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1226" w14:textId="665FFD8D" w:rsidR="001F0268" w:rsidRPr="00B05C71" w:rsidRDefault="001F0268" w:rsidP="0031602F">
      <w:pPr>
        <w:pStyle w:val="Heading1"/>
        <w:spacing w:before="840"/>
        <w:ind w:left="0"/>
        <w:rPr>
          <w:rFonts w:ascii="Malgun Gothic" w:eastAsia="Malgun Gothic" w:hAnsi="Malgun Gothic"/>
          <w:bCs/>
          <w:color w:val="002F5E"/>
          <w:sz w:val="60"/>
          <w:szCs w:val="60"/>
          <w:lang w:eastAsia="ko-KR"/>
        </w:rPr>
      </w:pPr>
      <w:r w:rsidRPr="00B05C71">
        <w:rPr>
          <w:rFonts w:ascii="Malgun Gothic" w:eastAsia="Malgun Gothic" w:hAnsi="Malgun Gothic" w:cs="Malgun Gothic"/>
          <w:bCs/>
          <w:color w:val="002F5E"/>
          <w:sz w:val="60"/>
          <w:szCs w:val="60"/>
          <w:lang w:val="ko" w:eastAsia="ko-KR"/>
        </w:rPr>
        <w:t>폐 결절 및 기타 소견 이해</w:t>
      </w:r>
    </w:p>
    <w:p w14:paraId="35880A08" w14:textId="77777777" w:rsidR="00467E7F" w:rsidRPr="00B05C71" w:rsidRDefault="00ED7230" w:rsidP="00467E7F">
      <w:pPr>
        <w:pStyle w:val="Heading2"/>
        <w:rPr>
          <w:rFonts w:ascii="Malgun Gothic" w:eastAsia="Malgun Gothic" w:hAnsi="Malgun Gothic"/>
          <w:bCs/>
          <w:szCs w:val="44"/>
          <w:lang w:eastAsia="ko-KR"/>
        </w:rPr>
      </w:pPr>
      <w:r w:rsidRPr="00B05C71">
        <w:rPr>
          <w:rFonts w:ascii="Malgun Gothic" w:eastAsia="Malgun Gothic" w:hAnsi="Malgun Gothic" w:cs="Malgun Gothic"/>
          <w:bCs/>
          <w:szCs w:val="44"/>
          <w:lang w:val="ko" w:eastAsia="ko-KR"/>
        </w:rPr>
        <w:t>폐 결절</w:t>
      </w:r>
    </w:p>
    <w:p w14:paraId="3EF5A0A9" w14:textId="77777777" w:rsidR="00467E7F" w:rsidRPr="00B05C71" w:rsidRDefault="00ED7230" w:rsidP="005825E4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폐암 검진은 저선량 컴퓨터 단층촬영(CT) 검사를 통해 결절이라고 불리는 작은 덩어리를 찾아내는 검사입니다. 폐에 작은 덩어리가 있다면 암일 수도 있고 아닐 수도 있지만, 검사나 경과 관찰이 필요합니다.</w:t>
      </w:r>
    </w:p>
    <w:p w14:paraId="70213F5F" w14:textId="77777777" w:rsidR="00467E7F" w:rsidRPr="00B05C71" w:rsidRDefault="00ED7230" w:rsidP="00467E7F">
      <w:pPr>
        <w:pStyle w:val="ListParagraph"/>
        <w:numPr>
          <w:ilvl w:val="0"/>
          <w:numId w:val="21"/>
        </w:numPr>
        <w:ind w:left="567" w:hanging="567"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폐 결절은 매우 흔합니다.</w:t>
      </w:r>
    </w:p>
    <w:p w14:paraId="46890065" w14:textId="77777777" w:rsidR="00467E7F" w:rsidRPr="00B05C71" w:rsidRDefault="00ED7230" w:rsidP="00467E7F">
      <w:pPr>
        <w:pStyle w:val="ListParagraph"/>
        <w:numPr>
          <w:ilvl w:val="0"/>
          <w:numId w:val="21"/>
        </w:numPr>
        <w:ind w:left="567" w:hanging="567"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폐암 검진을 받은 사람 중 최대 절반에서 결절을 발견할 수 있습니다.</w:t>
      </w:r>
    </w:p>
    <w:p w14:paraId="10E0F74A" w14:textId="77777777" w:rsidR="00467E7F" w:rsidRPr="00B05C71" w:rsidRDefault="00ED7230" w:rsidP="00467E7F">
      <w:pPr>
        <w:pStyle w:val="ListParagraph"/>
        <w:numPr>
          <w:ilvl w:val="0"/>
          <w:numId w:val="21"/>
        </w:numPr>
        <w:ind w:left="567" w:hanging="567"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대부분의 결절은 암과 관련이 없습니다.</w:t>
      </w:r>
    </w:p>
    <w:p w14:paraId="217B8822" w14:textId="77777777" w:rsidR="00467E7F" w:rsidRPr="00B05C71" w:rsidRDefault="00ED7230" w:rsidP="00467E7F">
      <w:pPr>
        <w:pStyle w:val="ListParagraph"/>
        <w:numPr>
          <w:ilvl w:val="0"/>
          <w:numId w:val="21"/>
        </w:numPr>
        <w:ind w:left="567" w:hanging="567"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결절은 종종 과거 폐 감염으로 인해 생긴 흉터 부위입니다.</w:t>
      </w:r>
    </w:p>
    <w:p w14:paraId="1B224750" w14:textId="77777777" w:rsidR="00467E7F" w:rsidRPr="00B05C71" w:rsidRDefault="00ED7230" w:rsidP="00467E7F">
      <w:pPr>
        <w:pStyle w:val="ListParagraph"/>
        <w:numPr>
          <w:ilvl w:val="0"/>
          <w:numId w:val="21"/>
        </w:numPr>
        <w:ind w:left="567" w:hanging="567"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결절은 어떠한 증상도 유발하지 않을 가능성이 높습니다.</w:t>
      </w:r>
    </w:p>
    <w:p w14:paraId="0D167C11" w14:textId="77777777" w:rsidR="00467E7F" w:rsidRPr="00B05C71" w:rsidRDefault="00ED7230" w:rsidP="00467E7F">
      <w:pPr>
        <w:pStyle w:val="ListParagraph"/>
        <w:numPr>
          <w:ilvl w:val="0"/>
          <w:numId w:val="21"/>
        </w:numPr>
        <w:ind w:left="567" w:hanging="567"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한 사람에게 여러 개의 결절이 있을 수 있습니다.</w:t>
      </w:r>
    </w:p>
    <w:p w14:paraId="32A24DE7" w14:textId="77777777" w:rsidR="007940FF" w:rsidRPr="00B05C71" w:rsidRDefault="00ED7230" w:rsidP="007940FF">
      <w:pPr>
        <w:pStyle w:val="ListParagraph"/>
        <w:numPr>
          <w:ilvl w:val="0"/>
          <w:numId w:val="21"/>
        </w:numPr>
        <w:ind w:left="567" w:hanging="567"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여러 개의 결절이 있는 것이 한 개만 있는 것보다 반드시 더 심각한 것은 아닙니다.</w:t>
      </w:r>
    </w:p>
    <w:p w14:paraId="17935376" w14:textId="77777777" w:rsidR="00467E7F" w:rsidRPr="00B05C71" w:rsidRDefault="00ED7230" w:rsidP="007940FF">
      <w:pPr>
        <w:pStyle w:val="ListParagraph"/>
        <w:ind w:left="851" w:hanging="284"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이 결절들은 경과 관찰을 하게 됩니다.</w:t>
      </w:r>
    </w:p>
    <w:p w14:paraId="09F5A6B8" w14:textId="77777777" w:rsidR="00E73B7F" w:rsidRPr="00D8656D" w:rsidRDefault="00ED7230" w:rsidP="00D8656D">
      <w:pPr>
        <w:pStyle w:val="ListParagraph"/>
        <w:ind w:left="851" w:hanging="284"/>
        <w:rPr>
          <w:rFonts w:ascii="Malgun Gothic" w:eastAsia="Malgun Gothic" w:hAnsi="Malgun Gothic" w:cs="Malgun Gothic"/>
          <w:szCs w:val="20"/>
          <w:lang w:val="ko"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특이사항이 발견되지 않으면, NCSR에서 2년 후에 재검진을 받도록 알려드릴 것입니다.</w:t>
      </w:r>
    </w:p>
    <w:p w14:paraId="300993F2" w14:textId="2FACC702" w:rsidR="00E75F62" w:rsidRPr="00B05C71" w:rsidRDefault="00ED7230" w:rsidP="00E75F62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저선량 CT 검사에서 결절이 발견되면, 후속 저선량 CT 검사를 권고할 수 있습니다. 이는 3개월, 6개월 또는 12개월 후가 될 수 있습니다. 담당 </w:t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를 방문할 시기가 되면 알림을 받게 되며, 담당 </w:t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 xml:space="preserve">의료 </w:t>
      </w:r>
      <w:r w:rsidR="00D8656D">
        <w:rPr>
          <w:rFonts w:ascii="Malgun Gothic" w:eastAsia="Malgun Gothic" w:hAnsi="Malgun Gothic" w:cs="Malgun Gothic"/>
          <w:szCs w:val="20"/>
          <w:lang w:val="en-US" w:eastAsia="ko-KR"/>
        </w:rPr>
        <w:br/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>서비스 제공자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는 후속 검사를 위해 저선량 CT 검사 </w:t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>요청서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를 드릴 것입니다.</w:t>
      </w:r>
    </w:p>
    <w:p w14:paraId="7A7D801B" w14:textId="598DD46F" w:rsidR="001024EE" w:rsidRPr="00B05C71" w:rsidRDefault="00ED7230" w:rsidP="0031602F">
      <w:pPr>
        <w:spacing w:after="800"/>
        <w:rPr>
          <w:rFonts w:ascii="Malgun Gothic" w:eastAsia="Malgun Gothic" w:hAnsi="Malgun Gothic"/>
          <w:lang w:val="en-GB" w:eastAsia="ko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결절이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커지거나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변하면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,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담당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는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추가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검사를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위해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전문의에게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진료를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의뢰할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수도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있고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, </w:t>
      </w:r>
      <w:r w:rsidR="00D8656D">
        <w:rPr>
          <w:rFonts w:ascii="Malgun Gothic" w:eastAsia="Malgun Gothic" w:hAnsi="Malgun Gothic" w:cs="Malgun Gothic"/>
          <w:szCs w:val="20"/>
          <w:lang w:val="en-US" w:eastAsia="ko"/>
        </w:rPr>
        <w:br/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더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자주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추적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검사를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받아야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할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수도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있습니다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.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전문의에게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진료를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의뢰하면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추가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검사를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받을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수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있도록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조치해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드릴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수도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있습니다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.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결절이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징후나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증상이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없는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폐암인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것으로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판명된다면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,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검진을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통해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조기에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발견되었을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가능성이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매우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높습니다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.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즉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,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더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쉽게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치료할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수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있다는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 xml:space="preserve"> 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의미입니다</w:t>
      </w:r>
      <w:r w:rsidRPr="00B05C71">
        <w:rPr>
          <w:rFonts w:ascii="Malgun Gothic" w:eastAsia="Malgun Gothic" w:hAnsi="Malgun Gothic" w:cs="Malgun Gothic"/>
          <w:szCs w:val="20"/>
          <w:lang w:val="ko" w:eastAsia="ko"/>
        </w:rPr>
        <w:t>.</w:t>
      </w:r>
    </w:p>
    <w:p w14:paraId="3BA879CE" w14:textId="77777777" w:rsidR="00864CE2" w:rsidRPr="00B05C71" w:rsidRDefault="00ED7230" w:rsidP="004726F1">
      <w:pPr>
        <w:pStyle w:val="Heading2"/>
        <w:rPr>
          <w:rFonts w:ascii="Malgun Gothic" w:eastAsia="Malgun Gothic" w:hAnsi="Malgun Gothic"/>
          <w:bCs/>
          <w:szCs w:val="44"/>
          <w:lang w:val="en-GB" w:eastAsia="ko-KR"/>
        </w:rPr>
      </w:pPr>
      <w:r w:rsidRPr="00B05C71">
        <w:rPr>
          <w:rFonts w:ascii="Malgun Gothic" w:eastAsia="Malgun Gothic" w:hAnsi="Malgun Gothic" w:cs="Malgun Gothic"/>
          <w:bCs/>
          <w:szCs w:val="44"/>
          <w:lang w:val="ko" w:eastAsia="ko-KR"/>
        </w:rPr>
        <w:lastRenderedPageBreak/>
        <w:t>폐암과 관련 없는 검사 결과</w:t>
      </w:r>
    </w:p>
    <w:p w14:paraId="4955A030" w14:textId="32CD384B" w:rsidR="002C4C1F" w:rsidRPr="00B05C71" w:rsidRDefault="00ED7230" w:rsidP="004726F1">
      <w:pPr>
        <w:keepNext/>
        <w:keepLines/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이 검사를 통해 목 아랫부분, 가슴, 상복부 등 신체의 다른 부분도 확인할 수 있습니다. 때로는 이 검사가 폐 내부(암이 아닌 다른 질환, 예를 들어 폐기종) 또는 폐 외부(심장 질환과 같은 질환)에서 이상을 보여줄 수 있습니다. 폐암과 관련이 없는 결과가 발견되면, 국가 암 검진 등록부에서 추가 검사가 필요한지 논의하기 위해 담당 </w:t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를 만나보도록 권장합니다.</w:t>
      </w:r>
    </w:p>
    <w:p w14:paraId="74EF2ECC" w14:textId="77777777" w:rsidR="00661135" w:rsidRPr="00B05C71" w:rsidRDefault="00ED7230" w:rsidP="00661135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검사 결과를 보고하는 방사선과 의사는 검사에서 확인할 수 있는 모든 신체 부위를 검토할 것입니다. 단기적 또는 장기적으로 전반적인 건강에 영향을 미치지 않는 변화는 보고서에 포함되지 않을 수 있습니다. 여기에는 일반적인 '마모 및 손상'이 포함됩니다. 폐암과 관련이 없지만 전반적인 건강에 영향을 미칠 수 있는 모든 검사 결과는 보고됩니다.</w:t>
      </w:r>
    </w:p>
    <w:p w14:paraId="16E32E64" w14:textId="349ACAB3" w:rsidR="00661135" w:rsidRPr="00B05C71" w:rsidRDefault="00ED7230" w:rsidP="00661135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이러한 다른 검사 결과를 담당 </w:t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와 논의하면 전반적인 건강이 개선될 수 있습니다. 검진을 받지 않으면 건강에 영향을 미칠 수 있는 여러가지 상태를 알지 못했을 수도 있습니다.</w:t>
      </w:r>
    </w:p>
    <w:p w14:paraId="2477638F" w14:textId="77777777" w:rsidR="00661135" w:rsidRPr="00B05C71" w:rsidRDefault="00ED7230" w:rsidP="00661135">
      <w:pPr>
        <w:pStyle w:val="Heading2"/>
        <w:rPr>
          <w:rFonts w:ascii="Malgun Gothic" w:eastAsia="Malgun Gothic" w:hAnsi="Malgun Gothic"/>
          <w:bCs/>
          <w:szCs w:val="44"/>
          <w:lang w:eastAsia="ko-KR"/>
        </w:rPr>
      </w:pPr>
      <w:r w:rsidRPr="00B05C71">
        <w:rPr>
          <w:rFonts w:ascii="Malgun Gothic" w:eastAsia="Malgun Gothic" w:hAnsi="Malgun Gothic" w:cs="Malgun Gothic"/>
          <w:bCs/>
          <w:szCs w:val="44"/>
          <w:lang w:val="ko" w:eastAsia="ko-KR"/>
        </w:rPr>
        <w:t>주의해야 할 증상</w:t>
      </w:r>
    </w:p>
    <w:p w14:paraId="13332564" w14:textId="311B7C91" w:rsidR="00EA09D1" w:rsidRPr="00B05C71" w:rsidRDefault="00ED7230" w:rsidP="00EA09D1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암 검진 프로그램에 참여할 때 걱정되는 것은 정상적인 일입니다. 검사를 기다리고 결과를 받는 기간은 </w:t>
      </w:r>
      <w:r w:rsidR="00D8656D">
        <w:rPr>
          <w:rFonts w:ascii="Malgun Gothic" w:eastAsia="Malgun Gothic" w:hAnsi="Malgun Gothic" w:cs="Malgun Gothic"/>
          <w:szCs w:val="20"/>
          <w:lang w:val="en-US" w:eastAsia="ko-KR"/>
        </w:rPr>
        <w:br/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불안한 시간이 될 수 있습니다. 걱정이나 우려 사항이 있으면 담당 </w:t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와 상의하세요.</w:t>
      </w:r>
    </w:p>
    <w:p w14:paraId="2C2E28E6" w14:textId="0686A324" w:rsidR="00732CD5" w:rsidRPr="00B05C71" w:rsidRDefault="00ED7230" w:rsidP="00732CD5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아래 증상을 포함하여 설명할 수 없는 지속적인 증상이 있는 사람에게는 검진이 적합하지 않습니다. </w:t>
      </w:r>
      <w:r w:rsidR="00D8656D">
        <w:rPr>
          <w:rFonts w:ascii="Malgun Gothic" w:eastAsia="Malgun Gothic" w:hAnsi="Malgun Gothic" w:cs="Malgun Gothic"/>
          <w:szCs w:val="20"/>
          <w:lang w:val="en-US" w:eastAsia="ko-KR"/>
        </w:rPr>
        <w:br/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이 사람들에게는 다른 검사가 필요합니다.</w:t>
      </w:r>
    </w:p>
    <w:p w14:paraId="19AB10CF" w14:textId="214954B4" w:rsidR="00732CD5" w:rsidRPr="00B05C71" w:rsidRDefault="00ED7230" w:rsidP="00732CD5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다음 증상 중 하나라도 해당된다면, 이전 검진 결과가 매우 낮은 위험군에 속했거나 다음 번 검진 예정일 전이라도,</w:t>
      </w:r>
      <w:r w:rsidR="002F117A" w:rsidRPr="002F117A" w:rsidDel="00C15B4D">
        <w:rPr>
          <w:rFonts w:ascii="Malgun Gothic" w:eastAsia="Malgun Gothic" w:hAnsi="Malgun Gothic" w:cs="Malgun Gothic"/>
          <w:szCs w:val="20"/>
          <w:lang w:val="ko" w:eastAsia="ko-KR"/>
        </w:rPr>
        <w:t xml:space="preserve"> </w:t>
      </w:r>
      <w:r w:rsidR="002F117A" w:rsidRPr="00B05C71" w:rsidDel="00C15B4D">
        <w:rPr>
          <w:rFonts w:ascii="Malgun Gothic" w:eastAsia="Malgun Gothic" w:hAnsi="Malgun Gothic" w:cs="Malgun Gothic"/>
          <w:szCs w:val="20"/>
          <w:lang w:val="ko" w:eastAsia="ko-KR"/>
        </w:rPr>
        <w:t xml:space="preserve">즉시 담당 </w:t>
      </w:r>
      <w:r w:rsidR="00AB0503">
        <w:rPr>
          <w:rFonts w:ascii="Malgun Gothic" w:eastAsia="Malgun Gothic" w:hAnsi="Malgun Gothic" w:cs="Malgun Gothic"/>
          <w:szCs w:val="20"/>
          <w:lang w:val="ko" w:eastAsia="ko-KR"/>
        </w:rPr>
        <w:t>의료 서비스 제공자</w:t>
      </w:r>
      <w:r w:rsidR="002F117A" w:rsidRPr="00B05C71" w:rsidDel="00C15B4D">
        <w:rPr>
          <w:rFonts w:ascii="Malgun Gothic" w:eastAsia="Malgun Gothic" w:hAnsi="Malgun Gothic" w:cs="Malgun Gothic"/>
          <w:szCs w:val="20"/>
          <w:lang w:val="ko" w:eastAsia="ko-KR"/>
        </w:rPr>
        <w:t>와 상담하세요.</w:t>
      </w:r>
    </w:p>
    <w:p w14:paraId="52B0A586" w14:textId="77777777" w:rsidR="00732CD5" w:rsidRPr="00B05C71" w:rsidRDefault="00ED7230" w:rsidP="00974690">
      <w:pPr>
        <w:pStyle w:val="ListParagraph"/>
        <w:numPr>
          <w:ilvl w:val="0"/>
          <w:numId w:val="23"/>
        </w:numPr>
        <w:ind w:left="567" w:hanging="567"/>
        <w:rPr>
          <w:rFonts w:ascii="Malgun Gothic" w:eastAsia="Malgun Gothic" w:hAnsi="Malgun Gothic" w:cs="Open Sans Light"/>
          <w:b/>
          <w:bCs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새로운 기침이나 변화된 기침</w:t>
      </w:r>
    </w:p>
    <w:p w14:paraId="5DCAEBBB" w14:textId="77777777" w:rsidR="00732CD5" w:rsidRPr="00B05C71" w:rsidRDefault="00ED7230" w:rsidP="00974690">
      <w:pPr>
        <w:pStyle w:val="ListParagraph"/>
        <w:numPr>
          <w:ilvl w:val="0"/>
          <w:numId w:val="23"/>
        </w:numPr>
        <w:ind w:left="567" w:hanging="567"/>
        <w:rPr>
          <w:rFonts w:ascii="Malgun Gothic" w:eastAsia="Malgun Gothic" w:hAnsi="Malgun Gothic" w:cs="Open Sans Light"/>
          <w:b/>
          <w:bCs/>
          <w:szCs w:val="20"/>
        </w:rPr>
      </w:pP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기침을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할 때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피를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토함</w:t>
      </w:r>
      <w:proofErr w:type="spellEnd"/>
    </w:p>
    <w:p w14:paraId="4CC24DE8" w14:textId="77777777" w:rsidR="00732CD5" w:rsidRPr="00B05C71" w:rsidRDefault="00ED7230" w:rsidP="00974690">
      <w:pPr>
        <w:pStyle w:val="ListParagraph"/>
        <w:numPr>
          <w:ilvl w:val="0"/>
          <w:numId w:val="23"/>
        </w:numPr>
        <w:ind w:left="567" w:hanging="567"/>
        <w:rPr>
          <w:rFonts w:ascii="Malgun Gothic" w:eastAsia="Malgun Gothic" w:hAnsi="Malgun Gothic" w:cs="Open Sans Light"/>
          <w:b/>
          <w:bCs/>
          <w:szCs w:val="20"/>
        </w:rPr>
      </w:pP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이유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없이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숨이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참</w:t>
      </w:r>
    </w:p>
    <w:p w14:paraId="5533A97A" w14:textId="77777777" w:rsidR="00732CD5" w:rsidRPr="00B05C71" w:rsidRDefault="00ED7230" w:rsidP="00974690">
      <w:pPr>
        <w:pStyle w:val="ListParagraph"/>
        <w:numPr>
          <w:ilvl w:val="0"/>
          <w:numId w:val="23"/>
        </w:numPr>
        <w:ind w:left="567" w:hanging="567"/>
        <w:rPr>
          <w:rFonts w:ascii="Malgun Gothic" w:eastAsia="Malgun Gothic" w:hAnsi="Malgun Gothic" w:cs="Open Sans Light"/>
          <w:b/>
          <w:bCs/>
          <w:szCs w:val="20"/>
        </w:rPr>
      </w:pP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매우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피곤해짐</w:t>
      </w:r>
      <w:proofErr w:type="spellEnd"/>
    </w:p>
    <w:p w14:paraId="39F99240" w14:textId="77777777" w:rsidR="00732CD5" w:rsidRPr="00B05C71" w:rsidRDefault="00ED7230" w:rsidP="00974690">
      <w:pPr>
        <w:pStyle w:val="ListParagraph"/>
        <w:numPr>
          <w:ilvl w:val="0"/>
          <w:numId w:val="23"/>
        </w:numPr>
        <w:ind w:left="567" w:hanging="567"/>
        <w:rPr>
          <w:rFonts w:ascii="Malgun Gothic" w:eastAsia="Malgun Gothic" w:hAnsi="Malgun Gothic" w:cs="Open Sans Light"/>
          <w:b/>
          <w:bCs/>
          <w:szCs w:val="20"/>
        </w:rPr>
      </w:pP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원인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불명의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체중</w:t>
      </w:r>
      <w:proofErr w:type="spellEnd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 xml:space="preserve">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감소</w:t>
      </w:r>
      <w:proofErr w:type="spellEnd"/>
    </w:p>
    <w:p w14:paraId="366C6E6D" w14:textId="77777777" w:rsidR="00732CD5" w:rsidRPr="00B05C71" w:rsidRDefault="00ED7230" w:rsidP="00974690">
      <w:pPr>
        <w:pStyle w:val="ListParagraph"/>
        <w:numPr>
          <w:ilvl w:val="0"/>
          <w:numId w:val="23"/>
        </w:numPr>
        <w:ind w:left="567" w:hanging="567"/>
        <w:rPr>
          <w:rFonts w:ascii="Malgun Gothic" w:eastAsia="Malgun Gothic" w:hAnsi="Malgun Gothic" w:cs="Open Sans Light"/>
          <w:b/>
          <w:bCs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가슴이나 어깨 통증이 사라지지 않음</w:t>
      </w:r>
    </w:p>
    <w:p w14:paraId="78D528E1" w14:textId="442682B0" w:rsidR="00E96123" w:rsidRPr="00B05C71" w:rsidRDefault="00ED7230" w:rsidP="00E96123">
      <w:pPr>
        <w:pStyle w:val="Heading2"/>
        <w:rPr>
          <w:rFonts w:ascii="Malgun Gothic" w:eastAsia="Malgun Gothic" w:hAnsi="Malgun Gothic"/>
          <w:bCs/>
          <w:szCs w:val="44"/>
          <w:lang w:eastAsia="ko-KR"/>
        </w:rPr>
      </w:pPr>
      <w:r w:rsidRPr="00B05C71">
        <w:rPr>
          <w:rFonts w:ascii="Malgun Gothic" w:eastAsia="Malgun Gothic" w:hAnsi="Malgun Gothic" w:cs="Malgun Gothic"/>
          <w:bCs/>
          <w:szCs w:val="44"/>
          <w:lang w:val="ko" w:eastAsia="ko-KR"/>
        </w:rPr>
        <w:lastRenderedPageBreak/>
        <w:t>이용 가능한 기타 지원 서비스는 다음과 같습니다.</w:t>
      </w:r>
    </w:p>
    <w:p w14:paraId="248E456A" w14:textId="77777777" w:rsidR="00283F94" w:rsidRPr="00B05C71" w:rsidRDefault="00ED7230" w:rsidP="00283F94">
      <w:pPr>
        <w:rPr>
          <w:rFonts w:ascii="Malgun Gothic" w:eastAsia="Malgun Gothic" w:hAnsi="Malgun Gothic" w:cs="Open Sans Light"/>
          <w:b/>
          <w:bCs/>
          <w:szCs w:val="20"/>
        </w:rPr>
      </w:pPr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암</w:t>
      </w:r>
      <w:r w:rsidRPr="004E1971">
        <w:rPr>
          <w:rFonts w:ascii="Malgun Gothic" w:eastAsia="Malgun Gothic" w:hAnsi="Malgun Gothic" w:cs="Malgun Gothic"/>
          <w:b/>
          <w:bCs/>
          <w:szCs w:val="20"/>
        </w:rPr>
        <w:t xml:space="preserve"> </w:t>
      </w:r>
      <w:proofErr w:type="spellStart"/>
      <w:proofErr w:type="gram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협회</w:t>
      </w:r>
      <w:proofErr w:type="spellEnd"/>
      <w:r w:rsidRPr="004E1971">
        <w:rPr>
          <w:rFonts w:ascii="Malgun Gothic" w:eastAsia="Malgun Gothic" w:hAnsi="Malgun Gothic" w:cs="Malgun Gothic"/>
          <w:b/>
          <w:bCs/>
          <w:szCs w:val="20"/>
        </w:rPr>
        <w:t>(</w:t>
      </w:r>
      <w:proofErr w:type="gramEnd"/>
      <w:r w:rsidRPr="004E1971">
        <w:rPr>
          <w:rFonts w:ascii="Malgun Gothic" w:eastAsia="Malgun Gothic" w:hAnsi="Malgun Gothic" w:cs="Malgun Gothic"/>
          <w:b/>
          <w:bCs/>
          <w:szCs w:val="20"/>
        </w:rPr>
        <w:t xml:space="preserve">Cancer Council) </w:t>
      </w: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지원</w:t>
      </w:r>
      <w:proofErr w:type="spellEnd"/>
    </w:p>
    <w:p w14:paraId="0109A8C9" w14:textId="77777777" w:rsidR="00283F94" w:rsidRPr="00B05C71" w:rsidRDefault="00ED7230" w:rsidP="00283F94">
      <w:pPr>
        <w:rPr>
          <w:rFonts w:ascii="Malgun Gothic" w:eastAsia="Malgun Gothic" w:hAnsi="Malgun Gothic" w:cs="Open Sans Light"/>
          <w:szCs w:val="20"/>
        </w:rPr>
      </w:pPr>
      <w:r w:rsidRPr="004E1971">
        <w:rPr>
          <w:rFonts w:ascii="Malgun Gothic" w:eastAsia="Malgun Gothic" w:hAnsi="Malgun Gothic" w:cs="Malgun Gothic"/>
          <w:szCs w:val="20"/>
        </w:rPr>
        <w:t>13 11 20</w:t>
      </w:r>
    </w:p>
    <w:p w14:paraId="6A9CE01D" w14:textId="77777777" w:rsidR="00283F94" w:rsidRPr="00B05C71" w:rsidRDefault="00ED7230" w:rsidP="00283F94">
      <w:pPr>
        <w:rPr>
          <w:rFonts w:ascii="Malgun Gothic" w:eastAsia="Malgun Gothic" w:hAnsi="Malgun Gothic" w:cs="Open Sans Light"/>
          <w:b/>
          <w:bCs/>
          <w:szCs w:val="20"/>
        </w:rPr>
      </w:pPr>
      <w:proofErr w:type="spell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호주</w:t>
      </w:r>
      <w:proofErr w:type="spellEnd"/>
      <w:r w:rsidRPr="004E1971">
        <w:rPr>
          <w:rFonts w:ascii="Malgun Gothic" w:eastAsia="Malgun Gothic" w:hAnsi="Malgun Gothic" w:cs="Malgun Gothic"/>
          <w:b/>
          <w:bCs/>
          <w:szCs w:val="20"/>
        </w:rPr>
        <w:t xml:space="preserve"> </w:t>
      </w:r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폐</w:t>
      </w:r>
      <w:r w:rsidRPr="004E1971">
        <w:rPr>
          <w:rFonts w:ascii="Malgun Gothic" w:eastAsia="Malgun Gothic" w:hAnsi="Malgun Gothic" w:cs="Malgun Gothic"/>
          <w:b/>
          <w:bCs/>
          <w:szCs w:val="20"/>
        </w:rPr>
        <w:t xml:space="preserve"> </w:t>
      </w:r>
      <w:proofErr w:type="spellStart"/>
      <w:proofErr w:type="gram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재단</w:t>
      </w:r>
      <w:proofErr w:type="spellEnd"/>
      <w:r w:rsidRPr="004E1971">
        <w:rPr>
          <w:rFonts w:ascii="Malgun Gothic" w:eastAsia="Malgun Gothic" w:hAnsi="Malgun Gothic" w:cs="Malgun Gothic"/>
          <w:b/>
          <w:bCs/>
          <w:szCs w:val="20"/>
        </w:rPr>
        <w:t>(</w:t>
      </w:r>
      <w:proofErr w:type="gramEnd"/>
      <w:r w:rsidRPr="004E1971">
        <w:rPr>
          <w:rFonts w:ascii="Malgun Gothic" w:eastAsia="Malgun Gothic" w:hAnsi="Malgun Gothic" w:cs="Malgun Gothic"/>
          <w:b/>
          <w:bCs/>
          <w:szCs w:val="20"/>
        </w:rPr>
        <w:t>Lung Foundation Australia)</w:t>
      </w:r>
    </w:p>
    <w:p w14:paraId="1F4EA21D" w14:textId="77777777" w:rsidR="00283F94" w:rsidRPr="00B05C71" w:rsidRDefault="00ED7230" w:rsidP="00283F94">
      <w:pPr>
        <w:rPr>
          <w:rFonts w:ascii="Malgun Gothic" w:eastAsia="Malgun Gothic" w:hAnsi="Malgun Gothic" w:cs="Open Sans Light"/>
          <w:szCs w:val="20"/>
        </w:rPr>
      </w:pPr>
      <w:r w:rsidRPr="004E1971">
        <w:rPr>
          <w:rFonts w:ascii="Malgun Gothic" w:eastAsia="Malgun Gothic" w:hAnsi="Malgun Gothic" w:cs="Malgun Gothic"/>
          <w:szCs w:val="20"/>
        </w:rPr>
        <w:t>1800 654 301</w:t>
      </w:r>
    </w:p>
    <w:p w14:paraId="26ADEEDB" w14:textId="77777777" w:rsidR="00283F94" w:rsidRPr="00B05C71" w:rsidRDefault="00ED7230" w:rsidP="0031602F">
      <w:pPr>
        <w:spacing w:line="278" w:lineRule="auto"/>
        <w:rPr>
          <w:rFonts w:ascii="Malgun Gothic" w:eastAsia="Malgun Gothic" w:hAnsi="Malgun Gothic" w:cs="Open Sans Light"/>
          <w:b/>
          <w:bCs/>
          <w:szCs w:val="20"/>
        </w:rPr>
      </w:pPr>
      <w:r w:rsidRPr="004E1971">
        <w:rPr>
          <w:rFonts w:ascii="Malgun Gothic" w:eastAsia="Malgun Gothic" w:hAnsi="Malgun Gothic" w:cs="Malgun Gothic"/>
          <w:b/>
          <w:bCs/>
          <w:szCs w:val="20"/>
        </w:rPr>
        <w:t>13YARN</w:t>
      </w:r>
    </w:p>
    <w:p w14:paraId="79B1037F" w14:textId="77777777" w:rsidR="00283F94" w:rsidRPr="00B05C71" w:rsidRDefault="00ED7230" w:rsidP="00283F94">
      <w:pPr>
        <w:rPr>
          <w:rFonts w:ascii="Malgun Gothic" w:eastAsia="Malgun Gothic" w:hAnsi="Malgun Gothic" w:cs="Open Sans Light"/>
          <w:szCs w:val="20"/>
        </w:rPr>
      </w:pPr>
      <w:r w:rsidRPr="004E1971">
        <w:rPr>
          <w:rFonts w:ascii="Malgun Gothic" w:eastAsia="Malgun Gothic" w:hAnsi="Malgun Gothic" w:cs="Malgun Gothic"/>
          <w:szCs w:val="20"/>
        </w:rPr>
        <w:t>13 92 76</w:t>
      </w:r>
    </w:p>
    <w:p w14:paraId="16E02B55" w14:textId="77777777" w:rsidR="00283F94" w:rsidRPr="00B05C71" w:rsidRDefault="00ED7230" w:rsidP="00283F94">
      <w:pPr>
        <w:rPr>
          <w:rFonts w:ascii="Malgun Gothic" w:eastAsia="Malgun Gothic" w:hAnsi="Malgun Gothic" w:cs="Open Sans Light"/>
          <w:b/>
          <w:bCs/>
          <w:szCs w:val="20"/>
        </w:rPr>
      </w:pPr>
      <w:proofErr w:type="spellStart"/>
      <w:proofErr w:type="gramStart"/>
      <w:r w:rsidRPr="00B05C71">
        <w:rPr>
          <w:rFonts w:ascii="Malgun Gothic" w:eastAsia="Malgun Gothic" w:hAnsi="Malgun Gothic" w:cs="Malgun Gothic"/>
          <w:b/>
          <w:bCs/>
          <w:szCs w:val="20"/>
          <w:lang w:val="ko"/>
        </w:rPr>
        <w:t>라이프라인</w:t>
      </w:r>
      <w:proofErr w:type="spellEnd"/>
      <w:r w:rsidRPr="004E1971">
        <w:rPr>
          <w:rFonts w:ascii="Malgun Gothic" w:eastAsia="Malgun Gothic" w:hAnsi="Malgun Gothic" w:cs="Malgun Gothic"/>
          <w:b/>
          <w:bCs/>
          <w:szCs w:val="20"/>
        </w:rPr>
        <w:t>(</w:t>
      </w:r>
      <w:proofErr w:type="gramEnd"/>
      <w:r w:rsidRPr="004E1971">
        <w:rPr>
          <w:rFonts w:ascii="Malgun Gothic" w:eastAsia="Malgun Gothic" w:hAnsi="Malgun Gothic" w:cs="Malgun Gothic"/>
          <w:b/>
          <w:bCs/>
          <w:szCs w:val="20"/>
        </w:rPr>
        <w:t>Lifeline)</w:t>
      </w:r>
    </w:p>
    <w:p w14:paraId="30EB09A9" w14:textId="77777777" w:rsidR="00283F94" w:rsidRPr="00B05C71" w:rsidRDefault="00ED7230" w:rsidP="00283F94">
      <w:pPr>
        <w:rPr>
          <w:rFonts w:ascii="Malgun Gothic" w:eastAsia="Malgun Gothic" w:hAnsi="Malgun Gothic" w:cs="Open Sans Light"/>
          <w:szCs w:val="20"/>
        </w:rPr>
      </w:pPr>
      <w:r w:rsidRPr="004E1971">
        <w:rPr>
          <w:rFonts w:ascii="Malgun Gothic" w:eastAsia="Malgun Gothic" w:hAnsi="Malgun Gothic" w:cs="Malgun Gothic"/>
          <w:szCs w:val="20"/>
        </w:rPr>
        <w:t>13 11 14</w:t>
      </w:r>
    </w:p>
    <w:p w14:paraId="43DE718F" w14:textId="77777777" w:rsidR="00794C72" w:rsidRPr="00B05C71" w:rsidRDefault="00ED7230" w:rsidP="00794C72">
      <w:pPr>
        <w:rPr>
          <w:rFonts w:ascii="Malgun Gothic" w:eastAsia="Malgun Gothic" w:hAnsi="Malgun Gothic" w:cs="Open Sans Light"/>
          <w:b/>
          <w:bCs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비욘드</w:t>
      </w:r>
      <w:r w:rsidRPr="004E1971">
        <w:rPr>
          <w:rFonts w:ascii="Malgun Gothic" w:eastAsia="Malgun Gothic" w:hAnsi="Malgun Gothic" w:cs="Malgun Gothic"/>
          <w:b/>
          <w:bCs/>
          <w:szCs w:val="20"/>
          <w:lang w:eastAsia="ko-KR"/>
        </w:rPr>
        <w:t xml:space="preserve"> </w:t>
      </w:r>
      <w:r w:rsidRPr="00B05C71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블루</w:t>
      </w:r>
      <w:r w:rsidRPr="004E1971">
        <w:rPr>
          <w:rFonts w:ascii="Malgun Gothic" w:eastAsia="Malgun Gothic" w:hAnsi="Malgun Gothic" w:cs="Malgun Gothic"/>
          <w:b/>
          <w:bCs/>
          <w:szCs w:val="20"/>
          <w:lang w:eastAsia="ko-KR"/>
        </w:rPr>
        <w:t>(Beyond Blue)</w:t>
      </w:r>
    </w:p>
    <w:p w14:paraId="47B75AA2" w14:textId="77777777" w:rsidR="00794C72" w:rsidRPr="00B05C71" w:rsidRDefault="00ED7230" w:rsidP="00794C72">
      <w:pPr>
        <w:rPr>
          <w:rFonts w:ascii="Malgun Gothic" w:eastAsia="Malgun Gothic" w:hAnsi="Malgun Gothic" w:cs="Open Sans Light"/>
          <w:szCs w:val="20"/>
          <w:lang w:eastAsia="ko-KR"/>
        </w:rPr>
      </w:pPr>
      <w:r w:rsidRPr="004E1971">
        <w:rPr>
          <w:rFonts w:ascii="Malgun Gothic" w:eastAsia="Malgun Gothic" w:hAnsi="Malgun Gothic" w:cs="Malgun Gothic"/>
          <w:szCs w:val="20"/>
          <w:lang w:eastAsia="ko-KR"/>
        </w:rPr>
        <w:t>1300 224 636</w:t>
      </w:r>
    </w:p>
    <w:p w14:paraId="601CD0F7" w14:textId="77777777" w:rsidR="00794C72" w:rsidRPr="00B05C71" w:rsidRDefault="00ED7230" w:rsidP="00794C72">
      <w:pPr>
        <w:rPr>
          <w:rFonts w:ascii="Malgun Gothic" w:eastAsia="Malgun Gothic" w:hAnsi="Malgun Gothic" w:cs="Open Sans Light"/>
          <w:b/>
          <w:bCs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금연</w:t>
      </w:r>
      <w:r w:rsidRPr="004E1971">
        <w:rPr>
          <w:rFonts w:ascii="Malgun Gothic" w:eastAsia="Malgun Gothic" w:hAnsi="Malgun Gothic" w:cs="Malgun Gothic"/>
          <w:b/>
          <w:bCs/>
          <w:szCs w:val="20"/>
          <w:lang w:eastAsia="ko-KR"/>
        </w:rPr>
        <w:t xml:space="preserve"> </w:t>
      </w:r>
      <w:r w:rsidRPr="00B05C71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상담</w:t>
      </w:r>
      <w:r w:rsidRPr="004E1971">
        <w:rPr>
          <w:rFonts w:ascii="Malgun Gothic" w:eastAsia="Malgun Gothic" w:hAnsi="Malgun Gothic" w:cs="Malgun Gothic"/>
          <w:b/>
          <w:bCs/>
          <w:szCs w:val="20"/>
          <w:lang w:eastAsia="ko-KR"/>
        </w:rPr>
        <w:t xml:space="preserve"> </w:t>
      </w:r>
      <w:r w:rsidRPr="00B05C71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전화</w:t>
      </w:r>
      <w:r w:rsidRPr="004E1971">
        <w:rPr>
          <w:rFonts w:ascii="Malgun Gothic" w:eastAsia="Malgun Gothic" w:hAnsi="Malgun Gothic" w:cs="Malgun Gothic"/>
          <w:b/>
          <w:bCs/>
          <w:szCs w:val="20"/>
          <w:lang w:eastAsia="ko-KR"/>
        </w:rPr>
        <w:t>(Quitline)</w:t>
      </w:r>
    </w:p>
    <w:p w14:paraId="4C8984F2" w14:textId="77777777" w:rsidR="00794C72" w:rsidRPr="00B05C71" w:rsidRDefault="00ED7230" w:rsidP="00794C72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13 78 48</w:t>
      </w:r>
    </w:p>
    <w:p w14:paraId="52BE235C" w14:textId="77777777" w:rsidR="00794C72" w:rsidRPr="00B05C71" w:rsidRDefault="00ED7230" w:rsidP="00794C72">
      <w:pPr>
        <w:rPr>
          <w:rFonts w:ascii="Malgun Gothic" w:eastAsia="Malgun Gothic" w:hAnsi="Malgun Gothic" w:cs="Open Sans Light"/>
          <w:b/>
          <w:bCs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b/>
          <w:bCs/>
          <w:szCs w:val="20"/>
          <w:lang w:val="ko" w:eastAsia="ko-KR"/>
        </w:rPr>
        <w:t>헤드 투 헬스(Head to Health)</w:t>
      </w:r>
    </w:p>
    <w:p w14:paraId="635F6C64" w14:textId="77777777" w:rsidR="00794C72" w:rsidRPr="00B05C71" w:rsidRDefault="00ED7230" w:rsidP="00794C72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1800 595 212</w:t>
      </w:r>
    </w:p>
    <w:p w14:paraId="5ECE2EB7" w14:textId="14707547" w:rsidR="00962738" w:rsidRPr="00B05C71" w:rsidRDefault="00ED7230" w:rsidP="00794C72">
      <w:pPr>
        <w:rPr>
          <w:rFonts w:ascii="Malgun Gothic" w:eastAsia="Malgun Gothic" w:hAnsi="Malgun Gothic" w:cs="Open Sans Light"/>
          <w:szCs w:val="20"/>
          <w:lang w:eastAsia="ko-KR"/>
        </w:rPr>
      </w:pP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 xml:space="preserve">2년마다 검진을 받는 것이 폐암을 조기에 발견하는 가장 좋은 방법입니다. 조기에 발견하면 치료가 더 쉬울 </w:t>
      </w:r>
      <w:r w:rsidR="00D8656D">
        <w:rPr>
          <w:rFonts w:ascii="Malgun Gothic" w:eastAsia="Malgun Gothic" w:hAnsi="Malgun Gothic" w:cs="Malgun Gothic"/>
          <w:szCs w:val="20"/>
          <w:lang w:val="en-US" w:eastAsia="ko-KR"/>
        </w:rPr>
        <w:br/>
      </w:r>
      <w:r w:rsidRPr="00B05C71">
        <w:rPr>
          <w:rFonts w:ascii="Malgun Gothic" w:eastAsia="Malgun Gothic" w:hAnsi="Malgun Gothic" w:cs="Malgun Gothic"/>
          <w:szCs w:val="20"/>
          <w:lang w:val="ko" w:eastAsia="ko-KR"/>
        </w:rPr>
        <w:t>수 있습니다.</w:t>
      </w:r>
    </w:p>
    <w:tbl>
      <w:tblPr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4100"/>
      </w:tblGrid>
      <w:tr w:rsidR="00B05C71" w:rsidRPr="0027732B" w14:paraId="5EB3B089" w14:textId="77777777" w:rsidTr="00F47789">
        <w:tc>
          <w:tcPr>
            <w:tcW w:w="6096" w:type="dxa"/>
          </w:tcPr>
          <w:p w14:paraId="15113055" w14:textId="77777777" w:rsidR="00B05C71" w:rsidRPr="0027732B" w:rsidRDefault="00B05C71" w:rsidP="00F47789">
            <w:pPr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/>
                <w:noProof/>
              </w:rPr>
              <w:drawing>
                <wp:inline distT="0" distB="0" distL="0" distR="0" wp14:anchorId="2E886012" wp14:editId="40DA6662">
                  <wp:extent cx="1110419" cy="1113511"/>
                  <wp:effectExtent l="0" t="0" r="0" b="0"/>
                  <wp:docPr id="1955914972" name="image3.png" descr="국가 폐암 검진 프로그램에 대한 자세한 정보를 보려면 QR 코드를 스캔하세요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72" name="image3.png" descr="국가 폐암 검진 프로그램에 대한 자세한 정보를 보려면 QR 코드를 스캔하세요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732B">
              <w:rPr>
                <w:rFonts w:ascii="Malgun Gothic" w:eastAsia="Malgun Gothic" w:hAnsi="Malgun Gothic"/>
                <w:lang w:eastAsia="ko-KR"/>
              </w:rPr>
              <w:t xml:space="preserve"> </w:t>
            </w:r>
          </w:p>
          <w:p w14:paraId="4F77E2E7" w14:textId="77777777" w:rsidR="00B05C71" w:rsidRPr="0027732B" w:rsidRDefault="00B05C71" w:rsidP="00F47789">
            <w:pPr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 w:cs="Malgun Gothic"/>
                <w:lang w:val="ko" w:eastAsia="ko-KR"/>
              </w:rPr>
              <w:t xml:space="preserve">국가 폐암 검진 프로그램에 대한 자세한 정보: </w:t>
            </w:r>
            <w:hyperlink r:id="rId12">
              <w:r w:rsidRPr="0027732B">
                <w:rPr>
                  <w:rFonts w:ascii="Malgun Gothic" w:eastAsia="Malgun Gothic" w:hAnsi="Malgun Gothic" w:cs="Malgun Gothic"/>
                  <w:b/>
                  <w:bCs/>
                  <w:color w:val="00708B"/>
                  <w:u w:val="single"/>
                  <w:lang w:val="ko" w:eastAsia="ko-KR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45489055" w14:textId="77777777" w:rsidR="00B05C71" w:rsidRPr="0027732B" w:rsidRDefault="00B05C71" w:rsidP="00F47789">
            <w:pPr>
              <w:rPr>
                <w:rFonts w:ascii="Malgun Gothic" w:eastAsia="Malgun Gothic" w:hAnsi="Malgun Gothic"/>
              </w:rPr>
            </w:pPr>
            <w:r w:rsidRPr="0027732B">
              <w:rPr>
                <w:rFonts w:ascii="Malgun Gothic" w:eastAsia="Malgun Gothic" w:hAnsi="Malgun Gothic"/>
                <w:noProof/>
              </w:rPr>
              <mc:AlternateContent>
                <mc:Choice Requires="wpg">
                  <w:drawing>
                    <wp:inline distT="0" distB="0" distL="0" distR="0" wp14:anchorId="1596A142" wp14:editId="41DF012D">
                      <wp:extent cx="1470660" cy="1104900"/>
                      <wp:effectExtent l="0" t="0" r="0" b="0"/>
                      <wp:docPr id="1955914966" name="Group 1955914966" descr="금연 상담 전화 (Quitline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4610650" y="3227550"/>
                                <a:chExt cx="1470700" cy="1104900"/>
                              </a:xfrm>
                            </wpg:grpSpPr>
                            <wpg:grpSp>
                              <wpg:cNvPr id="340841074" name="Group 340841074"/>
                              <wpg:cNvGrpSpPr/>
                              <wpg:grpSpPr>
                                <a:xfrm>
                                  <a:off x="4610670" y="3227550"/>
                                  <a:ext cx="1470660" cy="1104900"/>
                                  <a:chOff x="0" y="0"/>
                                  <a:chExt cx="2138680" cy="1494155"/>
                                </a:xfrm>
                              </wpg:grpSpPr>
                              <wps:wsp>
                                <wps:cNvPr id="219274123" name="Rectangle 219274123" descr="금연 상담 전화 (Quitline) 137848"/>
                                <wps:cNvSpPr/>
                                <wps:spPr>
                                  <a:xfrm>
                                    <a:off x="0" y="0"/>
                                    <a:ext cx="2138675" cy="1494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41B441F" w14:textId="77777777" w:rsidR="00B05C71" w:rsidRDefault="00B05C71" w:rsidP="00B05C71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561069259" name="Freeform: Shape 561069259"/>
                                <wps:cNvSpPr/>
                                <wps:spPr>
                                  <a:xfrm>
                                    <a:off x="0" y="0"/>
                                    <a:ext cx="2138680" cy="14941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38680" h="1494155">
                                        <a:moveTo>
                                          <a:pt x="1418399" y="0"/>
                                        </a:moveTo>
                                        <a:lnTo>
                                          <a:pt x="179997" y="0"/>
                                        </a:lnTo>
                                        <a:lnTo>
                                          <a:pt x="132144" y="6430"/>
                                        </a:lnTo>
                                        <a:lnTo>
                                          <a:pt x="89146" y="24576"/>
                                        </a:lnTo>
                                        <a:lnTo>
                                          <a:pt x="52717" y="52722"/>
                                        </a:lnTo>
                                        <a:lnTo>
                                          <a:pt x="24573" y="89152"/>
                                        </a:lnTo>
                                        <a:lnTo>
                                          <a:pt x="6429" y="132149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0" y="1314005"/>
                                        </a:lnTo>
                                        <a:lnTo>
                                          <a:pt x="6429" y="1361853"/>
                                        </a:lnTo>
                                        <a:lnTo>
                                          <a:pt x="24573" y="1404850"/>
                                        </a:lnTo>
                                        <a:lnTo>
                                          <a:pt x="52717" y="1441280"/>
                                        </a:lnTo>
                                        <a:lnTo>
                                          <a:pt x="89146" y="1469426"/>
                                        </a:lnTo>
                                        <a:lnTo>
                                          <a:pt x="132144" y="1487572"/>
                                        </a:lnTo>
                                        <a:lnTo>
                                          <a:pt x="179997" y="1494002"/>
                                        </a:lnTo>
                                        <a:lnTo>
                                          <a:pt x="1958390" y="1494002"/>
                                        </a:lnTo>
                                        <a:lnTo>
                                          <a:pt x="2006244" y="1487572"/>
                                        </a:lnTo>
                                        <a:lnTo>
                                          <a:pt x="2049244" y="1469426"/>
                                        </a:lnTo>
                                        <a:lnTo>
                                          <a:pt x="2085676" y="1441280"/>
                                        </a:lnTo>
                                        <a:lnTo>
                                          <a:pt x="2113823" y="1404850"/>
                                        </a:lnTo>
                                        <a:lnTo>
                                          <a:pt x="2131970" y="1361853"/>
                                        </a:lnTo>
                                        <a:lnTo>
                                          <a:pt x="2138400" y="1314005"/>
                                        </a:lnTo>
                                        <a:lnTo>
                                          <a:pt x="2138400" y="720001"/>
                                        </a:lnTo>
                                        <a:lnTo>
                                          <a:pt x="2136869" y="672660"/>
                                        </a:lnTo>
                                        <a:lnTo>
                                          <a:pt x="2132337" y="626137"/>
                                        </a:lnTo>
                                        <a:lnTo>
                                          <a:pt x="2124901" y="580527"/>
                                        </a:lnTo>
                                        <a:lnTo>
                                          <a:pt x="2114655" y="535924"/>
                                        </a:lnTo>
                                        <a:lnTo>
                                          <a:pt x="2101693" y="492423"/>
                                        </a:lnTo>
                                        <a:lnTo>
                                          <a:pt x="2086111" y="450120"/>
                                        </a:lnTo>
                                        <a:lnTo>
                                          <a:pt x="2068004" y="409108"/>
                                        </a:lnTo>
                                        <a:lnTo>
                                          <a:pt x="2047467" y="369484"/>
                                        </a:lnTo>
                                        <a:lnTo>
                                          <a:pt x="2024593" y="331341"/>
                                        </a:lnTo>
                                        <a:lnTo>
                                          <a:pt x="1999479" y="294776"/>
                                        </a:lnTo>
                                        <a:lnTo>
                                          <a:pt x="1972219" y="259881"/>
                                        </a:lnTo>
                                        <a:lnTo>
                                          <a:pt x="1942908" y="226753"/>
                                        </a:lnTo>
                                        <a:lnTo>
                                          <a:pt x="1911641" y="195487"/>
                                        </a:lnTo>
                                        <a:lnTo>
                                          <a:pt x="1878513" y="166176"/>
                                        </a:lnTo>
                                        <a:lnTo>
                                          <a:pt x="1843619" y="138917"/>
                                        </a:lnTo>
                                        <a:lnTo>
                                          <a:pt x="1807053" y="113803"/>
                                        </a:lnTo>
                                        <a:lnTo>
                                          <a:pt x="1768910" y="90930"/>
                                        </a:lnTo>
                                        <a:lnTo>
                                          <a:pt x="1729286" y="70393"/>
                                        </a:lnTo>
                                        <a:lnTo>
                                          <a:pt x="1688275" y="52287"/>
                                        </a:lnTo>
                                        <a:lnTo>
                                          <a:pt x="1645972" y="36705"/>
                                        </a:lnTo>
                                        <a:lnTo>
                                          <a:pt x="1602472" y="23744"/>
                                        </a:lnTo>
                                        <a:lnTo>
                                          <a:pt x="1557870" y="13498"/>
                                        </a:lnTo>
                                        <a:lnTo>
                                          <a:pt x="1512260" y="6062"/>
                                        </a:lnTo>
                                        <a:lnTo>
                                          <a:pt x="1465738" y="1531"/>
                                        </a:lnTo>
                                        <a:lnTo>
                                          <a:pt x="14183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2F2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5" name="Shape 5"/>
                                  <pic:cNvPicPr/>
                                </pic:nvPicPr>
                                <pic:blipFill>
                                  <a:blip r:embed="rId13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8567" y="465192"/>
                                    <a:ext cx="77016" cy="81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Shape 6"/>
                                  <pic:cNvPicPr/>
                                </pic:nvPicPr>
                                <pic:blipFill>
                                  <a:blip r:embed="rId14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0418" y="227187"/>
                                    <a:ext cx="365419" cy="25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146084480" name="Freeform: Shape 1146084480"/>
                                <wps:cNvSpPr/>
                                <wps:spPr>
                                  <a:xfrm>
                                    <a:off x="873605" y="221659"/>
                                    <a:ext cx="55880" cy="255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5880" h="255270">
                                        <a:moveTo>
                                          <a:pt x="5585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54723"/>
                                        </a:lnTo>
                                        <a:lnTo>
                                          <a:pt x="55854" y="254723"/>
                                        </a:lnTo>
                                        <a:lnTo>
                                          <a:pt x="558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8" name="Shape 8"/>
                                  <pic:cNvPicPr/>
                                </pic:nvPicPr>
                                <pic:blipFill>
                                  <a:blip r:embed="rId15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47498" y="227187"/>
                                    <a:ext cx="474630" cy="2549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Shape 9"/>
                                  <pic:cNvPicPr/>
                                </pic:nvPicPr>
                                <pic:blipFill>
                                  <a:blip r:embed="rId16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14770" y="550764"/>
                                    <a:ext cx="274589" cy="235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989172163" name="Freeform: Shape 1989172163"/>
                                <wps:cNvSpPr/>
                                <wps:spPr>
                                  <a:xfrm>
                                    <a:off x="204226" y="220275"/>
                                    <a:ext cx="1139190" cy="5676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9190" h="567690">
                                        <a:moveTo>
                                          <a:pt x="265684" y="130606"/>
                                        </a:moveTo>
                                        <a:lnTo>
                                          <a:pt x="258572" y="89001"/>
                                        </a:lnTo>
                                        <a:lnTo>
                                          <a:pt x="239534" y="52997"/>
                                        </a:lnTo>
                                        <a:lnTo>
                                          <a:pt x="210731" y="24714"/>
                                        </a:lnTo>
                                        <a:lnTo>
                                          <a:pt x="174371" y="6337"/>
                                        </a:lnTo>
                                        <a:lnTo>
                                          <a:pt x="132651" y="0"/>
                                        </a:lnTo>
                                        <a:lnTo>
                                          <a:pt x="120840" y="546"/>
                                        </a:lnTo>
                                        <a:lnTo>
                                          <a:pt x="109829" y="2032"/>
                                        </a:lnTo>
                                        <a:lnTo>
                                          <a:pt x="99199" y="4533"/>
                                        </a:lnTo>
                                        <a:lnTo>
                                          <a:pt x="88506" y="8178"/>
                                        </a:lnTo>
                                        <a:lnTo>
                                          <a:pt x="123050" y="65786"/>
                                        </a:lnTo>
                                        <a:lnTo>
                                          <a:pt x="129946" y="64211"/>
                                        </a:lnTo>
                                        <a:lnTo>
                                          <a:pt x="135775" y="64084"/>
                                        </a:lnTo>
                                        <a:lnTo>
                                          <a:pt x="142824" y="66179"/>
                                        </a:lnTo>
                                        <a:lnTo>
                                          <a:pt x="75209" y="170243"/>
                                        </a:lnTo>
                                        <a:lnTo>
                                          <a:pt x="71069" y="162331"/>
                                        </a:lnTo>
                                        <a:lnTo>
                                          <a:pt x="68287" y="154533"/>
                                        </a:lnTo>
                                        <a:lnTo>
                                          <a:pt x="66598" y="146265"/>
                                        </a:lnTo>
                                        <a:lnTo>
                                          <a:pt x="65989" y="137375"/>
                                        </a:lnTo>
                                        <a:lnTo>
                                          <a:pt x="66751" y="125984"/>
                                        </a:lnTo>
                                        <a:lnTo>
                                          <a:pt x="69240" y="115430"/>
                                        </a:lnTo>
                                        <a:lnTo>
                                          <a:pt x="73444" y="105664"/>
                                        </a:lnTo>
                                        <a:lnTo>
                                          <a:pt x="79476" y="96507"/>
                                        </a:lnTo>
                                        <a:lnTo>
                                          <a:pt x="43357" y="35699"/>
                                        </a:lnTo>
                                        <a:lnTo>
                                          <a:pt x="24638" y="56362"/>
                                        </a:lnTo>
                                        <a:lnTo>
                                          <a:pt x="10972" y="81000"/>
                                        </a:lnTo>
                                        <a:lnTo>
                                          <a:pt x="2654" y="108597"/>
                                        </a:lnTo>
                                        <a:lnTo>
                                          <a:pt x="0" y="138137"/>
                                        </a:lnTo>
                                        <a:lnTo>
                                          <a:pt x="7112" y="179730"/>
                                        </a:lnTo>
                                        <a:lnTo>
                                          <a:pt x="26174" y="215747"/>
                                        </a:lnTo>
                                        <a:lnTo>
                                          <a:pt x="54978" y="244005"/>
                                        </a:lnTo>
                                        <a:lnTo>
                                          <a:pt x="91338" y="262369"/>
                                        </a:lnTo>
                                        <a:lnTo>
                                          <a:pt x="133070" y="268693"/>
                                        </a:lnTo>
                                        <a:lnTo>
                                          <a:pt x="144881" y="268135"/>
                                        </a:lnTo>
                                        <a:lnTo>
                                          <a:pt x="155892" y="266649"/>
                                        </a:lnTo>
                                        <a:lnTo>
                                          <a:pt x="166535" y="264134"/>
                                        </a:lnTo>
                                        <a:lnTo>
                                          <a:pt x="177228" y="260489"/>
                                        </a:lnTo>
                                        <a:lnTo>
                                          <a:pt x="142633" y="202869"/>
                                        </a:lnTo>
                                        <a:lnTo>
                                          <a:pt x="138950" y="203822"/>
                                        </a:lnTo>
                                        <a:lnTo>
                                          <a:pt x="127368" y="203669"/>
                                        </a:lnTo>
                                        <a:lnTo>
                                          <a:pt x="121297" y="202158"/>
                                        </a:lnTo>
                                        <a:lnTo>
                                          <a:pt x="189534" y="97116"/>
                                        </a:lnTo>
                                        <a:lnTo>
                                          <a:pt x="190741" y="98894"/>
                                        </a:lnTo>
                                        <a:lnTo>
                                          <a:pt x="194627" y="106387"/>
                                        </a:lnTo>
                                        <a:lnTo>
                                          <a:pt x="197396" y="114185"/>
                                        </a:lnTo>
                                        <a:lnTo>
                                          <a:pt x="199085" y="122453"/>
                                        </a:lnTo>
                                        <a:lnTo>
                                          <a:pt x="199694" y="131343"/>
                                        </a:lnTo>
                                        <a:lnTo>
                                          <a:pt x="198932" y="142735"/>
                                        </a:lnTo>
                                        <a:lnTo>
                                          <a:pt x="196430" y="153289"/>
                                        </a:lnTo>
                                        <a:lnTo>
                                          <a:pt x="192227" y="163055"/>
                                        </a:lnTo>
                                        <a:lnTo>
                                          <a:pt x="186207" y="172224"/>
                                        </a:lnTo>
                                        <a:lnTo>
                                          <a:pt x="222288" y="233032"/>
                                        </a:lnTo>
                                        <a:lnTo>
                                          <a:pt x="241007" y="212382"/>
                                        </a:lnTo>
                                        <a:lnTo>
                                          <a:pt x="254698" y="187744"/>
                                        </a:lnTo>
                                        <a:lnTo>
                                          <a:pt x="263017" y="160147"/>
                                        </a:lnTo>
                                        <a:lnTo>
                                          <a:pt x="265684" y="130606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605815" y="336651"/>
                                        </a:moveTo>
                                        <a:lnTo>
                                          <a:pt x="433806" y="336651"/>
                                        </a:lnTo>
                                        <a:lnTo>
                                          <a:pt x="433806" y="387057"/>
                                        </a:lnTo>
                                        <a:lnTo>
                                          <a:pt x="528942" y="387057"/>
                                        </a:lnTo>
                                        <a:lnTo>
                                          <a:pt x="444195" y="559689"/>
                                        </a:lnTo>
                                        <a:lnTo>
                                          <a:pt x="507834" y="559689"/>
                                        </a:lnTo>
                                        <a:lnTo>
                                          <a:pt x="605815" y="347357"/>
                                        </a:lnTo>
                                        <a:lnTo>
                                          <a:pt x="605815" y="336651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766127" y="500519"/>
                                        </a:moveTo>
                                        <a:lnTo>
                                          <a:pt x="763028" y="480504"/>
                                        </a:lnTo>
                                        <a:lnTo>
                                          <a:pt x="755205" y="465721"/>
                                        </a:lnTo>
                                        <a:lnTo>
                                          <a:pt x="754303" y="464007"/>
                                        </a:lnTo>
                                        <a:lnTo>
                                          <a:pt x="740727" y="451294"/>
                                        </a:lnTo>
                                        <a:lnTo>
                                          <a:pt x="723125" y="442607"/>
                                        </a:lnTo>
                                        <a:lnTo>
                                          <a:pt x="723125" y="442023"/>
                                        </a:lnTo>
                                        <a:lnTo>
                                          <a:pt x="754684" y="408762"/>
                                        </a:lnTo>
                                        <a:lnTo>
                                          <a:pt x="757237" y="392010"/>
                                        </a:lnTo>
                                        <a:lnTo>
                                          <a:pt x="751954" y="368922"/>
                                        </a:lnTo>
                                        <a:lnTo>
                                          <a:pt x="750925" y="364426"/>
                                        </a:lnTo>
                                        <a:lnTo>
                                          <a:pt x="734263" y="344792"/>
                                        </a:lnTo>
                                        <a:lnTo>
                                          <a:pt x="710666" y="33304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7351" y="503707"/>
                                        </a:lnTo>
                                        <a:lnTo>
                                          <a:pt x="701840" y="512254"/>
                                        </a:lnTo>
                                        <a:lnTo>
                                          <a:pt x="693635" y="518007"/>
                                        </a:lnTo>
                                        <a:lnTo>
                                          <a:pt x="683552" y="520115"/>
                                        </a:lnTo>
                                        <a:lnTo>
                                          <a:pt x="673468" y="518007"/>
                                        </a:lnTo>
                                        <a:lnTo>
                                          <a:pt x="665264" y="512254"/>
                                        </a:lnTo>
                                        <a:lnTo>
                                          <a:pt x="659752" y="503707"/>
                                        </a:lnTo>
                                        <a:lnTo>
                                          <a:pt x="657745" y="493204"/>
                                        </a:lnTo>
                                        <a:lnTo>
                                          <a:pt x="659752" y="482498"/>
                                        </a:lnTo>
                                        <a:lnTo>
                                          <a:pt x="665264" y="473760"/>
                                        </a:lnTo>
                                        <a:lnTo>
                                          <a:pt x="673468" y="467880"/>
                                        </a:lnTo>
                                        <a:lnTo>
                                          <a:pt x="683552" y="465721"/>
                                        </a:lnTo>
                                        <a:lnTo>
                                          <a:pt x="693635" y="467880"/>
                                        </a:lnTo>
                                        <a:lnTo>
                                          <a:pt x="701840" y="473760"/>
                                        </a:lnTo>
                                        <a:lnTo>
                                          <a:pt x="707351" y="482498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5485" y="403466"/>
                                        </a:lnTo>
                                        <a:lnTo>
                                          <a:pt x="700392" y="411365"/>
                                        </a:lnTo>
                                        <a:lnTo>
                                          <a:pt x="692835" y="416687"/>
                                        </a:lnTo>
                                        <a:lnTo>
                                          <a:pt x="683552" y="418630"/>
                                        </a:lnTo>
                                        <a:lnTo>
                                          <a:pt x="674268" y="416687"/>
                                        </a:lnTo>
                                        <a:lnTo>
                                          <a:pt x="666699" y="411365"/>
                                        </a:lnTo>
                                        <a:lnTo>
                                          <a:pt x="661606" y="403466"/>
                                        </a:lnTo>
                                        <a:lnTo>
                                          <a:pt x="659752" y="393776"/>
                                        </a:lnTo>
                                        <a:lnTo>
                                          <a:pt x="661606" y="384098"/>
                                        </a:lnTo>
                                        <a:lnTo>
                                          <a:pt x="666699" y="376199"/>
                                        </a:lnTo>
                                        <a:lnTo>
                                          <a:pt x="674268" y="370878"/>
                                        </a:lnTo>
                                        <a:lnTo>
                                          <a:pt x="683552" y="368922"/>
                                        </a:lnTo>
                                        <a:lnTo>
                                          <a:pt x="692835" y="370878"/>
                                        </a:lnTo>
                                        <a:lnTo>
                                          <a:pt x="700392" y="376199"/>
                                        </a:lnTo>
                                        <a:lnTo>
                                          <a:pt x="705485" y="384098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656424" y="333044"/>
                                        </a:lnTo>
                                        <a:lnTo>
                                          <a:pt x="616165" y="364426"/>
                                        </a:lnTo>
                                        <a:lnTo>
                                          <a:pt x="609854" y="392010"/>
                                        </a:lnTo>
                                        <a:lnTo>
                                          <a:pt x="612394" y="408762"/>
                                        </a:lnTo>
                                        <a:lnTo>
                                          <a:pt x="619493" y="423278"/>
                                        </a:lnTo>
                                        <a:lnTo>
                                          <a:pt x="630301" y="434670"/>
                                        </a:lnTo>
                                        <a:lnTo>
                                          <a:pt x="643978" y="442023"/>
                                        </a:lnTo>
                                        <a:lnTo>
                                          <a:pt x="643978" y="442607"/>
                                        </a:lnTo>
                                        <a:lnTo>
                                          <a:pt x="626364" y="451294"/>
                                        </a:lnTo>
                                        <a:lnTo>
                                          <a:pt x="612787" y="464007"/>
                                        </a:lnTo>
                                        <a:lnTo>
                                          <a:pt x="604050" y="480504"/>
                                        </a:lnTo>
                                        <a:lnTo>
                                          <a:pt x="600964" y="500519"/>
                                        </a:lnTo>
                                        <a:lnTo>
                                          <a:pt x="608622" y="530186"/>
                                        </a:lnTo>
                                        <a:lnTo>
                                          <a:pt x="628281" y="550964"/>
                                        </a:lnTo>
                                        <a:lnTo>
                                          <a:pt x="654913" y="563206"/>
                                        </a:lnTo>
                                        <a:lnTo>
                                          <a:pt x="683552" y="567207"/>
                                        </a:lnTo>
                                        <a:lnTo>
                                          <a:pt x="712177" y="563206"/>
                                        </a:lnTo>
                                        <a:lnTo>
                                          <a:pt x="738809" y="550964"/>
                                        </a:lnTo>
                                        <a:lnTo>
                                          <a:pt x="758456" y="530186"/>
                                        </a:lnTo>
                                        <a:lnTo>
                                          <a:pt x="761060" y="520115"/>
                                        </a:lnTo>
                                        <a:lnTo>
                                          <a:pt x="766127" y="500519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963739" y="468947"/>
                                        </a:moveTo>
                                        <a:lnTo>
                                          <a:pt x="937666" y="468947"/>
                                        </a:lnTo>
                                        <a:lnTo>
                                          <a:pt x="937666" y="384136"/>
                                        </a:lnTo>
                                        <a:lnTo>
                                          <a:pt x="937666" y="337921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468947"/>
                                        </a:lnTo>
                                        <a:lnTo>
                                          <a:pt x="834453" y="468947"/>
                                        </a:lnTo>
                                        <a:lnTo>
                                          <a:pt x="884897" y="384136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63981" y="337921"/>
                                        </a:lnTo>
                                        <a:lnTo>
                                          <a:pt x="780554" y="476250"/>
                                        </a:lnTo>
                                        <a:lnTo>
                                          <a:pt x="780554" y="512826"/>
                                        </a:lnTo>
                                        <a:lnTo>
                                          <a:pt x="885482" y="512826"/>
                                        </a:lnTo>
                                        <a:lnTo>
                                          <a:pt x="885482" y="558431"/>
                                        </a:lnTo>
                                        <a:lnTo>
                                          <a:pt x="937666" y="558431"/>
                                        </a:lnTo>
                                        <a:lnTo>
                                          <a:pt x="937666" y="512826"/>
                                        </a:lnTo>
                                        <a:lnTo>
                                          <a:pt x="963739" y="512826"/>
                                        </a:lnTo>
                                        <a:lnTo>
                                          <a:pt x="963739" y="468947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1139012" y="500519"/>
                                        </a:moveTo>
                                        <a:lnTo>
                                          <a:pt x="1127188" y="464007"/>
                                        </a:lnTo>
                                        <a:lnTo>
                                          <a:pt x="1096010" y="442607"/>
                                        </a:lnTo>
                                        <a:lnTo>
                                          <a:pt x="1096010" y="442023"/>
                                        </a:lnTo>
                                        <a:lnTo>
                                          <a:pt x="1127582" y="408762"/>
                                        </a:lnTo>
                                        <a:lnTo>
                                          <a:pt x="1130122" y="392010"/>
                                        </a:lnTo>
                                        <a:lnTo>
                                          <a:pt x="1124839" y="368922"/>
                                        </a:lnTo>
                                        <a:lnTo>
                                          <a:pt x="1123810" y="364426"/>
                                        </a:lnTo>
                                        <a:lnTo>
                                          <a:pt x="1107160" y="344792"/>
                                        </a:lnTo>
                                        <a:lnTo>
                                          <a:pt x="1083564" y="33304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0236" y="503707"/>
                                        </a:lnTo>
                                        <a:lnTo>
                                          <a:pt x="1074724" y="512254"/>
                                        </a:lnTo>
                                        <a:lnTo>
                                          <a:pt x="1066533" y="518007"/>
                                        </a:lnTo>
                                        <a:lnTo>
                                          <a:pt x="1056449" y="520115"/>
                                        </a:lnTo>
                                        <a:lnTo>
                                          <a:pt x="1046378" y="518007"/>
                                        </a:lnTo>
                                        <a:lnTo>
                                          <a:pt x="1038186" y="512254"/>
                                        </a:lnTo>
                                        <a:lnTo>
                                          <a:pt x="1032675" y="503707"/>
                                        </a:lnTo>
                                        <a:lnTo>
                                          <a:pt x="1030655" y="493204"/>
                                        </a:lnTo>
                                        <a:lnTo>
                                          <a:pt x="1032675" y="482498"/>
                                        </a:lnTo>
                                        <a:lnTo>
                                          <a:pt x="1038186" y="473760"/>
                                        </a:lnTo>
                                        <a:lnTo>
                                          <a:pt x="1046378" y="467880"/>
                                        </a:lnTo>
                                        <a:lnTo>
                                          <a:pt x="1056449" y="465721"/>
                                        </a:lnTo>
                                        <a:lnTo>
                                          <a:pt x="1066533" y="467880"/>
                                        </a:lnTo>
                                        <a:lnTo>
                                          <a:pt x="1074724" y="473760"/>
                                        </a:lnTo>
                                        <a:lnTo>
                                          <a:pt x="1080236" y="482498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78395" y="403466"/>
                                        </a:lnTo>
                                        <a:lnTo>
                                          <a:pt x="1073302" y="411365"/>
                                        </a:lnTo>
                                        <a:lnTo>
                                          <a:pt x="1065745" y="416687"/>
                                        </a:lnTo>
                                        <a:lnTo>
                                          <a:pt x="1056449" y="418630"/>
                                        </a:lnTo>
                                        <a:lnTo>
                                          <a:pt x="1047178" y="416687"/>
                                        </a:lnTo>
                                        <a:lnTo>
                                          <a:pt x="1039609" y="411365"/>
                                        </a:lnTo>
                                        <a:lnTo>
                                          <a:pt x="1034529" y="403466"/>
                                        </a:lnTo>
                                        <a:lnTo>
                                          <a:pt x="1032662" y="393776"/>
                                        </a:lnTo>
                                        <a:lnTo>
                                          <a:pt x="1034529" y="384098"/>
                                        </a:lnTo>
                                        <a:lnTo>
                                          <a:pt x="1039609" y="376199"/>
                                        </a:lnTo>
                                        <a:lnTo>
                                          <a:pt x="1047178" y="370878"/>
                                        </a:lnTo>
                                        <a:lnTo>
                                          <a:pt x="1056449" y="368922"/>
                                        </a:lnTo>
                                        <a:lnTo>
                                          <a:pt x="1065745" y="370878"/>
                                        </a:lnTo>
                                        <a:lnTo>
                                          <a:pt x="1073302" y="376199"/>
                                        </a:lnTo>
                                        <a:lnTo>
                                          <a:pt x="1078395" y="384098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29347" y="333044"/>
                                        </a:lnTo>
                                        <a:lnTo>
                                          <a:pt x="989101" y="364426"/>
                                        </a:lnTo>
                                        <a:lnTo>
                                          <a:pt x="982789" y="392010"/>
                                        </a:lnTo>
                                        <a:lnTo>
                                          <a:pt x="985342" y="408762"/>
                                        </a:lnTo>
                                        <a:lnTo>
                                          <a:pt x="992428" y="423278"/>
                                        </a:lnTo>
                                        <a:lnTo>
                                          <a:pt x="1003223" y="434670"/>
                                        </a:lnTo>
                                        <a:lnTo>
                                          <a:pt x="1016901" y="442023"/>
                                        </a:lnTo>
                                        <a:lnTo>
                                          <a:pt x="1016901" y="442607"/>
                                        </a:lnTo>
                                        <a:lnTo>
                                          <a:pt x="999299" y="451294"/>
                                        </a:lnTo>
                                        <a:lnTo>
                                          <a:pt x="985723" y="464007"/>
                                        </a:lnTo>
                                        <a:lnTo>
                                          <a:pt x="976985" y="480504"/>
                                        </a:lnTo>
                                        <a:lnTo>
                                          <a:pt x="973899" y="500519"/>
                                        </a:lnTo>
                                        <a:lnTo>
                                          <a:pt x="981557" y="530186"/>
                                        </a:lnTo>
                                        <a:lnTo>
                                          <a:pt x="1001204" y="550964"/>
                                        </a:lnTo>
                                        <a:lnTo>
                                          <a:pt x="1027836" y="563206"/>
                                        </a:lnTo>
                                        <a:lnTo>
                                          <a:pt x="1056449" y="567207"/>
                                        </a:lnTo>
                                        <a:lnTo>
                                          <a:pt x="1085075" y="563206"/>
                                        </a:lnTo>
                                        <a:lnTo>
                                          <a:pt x="1111707" y="550964"/>
                                        </a:lnTo>
                                        <a:lnTo>
                                          <a:pt x="1131354" y="530186"/>
                                        </a:lnTo>
                                        <a:lnTo>
                                          <a:pt x="1133957" y="520115"/>
                                        </a:lnTo>
                                        <a:lnTo>
                                          <a:pt x="1139012" y="5005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6A142" id="Group 1955914966" o:spid="_x0000_s1026" alt="금연 상담 전화 (Quitline) 137848" style="width:115.8pt;height:87pt;mso-position-horizontal-relative:char;mso-position-vertical-relative:line" coordorigin="46106,32275" coordsize="14707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">
                      <v:group id="Group 340841074" o:spid="_x0000_s1027" style="position:absolute;left:46106;top:32275;width:14707;height:11049" coordsize="21386,1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">
                        <v:rect id="Rectangle 219274123" o:spid="_x0000_s1028" alt="금연 상담 전화 (Quitline) 137848" style="position:absolute;width:21386;height:14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41B441F" w14:textId="77777777" w:rsidR="00B05C71" w:rsidRDefault="00B05C71" w:rsidP="00B05C71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reeform: Shape 561069259" o:spid="_x0000_s1029" style="position:absolute;width:21386;height:14941;visibility:visible;mso-wrap-style:square;v-text-anchor:middle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  <v:path arrowok="t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" o:spid="_x0000_s1030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">
                          <v:imagedata r:id="rId17" o:title=""/>
                        </v:shape>
                        <v:shape id="Shape 6" o:spid="_x0000_s1031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">
                          <v:imagedata r:id="rId18" o:title=""/>
                        </v:shape>
                        <v:shape id="Freeform: Shape 1146084480" o:spid="_x0000_s1032" style="position:absolute;left:8736;top:2216;width:558;height:2553;visibility:visible;mso-wrap-style:square;v-text-anchor:middle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" path="m55854,l,,,254723r55854,l55854,xe" fillcolor="#253c7f" stroked="f">
                          <v:path arrowok="t"/>
                        </v:shape>
                        <v:shape id="Shape 8" o:spid="_x0000_s1033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">
                          <v:imagedata r:id="rId19" o:title=""/>
                        </v:shape>
                        <v:shape id="Shape 9" o:spid="_x0000_s1034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">
                          <v:imagedata r:id="rId20" o:title=""/>
                        </v:shape>
                        <v:shape id="Freeform: Shape 1989172163" o:spid="_x0000_s1035" style="position:absolute;left:2042;top:2202;width:11392;height:5677;visibility:visible;mso-wrap-style:square;v-text-anchor:middle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  <v:path arrowok="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BD5F39C" w14:textId="77777777" w:rsidR="00B05C71" w:rsidRPr="0027732B" w:rsidRDefault="00B05C71" w:rsidP="00F47789">
            <w:pPr>
              <w:ind w:left="28"/>
              <w:rPr>
                <w:rFonts w:ascii="Malgun Gothic" w:eastAsia="Malgun Gothic" w:hAnsi="Malgun Gothic"/>
                <w:lang w:eastAsia="ko-KR"/>
              </w:rPr>
            </w:pPr>
            <w:r w:rsidRPr="0027732B">
              <w:rPr>
                <w:rFonts w:ascii="Malgun Gothic" w:eastAsia="Malgun Gothic" w:hAnsi="Malgun Gothic" w:cs="Malgun Gothic"/>
                <w:lang w:val="ko" w:eastAsia="ko-KR"/>
              </w:rPr>
              <w:t xml:space="preserve">금연에 도움이 필요한 경우: </w:t>
            </w:r>
            <w:hyperlink r:id="rId21">
              <w:r w:rsidRPr="0027732B">
                <w:rPr>
                  <w:rFonts w:ascii="Malgun Gothic" w:eastAsia="Malgun Gothic" w:hAnsi="Malgun Gothic" w:cs="Malgun Gothic"/>
                  <w:b/>
                  <w:bCs/>
                  <w:color w:val="00708B"/>
                  <w:u w:val="single"/>
                  <w:lang w:val="ko" w:eastAsia="ko-KR"/>
                </w:rPr>
                <w:t>www.quit.org.au</w:t>
              </w:r>
            </w:hyperlink>
          </w:p>
          <w:p w14:paraId="29EF5C46" w14:textId="77777777" w:rsidR="00B05C71" w:rsidRPr="0027732B" w:rsidRDefault="00B05C71" w:rsidP="00F47789">
            <w:pPr>
              <w:rPr>
                <w:rFonts w:ascii="Malgun Gothic" w:eastAsia="Malgun Gothic" w:hAnsi="Malgun Gothic"/>
                <w:lang w:eastAsia="ko-KR"/>
              </w:rPr>
            </w:pPr>
          </w:p>
        </w:tc>
      </w:tr>
    </w:tbl>
    <w:p w14:paraId="6A939BE9" w14:textId="77777777" w:rsidR="003E2A71" w:rsidRPr="00B05C71" w:rsidRDefault="003E2A71" w:rsidP="00D8656D">
      <w:pPr>
        <w:rPr>
          <w:rFonts w:ascii="Malgun Gothic" w:eastAsia="Malgun Gothic" w:hAnsi="Malgun Gothic"/>
          <w:lang w:eastAsia="ko-KR"/>
        </w:rPr>
      </w:pPr>
    </w:p>
    <w:sectPr w:rsidR="003E2A71" w:rsidRPr="00B05C71" w:rsidSect="00132D48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C21A" w14:textId="77777777" w:rsidR="009875EF" w:rsidRDefault="009875EF">
      <w:pPr>
        <w:spacing w:after="0" w:line="240" w:lineRule="auto"/>
      </w:pPr>
      <w:r>
        <w:separator/>
      </w:r>
    </w:p>
  </w:endnote>
  <w:endnote w:type="continuationSeparator" w:id="0">
    <w:p w14:paraId="2A8EE1ED" w14:textId="77777777" w:rsidR="009875EF" w:rsidRDefault="0098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ABE0" w14:textId="4AC3F9CD" w:rsidR="008A7F63" w:rsidRDefault="00ED7230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lang w:eastAsia="ko-KR"/>
      </w:rPr>
    </w:pP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폐 결절 및 기타 소견 이해</w:t>
    </w:r>
    <w:r w:rsidR="00B05C71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  <w:t>페이지</w:t>
    </w:r>
    <w:r w:rsidR="00A81A0A">
      <w:rPr>
        <w:rFonts w:ascii="Malgun Gothic" w:eastAsia="Malgun Gothic" w:hAnsi="Malgun Gothic" w:cs="Malgun Gothic" w:hint="eastAsia"/>
        <w:color w:val="002F5E"/>
        <w:sz w:val="16"/>
        <w:szCs w:val="16"/>
        <w:lang w:val="ko" w:eastAsia="ko-KR"/>
      </w:rPr>
      <w:t xml:space="preserve"> </w:t>
    </w:r>
    <w:r w:rsidRPr="0090436B">
      <w:rPr>
        <w:color w:val="002F5E"/>
        <w:sz w:val="16"/>
        <w:szCs w:val="16"/>
      </w:rPr>
      <w:fldChar w:fldCharType="begin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PAGE</w:instrText>
    </w:r>
    <w:r w:rsidRPr="0090436B">
      <w:rPr>
        <w:color w:val="002F5E"/>
        <w:sz w:val="16"/>
        <w:szCs w:val="16"/>
      </w:rPr>
      <w:fldChar w:fldCharType="separate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3</w:t>
    </w:r>
    <w:r w:rsidRPr="0090436B">
      <w:rPr>
        <w:color w:val="002F5E"/>
        <w:sz w:val="16"/>
        <w:szCs w:val="16"/>
      </w:rPr>
      <w:fldChar w:fldCharType="end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/</w:t>
    </w:r>
    <w:r w:rsidRPr="0090436B">
      <w:rPr>
        <w:color w:val="002F5E"/>
        <w:sz w:val="16"/>
        <w:szCs w:val="16"/>
      </w:rPr>
      <w:fldChar w:fldCharType="begin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NUMPAGES</w:instrText>
    </w:r>
    <w:r w:rsidRPr="0090436B">
      <w:rPr>
        <w:color w:val="002F5E"/>
        <w:sz w:val="16"/>
        <w:szCs w:val="16"/>
      </w:rPr>
      <w:fldChar w:fldCharType="separate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3</w:t>
    </w:r>
    <w:r w:rsidRPr="0090436B">
      <w:rPr>
        <w:color w:val="002F5E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FFE2" w14:textId="1E6B75C9" w:rsidR="00132D48" w:rsidRDefault="00ED7230" w:rsidP="00EB56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lang w:eastAsia="ko-KR"/>
      </w:rPr>
    </w:pP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국가 폐암 검진 프로그램 – 폐 결절 및 기타 소견 이해</w:t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ab/>
    </w:r>
    <w:r w:rsidR="00B05C71">
      <w:rPr>
        <w:rFonts w:ascii="Malgun Gothic" w:eastAsia="Malgun Gothic" w:hAnsi="Malgun Gothic" w:cs="Malgun Gothic"/>
        <w:color w:val="002F5E"/>
        <w:sz w:val="16"/>
        <w:szCs w:val="16"/>
        <w:lang w:eastAsia="ko-KR"/>
      </w:rPr>
      <w:tab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페이지</w:t>
    </w:r>
    <w:r w:rsidR="00C15B4D">
      <w:rPr>
        <w:rFonts w:ascii="Malgun Gothic" w:eastAsia="Malgun Gothic" w:hAnsi="Malgun Gothic" w:cs="Malgun Gothic" w:hint="eastAsia"/>
        <w:color w:val="002F5E"/>
        <w:sz w:val="16"/>
        <w:szCs w:val="16"/>
        <w:lang w:val="ko" w:eastAsia="ko-KR"/>
      </w:rPr>
      <w:t xml:space="preserve"> </w:t>
    </w:r>
    <w:r w:rsidRPr="0090436B">
      <w:rPr>
        <w:color w:val="002F5E"/>
        <w:sz w:val="16"/>
        <w:szCs w:val="16"/>
      </w:rPr>
      <w:fldChar w:fldCharType="begin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PAGE</w:instrText>
    </w:r>
    <w:r w:rsidRPr="0090436B">
      <w:rPr>
        <w:color w:val="002F5E"/>
        <w:sz w:val="16"/>
        <w:szCs w:val="16"/>
      </w:rPr>
      <w:fldChar w:fldCharType="separate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1</w:t>
    </w:r>
    <w:r w:rsidRPr="0090436B">
      <w:rPr>
        <w:color w:val="002F5E"/>
        <w:sz w:val="16"/>
        <w:szCs w:val="16"/>
      </w:rPr>
      <w:fldChar w:fldCharType="end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/</w:t>
    </w:r>
    <w:r w:rsidRPr="0090436B">
      <w:rPr>
        <w:color w:val="002F5E"/>
        <w:sz w:val="16"/>
        <w:szCs w:val="16"/>
      </w:rPr>
      <w:fldChar w:fldCharType="begin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instrText>NUMPAGES</w:instrText>
    </w:r>
    <w:r w:rsidRPr="0090436B">
      <w:rPr>
        <w:color w:val="002F5E"/>
        <w:sz w:val="16"/>
        <w:szCs w:val="16"/>
      </w:rPr>
      <w:fldChar w:fldCharType="separate"/>
    </w:r>
    <w:r w:rsidRPr="0090436B">
      <w:rPr>
        <w:rFonts w:ascii="Malgun Gothic" w:eastAsia="Malgun Gothic" w:hAnsi="Malgun Gothic" w:cs="Malgun Gothic"/>
        <w:color w:val="002F5E"/>
        <w:sz w:val="16"/>
        <w:szCs w:val="16"/>
        <w:lang w:val="ko" w:eastAsia="ko-KR"/>
      </w:rPr>
      <w:t>3</w:t>
    </w:r>
    <w:r w:rsidRPr="0090436B">
      <w:rPr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43602" w14:textId="77777777" w:rsidR="009875EF" w:rsidRDefault="009875EF">
      <w:pPr>
        <w:spacing w:after="0" w:line="240" w:lineRule="auto"/>
      </w:pPr>
      <w:r>
        <w:separator/>
      </w:r>
    </w:p>
  </w:footnote>
  <w:footnote w:type="continuationSeparator" w:id="0">
    <w:p w14:paraId="729478BB" w14:textId="77777777" w:rsidR="009875EF" w:rsidRDefault="0098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B05C71" w14:paraId="6A0B589A" w14:textId="77777777" w:rsidTr="00F47789">
      <w:tc>
        <w:tcPr>
          <w:tcW w:w="5098" w:type="dxa"/>
        </w:tcPr>
        <w:p w14:paraId="4A6D8D9E" w14:textId="77777777" w:rsidR="00B05C71" w:rsidRDefault="00B05C71" w:rsidP="00B05C71">
          <w:pPr>
            <w:pStyle w:val="Header"/>
          </w:pPr>
          <w:r>
            <w:rPr>
              <w:noProof/>
            </w:rPr>
            <w:drawing>
              <wp:inline distT="0" distB="0" distL="0" distR="0" wp14:anchorId="5053010F" wp14:editId="1B5C729F">
                <wp:extent cx="3030220" cy="719455"/>
                <wp:effectExtent l="0" t="0" r="0" b="0"/>
                <wp:docPr id="2028659188" name="image2.png" descr="호주 정부 로고 | 국가 폐암 검진 프로그램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호주 정부 로고 | 국가 폐암 검진 프로그램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67DED12B" w14:textId="77777777" w:rsidR="00B05C71" w:rsidRPr="0027732B" w:rsidRDefault="00B05C71" w:rsidP="00B05C71">
          <w:pPr>
            <w:pStyle w:val="Header"/>
            <w:jc w:val="right"/>
            <w:rPr>
              <w:rFonts w:ascii="Malgun Gothic" w:eastAsia="Malgun Gothic" w:hAnsi="Malgun Gothic"/>
              <w:b/>
              <w:bCs/>
            </w:rPr>
          </w:pPr>
          <w:r w:rsidRPr="0027732B">
            <w:rPr>
              <w:rFonts w:ascii="Malgun Gothic" w:eastAsia="Malgun Gothic" w:hAnsi="Malgun Gothic"/>
              <w:b/>
              <w:bCs/>
            </w:rPr>
            <w:t xml:space="preserve">Korean | </w:t>
          </w:r>
          <w:proofErr w:type="spellStart"/>
          <w:r w:rsidRPr="0027732B">
            <w:rPr>
              <w:rFonts w:ascii="Malgun Gothic" w:eastAsia="Malgun Gothic" w:hAnsi="Malgun Gothic" w:cs="Malgun Gothic" w:hint="eastAsia"/>
              <w:b/>
              <w:bCs/>
            </w:rPr>
            <w:t>한국어</w:t>
          </w:r>
          <w:proofErr w:type="spellEnd"/>
        </w:p>
      </w:tc>
    </w:tr>
  </w:tbl>
  <w:p w14:paraId="6EEFE0AB" w14:textId="5D88212C" w:rsidR="001F0268" w:rsidRPr="00B05C71" w:rsidRDefault="001F0268" w:rsidP="00B05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9CACD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01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E6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4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C0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AD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64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C3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C7A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25E060B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230A79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54BF7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FAA37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0B8749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1ECB0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9D2A76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4DE7B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FA8C29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841CCD64">
      <w:start w:val="1"/>
      <w:numFmt w:val="decimal"/>
      <w:lvlText w:val="%1."/>
      <w:lvlJc w:val="left"/>
    </w:lvl>
    <w:lvl w:ilvl="1" w:tplc="2B1EA4E0">
      <w:numFmt w:val="decimal"/>
      <w:lvlText w:val=""/>
      <w:lvlJc w:val="left"/>
    </w:lvl>
    <w:lvl w:ilvl="2" w:tplc="95161B06">
      <w:numFmt w:val="decimal"/>
      <w:lvlText w:val=""/>
      <w:lvlJc w:val="left"/>
    </w:lvl>
    <w:lvl w:ilvl="3" w:tplc="28B06904">
      <w:numFmt w:val="decimal"/>
      <w:lvlText w:val=""/>
      <w:lvlJc w:val="left"/>
    </w:lvl>
    <w:lvl w:ilvl="4" w:tplc="2C68D97A">
      <w:numFmt w:val="decimal"/>
      <w:lvlText w:val=""/>
      <w:lvlJc w:val="left"/>
    </w:lvl>
    <w:lvl w:ilvl="5" w:tplc="9C6A1394">
      <w:numFmt w:val="decimal"/>
      <w:lvlText w:val=""/>
      <w:lvlJc w:val="left"/>
    </w:lvl>
    <w:lvl w:ilvl="6" w:tplc="7048F61A">
      <w:numFmt w:val="decimal"/>
      <w:lvlText w:val=""/>
      <w:lvlJc w:val="left"/>
    </w:lvl>
    <w:lvl w:ilvl="7" w:tplc="E30833C4">
      <w:numFmt w:val="decimal"/>
      <w:lvlText w:val=""/>
      <w:lvlJc w:val="left"/>
    </w:lvl>
    <w:lvl w:ilvl="8" w:tplc="2CCAB86C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1AD00188">
      <w:start w:val="1"/>
      <w:numFmt w:val="decimal"/>
      <w:lvlText w:val="%1."/>
      <w:lvlJc w:val="left"/>
      <w:pPr>
        <w:ind w:left="720" w:hanging="360"/>
      </w:pPr>
    </w:lvl>
    <w:lvl w:ilvl="1" w:tplc="0B9CDAC8" w:tentative="1">
      <w:start w:val="1"/>
      <w:numFmt w:val="lowerLetter"/>
      <w:lvlText w:val="%2."/>
      <w:lvlJc w:val="left"/>
      <w:pPr>
        <w:ind w:left="1440" w:hanging="360"/>
      </w:pPr>
    </w:lvl>
    <w:lvl w:ilvl="2" w:tplc="D7125C36" w:tentative="1">
      <w:start w:val="1"/>
      <w:numFmt w:val="lowerRoman"/>
      <w:lvlText w:val="%3."/>
      <w:lvlJc w:val="right"/>
      <w:pPr>
        <w:ind w:left="2160" w:hanging="180"/>
      </w:pPr>
    </w:lvl>
    <w:lvl w:ilvl="3" w:tplc="1BF4BF80" w:tentative="1">
      <w:start w:val="1"/>
      <w:numFmt w:val="decimal"/>
      <w:lvlText w:val="%4."/>
      <w:lvlJc w:val="left"/>
      <w:pPr>
        <w:ind w:left="2880" w:hanging="360"/>
      </w:pPr>
    </w:lvl>
    <w:lvl w:ilvl="4" w:tplc="2822194C" w:tentative="1">
      <w:start w:val="1"/>
      <w:numFmt w:val="lowerLetter"/>
      <w:lvlText w:val="%5."/>
      <w:lvlJc w:val="left"/>
      <w:pPr>
        <w:ind w:left="3600" w:hanging="360"/>
      </w:pPr>
    </w:lvl>
    <w:lvl w:ilvl="5" w:tplc="E540695E" w:tentative="1">
      <w:start w:val="1"/>
      <w:numFmt w:val="lowerRoman"/>
      <w:lvlText w:val="%6."/>
      <w:lvlJc w:val="right"/>
      <w:pPr>
        <w:ind w:left="4320" w:hanging="180"/>
      </w:pPr>
    </w:lvl>
    <w:lvl w:ilvl="6" w:tplc="AD40EF8C" w:tentative="1">
      <w:start w:val="1"/>
      <w:numFmt w:val="decimal"/>
      <w:lvlText w:val="%7."/>
      <w:lvlJc w:val="left"/>
      <w:pPr>
        <w:ind w:left="5040" w:hanging="360"/>
      </w:pPr>
    </w:lvl>
    <w:lvl w:ilvl="7" w:tplc="8FC027DC" w:tentative="1">
      <w:start w:val="1"/>
      <w:numFmt w:val="lowerLetter"/>
      <w:lvlText w:val="%8."/>
      <w:lvlJc w:val="left"/>
      <w:pPr>
        <w:ind w:left="5760" w:hanging="360"/>
      </w:pPr>
    </w:lvl>
    <w:lvl w:ilvl="8" w:tplc="739A6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F198F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C7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A6B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E9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4E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06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21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CC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6412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91085C0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B4CBAC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30AD02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5FCD72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1EA0C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94E6C7B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2F250F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4904FC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88EE47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5CC2E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E3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83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89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A6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22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A2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AD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804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997A4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A2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8D2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C9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8F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DE5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2B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8C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9CB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FF8EA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A2B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9CD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02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03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09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3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0D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47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8E04C09E">
      <w:start w:val="1"/>
      <w:numFmt w:val="decimal"/>
      <w:pStyle w:val="Footer"/>
      <w:lvlText w:val="%1."/>
      <w:lvlJc w:val="left"/>
      <w:pPr>
        <w:ind w:left="720" w:hanging="360"/>
      </w:pPr>
    </w:lvl>
    <w:lvl w:ilvl="1" w:tplc="0FDA78A8" w:tentative="1">
      <w:start w:val="1"/>
      <w:numFmt w:val="lowerLetter"/>
      <w:lvlText w:val="%2."/>
      <w:lvlJc w:val="left"/>
      <w:pPr>
        <w:ind w:left="1440" w:hanging="360"/>
      </w:pPr>
    </w:lvl>
    <w:lvl w:ilvl="2" w:tplc="4ED01396" w:tentative="1">
      <w:start w:val="1"/>
      <w:numFmt w:val="lowerRoman"/>
      <w:lvlText w:val="%3."/>
      <w:lvlJc w:val="right"/>
      <w:pPr>
        <w:ind w:left="2160" w:hanging="180"/>
      </w:pPr>
    </w:lvl>
    <w:lvl w:ilvl="3" w:tplc="AD645CDE" w:tentative="1">
      <w:start w:val="1"/>
      <w:numFmt w:val="decimal"/>
      <w:lvlText w:val="%4."/>
      <w:lvlJc w:val="left"/>
      <w:pPr>
        <w:ind w:left="2880" w:hanging="360"/>
      </w:pPr>
    </w:lvl>
    <w:lvl w:ilvl="4" w:tplc="2A2C623E" w:tentative="1">
      <w:start w:val="1"/>
      <w:numFmt w:val="lowerLetter"/>
      <w:lvlText w:val="%5."/>
      <w:lvlJc w:val="left"/>
      <w:pPr>
        <w:ind w:left="3600" w:hanging="360"/>
      </w:pPr>
    </w:lvl>
    <w:lvl w:ilvl="5" w:tplc="58008780" w:tentative="1">
      <w:start w:val="1"/>
      <w:numFmt w:val="lowerRoman"/>
      <w:lvlText w:val="%6."/>
      <w:lvlJc w:val="right"/>
      <w:pPr>
        <w:ind w:left="4320" w:hanging="180"/>
      </w:pPr>
    </w:lvl>
    <w:lvl w:ilvl="6" w:tplc="D3E8F150" w:tentative="1">
      <w:start w:val="1"/>
      <w:numFmt w:val="decimal"/>
      <w:lvlText w:val="%7."/>
      <w:lvlJc w:val="left"/>
      <w:pPr>
        <w:ind w:left="5040" w:hanging="360"/>
      </w:pPr>
    </w:lvl>
    <w:lvl w:ilvl="7" w:tplc="3DA8E2F2" w:tentative="1">
      <w:start w:val="1"/>
      <w:numFmt w:val="lowerLetter"/>
      <w:lvlText w:val="%8."/>
      <w:lvlJc w:val="left"/>
      <w:pPr>
        <w:ind w:left="5760" w:hanging="360"/>
      </w:pPr>
    </w:lvl>
    <w:lvl w:ilvl="8" w:tplc="10808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699583">
    <w:abstractNumId w:val="18"/>
  </w:num>
  <w:num w:numId="2" w16cid:durableId="193688988">
    <w:abstractNumId w:val="12"/>
  </w:num>
  <w:num w:numId="3" w16cid:durableId="504975810">
    <w:abstractNumId w:val="23"/>
  </w:num>
  <w:num w:numId="4" w16cid:durableId="1889414763">
    <w:abstractNumId w:val="1"/>
  </w:num>
  <w:num w:numId="5" w16cid:durableId="806123721">
    <w:abstractNumId w:val="8"/>
  </w:num>
  <w:num w:numId="6" w16cid:durableId="140118784">
    <w:abstractNumId w:val="6"/>
  </w:num>
  <w:num w:numId="7" w16cid:durableId="1981224849">
    <w:abstractNumId w:val="16"/>
  </w:num>
  <w:num w:numId="8" w16cid:durableId="1660647312">
    <w:abstractNumId w:val="19"/>
  </w:num>
  <w:num w:numId="9" w16cid:durableId="1543788784">
    <w:abstractNumId w:val="22"/>
  </w:num>
  <w:num w:numId="10" w16cid:durableId="1531527720">
    <w:abstractNumId w:val="17"/>
  </w:num>
  <w:num w:numId="11" w16cid:durableId="1236478066">
    <w:abstractNumId w:val="15"/>
  </w:num>
  <w:num w:numId="12" w16cid:durableId="1018627089">
    <w:abstractNumId w:val="0"/>
  </w:num>
  <w:num w:numId="13" w16cid:durableId="501042521">
    <w:abstractNumId w:val="13"/>
  </w:num>
  <w:num w:numId="14" w16cid:durableId="575867935">
    <w:abstractNumId w:val="4"/>
  </w:num>
  <w:num w:numId="15" w16cid:durableId="527062555">
    <w:abstractNumId w:val="5"/>
  </w:num>
  <w:num w:numId="16" w16cid:durableId="720519653">
    <w:abstractNumId w:val="3"/>
  </w:num>
  <w:num w:numId="17" w16cid:durableId="1934318094">
    <w:abstractNumId w:val="22"/>
    <w:lvlOverride w:ilvl="0">
      <w:startOverride w:val="1"/>
    </w:lvlOverride>
  </w:num>
  <w:num w:numId="18" w16cid:durableId="1202356114">
    <w:abstractNumId w:val="7"/>
  </w:num>
  <w:num w:numId="19" w16cid:durableId="850535345">
    <w:abstractNumId w:val="20"/>
  </w:num>
  <w:num w:numId="20" w16cid:durableId="1925259041">
    <w:abstractNumId w:val="11"/>
  </w:num>
  <w:num w:numId="21" w16cid:durableId="1776169875">
    <w:abstractNumId w:val="21"/>
  </w:num>
  <w:num w:numId="22" w16cid:durableId="2033457978">
    <w:abstractNumId w:val="2"/>
  </w:num>
  <w:num w:numId="23" w16cid:durableId="1416319122">
    <w:abstractNumId w:val="9"/>
  </w:num>
  <w:num w:numId="24" w16cid:durableId="970015966">
    <w:abstractNumId w:val="10"/>
  </w:num>
  <w:num w:numId="25" w16cid:durableId="1020006386">
    <w:abstractNumId w:val="14"/>
  </w:num>
  <w:num w:numId="26" w16cid:durableId="1307473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3135"/>
    <w:rsid w:val="00005969"/>
    <w:rsid w:val="00007A96"/>
    <w:rsid w:val="00010D57"/>
    <w:rsid w:val="00023842"/>
    <w:rsid w:val="0002681E"/>
    <w:rsid w:val="00051187"/>
    <w:rsid w:val="00063FCE"/>
    <w:rsid w:val="0006474B"/>
    <w:rsid w:val="0006775B"/>
    <w:rsid w:val="00077085"/>
    <w:rsid w:val="00080B3C"/>
    <w:rsid w:val="00083872"/>
    <w:rsid w:val="0008481C"/>
    <w:rsid w:val="000B470C"/>
    <w:rsid w:val="000B497D"/>
    <w:rsid w:val="000B5479"/>
    <w:rsid w:val="001024EE"/>
    <w:rsid w:val="001079B0"/>
    <w:rsid w:val="00124C64"/>
    <w:rsid w:val="00127472"/>
    <w:rsid w:val="00132D48"/>
    <w:rsid w:val="00155261"/>
    <w:rsid w:val="00167003"/>
    <w:rsid w:val="001764C7"/>
    <w:rsid w:val="00181B18"/>
    <w:rsid w:val="00193439"/>
    <w:rsid w:val="0019461F"/>
    <w:rsid w:val="001A71EA"/>
    <w:rsid w:val="001B6AAE"/>
    <w:rsid w:val="001E0BDB"/>
    <w:rsid w:val="001F0268"/>
    <w:rsid w:val="001F7ADA"/>
    <w:rsid w:val="002012FB"/>
    <w:rsid w:val="002137B2"/>
    <w:rsid w:val="00220670"/>
    <w:rsid w:val="002359FD"/>
    <w:rsid w:val="00240632"/>
    <w:rsid w:val="0024369C"/>
    <w:rsid w:val="00244F4A"/>
    <w:rsid w:val="00254591"/>
    <w:rsid w:val="00257C83"/>
    <w:rsid w:val="0026127C"/>
    <w:rsid w:val="002672E6"/>
    <w:rsid w:val="0027220C"/>
    <w:rsid w:val="002727F4"/>
    <w:rsid w:val="00283F94"/>
    <w:rsid w:val="00284E0C"/>
    <w:rsid w:val="00286282"/>
    <w:rsid w:val="002A0CC1"/>
    <w:rsid w:val="002A4D04"/>
    <w:rsid w:val="002A7325"/>
    <w:rsid w:val="002B48C6"/>
    <w:rsid w:val="002C38E1"/>
    <w:rsid w:val="002C4C1F"/>
    <w:rsid w:val="002E6626"/>
    <w:rsid w:val="002F0D8E"/>
    <w:rsid w:val="002F117A"/>
    <w:rsid w:val="00300B86"/>
    <w:rsid w:val="00301C06"/>
    <w:rsid w:val="00302E40"/>
    <w:rsid w:val="00303847"/>
    <w:rsid w:val="0031602F"/>
    <w:rsid w:val="003206E1"/>
    <w:rsid w:val="0033351C"/>
    <w:rsid w:val="00351CF9"/>
    <w:rsid w:val="00364900"/>
    <w:rsid w:val="00366FF9"/>
    <w:rsid w:val="003801E0"/>
    <w:rsid w:val="003833C0"/>
    <w:rsid w:val="00390053"/>
    <w:rsid w:val="00396B41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52A6D"/>
    <w:rsid w:val="00456DBD"/>
    <w:rsid w:val="00467E7F"/>
    <w:rsid w:val="004726F1"/>
    <w:rsid w:val="00497311"/>
    <w:rsid w:val="004B76DD"/>
    <w:rsid w:val="004C436A"/>
    <w:rsid w:val="004E1971"/>
    <w:rsid w:val="004E2589"/>
    <w:rsid w:val="004E7012"/>
    <w:rsid w:val="004F7727"/>
    <w:rsid w:val="00517C9F"/>
    <w:rsid w:val="00535EA0"/>
    <w:rsid w:val="00540205"/>
    <w:rsid w:val="00546DB2"/>
    <w:rsid w:val="00565A48"/>
    <w:rsid w:val="00571DC3"/>
    <w:rsid w:val="005825E4"/>
    <w:rsid w:val="0058AC88"/>
    <w:rsid w:val="005969AA"/>
    <w:rsid w:val="005A45F6"/>
    <w:rsid w:val="005A6B59"/>
    <w:rsid w:val="005B0CEA"/>
    <w:rsid w:val="005B3F67"/>
    <w:rsid w:val="005B5EF0"/>
    <w:rsid w:val="005C1C36"/>
    <w:rsid w:val="005D494A"/>
    <w:rsid w:val="005E1542"/>
    <w:rsid w:val="005F348B"/>
    <w:rsid w:val="005F5637"/>
    <w:rsid w:val="006373F9"/>
    <w:rsid w:val="006419DF"/>
    <w:rsid w:val="00650803"/>
    <w:rsid w:val="00661135"/>
    <w:rsid w:val="00664F4E"/>
    <w:rsid w:val="0067644B"/>
    <w:rsid w:val="00683748"/>
    <w:rsid w:val="00685C51"/>
    <w:rsid w:val="006A47F9"/>
    <w:rsid w:val="006A4B23"/>
    <w:rsid w:val="006B2CE1"/>
    <w:rsid w:val="006B6EF0"/>
    <w:rsid w:val="006C366B"/>
    <w:rsid w:val="006C4605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6534"/>
    <w:rsid w:val="00777B26"/>
    <w:rsid w:val="00790BC6"/>
    <w:rsid w:val="007940FF"/>
    <w:rsid w:val="00794C72"/>
    <w:rsid w:val="007C6D37"/>
    <w:rsid w:val="007D1093"/>
    <w:rsid w:val="007F3FCC"/>
    <w:rsid w:val="00804307"/>
    <w:rsid w:val="00815F30"/>
    <w:rsid w:val="008179DF"/>
    <w:rsid w:val="00840BC2"/>
    <w:rsid w:val="00864CE2"/>
    <w:rsid w:val="008845AC"/>
    <w:rsid w:val="00891AEC"/>
    <w:rsid w:val="00897965"/>
    <w:rsid w:val="008A5E28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3043"/>
    <w:rsid w:val="0090436B"/>
    <w:rsid w:val="00911FA8"/>
    <w:rsid w:val="00914314"/>
    <w:rsid w:val="009301C7"/>
    <w:rsid w:val="00931A20"/>
    <w:rsid w:val="00954721"/>
    <w:rsid w:val="00960653"/>
    <w:rsid w:val="00962738"/>
    <w:rsid w:val="00965C35"/>
    <w:rsid w:val="00974690"/>
    <w:rsid w:val="00975708"/>
    <w:rsid w:val="009808E3"/>
    <w:rsid w:val="0098515A"/>
    <w:rsid w:val="009875EF"/>
    <w:rsid w:val="009A11F6"/>
    <w:rsid w:val="009A4D75"/>
    <w:rsid w:val="009A57F5"/>
    <w:rsid w:val="009B11A9"/>
    <w:rsid w:val="009F161E"/>
    <w:rsid w:val="009F20CB"/>
    <w:rsid w:val="00A24BF8"/>
    <w:rsid w:val="00A30D1B"/>
    <w:rsid w:val="00A354B9"/>
    <w:rsid w:val="00A3599F"/>
    <w:rsid w:val="00A434E5"/>
    <w:rsid w:val="00A4365A"/>
    <w:rsid w:val="00A457C6"/>
    <w:rsid w:val="00A72840"/>
    <w:rsid w:val="00A74C78"/>
    <w:rsid w:val="00A76480"/>
    <w:rsid w:val="00A766B7"/>
    <w:rsid w:val="00A779AC"/>
    <w:rsid w:val="00A779B8"/>
    <w:rsid w:val="00A81A0A"/>
    <w:rsid w:val="00A83086"/>
    <w:rsid w:val="00A83DDE"/>
    <w:rsid w:val="00A948D6"/>
    <w:rsid w:val="00AA1246"/>
    <w:rsid w:val="00AA4DB0"/>
    <w:rsid w:val="00AB0503"/>
    <w:rsid w:val="00AB27D1"/>
    <w:rsid w:val="00AD0AC4"/>
    <w:rsid w:val="00AD5B01"/>
    <w:rsid w:val="00AF5C6A"/>
    <w:rsid w:val="00B05C71"/>
    <w:rsid w:val="00B11D7E"/>
    <w:rsid w:val="00B17B6F"/>
    <w:rsid w:val="00B21DCC"/>
    <w:rsid w:val="00B2651C"/>
    <w:rsid w:val="00B32B4E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688"/>
    <w:rsid w:val="00BB3544"/>
    <w:rsid w:val="00BD6830"/>
    <w:rsid w:val="00BF1150"/>
    <w:rsid w:val="00C00776"/>
    <w:rsid w:val="00C01005"/>
    <w:rsid w:val="00C072FB"/>
    <w:rsid w:val="00C15B4D"/>
    <w:rsid w:val="00C22EDB"/>
    <w:rsid w:val="00C37CC2"/>
    <w:rsid w:val="00C41503"/>
    <w:rsid w:val="00C4567E"/>
    <w:rsid w:val="00C51EB8"/>
    <w:rsid w:val="00C6164F"/>
    <w:rsid w:val="00C975A4"/>
    <w:rsid w:val="00CC15F6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4128E"/>
    <w:rsid w:val="00D54D4A"/>
    <w:rsid w:val="00D55CE8"/>
    <w:rsid w:val="00D77CF1"/>
    <w:rsid w:val="00D8038B"/>
    <w:rsid w:val="00D8656D"/>
    <w:rsid w:val="00DA2FDA"/>
    <w:rsid w:val="00DA3950"/>
    <w:rsid w:val="00DB276F"/>
    <w:rsid w:val="00DC07A8"/>
    <w:rsid w:val="00DD2CCC"/>
    <w:rsid w:val="00DF5510"/>
    <w:rsid w:val="00E110C6"/>
    <w:rsid w:val="00E1237E"/>
    <w:rsid w:val="00E414DB"/>
    <w:rsid w:val="00E420BC"/>
    <w:rsid w:val="00E57400"/>
    <w:rsid w:val="00E6444E"/>
    <w:rsid w:val="00E72B52"/>
    <w:rsid w:val="00E73B7F"/>
    <w:rsid w:val="00E75F62"/>
    <w:rsid w:val="00E83C9D"/>
    <w:rsid w:val="00E856DD"/>
    <w:rsid w:val="00E8761B"/>
    <w:rsid w:val="00E93986"/>
    <w:rsid w:val="00E96123"/>
    <w:rsid w:val="00EA09D1"/>
    <w:rsid w:val="00EA7397"/>
    <w:rsid w:val="00EB0A77"/>
    <w:rsid w:val="00EB23CC"/>
    <w:rsid w:val="00EB56FE"/>
    <w:rsid w:val="00EC218B"/>
    <w:rsid w:val="00EC24D8"/>
    <w:rsid w:val="00EC421B"/>
    <w:rsid w:val="00ED7230"/>
    <w:rsid w:val="00EE3E74"/>
    <w:rsid w:val="00EE7B27"/>
    <w:rsid w:val="00EF5EF5"/>
    <w:rsid w:val="00F04032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B55"/>
    <w:rsid w:val="00FB7C1F"/>
    <w:rsid w:val="00FC1C1A"/>
    <w:rsid w:val="00FC1FA1"/>
    <w:rsid w:val="00FD743D"/>
    <w:rsid w:val="00FE0A70"/>
    <w:rsid w:val="00FF4034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02CE7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F4F2C-8660-4601-A649-45E51F1BC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E10EDAB8-2897-4F77-A76A-4727432792C7}"/>
</file>

<file path=customXml/itemProps4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국가 폐암 검진 프로그램 – 폐 결절 및 기타 소견 이해 – 설명서</vt:lpstr>
      <vt:lpstr>국가 폐암 검진 프로그램 – 폐 결절 및 기타 소견 이해 – 설명서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국가 폐암 검진 프로그램 – 폐 결절 및 기타 소견 이해 – 설명서</dc:title>
  <dc:subject>국가 폐암 검진 프로그램</dc:subject>
  <dc:creator>Australian Government Department of Health, Disability and Ageing</dc:creator>
  <cp:keywords>암</cp:keywords>
  <cp:lastModifiedBy>QMNeve</cp:lastModifiedBy>
  <cp:revision>5</cp:revision>
  <dcterms:created xsi:type="dcterms:W3CDTF">2025-07-07T03:01:00Z</dcterms:created>
  <dcterms:modified xsi:type="dcterms:W3CDTF">2025-07-12T06:40:00Z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b2efd046-ecd6-43cd-a7a0-3583ebea6f6c</vt:lpwstr>
  </property>
  <property fmtid="{D5CDD505-2E9C-101B-9397-08002B2CF9AE}" pid="3" name="ContentTypeId">
    <vt:lpwstr>0x010100A72501577BD38F4381EC32DD28C0BCBB</vt:lpwstr>
  </property>
  <property fmtid="{D5CDD505-2E9C-101B-9397-08002B2CF9AE}" pid="4" name="Order">
    <vt:r8>948900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