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393BE2" w:rsidRPr="00337CD6" w14:paraId="625B622B" w14:textId="77777777" w:rsidTr="00787752">
        <w:tc>
          <w:tcPr>
            <w:tcW w:w="10348" w:type="dxa"/>
          </w:tcPr>
          <w:p w14:paraId="146090F1" w14:textId="77777777" w:rsidR="00A20435" w:rsidRPr="00C5128E" w:rsidRDefault="0051419D" w:rsidP="00337CD6">
            <w:pPr>
              <w:pStyle w:val="Heading1"/>
              <w:spacing w:before="840" w:after="0" w:line="240" w:lineRule="auto"/>
              <w:ind w:left="0"/>
              <w:rPr>
                <w:rFonts w:ascii="Open Sans" w:hAnsi="Open Sans" w:cs="Open Sans"/>
                <w:lang w:val="el-GR"/>
              </w:rPr>
            </w:pPr>
            <w:bookmarkStart w:id="0" w:name="_Toc202636637"/>
            <w:bookmarkStart w:id="1" w:name="_Toc194067050"/>
            <w:bookmarkStart w:id="2" w:name="_Toc194068631"/>
            <w:r w:rsidRPr="00C5128E">
              <w:rPr>
                <w:rFonts w:ascii="Open Sans" w:hAnsi="Open Sans" w:cs="Open Sans"/>
                <w:lang w:val="el-GR"/>
              </w:rPr>
              <w:t>ΕΡΓΑΛΕΙΟ ΛΗΨΗΣ ΑΠΟΦΑΣΗΣ ΓΙΑ ΤΟΝ ΠΡΟΣΥΜΠΤΩΜΑΤΙΚΟ ΕΛΕΓΧΟ ΚΑΡΚΙΝΟΥ ΤΟΥ ΠΝΕΥΜΟΝΑ</w:t>
            </w:r>
            <w:bookmarkEnd w:id="0"/>
            <w:r w:rsidRPr="00C5128E">
              <w:rPr>
                <w:rFonts w:ascii="Open Sans" w:hAnsi="Open Sans" w:cs="Open Sans"/>
                <w:lang w:val="el-GR"/>
              </w:rPr>
              <w:t xml:space="preserve"> </w:t>
            </w:r>
          </w:p>
          <w:p w14:paraId="2E00737E" w14:textId="0063EBFA" w:rsidR="005F521D" w:rsidRPr="00C5128E" w:rsidRDefault="0051419D" w:rsidP="00337CD6">
            <w:pPr>
              <w:pStyle w:val="Heading1"/>
              <w:spacing w:before="0" w:line="240" w:lineRule="auto"/>
              <w:ind w:left="0"/>
              <w:rPr>
                <w:rFonts w:ascii="Open Sans" w:hAnsi="Open Sans" w:cs="Open Sans"/>
                <w:sz w:val="44"/>
                <w:szCs w:val="44"/>
              </w:rPr>
            </w:pPr>
            <w:bookmarkStart w:id="3" w:name="_Toc202636638"/>
            <w:r w:rsidRPr="00C5128E">
              <w:rPr>
                <w:rFonts w:ascii="Open Sans" w:hAnsi="Open Sans" w:cs="Open Sans"/>
                <w:sz w:val="44"/>
                <w:szCs w:val="44"/>
              </w:rPr>
              <w:t>ΦΥΛΛΑΔΙΟ</w:t>
            </w:r>
            <w:bookmarkEnd w:id="1"/>
            <w:bookmarkEnd w:id="2"/>
            <w:bookmarkEnd w:id="3"/>
          </w:p>
        </w:tc>
      </w:tr>
    </w:tbl>
    <w:bookmarkStart w:id="4" w:name="_Toc202636639" w:displacedByCustomXml="next"/>
    <w:sdt>
      <w:sdtPr>
        <w:rPr>
          <w:rFonts w:ascii="Open Sans Light" w:eastAsiaTheme="minorHAnsi" w:hAnsi="Open Sans Light" w:cstheme="minorBidi"/>
          <w:b w:val="0"/>
          <w:color w:val="auto"/>
          <w:sz w:val="20"/>
          <w:szCs w:val="24"/>
        </w:rPr>
        <w:id w:val="23756420"/>
        <w:docPartObj>
          <w:docPartGallery w:val="Table of Contents"/>
          <w:docPartUnique/>
        </w:docPartObj>
      </w:sdtPr>
      <w:sdtContent>
        <w:p w14:paraId="5A19DF0B" w14:textId="77777777" w:rsidR="00C57063" w:rsidRPr="0085699B" w:rsidRDefault="0051419D" w:rsidP="00337CD6">
          <w:pPr>
            <w:pStyle w:val="Heading2"/>
            <w:spacing w:line="240" w:lineRule="auto"/>
            <w:rPr>
              <w:rFonts w:ascii="Open Sans SemiBold" w:hAnsi="Open Sans SemiBold" w:cs="Open Sans SemiBold"/>
              <w:noProof/>
            </w:rPr>
          </w:pPr>
          <w:r w:rsidRPr="0085699B">
            <w:rPr>
              <w:rFonts w:ascii="Open Sans" w:hAnsi="Open Sans" w:cs="Open Sans"/>
              <w:bCs/>
              <w:szCs w:val="44"/>
              <w:lang w:val="el-GR"/>
              <w14:ligatures w14:val="none"/>
            </w:rPr>
            <w:t>Περιεχόμενα</w:t>
          </w:r>
          <w:bookmarkEnd w:id="4"/>
          <w:r w:rsidRPr="0085699B">
            <w:rPr>
              <w:rFonts w:ascii="Open Sans SemiBold" w:hAnsi="Open Sans SemiBold" w:cs="Open Sans SemiBold"/>
            </w:rPr>
            <w:fldChar w:fldCharType="begin"/>
          </w:r>
          <w:r w:rsidRPr="0085699B">
            <w:rPr>
              <w:rFonts w:ascii="Open Sans SemiBold" w:hAnsi="Open Sans SemiBold" w:cs="Open Sans SemiBold"/>
            </w:rPr>
            <w:instrText xml:space="preserve"> TOC \o "1-3" \h \z \u </w:instrText>
          </w:r>
          <w:r w:rsidRPr="0085699B">
            <w:rPr>
              <w:rFonts w:ascii="Open Sans SemiBold" w:hAnsi="Open Sans SemiBold" w:cs="Open Sans SemiBold"/>
            </w:rPr>
            <w:fldChar w:fldCharType="separate"/>
          </w:r>
        </w:p>
        <w:p w14:paraId="4909658A" w14:textId="293FD542" w:rsidR="00C57063" w:rsidRPr="0085699B" w:rsidRDefault="00C57063" w:rsidP="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0" w:history="1">
            <w:r w:rsidRPr="0085699B">
              <w:rPr>
                <w:rStyle w:val="Hyperlink"/>
                <w:rFonts w:cs="Open Sans SemiBold"/>
                <w:noProof/>
                <w:lang w:val="el-GR"/>
              </w:rPr>
              <w:t>Ποιος είναι ο σκοπός αυτού του εργαλείου;</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_Toc202636640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2</w:t>
            </w:r>
            <w:r w:rsidRPr="0085699B">
              <w:rPr>
                <w:rFonts w:ascii="Open Sans SemiBold" w:hAnsi="Open Sans SemiBold" w:cs="Open Sans SemiBold"/>
                <w:noProof/>
                <w:webHidden/>
              </w:rPr>
              <w:fldChar w:fldCharType="end"/>
            </w:r>
          </w:hyperlink>
        </w:p>
        <w:p w14:paraId="325A5294" w14:textId="6114DE74"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1" w:history="1">
            <w:r w:rsidRPr="0085699B">
              <w:rPr>
                <w:rStyle w:val="Hyperlink"/>
                <w:rFonts w:cs="Open Sans SemiBold"/>
                <w:noProof/>
                <w:lang w:val="el-GR"/>
              </w:rPr>
              <w:t>Τι είναι ο καρκίνος του πνεύμονα;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_Toc202636641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2</w:t>
            </w:r>
            <w:r w:rsidRPr="0085699B">
              <w:rPr>
                <w:rFonts w:ascii="Open Sans SemiBold" w:hAnsi="Open Sans SemiBold" w:cs="Open Sans SemiBold"/>
                <w:noProof/>
                <w:webHidden/>
              </w:rPr>
              <w:fldChar w:fldCharType="end"/>
            </w:r>
          </w:hyperlink>
        </w:p>
        <w:p w14:paraId="4E1EC551" w14:textId="31EE8D8A"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2" w:history="1">
            <w:r w:rsidRPr="0085699B">
              <w:rPr>
                <w:rStyle w:val="Hyperlink"/>
                <w:rFonts w:cs="Open Sans SemiBold"/>
                <w:noProof/>
                <w:lang w:val="el-GR"/>
              </w:rPr>
              <w:t>Τι είναι ο προσυμπτωματικός έλεγχος καρκίνου του πνεύμονα;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_Toc202636642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2</w:t>
            </w:r>
            <w:r w:rsidRPr="0085699B">
              <w:rPr>
                <w:rFonts w:ascii="Open Sans SemiBold" w:hAnsi="Open Sans SemiBold" w:cs="Open Sans SemiBold"/>
                <w:noProof/>
                <w:webHidden/>
              </w:rPr>
              <w:fldChar w:fldCharType="end"/>
            </w:r>
          </w:hyperlink>
        </w:p>
        <w:p w14:paraId="0D848E31" w14:textId="1CE92F6F"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3" w:history="1">
            <w:r w:rsidRPr="0085699B">
              <w:rPr>
                <w:rStyle w:val="Hyperlink"/>
                <w:rFonts w:cs="Open Sans SemiBold"/>
                <w:noProof/>
                <w:lang w:val="el-GR"/>
              </w:rPr>
              <w:t>Είμαι επιλέξιμος;</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_Toc202636643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3</w:t>
            </w:r>
            <w:r w:rsidRPr="0085699B">
              <w:rPr>
                <w:rFonts w:ascii="Open Sans SemiBold" w:hAnsi="Open Sans SemiBold" w:cs="Open Sans SemiBold"/>
                <w:noProof/>
                <w:webHidden/>
              </w:rPr>
              <w:fldChar w:fldCharType="end"/>
            </w:r>
          </w:hyperlink>
        </w:p>
        <w:p w14:paraId="314FB881" w14:textId="7BDAA795"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4" w:history="1">
            <w:r w:rsidRPr="0085699B">
              <w:rPr>
                <w:rStyle w:val="Hyperlink"/>
                <w:rFonts w:cs="Open Sans SemiBold"/>
                <w:noProof/>
                <w:lang w:val="el-GR"/>
              </w:rPr>
              <w:t>Πώς μπορεί να με βοηθήσει ο προσυμπτωματικός έλεγχος για καρκίνο του πνεύμονα;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_Toc202636644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4</w:t>
            </w:r>
            <w:r w:rsidRPr="0085699B">
              <w:rPr>
                <w:rFonts w:ascii="Open Sans SemiBold" w:hAnsi="Open Sans SemiBold" w:cs="Open Sans SemiBold"/>
                <w:noProof/>
                <w:webHidden/>
              </w:rPr>
              <w:fldChar w:fldCharType="end"/>
            </w:r>
          </w:hyperlink>
        </w:p>
        <w:p w14:paraId="675F570D" w14:textId="14EAA8DC"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48" w:history="1">
            <w:r w:rsidRPr="0085699B">
              <w:rPr>
                <w:rStyle w:val="Hyperlink"/>
                <w:rFonts w:cs="Open Sans SemiBold"/>
                <w:noProof/>
                <w:lang w:val="el-GR"/>
              </w:rPr>
              <w:t>Τι άλλο πρέπει να γνωρίζω για τον προσυμπτωματικό έλεγχο του καρκίνου  του πνεύμονα;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_Toc202636648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5</w:t>
            </w:r>
            <w:r w:rsidRPr="0085699B">
              <w:rPr>
                <w:rFonts w:ascii="Open Sans SemiBold" w:hAnsi="Open Sans SemiBold" w:cs="Open Sans SemiBold"/>
                <w:noProof/>
                <w:webHidden/>
              </w:rPr>
              <w:fldChar w:fldCharType="end"/>
            </w:r>
          </w:hyperlink>
        </w:p>
        <w:p w14:paraId="69DEB7E9" w14:textId="749B12A7"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56" w:history="1">
            <w:r w:rsidRPr="0085699B">
              <w:rPr>
                <w:rStyle w:val="Hyperlink"/>
                <w:rFonts w:cs="Open Sans SemiBold"/>
                <w:noProof/>
                <w:lang w:val="el-GR"/>
              </w:rPr>
              <w:t>Τι περιλαμβάνει ο προσυμπτωματικός έλεγχος για καρκίνο του πνεύμονα;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_Toc202636656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6</w:t>
            </w:r>
            <w:r w:rsidRPr="0085699B">
              <w:rPr>
                <w:rFonts w:ascii="Open Sans SemiBold" w:hAnsi="Open Sans SemiBold" w:cs="Open Sans SemiBold"/>
                <w:noProof/>
                <w:webHidden/>
              </w:rPr>
              <w:fldChar w:fldCharType="end"/>
            </w:r>
          </w:hyperlink>
        </w:p>
        <w:p w14:paraId="00537DC9" w14:textId="4176F931"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63" w:history="1">
            <w:r w:rsidRPr="0085699B">
              <w:rPr>
                <w:rStyle w:val="Hyperlink"/>
                <w:rFonts w:cs="Open Sans SemiBold"/>
                <w:noProof/>
                <w:lang w:val="el-GR"/>
              </w:rPr>
              <w:t>Τι θα συμβεί μετά την τομογραφία;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_Toc202636663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7</w:t>
            </w:r>
            <w:r w:rsidRPr="0085699B">
              <w:rPr>
                <w:rFonts w:ascii="Open Sans SemiBold" w:hAnsi="Open Sans SemiBold" w:cs="Open Sans SemiBold"/>
                <w:noProof/>
                <w:webHidden/>
              </w:rPr>
              <w:fldChar w:fldCharType="end"/>
            </w:r>
          </w:hyperlink>
        </w:p>
        <w:p w14:paraId="1E0D45D6" w14:textId="490DE5D6" w:rsidR="00C57063" w:rsidRPr="0085699B" w:rsidRDefault="00C57063">
          <w:pPr>
            <w:pStyle w:val="TOC2"/>
            <w:rPr>
              <w:rFonts w:ascii="Open Sans SemiBold" w:eastAsiaTheme="minorEastAsia" w:hAnsi="Open Sans SemiBold" w:cs="Open Sans SemiBold"/>
              <w:noProof/>
              <w:kern w:val="0"/>
              <w:sz w:val="22"/>
              <w:szCs w:val="22"/>
              <w:lang w:val="en-PH" w:eastAsia="zh-CN"/>
              <w14:ligatures w14:val="none"/>
            </w:rPr>
          </w:pPr>
          <w:hyperlink w:anchor="_Toc202636664" w:history="1">
            <w:r w:rsidRPr="0085699B">
              <w:rPr>
                <w:rStyle w:val="Hyperlink"/>
                <w:rFonts w:cs="Open Sans SemiBold"/>
                <w:noProof/>
                <w:lang w:val="el-GR"/>
              </w:rPr>
              <w:t>Τι σημαίνει το αποτέλεσμά μου και τι θα συμβεί στη συνέχεια;</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_Toc202636664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7</w:t>
            </w:r>
            <w:r w:rsidRPr="0085699B">
              <w:rPr>
                <w:rFonts w:ascii="Open Sans SemiBold" w:hAnsi="Open Sans SemiBold" w:cs="Open Sans SemiBold"/>
                <w:noProof/>
                <w:webHidden/>
              </w:rPr>
              <w:fldChar w:fldCharType="end"/>
            </w:r>
          </w:hyperlink>
        </w:p>
        <w:p w14:paraId="5F33C43A" w14:textId="43D3BEB2" w:rsidR="00A20435" w:rsidRPr="00954E0D" w:rsidRDefault="00C57063" w:rsidP="00954E0D">
          <w:pPr>
            <w:pStyle w:val="TOC2"/>
            <w:rPr>
              <w:rFonts w:ascii="Open Sans SemiBold" w:eastAsiaTheme="minorEastAsia" w:hAnsi="Open Sans SemiBold" w:cs="Open Sans SemiBold"/>
              <w:noProof/>
              <w:kern w:val="0"/>
              <w:sz w:val="22"/>
              <w:szCs w:val="22"/>
              <w:lang w:val="en-PH" w:eastAsia="zh-CN"/>
              <w14:ligatures w14:val="none"/>
            </w:rPr>
          </w:pPr>
          <w:hyperlink w:anchor="_Toc202636672" w:history="1">
            <w:r w:rsidRPr="0085699B">
              <w:rPr>
                <w:rStyle w:val="Hyperlink"/>
                <w:rFonts w:cs="Open Sans SemiBold"/>
                <w:noProof/>
                <w:lang w:val="el-GR"/>
              </w:rPr>
              <w:t>Εργαλείο λήψης απόφασης</w:t>
            </w:r>
            <w:r w:rsidRPr="0085699B">
              <w:rPr>
                <w:rFonts w:ascii="Open Sans SemiBold" w:hAnsi="Open Sans SemiBold" w:cs="Open Sans SemiBold"/>
                <w:noProof/>
                <w:webHidden/>
              </w:rPr>
              <w:tab/>
            </w:r>
            <w:r w:rsidRPr="0085699B">
              <w:rPr>
                <w:rFonts w:ascii="Open Sans SemiBold" w:hAnsi="Open Sans SemiBold" w:cs="Open Sans SemiBold"/>
                <w:noProof/>
                <w:webHidden/>
              </w:rPr>
              <w:fldChar w:fldCharType="begin"/>
            </w:r>
            <w:r w:rsidRPr="0085699B">
              <w:rPr>
                <w:rFonts w:ascii="Open Sans SemiBold" w:hAnsi="Open Sans SemiBold" w:cs="Open Sans SemiBold"/>
                <w:noProof/>
                <w:webHidden/>
              </w:rPr>
              <w:instrText xml:space="preserve"> PAGEREF _Toc202636672 \h </w:instrText>
            </w:r>
            <w:r w:rsidRPr="0085699B">
              <w:rPr>
                <w:rFonts w:ascii="Open Sans SemiBold" w:hAnsi="Open Sans SemiBold" w:cs="Open Sans SemiBold"/>
                <w:noProof/>
                <w:webHidden/>
              </w:rPr>
            </w:r>
            <w:r w:rsidRPr="0085699B">
              <w:rPr>
                <w:rFonts w:ascii="Open Sans SemiBold" w:hAnsi="Open Sans SemiBold" w:cs="Open Sans SemiBold"/>
                <w:noProof/>
                <w:webHidden/>
              </w:rPr>
              <w:fldChar w:fldCharType="separate"/>
            </w:r>
            <w:r w:rsidR="00ED4380">
              <w:rPr>
                <w:rFonts w:ascii="Open Sans SemiBold" w:hAnsi="Open Sans SemiBold" w:cs="Open Sans SemiBold"/>
                <w:noProof/>
                <w:webHidden/>
              </w:rPr>
              <w:t>9</w:t>
            </w:r>
            <w:r w:rsidRPr="0085699B">
              <w:rPr>
                <w:rFonts w:ascii="Open Sans SemiBold" w:hAnsi="Open Sans SemiBold" w:cs="Open Sans SemiBold"/>
                <w:noProof/>
                <w:webHidden/>
              </w:rPr>
              <w:fldChar w:fldCharType="end"/>
            </w:r>
          </w:hyperlink>
          <w:r w:rsidR="0051419D" w:rsidRPr="0085699B">
            <w:rPr>
              <w:rFonts w:ascii="Open Sans SemiBold" w:hAnsi="Open Sans SemiBold" w:cs="Open Sans SemiBold"/>
            </w:rPr>
            <w:fldChar w:fldCharType="end"/>
          </w:r>
        </w:p>
      </w:sdtContent>
    </w:sdt>
    <w:p w14:paraId="514D0EF7" w14:textId="3F9200C1" w:rsidR="004038CA" w:rsidRPr="00337CD6" w:rsidRDefault="0051419D" w:rsidP="00337CD6">
      <w:pPr>
        <w:pStyle w:val="TOC2"/>
        <w:spacing w:line="240" w:lineRule="auto"/>
      </w:pPr>
      <w:r w:rsidRPr="00337CD6">
        <w:br w:type="page"/>
      </w:r>
    </w:p>
    <w:p w14:paraId="1443F7EB" w14:textId="77777777" w:rsidR="00DA6066" w:rsidRPr="0085699B" w:rsidRDefault="0051419D" w:rsidP="00337CD6">
      <w:pPr>
        <w:pStyle w:val="Heading2"/>
        <w:spacing w:line="240" w:lineRule="auto"/>
        <w:rPr>
          <w:rFonts w:ascii="Open Sans" w:hAnsi="Open Sans" w:cs="Open Sans"/>
          <w:lang w:val="el-GR"/>
        </w:rPr>
      </w:pPr>
      <w:bookmarkStart w:id="5" w:name="_Toc202636640"/>
      <w:r w:rsidRPr="0085699B">
        <w:rPr>
          <w:rFonts w:ascii="Open Sans" w:hAnsi="Open Sans" w:cs="Open Sans"/>
          <w:lang w:val="el-GR"/>
        </w:rPr>
        <w:lastRenderedPageBreak/>
        <w:t>Ποιος είναι ο σκοπός αυτού του εργαλείου;</w:t>
      </w:r>
      <w:bookmarkEnd w:id="5"/>
    </w:p>
    <w:p w14:paraId="0E8AB237" w14:textId="554F89EB" w:rsidR="00DA6066" w:rsidRPr="007311B8" w:rsidRDefault="0051419D" w:rsidP="00337CD6">
      <w:pPr>
        <w:spacing w:line="240" w:lineRule="auto"/>
        <w:rPr>
          <w:lang w:val="el-GR"/>
        </w:rPr>
      </w:pPr>
      <w:r w:rsidRPr="007311B8">
        <w:rPr>
          <w:lang w:val="el-GR"/>
        </w:rPr>
        <w:t xml:space="preserve">Αυτό το εργαλείο μπορεί να σας βοηθήσει να αποφασίσετε αν θέλετε να ξεκινήσετε τον </w:t>
      </w:r>
      <w:r w:rsidR="00B41E23" w:rsidRPr="00B41E23">
        <w:rPr>
          <w:lang w:val="el-GR"/>
        </w:rPr>
        <w:t>προσυμπτωματικό</w:t>
      </w:r>
      <w:r w:rsidRPr="007311B8">
        <w:rPr>
          <w:lang w:val="el-GR"/>
        </w:rPr>
        <w:t xml:space="preserve"> έλεγχο για καρκίνο του πνεύμονα. Πολλοί άνθρωποι βλέπουν τα οφέλη και πιστεύουν ότι ο προσυμπτωματικός έλεγχος για καρκίνο είναι κάτι καλό. Υπάρχουν τρόποι με τους οποίους ο προσυμπτωματικός έλεγχος μπορεί να σας βοηθήσει, αλλά υπάρχουν και πράγματα που πρέπει να γνωρίζετε πριν αποφασίσετε να υποβληθείτε σ' αυτόν.</w:t>
      </w:r>
    </w:p>
    <w:p w14:paraId="79E39229" w14:textId="77777777" w:rsidR="00DA6066" w:rsidRPr="007311B8" w:rsidRDefault="0051419D" w:rsidP="00337CD6">
      <w:pPr>
        <w:spacing w:line="240" w:lineRule="auto"/>
        <w:rPr>
          <w:lang w:val="el-GR"/>
        </w:rPr>
      </w:pPr>
      <w:r w:rsidRPr="007311B8">
        <w:rPr>
          <w:lang w:val="el-GR"/>
        </w:rPr>
        <w:t>Αυτό το φυλλάδιο έχει σχεδιαστεί για να σας δώσει πληροφορίες που θα σας βοηθήσουν να λάβετε μια τεκμηριωμένη απόφαση σχετικά με το αν προτιμάτε να υποβληθείτε σε προσυμπτωματικό έλεγχο ή όχι. Η επιλογή είναι δική σας – δεν υπάρχει σωστή ή λάθος απόφαση για το αν θα κάνετε τον έλεγχο.</w:t>
      </w:r>
    </w:p>
    <w:p w14:paraId="2A6B3937" w14:textId="77777777" w:rsidR="00DA6066" w:rsidRPr="0085699B" w:rsidRDefault="0051419D" w:rsidP="00337CD6">
      <w:pPr>
        <w:pStyle w:val="Heading2"/>
        <w:spacing w:line="240" w:lineRule="auto"/>
        <w:rPr>
          <w:rFonts w:ascii="Open Sans" w:hAnsi="Open Sans" w:cs="Open Sans"/>
          <w:lang w:val="el-GR"/>
        </w:rPr>
      </w:pPr>
      <w:bookmarkStart w:id="6" w:name="_Toc202636641"/>
      <w:r w:rsidRPr="0085699B">
        <w:rPr>
          <w:rFonts w:ascii="Open Sans" w:hAnsi="Open Sans" w:cs="Open Sans"/>
          <w:lang w:val="el-GR"/>
        </w:rPr>
        <w:t>Τι είναι ο καρκίνος του πνεύμονα;</w:t>
      </w:r>
      <w:bookmarkEnd w:id="6"/>
    </w:p>
    <w:p w14:paraId="6E7EB271" w14:textId="77777777" w:rsidR="00DA6066" w:rsidRPr="007311B8" w:rsidRDefault="0051419D" w:rsidP="00337CD6">
      <w:pPr>
        <w:spacing w:line="240" w:lineRule="auto"/>
        <w:rPr>
          <w:lang w:val="el-GR"/>
        </w:rPr>
      </w:pPr>
      <w:r w:rsidRPr="007311B8">
        <w:rPr>
          <w:lang w:val="el-GR"/>
        </w:rPr>
        <w:t>Ο καρκίνος του πνεύμονα είναι ένας καρκίνος που ξεκινά στους πνεύμονες. Μια ομάδα κυττάρων που δεν είναι φυσιολογικά αναπτύσσονται ανεξέλεγκτα και μπορούν επίσης να εξαπλωθούν σε άλλα μέρη του σώματος.</w:t>
      </w:r>
      <w:r w:rsidRPr="00337CD6">
        <w:t>   </w:t>
      </w:r>
    </w:p>
    <w:p w14:paraId="0D90937D" w14:textId="77777777" w:rsidR="00DA6066" w:rsidRPr="0085699B" w:rsidRDefault="0051419D" w:rsidP="00337CD6">
      <w:pPr>
        <w:pStyle w:val="Heading2"/>
        <w:spacing w:line="240" w:lineRule="auto"/>
        <w:rPr>
          <w:rFonts w:ascii="Open Sans" w:hAnsi="Open Sans" w:cs="Open Sans"/>
          <w:lang w:val="el-GR"/>
        </w:rPr>
      </w:pPr>
      <w:bookmarkStart w:id="7" w:name="_Toc202636642"/>
      <w:r w:rsidRPr="0085699B">
        <w:rPr>
          <w:rFonts w:ascii="Open Sans" w:hAnsi="Open Sans" w:cs="Open Sans"/>
          <w:lang w:val="el-GR"/>
        </w:rPr>
        <w:t>Τι είναι ο προσυμπτωματικός έλεγχος καρκίνου του πνεύμονα;</w:t>
      </w:r>
      <w:bookmarkEnd w:id="7"/>
    </w:p>
    <w:p w14:paraId="7E76CE64" w14:textId="77777777" w:rsidR="005D286C" w:rsidRPr="007311B8" w:rsidRDefault="0051419D" w:rsidP="00337CD6">
      <w:pPr>
        <w:spacing w:line="240" w:lineRule="auto"/>
        <w:rPr>
          <w:lang w:val="el-GR"/>
        </w:rPr>
      </w:pPr>
      <w:r w:rsidRPr="007311B8">
        <w:rPr>
          <w:lang w:val="el-GR"/>
        </w:rPr>
        <w:t xml:space="preserve">Ο προσυμπτωματικός έλεγχος για καρκίνο του πνεύμονα περιλαμβάνει μια αξονική τομογραφία χαμηλής δόσης (χαμηλής δόσης </w:t>
      </w:r>
      <w:r w:rsidRPr="00337CD6">
        <w:t>CT</w:t>
      </w:r>
      <w:r w:rsidRPr="007311B8">
        <w:rPr>
          <w:lang w:val="el-GR"/>
        </w:rPr>
        <w:t xml:space="preserve">) για άτομα χωρίς συμπτώματα (π.χ. δεν έχετε ανεξήγητο επίμονο βήχα ή δεν βήχετε αίμα) για την ανίχνευση πρώιμων σημείων καρκίνου. </w:t>
      </w:r>
    </w:p>
    <w:p w14:paraId="2ED8C412" w14:textId="77777777" w:rsidR="00DA6066" w:rsidRPr="007311B8" w:rsidRDefault="0051419D" w:rsidP="00337CD6">
      <w:pPr>
        <w:spacing w:line="240" w:lineRule="auto"/>
        <w:rPr>
          <w:lang w:val="el-GR"/>
        </w:rPr>
      </w:pPr>
      <w:r w:rsidRPr="007311B8">
        <w:rPr>
          <w:lang w:val="el-GR"/>
        </w:rPr>
        <w:t>Η έγκαιρη διάγνωση του καρκίνου του πνεύμονα αυξάνει τις επιλογές θεραπείας και σας δίνει περισσότερες πιθανότητες για ίαση.</w:t>
      </w:r>
    </w:p>
    <w:p w14:paraId="4CE6B630" w14:textId="77777777" w:rsidR="00E66242" w:rsidRPr="007311B8" w:rsidRDefault="0051419D" w:rsidP="00337CD6">
      <w:pPr>
        <w:spacing w:line="240" w:lineRule="auto"/>
        <w:rPr>
          <w:lang w:val="el-GR"/>
        </w:rPr>
      </w:pPr>
      <w:r w:rsidRPr="007311B8">
        <w:rPr>
          <w:lang w:val="el-GR"/>
        </w:rPr>
        <w:t xml:space="preserve">Οι αξονικές τομογραφίες χαμηλής δόσης για τον προσυμπτωματικό έλεγχο του καρκίνου του πνεύμονα είναι δωρεάν για όσους έχουν </w:t>
      </w:r>
      <w:r w:rsidRPr="00337CD6">
        <w:t>Medicare</w:t>
      </w:r>
      <w:r w:rsidRPr="007311B8">
        <w:rPr>
          <w:lang w:val="el-GR"/>
        </w:rPr>
        <w:t>.</w:t>
      </w:r>
      <w:r w:rsidRPr="007311B8">
        <w:rPr>
          <w:lang w:val="el-GR"/>
        </w:rPr>
        <w:br w:type="page"/>
      </w:r>
    </w:p>
    <w:p w14:paraId="49E82C80" w14:textId="77777777" w:rsidR="00A54397" w:rsidRPr="0085699B" w:rsidRDefault="0051419D" w:rsidP="00337CD6">
      <w:pPr>
        <w:pStyle w:val="Heading2"/>
        <w:spacing w:line="240" w:lineRule="auto"/>
        <w:rPr>
          <w:rFonts w:ascii="Open Sans" w:hAnsi="Open Sans" w:cs="Open Sans"/>
          <w:lang w:val="el-GR"/>
        </w:rPr>
      </w:pPr>
      <w:bookmarkStart w:id="8" w:name="_Toc202636643"/>
      <w:r w:rsidRPr="0085699B">
        <w:rPr>
          <w:rFonts w:ascii="Open Sans" w:hAnsi="Open Sans" w:cs="Open Sans"/>
          <w:lang w:val="el-GR"/>
        </w:rPr>
        <w:lastRenderedPageBreak/>
        <w:t>Είμαι επιλέξιμος;</w:t>
      </w:r>
      <w:bookmarkEnd w:id="8"/>
    </w:p>
    <w:p w14:paraId="6AFFF4E7" w14:textId="77777777" w:rsidR="00A54397" w:rsidRPr="007311B8" w:rsidRDefault="0051419D" w:rsidP="00337CD6">
      <w:pPr>
        <w:spacing w:line="240" w:lineRule="auto"/>
        <w:rPr>
          <w:lang w:val="el-GR"/>
        </w:rPr>
      </w:pPr>
      <w:r w:rsidRPr="007311B8">
        <w:rPr>
          <w:lang w:val="el-GR"/>
        </w:rPr>
        <w:t>Είστε επιλέξιμοι για το πρόγραμμα αν πληροίτε όλα τα παρακάτω κριτήρια: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393BE2" w:rsidRPr="00B41E23" w14:paraId="5FDDD56F" w14:textId="77777777" w:rsidTr="00686DA1">
        <w:tc>
          <w:tcPr>
            <w:tcW w:w="10195" w:type="dxa"/>
            <w:shd w:val="clear" w:color="auto" w:fill="D6EAE3"/>
          </w:tcPr>
          <w:p w14:paraId="786329EA" w14:textId="77777777" w:rsidR="00A54397" w:rsidRPr="00337CD6" w:rsidRDefault="0051419D" w:rsidP="00337CD6">
            <w:pPr>
              <w:spacing w:line="240" w:lineRule="auto"/>
            </w:pPr>
            <w:r w:rsidRPr="00337CD6">
              <w:rPr>
                <w:noProof/>
              </w:rPr>
              <w:drawing>
                <wp:inline distT="0" distB="0" distL="0" distR="0" wp14:anchorId="68998F5A" wp14:editId="620BE1B7">
                  <wp:extent cx="711200" cy="711200"/>
                  <wp:effectExtent l="0" t="0" r="0" b="0"/>
                  <wp:docPr id="1088289150" name="Picture 1" descr="Εικονίδιο ηλικιωμένων">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Εικονίδιο ηλικιωμένων">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F4BFAB6" w14:textId="779E527C" w:rsidR="00A54397" w:rsidRPr="00B41E23" w:rsidRDefault="00B41E23" w:rsidP="00337CD6">
            <w:pPr>
              <w:spacing w:line="240" w:lineRule="auto"/>
              <w:rPr>
                <w:b/>
                <w:bCs/>
                <w:lang w:val="el-GR"/>
              </w:rPr>
            </w:pPr>
            <w:r w:rsidRPr="00B41E23">
              <w:rPr>
                <w:b/>
                <w:bCs/>
                <w:lang w:val="el-GR"/>
              </w:rPr>
              <w:t>Είστε</w:t>
            </w:r>
            <w:r w:rsidR="0051419D" w:rsidRPr="00B41E23">
              <w:rPr>
                <w:b/>
                <w:bCs/>
                <w:lang w:val="el-GR"/>
              </w:rPr>
              <w:t xml:space="preserve"> ηλικίας 50 έως 70 ετών</w:t>
            </w:r>
          </w:p>
          <w:p w14:paraId="70DDBF9A" w14:textId="77777777" w:rsidR="00A54397" w:rsidRPr="00B41E23" w:rsidRDefault="0051419D" w:rsidP="00337CD6">
            <w:pPr>
              <w:spacing w:line="240" w:lineRule="auto"/>
              <w:rPr>
                <w:lang w:val="el-GR"/>
              </w:rPr>
            </w:pPr>
            <w:r w:rsidRPr="00B41E23">
              <w:rPr>
                <w:lang w:val="el-GR"/>
              </w:rPr>
              <w:t>ΚΑΙ</w:t>
            </w:r>
          </w:p>
          <w:p w14:paraId="060C6C96" w14:textId="77777777" w:rsidR="00A54397" w:rsidRPr="00337CD6" w:rsidRDefault="0051419D" w:rsidP="00337CD6">
            <w:pPr>
              <w:spacing w:line="240" w:lineRule="auto"/>
            </w:pPr>
            <w:r w:rsidRPr="00337CD6">
              <w:rPr>
                <w:noProof/>
              </w:rPr>
              <w:drawing>
                <wp:inline distT="0" distB="0" distL="0" distR="0" wp14:anchorId="102175D6" wp14:editId="5D2BCE49">
                  <wp:extent cx="711200" cy="711200"/>
                  <wp:effectExtent l="0" t="0" r="0" b="0"/>
                  <wp:docPr id="567828005" name="Picture 2" descr="Εικονίδιο πνεύμονα">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Εικονίδιο πνεύμονα">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5AE70DD" w14:textId="0F1B3845" w:rsidR="00A54397" w:rsidRPr="00ED4380" w:rsidRDefault="0051419D" w:rsidP="00337CD6">
            <w:pPr>
              <w:spacing w:line="240" w:lineRule="auto"/>
              <w:rPr>
                <w:lang w:val="en-US"/>
              </w:rPr>
            </w:pPr>
            <w:r w:rsidRPr="00DF622C">
              <w:rPr>
                <w:b/>
                <w:bCs/>
                <w:lang w:val="el-GR"/>
              </w:rPr>
              <w:t xml:space="preserve">Δεν </w:t>
            </w:r>
            <w:r w:rsidR="00B41E23" w:rsidRPr="00B41E23">
              <w:rPr>
                <w:b/>
                <w:bCs/>
                <w:lang w:val="el-GR"/>
              </w:rPr>
              <w:t>παρουσιάζετε</w:t>
            </w:r>
            <w:r w:rsidRPr="00DF622C">
              <w:rPr>
                <w:b/>
                <w:bCs/>
                <w:lang w:val="el-GR"/>
              </w:rPr>
              <w:t xml:space="preserve"> συμπτώματα ή σημεία που υποδηλώνουν καρκίνο του πνεύμονα</w:t>
            </w:r>
            <w:r w:rsidRPr="007311B8">
              <w:rPr>
                <w:lang w:val="el-GR"/>
              </w:rPr>
              <w:t xml:space="preserve"> </w:t>
            </w:r>
            <w:r w:rsidR="00ED4380">
              <w:rPr>
                <w:lang w:val="en-US"/>
              </w:rPr>
              <w:t xml:space="preserve"> </w:t>
            </w:r>
            <w:r w:rsidRPr="007311B8">
              <w:rPr>
                <w:lang w:val="el-GR"/>
              </w:rPr>
              <w:t>(για παράδειγμα, ανεξήγητο επίμονο βήχα, βήχα με αίμα, δύσπνοια χωρίς λόγο)</w:t>
            </w:r>
          </w:p>
          <w:p w14:paraId="302C94DE" w14:textId="77777777" w:rsidR="00A54397" w:rsidRPr="00337CD6" w:rsidRDefault="0051419D" w:rsidP="00337CD6">
            <w:pPr>
              <w:spacing w:line="240" w:lineRule="auto"/>
            </w:pPr>
            <w:proofErr w:type="spellStart"/>
            <w:r w:rsidRPr="00337CD6">
              <w:t>ΚΑΙ</w:t>
            </w:r>
            <w:proofErr w:type="spellEnd"/>
          </w:p>
          <w:p w14:paraId="3957E689" w14:textId="77777777" w:rsidR="00A54397" w:rsidRPr="00337CD6" w:rsidRDefault="0051419D" w:rsidP="00337CD6">
            <w:pPr>
              <w:spacing w:line="240" w:lineRule="auto"/>
            </w:pPr>
            <w:r w:rsidRPr="00337CD6">
              <w:rPr>
                <w:noProof/>
              </w:rPr>
              <w:drawing>
                <wp:inline distT="0" distB="0" distL="0" distR="0" wp14:anchorId="49B812F2" wp14:editId="6216F72F">
                  <wp:extent cx="711200" cy="711200"/>
                  <wp:effectExtent l="0" t="0" r="0" b="0"/>
                  <wp:docPr id="617405126" name="Picture 3" descr="Εικονίδιο πακέτου τσιγάρων">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Εικονίδιο πακέτου τσιγάρων">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C33E018" w14:textId="3B0F4A15" w:rsidR="00A54397" w:rsidRPr="007311B8" w:rsidRDefault="00B41E23" w:rsidP="00337CD6">
            <w:pPr>
              <w:spacing w:line="240" w:lineRule="auto"/>
              <w:rPr>
                <w:lang w:val="el-GR"/>
              </w:rPr>
            </w:pPr>
            <w:r w:rsidRPr="00B41E23">
              <w:rPr>
                <w:b/>
                <w:bCs/>
                <w:lang w:val="el-GR"/>
              </w:rPr>
              <w:t>Καπνίζετε</w:t>
            </w:r>
            <w:r w:rsidR="0051419D" w:rsidRPr="00DF622C">
              <w:rPr>
                <w:b/>
                <w:bCs/>
                <w:lang w:val="el-GR"/>
              </w:rPr>
              <w:t xml:space="preserve"> τσιγάρα ή </w:t>
            </w:r>
            <w:r w:rsidRPr="00B41E23">
              <w:rPr>
                <w:b/>
                <w:bCs/>
                <w:lang w:val="el-GR"/>
              </w:rPr>
              <w:t>έχετε</w:t>
            </w:r>
            <w:r w:rsidR="0051419D" w:rsidRPr="00DF622C">
              <w:rPr>
                <w:b/>
                <w:bCs/>
                <w:lang w:val="el-GR"/>
              </w:rPr>
              <w:t xml:space="preserve"> ιστορικό καπνίσματος τσιγάρων</w:t>
            </w:r>
            <w:r w:rsidR="0051419D" w:rsidRPr="007311B8">
              <w:rPr>
                <w:lang w:val="el-GR"/>
              </w:rPr>
              <w:t xml:space="preserve"> (έχοντας σταματήσει εντός 10 ετών)</w:t>
            </w:r>
          </w:p>
          <w:p w14:paraId="6D29001D" w14:textId="77777777" w:rsidR="00A54397" w:rsidRPr="00337CD6" w:rsidRDefault="0051419D" w:rsidP="00337CD6">
            <w:pPr>
              <w:spacing w:line="240" w:lineRule="auto"/>
            </w:pPr>
            <w:r w:rsidRPr="00337CD6">
              <w:t>ΚΑΙ</w:t>
            </w:r>
          </w:p>
          <w:p w14:paraId="58F63B11" w14:textId="77777777" w:rsidR="00A54397" w:rsidRPr="00337CD6" w:rsidRDefault="0051419D" w:rsidP="00337CD6">
            <w:pPr>
              <w:spacing w:line="240" w:lineRule="auto"/>
            </w:pPr>
            <w:r w:rsidRPr="00337CD6">
              <w:rPr>
                <w:noProof/>
              </w:rPr>
              <w:drawing>
                <wp:inline distT="0" distB="0" distL="0" distR="0" wp14:anchorId="7A0B7532" wp14:editId="32D6064F">
                  <wp:extent cx="711200" cy="711200"/>
                  <wp:effectExtent l="0" t="0" r="0" b="0"/>
                  <wp:docPr id="467497681" name="Picture 4" descr="Εικονίδιο ημερολογίο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Εικονίδιο ημερολογίο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944CF9E" w14:textId="1D4CBEC0" w:rsidR="00A54397" w:rsidRPr="007311B8" w:rsidRDefault="00FB5748" w:rsidP="00337CD6">
            <w:pPr>
              <w:spacing w:line="240" w:lineRule="auto"/>
              <w:rPr>
                <w:lang w:val="el-GR"/>
              </w:rPr>
            </w:pPr>
            <w:r w:rsidRPr="00B50BA7">
              <w:rPr>
                <w:b/>
                <w:bCs/>
                <w:szCs w:val="20"/>
                <w:lang w:val="el-GR"/>
              </w:rPr>
              <w:t>Έχετε ιστορικό καπνίσματος τσιγάρων για τουλάχιστον 30 πακέτα-έτη</w:t>
            </w:r>
            <w:r w:rsidRPr="007311B8">
              <w:rPr>
                <w:lang w:val="el-GR"/>
              </w:rPr>
              <w:t xml:space="preserve"> </w:t>
            </w:r>
            <w:r w:rsidR="0051419D" w:rsidRPr="007311B8">
              <w:rPr>
                <w:lang w:val="el-GR"/>
              </w:rPr>
              <w:t>(για παράδειγμα, ένα πακέτο την ημέρα για 30 χρόνια ή 2 πακέτα την ημέρα για 15 χρόνια)</w:t>
            </w:r>
          </w:p>
        </w:tc>
      </w:tr>
    </w:tbl>
    <w:p w14:paraId="5C51F909" w14:textId="77777777" w:rsidR="00E66242" w:rsidRPr="007311B8" w:rsidRDefault="0051419D" w:rsidP="00337CD6">
      <w:pPr>
        <w:spacing w:before="120" w:line="240" w:lineRule="auto"/>
        <w:rPr>
          <w:lang w:val="el-GR"/>
        </w:rPr>
      </w:pPr>
      <w:r w:rsidRPr="007311B8">
        <w:rPr>
          <w:lang w:val="el-GR"/>
        </w:rPr>
        <w:t>Συμβουλευτείτε τον πάροχο υγειονομικής περίθαλψής σας για να δείτε αν πληροίτε τις προϋποθέσεις.</w:t>
      </w:r>
    </w:p>
    <w:p w14:paraId="4FCBB5D2" w14:textId="77777777" w:rsidR="00E66242" w:rsidRPr="007311B8" w:rsidRDefault="0051419D" w:rsidP="00337CD6">
      <w:pPr>
        <w:spacing w:line="240" w:lineRule="auto"/>
        <w:rPr>
          <w:lang w:val="el-GR"/>
        </w:rPr>
      </w:pPr>
      <w:r w:rsidRPr="007311B8">
        <w:rPr>
          <w:lang w:val="el-GR"/>
        </w:rPr>
        <w:br w:type="page"/>
      </w:r>
    </w:p>
    <w:p w14:paraId="550B142D" w14:textId="224A64F1" w:rsidR="00DA6066" w:rsidRPr="0085699B" w:rsidRDefault="0051419D" w:rsidP="00337CD6">
      <w:pPr>
        <w:pStyle w:val="Heading2"/>
        <w:spacing w:line="240" w:lineRule="auto"/>
        <w:ind w:right="-142"/>
        <w:rPr>
          <w:rFonts w:ascii="Open Sans" w:hAnsi="Open Sans" w:cs="Open Sans"/>
          <w:lang w:val="el-GR"/>
        </w:rPr>
      </w:pPr>
      <w:bookmarkStart w:id="9" w:name="_Toc202636644"/>
      <w:r w:rsidRPr="0085699B">
        <w:rPr>
          <w:rFonts w:ascii="Open Sans" w:hAnsi="Open Sans" w:cs="Open Sans"/>
          <w:lang w:val="el-GR"/>
        </w:rPr>
        <w:lastRenderedPageBreak/>
        <w:t xml:space="preserve">Πώς μπορεί να με βοηθήσει ο προσυμπτωματικός έλεγχος για </w:t>
      </w:r>
      <w:r w:rsidR="00ED4380" w:rsidRPr="005D5411">
        <w:rPr>
          <w:rFonts w:ascii="Open Sans" w:hAnsi="Open Sans" w:cs="Open Sans"/>
          <w:lang w:val="el-GR"/>
        </w:rPr>
        <w:br/>
      </w:r>
      <w:r w:rsidRPr="0085699B">
        <w:rPr>
          <w:rFonts w:ascii="Open Sans" w:hAnsi="Open Sans" w:cs="Open Sans"/>
          <w:lang w:val="el-GR"/>
        </w:rPr>
        <w:t>καρκίνο του πνεύμονα;</w:t>
      </w:r>
      <w:bookmarkEnd w:id="9"/>
    </w:p>
    <w:p w14:paraId="2511E8DA" w14:textId="77777777" w:rsidR="00F90818" w:rsidRPr="007311B8" w:rsidRDefault="0051419D" w:rsidP="00337CD6">
      <w:pPr>
        <w:spacing w:line="240" w:lineRule="auto"/>
        <w:rPr>
          <w:lang w:val="el-GR"/>
        </w:rPr>
      </w:pPr>
      <w:r w:rsidRPr="007311B8">
        <w:rPr>
          <w:lang w:val="el-GR"/>
        </w:rPr>
        <w:t>Τα οφέλη του προσυμπτωματικού ελέγχου καρκίνου του πνεύμονα περιλαμβάνουν:</w:t>
      </w:r>
    </w:p>
    <w:p w14:paraId="3B1EB941" w14:textId="77777777" w:rsidR="00F90818" w:rsidRPr="0085699B" w:rsidRDefault="0051419D" w:rsidP="00337CD6">
      <w:pPr>
        <w:pStyle w:val="Heading3"/>
        <w:spacing w:line="240" w:lineRule="auto"/>
        <w:rPr>
          <w:rFonts w:ascii="Open Sans" w:hAnsi="Open Sans" w:cs="Open Sans"/>
          <w:lang w:val="el-GR"/>
        </w:rPr>
      </w:pPr>
      <w:bookmarkStart w:id="10" w:name="_Toc194068637"/>
      <w:bookmarkStart w:id="11" w:name="_Toc202636645"/>
      <w:r w:rsidRPr="0085699B">
        <w:rPr>
          <w:rFonts w:ascii="Open Sans" w:hAnsi="Open Sans" w:cs="Open Sans"/>
          <w:lang w:val="el-GR"/>
        </w:rPr>
        <w:t>Εντοπισμό του καρκίνου του πνεύμονα σε πρώιμο στάδιο</w:t>
      </w:r>
      <w:bookmarkEnd w:id="10"/>
      <w:bookmarkEnd w:id="11"/>
    </w:p>
    <w:p w14:paraId="24B5C616" w14:textId="77777777" w:rsidR="00F90818" w:rsidRPr="00C27202" w:rsidRDefault="0051419D" w:rsidP="00337CD6">
      <w:pPr>
        <w:spacing w:line="240" w:lineRule="auto"/>
        <w:rPr>
          <w:lang w:val="el-GR"/>
        </w:rPr>
      </w:pPr>
      <w:r w:rsidRPr="00C27202">
        <w:rPr>
          <w:lang w:val="el-GR"/>
        </w:rPr>
        <w:t>Όταν ο καρκίνος διαγνωστεί σε πρώιμο στάδιο, υπάρχουν περισσότερες θεραπευτικές επιλογές και καλύτερες πιθανότητες ίασης.</w:t>
      </w:r>
    </w:p>
    <w:p w14:paraId="6C7CFACE" w14:textId="77777777" w:rsidR="00F90818" w:rsidRPr="0085699B" w:rsidRDefault="0051419D" w:rsidP="00337CD6">
      <w:pPr>
        <w:pStyle w:val="Heading3"/>
        <w:spacing w:line="240" w:lineRule="auto"/>
        <w:rPr>
          <w:rFonts w:ascii="Open Sans" w:hAnsi="Open Sans" w:cs="Open Sans"/>
          <w:lang w:val="el-GR"/>
        </w:rPr>
      </w:pPr>
      <w:bookmarkStart w:id="12" w:name="_Toc194068638"/>
      <w:bookmarkStart w:id="13" w:name="_Toc202636646"/>
      <w:r w:rsidRPr="0085699B">
        <w:rPr>
          <w:rFonts w:ascii="Open Sans" w:hAnsi="Open Sans" w:cs="Open Sans"/>
          <w:lang w:val="el-GR"/>
        </w:rPr>
        <w:t>Ηρεμία</w:t>
      </w:r>
      <w:bookmarkEnd w:id="12"/>
      <w:bookmarkEnd w:id="13"/>
    </w:p>
    <w:p w14:paraId="11AE8F40" w14:textId="77777777" w:rsidR="00F90818" w:rsidRPr="007311B8" w:rsidRDefault="0051419D" w:rsidP="00337CD6">
      <w:pPr>
        <w:spacing w:line="240" w:lineRule="auto"/>
        <w:rPr>
          <w:lang w:val="el-GR"/>
        </w:rPr>
      </w:pPr>
      <w:r w:rsidRPr="007311B8">
        <w:rPr>
          <w:lang w:val="el-GR"/>
        </w:rPr>
        <w:t>Ο προσυμπτωματικός έλεγχος μπορεί να αποκλείσει τον καρκίνο του πνεύμονα αλλά και άλλες πνευμονικές παθήσεις. Μια αξονική τομογραφία χαμηλής δόσης μπορεί να σας δώσει τη διαβεβαίωση ότι οι πνεύμονές σας είναι υγιείς.</w:t>
      </w:r>
    </w:p>
    <w:p w14:paraId="70BA38A1" w14:textId="017CDA09" w:rsidR="00F90818" w:rsidRPr="00770FF7" w:rsidRDefault="0051419D" w:rsidP="00337CD6">
      <w:pPr>
        <w:pStyle w:val="Heading3"/>
        <w:spacing w:line="240" w:lineRule="auto"/>
        <w:rPr>
          <w:rFonts w:ascii="Open Sans" w:hAnsi="Open Sans" w:cs="Open Sans"/>
          <w:lang w:val="el-GR"/>
        </w:rPr>
      </w:pPr>
      <w:bookmarkStart w:id="14" w:name="_Toc194068639"/>
      <w:bookmarkStart w:id="15" w:name="_Toc202636647"/>
      <w:r w:rsidRPr="0085699B">
        <w:rPr>
          <w:rFonts w:ascii="Open Sans" w:hAnsi="Open Sans" w:cs="Open Sans"/>
          <w:lang w:val="el-GR"/>
        </w:rPr>
        <w:t>Δίνει την ευκαιρία να συζητήσετε το ιστορικό καπνίσματος και να λάβετε υποστήριξη αν αποφασίσετε να το κόψετε</w:t>
      </w:r>
      <w:bookmarkEnd w:id="14"/>
      <w:bookmarkEnd w:id="15"/>
    </w:p>
    <w:p w14:paraId="331B630A" w14:textId="14435F2F" w:rsidR="007E7CCB" w:rsidRDefault="0051419D" w:rsidP="00337CD6">
      <w:pPr>
        <w:spacing w:line="240" w:lineRule="auto"/>
        <w:rPr>
          <w:lang w:val="el-GR"/>
        </w:rPr>
      </w:pPr>
      <w:r w:rsidRPr="007311B8">
        <w:rPr>
          <w:lang w:val="el-GR"/>
        </w:rPr>
        <w:t>Δεν χρειάζεται να κόψετε το κάπνισμα για να κάνετε προσυμπτωματικό έλεγχο, αλλά η διακοπή του καπνίσματος μπορεί να βοηθήσει στην πρόληψη του καρκίνου του πνεύμονα και άλλων πνευμονικών παθήσεων και να οδηγήσει σε μια μακρύτερη και πιο υγιή ζωή.</w:t>
      </w:r>
    </w:p>
    <w:p w14:paraId="77A73B54" w14:textId="77777777" w:rsidR="007E7CCB" w:rsidRDefault="007E7CCB">
      <w:pPr>
        <w:spacing w:line="278" w:lineRule="auto"/>
        <w:rPr>
          <w:lang w:val="el-GR"/>
        </w:rPr>
      </w:pPr>
      <w:r>
        <w:rPr>
          <w:lang w:val="el-GR"/>
        </w:rPr>
        <w:br w:type="page"/>
      </w:r>
    </w:p>
    <w:p w14:paraId="3CB33580" w14:textId="7B67AD21" w:rsidR="001A30E0" w:rsidRPr="0085699B" w:rsidRDefault="0051419D" w:rsidP="00337CD6">
      <w:pPr>
        <w:pStyle w:val="Heading2"/>
        <w:spacing w:line="240" w:lineRule="auto"/>
        <w:rPr>
          <w:rFonts w:ascii="Open Sans" w:hAnsi="Open Sans" w:cs="Open Sans"/>
          <w:lang w:val="el-GR"/>
        </w:rPr>
      </w:pPr>
      <w:bookmarkStart w:id="16" w:name="_Toc202636648"/>
      <w:r w:rsidRPr="0085699B">
        <w:rPr>
          <w:rFonts w:ascii="Open Sans" w:hAnsi="Open Sans" w:cs="Open Sans"/>
          <w:lang w:val="el-GR"/>
        </w:rPr>
        <w:lastRenderedPageBreak/>
        <w:t xml:space="preserve">Τι άλλο πρέπει να γνωρίζω για τον προσυμπτωματικό έλεγχο του καρκίνου </w:t>
      </w:r>
      <w:r w:rsidR="008B5978" w:rsidRPr="0085699B">
        <w:rPr>
          <w:rFonts w:ascii="Open Sans" w:hAnsi="Open Sans" w:cs="Open Sans"/>
          <w:lang w:val="el-GR"/>
        </w:rPr>
        <w:br/>
      </w:r>
      <w:r w:rsidRPr="0085699B">
        <w:rPr>
          <w:rFonts w:ascii="Open Sans" w:hAnsi="Open Sans" w:cs="Open Sans"/>
          <w:lang w:val="el-GR"/>
        </w:rPr>
        <w:t>του πνεύμονα;</w:t>
      </w:r>
      <w:bookmarkEnd w:id="16"/>
    </w:p>
    <w:p w14:paraId="42183230" w14:textId="06FCF391" w:rsidR="001A30E0" w:rsidRPr="007311B8" w:rsidRDefault="0051419D" w:rsidP="00337CD6">
      <w:pPr>
        <w:spacing w:line="240" w:lineRule="auto"/>
        <w:rPr>
          <w:lang w:val="el-GR"/>
        </w:rPr>
      </w:pPr>
      <w:r w:rsidRPr="007311B8">
        <w:rPr>
          <w:lang w:val="el-GR"/>
        </w:rPr>
        <w:t xml:space="preserve">Είναι φυσιολογικό να ανησυχείτε όταν συμμετέχετε σε έναν προσυμπτωματικό έλεγχο καρκίνου του πνεύμονα. Περίπου το 22-51% των ατόμων που θα υποβληθούν σε προσυμπτωματικό έλεγχο θα εμφανίσουν οζίδια κατά την πρώτη τους τομογραφία. Πάνω από το 95% αυτών των οζιδίων δεν θα είναι καρκίνος του πνεύμονα. Παρ' όλα αυτά, η τομογραφία, η αναμονή των αποτελεσμάτων ή η πραγματοποίηση περαιτέρω τομογραφιών ή εξετάσεων μπορεί να είναι αγχωτική. Συζητήστε με τον πάροχο υγειονομικής περίθαλψής σας για να μάθετε </w:t>
      </w:r>
      <w:r w:rsidR="00784DF5" w:rsidRPr="007311B8">
        <w:rPr>
          <w:lang w:val="el-GR"/>
        </w:rPr>
        <w:br/>
      </w:r>
      <w:r w:rsidRPr="007311B8">
        <w:rPr>
          <w:lang w:val="el-GR"/>
        </w:rPr>
        <w:t>για την υποστήριξη που είναι διαθέσιμη.</w:t>
      </w:r>
    </w:p>
    <w:p w14:paraId="354A283D" w14:textId="77777777" w:rsidR="001A30E0" w:rsidRPr="0085699B" w:rsidRDefault="0051419D" w:rsidP="00337CD6">
      <w:pPr>
        <w:pStyle w:val="Heading3"/>
        <w:spacing w:line="240" w:lineRule="auto"/>
        <w:rPr>
          <w:rFonts w:ascii="Open Sans" w:hAnsi="Open Sans" w:cs="Open Sans"/>
          <w:lang w:val="el-GR"/>
        </w:rPr>
      </w:pPr>
      <w:bookmarkStart w:id="17" w:name="_Toc194068641"/>
      <w:bookmarkStart w:id="18" w:name="_Toc202636649"/>
      <w:r w:rsidRPr="0085699B">
        <w:rPr>
          <w:rFonts w:ascii="Open Sans" w:hAnsi="Open Sans" w:cs="Open Sans"/>
          <w:lang w:val="el-GR"/>
        </w:rPr>
        <w:t>Ψευδώς θετικό αποτέλεσμα</w:t>
      </w:r>
      <w:bookmarkEnd w:id="17"/>
      <w:bookmarkEnd w:id="18"/>
    </w:p>
    <w:p w14:paraId="78F68CF7" w14:textId="77777777" w:rsidR="001A30E0" w:rsidRPr="007311B8" w:rsidRDefault="0051419D" w:rsidP="00337CD6">
      <w:pPr>
        <w:spacing w:line="240" w:lineRule="auto"/>
        <w:rPr>
          <w:lang w:val="el-GR"/>
        </w:rPr>
      </w:pPr>
      <w:r w:rsidRPr="007311B8">
        <w:rPr>
          <w:lang w:val="el-GR"/>
        </w:rPr>
        <w:t>Ο προσυμπτωματικός έλεγχος για καρκίνο του πνεύμονα μπορεί να οδηγήσει σε ψευδώς θετικό αποτέλεσμα (δηλαδή, το αποτέλεσμα της τομογραφίας υποδηλώνει ότι μπορεί να έχετε καρκίνο του πνεύμονα, αλλά οι επακόλουθες εξετάσεις δείχνουν ότι δεν έχετε). Ψευδώς θετικά αποτελέσματα μπορούν να προκύψουν με οποιαδήποτε τομογραφία ή ιατρική εξέταση.</w:t>
      </w:r>
    </w:p>
    <w:p w14:paraId="258AD3A5" w14:textId="77777777" w:rsidR="001A30E0" w:rsidRPr="0085699B" w:rsidRDefault="0051419D" w:rsidP="00337CD6">
      <w:pPr>
        <w:pStyle w:val="Heading3"/>
        <w:spacing w:line="240" w:lineRule="auto"/>
        <w:rPr>
          <w:rFonts w:ascii="Open Sans" w:hAnsi="Open Sans" w:cs="Open Sans"/>
          <w:lang w:val="el-GR"/>
        </w:rPr>
      </w:pPr>
      <w:bookmarkStart w:id="19" w:name="_Toc194068642"/>
      <w:bookmarkStart w:id="20" w:name="_Toc202636650"/>
      <w:r w:rsidRPr="0085699B">
        <w:rPr>
          <w:rFonts w:ascii="Open Sans" w:hAnsi="Open Sans" w:cs="Open Sans"/>
          <w:lang w:val="el-GR"/>
        </w:rPr>
        <w:t>Υπερδιάγνωση</w:t>
      </w:r>
      <w:bookmarkEnd w:id="19"/>
      <w:bookmarkEnd w:id="20"/>
    </w:p>
    <w:p w14:paraId="18513BC1" w14:textId="2BEAC8BB" w:rsidR="002C356D" w:rsidRPr="00B41E23" w:rsidRDefault="0051419D" w:rsidP="007E7CCB">
      <w:pPr>
        <w:spacing w:line="240" w:lineRule="auto"/>
        <w:rPr>
          <w:lang w:val="el-GR"/>
        </w:rPr>
      </w:pPr>
      <w:r w:rsidRPr="007311B8">
        <w:rPr>
          <w:lang w:val="el-GR"/>
        </w:rPr>
        <w:t>Ορισμένοι τύποι καρκίνου αναπτύσσονται πολύ αργά και ενδέχεται να μην προκαλέσουν προβλήματα κατά τη διάρκεια της ζωής σας. Αυτό ονομάζεται «υπερδιάγνωση» και συμβαίνει σε περίπου 1 στους 30 καρκίνους που διαγιγνώσκονται κατά τον προσυμπτωματικό έλεγχο για καρκίνο του πνεύμονα. Η υπερδιάγνωση μπορεί να συμβεί σε οποιαδήποτε εξέταση ή ιατρικό τεστ.</w:t>
      </w:r>
    </w:p>
    <w:p w14:paraId="7069DC53" w14:textId="77777777" w:rsidR="001A30E0" w:rsidRPr="0085699B" w:rsidRDefault="0051419D" w:rsidP="00337CD6">
      <w:pPr>
        <w:pStyle w:val="Heading3"/>
        <w:spacing w:line="240" w:lineRule="auto"/>
        <w:rPr>
          <w:rFonts w:ascii="Open Sans" w:hAnsi="Open Sans" w:cs="Open Sans"/>
          <w:lang w:val="el-GR"/>
        </w:rPr>
      </w:pPr>
      <w:bookmarkStart w:id="21" w:name="_Toc194068643"/>
      <w:bookmarkStart w:id="22" w:name="_Toc202636651"/>
      <w:r w:rsidRPr="0085699B">
        <w:rPr>
          <w:rFonts w:ascii="Open Sans" w:hAnsi="Open Sans" w:cs="Open Sans"/>
          <w:lang w:val="el-GR"/>
        </w:rPr>
        <w:t>Έκθεση σε ακτινοβολία</w:t>
      </w:r>
      <w:bookmarkEnd w:id="21"/>
      <w:bookmarkEnd w:id="22"/>
    </w:p>
    <w:p w14:paraId="28365BE8" w14:textId="5C51CF82" w:rsidR="007E7CCB" w:rsidRDefault="0051419D" w:rsidP="00337CD6">
      <w:pPr>
        <w:spacing w:line="240" w:lineRule="auto"/>
        <w:rPr>
          <w:lang w:val="el-GR"/>
        </w:rPr>
      </w:pPr>
      <w:r w:rsidRPr="007311B8">
        <w:rPr>
          <w:lang w:val="el-GR"/>
        </w:rPr>
        <w:t>Μια αξονική τομογραφία χαμηλής δόσης χρησιμοποιεί τη μικρότερη δυνατή ποσότητα ακτινοβολίας, ενώ παράλληλα λαμβάνει εικόνα υψηλής ποιότητας. Αυτή είναι χαμηλότερη από ένα έτος έκθεσης σε φυσική ακτινοβολία στην καθημερινή ζωή. Αν έχετε οζίδιο, μπορεί να χρειαστείτε περισσότερες τομογραφίες για να δείτε αν πρόκειται για καρκίνο. Πρόκειται για χαμηλό επίπεδο ακτινοβολίας που είναι ασφαλές και μπορεί να βελτιώσει την έγκαιρη διάγνωση.</w:t>
      </w:r>
    </w:p>
    <w:p w14:paraId="49928990" w14:textId="77777777" w:rsidR="007E7CCB" w:rsidRDefault="007E7CCB">
      <w:pPr>
        <w:spacing w:line="278" w:lineRule="auto"/>
        <w:rPr>
          <w:lang w:val="el-GR"/>
        </w:rPr>
      </w:pPr>
      <w:r>
        <w:rPr>
          <w:lang w:val="el-GR"/>
        </w:rPr>
        <w:br w:type="page"/>
      </w:r>
    </w:p>
    <w:p w14:paraId="23F3A3DA" w14:textId="77777777" w:rsidR="001A30E0" w:rsidRPr="0085699B" w:rsidRDefault="0051419D" w:rsidP="00337CD6">
      <w:pPr>
        <w:pStyle w:val="Heading3"/>
        <w:spacing w:line="240" w:lineRule="auto"/>
        <w:rPr>
          <w:rFonts w:ascii="Open Sans" w:hAnsi="Open Sans" w:cs="Open Sans"/>
          <w:lang w:val="el-GR"/>
        </w:rPr>
      </w:pPr>
      <w:bookmarkStart w:id="23" w:name="_Toc194068644"/>
      <w:bookmarkStart w:id="24" w:name="_Toc202636652"/>
      <w:r w:rsidRPr="0085699B">
        <w:rPr>
          <w:rFonts w:ascii="Open Sans" w:hAnsi="Open Sans" w:cs="Open Sans"/>
          <w:lang w:val="el-GR"/>
        </w:rPr>
        <w:lastRenderedPageBreak/>
        <w:t>Πρόσθετα ευρήματα που δεν σχετίζονται με καρκίνο του πνεύμονα</w:t>
      </w:r>
      <w:bookmarkEnd w:id="23"/>
      <w:bookmarkEnd w:id="24"/>
    </w:p>
    <w:p w14:paraId="54E1AA0D" w14:textId="0CFE5EE7" w:rsidR="001A30E0" w:rsidRPr="007311B8" w:rsidRDefault="0051419D" w:rsidP="00337CD6">
      <w:pPr>
        <w:spacing w:line="240" w:lineRule="auto"/>
        <w:rPr>
          <w:lang w:val="el-GR"/>
        </w:rPr>
      </w:pPr>
      <w:r w:rsidRPr="007311B8">
        <w:rPr>
          <w:lang w:val="el-GR"/>
        </w:rPr>
        <w:t xml:space="preserve">Μερικές φορές, ο προσυμπτωματικός έλεγχος για καρκίνο του πνεύμονα θα εντοπίσει άλλες ανησυχίες που μπορούν να αντιμετωπιστούν από τον πάροχο υγειονομικής περίθαλψής σας. Η τομογραφία μπορεί να δείξει πράγματα είτε στους πνεύμονες (εκτός από καρκίνο, όπως εμφύσημα) είτε εκτός των πνευμόνων (όπως καρδιακές παθήσεις). Αυτά τα ευρήματα μπορεί να επιτρέψουν θεραπεία που θα σας σώσει τη ζωή, αλλά </w:t>
      </w:r>
      <w:r w:rsidR="007D543A" w:rsidRPr="007311B8">
        <w:rPr>
          <w:lang w:val="el-GR"/>
        </w:rPr>
        <w:br/>
      </w:r>
      <w:r w:rsidRPr="007311B8">
        <w:rPr>
          <w:lang w:val="el-GR"/>
        </w:rPr>
        <w:t>μπορεί επίσης να χρειαστούν περισσότερες εξετάσεις και να σας προκληθεί ανησυχία.</w:t>
      </w:r>
    </w:p>
    <w:tbl>
      <w:tblPr>
        <w:tblStyle w:val="TableGrid"/>
        <w:tblW w:w="10309" w:type="dxa"/>
        <w:tblLook w:val="04A0" w:firstRow="1" w:lastRow="0" w:firstColumn="1" w:lastColumn="0" w:noHBand="0" w:noVBand="1"/>
      </w:tblPr>
      <w:tblGrid>
        <w:gridCol w:w="3437"/>
        <w:gridCol w:w="3436"/>
        <w:gridCol w:w="3436"/>
      </w:tblGrid>
      <w:tr w:rsidR="00393BE2" w:rsidRPr="00337CD6" w14:paraId="661F685B" w14:textId="77777777" w:rsidTr="18618C83">
        <w:trPr>
          <w:cantSplit/>
          <w:tblHeader/>
        </w:trPr>
        <w:tc>
          <w:tcPr>
            <w:tcW w:w="3437" w:type="dxa"/>
            <w:shd w:val="clear" w:color="auto" w:fill="002F5F"/>
          </w:tcPr>
          <w:p w14:paraId="704595FA" w14:textId="77777777" w:rsidR="001D7550" w:rsidRPr="00A4550F" w:rsidRDefault="0051419D" w:rsidP="00337CD6">
            <w:pPr>
              <w:spacing w:line="240" w:lineRule="auto"/>
              <w:rPr>
                <w:b/>
                <w:bCs/>
              </w:rPr>
            </w:pPr>
            <w:r w:rsidRPr="00A4550F">
              <w:rPr>
                <w:b/>
                <w:bCs/>
              </w:rPr>
              <w:t>Βα</w:t>
            </w:r>
            <w:proofErr w:type="spellStart"/>
            <w:r w:rsidRPr="00A4550F">
              <w:rPr>
                <w:b/>
                <w:bCs/>
              </w:rPr>
              <w:t>σικές</w:t>
            </w:r>
            <w:proofErr w:type="spellEnd"/>
            <w:r w:rsidRPr="00A4550F">
              <w:rPr>
                <w:b/>
                <w:bCs/>
              </w:rPr>
              <w:t xml:space="preserve"> </w:t>
            </w:r>
            <w:proofErr w:type="spellStart"/>
            <w:r w:rsidRPr="00A4550F">
              <w:rPr>
                <w:b/>
                <w:bCs/>
              </w:rPr>
              <w:t>ερωτήσεις</w:t>
            </w:r>
            <w:proofErr w:type="spellEnd"/>
          </w:p>
        </w:tc>
        <w:tc>
          <w:tcPr>
            <w:tcW w:w="3436" w:type="dxa"/>
            <w:shd w:val="clear" w:color="auto" w:fill="00708D"/>
          </w:tcPr>
          <w:p w14:paraId="38978F2F" w14:textId="77777777" w:rsidR="001D7550" w:rsidRPr="006604ED" w:rsidRDefault="0051419D" w:rsidP="00337CD6">
            <w:pPr>
              <w:spacing w:line="240" w:lineRule="auto"/>
              <w:rPr>
                <w:b/>
                <w:bCs/>
                <w:color w:val="FFFFFF" w:themeColor="background1"/>
              </w:rPr>
            </w:pPr>
            <w:proofErr w:type="spellStart"/>
            <w:r w:rsidRPr="006604ED">
              <w:rPr>
                <w:b/>
                <w:bCs/>
                <w:color w:val="FFFFFF" w:themeColor="background1"/>
              </w:rPr>
              <w:t>Προσυμ</w:t>
            </w:r>
            <w:proofErr w:type="spellEnd"/>
            <w:r w:rsidRPr="006604ED">
              <w:rPr>
                <w:b/>
                <w:bCs/>
                <w:color w:val="FFFFFF" w:themeColor="background1"/>
              </w:rPr>
              <w:t xml:space="preserve">πτωματικός </w:t>
            </w:r>
            <w:proofErr w:type="spellStart"/>
            <w:r w:rsidRPr="006604ED">
              <w:rPr>
                <w:b/>
                <w:bCs/>
                <w:color w:val="FFFFFF" w:themeColor="background1"/>
              </w:rPr>
              <w:t>έλεγχος</w:t>
            </w:r>
            <w:proofErr w:type="spellEnd"/>
          </w:p>
        </w:tc>
        <w:tc>
          <w:tcPr>
            <w:tcW w:w="3436" w:type="dxa"/>
            <w:shd w:val="clear" w:color="auto" w:fill="00708D"/>
          </w:tcPr>
          <w:p w14:paraId="295CBF30" w14:textId="77777777" w:rsidR="001D7550" w:rsidRPr="006604ED" w:rsidRDefault="0051419D" w:rsidP="00337CD6">
            <w:pPr>
              <w:spacing w:line="240" w:lineRule="auto"/>
              <w:rPr>
                <w:b/>
                <w:bCs/>
                <w:color w:val="FFFFFF" w:themeColor="background1"/>
              </w:rPr>
            </w:pPr>
            <w:proofErr w:type="spellStart"/>
            <w:r w:rsidRPr="006604ED">
              <w:rPr>
                <w:b/>
                <w:bCs/>
                <w:color w:val="FFFFFF" w:themeColor="background1"/>
              </w:rPr>
              <w:t>Όχι</w:t>
            </w:r>
            <w:proofErr w:type="spellEnd"/>
            <w:r w:rsidRPr="006604ED">
              <w:rPr>
                <w:b/>
                <w:bCs/>
                <w:color w:val="FFFFFF" w:themeColor="background1"/>
              </w:rPr>
              <w:t xml:space="preserve"> </w:t>
            </w:r>
            <w:proofErr w:type="spellStart"/>
            <w:r w:rsidRPr="006604ED">
              <w:rPr>
                <w:b/>
                <w:bCs/>
                <w:color w:val="FFFFFF" w:themeColor="background1"/>
              </w:rPr>
              <w:t>έλεγχος</w:t>
            </w:r>
            <w:proofErr w:type="spellEnd"/>
          </w:p>
        </w:tc>
      </w:tr>
      <w:tr w:rsidR="00393BE2" w:rsidRPr="005D5411" w14:paraId="2E197183" w14:textId="77777777" w:rsidTr="18618C83">
        <w:trPr>
          <w:cantSplit/>
          <w:tblHeader/>
        </w:trPr>
        <w:tc>
          <w:tcPr>
            <w:tcW w:w="3437" w:type="dxa"/>
            <w:shd w:val="clear" w:color="auto" w:fill="B9E1D3"/>
            <w:vAlign w:val="center"/>
          </w:tcPr>
          <w:p w14:paraId="5DF355AE" w14:textId="77777777" w:rsidR="001D7550" w:rsidRPr="0085699B" w:rsidRDefault="0051419D" w:rsidP="00337CD6">
            <w:pPr>
              <w:pStyle w:val="Heading3"/>
              <w:spacing w:line="240" w:lineRule="auto"/>
              <w:rPr>
                <w:rFonts w:ascii="Open Sans" w:hAnsi="Open Sans" w:cs="Open Sans"/>
                <w:lang w:val="el-GR"/>
              </w:rPr>
            </w:pPr>
            <w:bookmarkStart w:id="25" w:name="_Toc194068645"/>
            <w:bookmarkStart w:id="26" w:name="_Toc202636653"/>
            <w:r w:rsidRPr="0085699B">
              <w:rPr>
                <w:rFonts w:ascii="Open Sans" w:hAnsi="Open Sans" w:cs="Open Sans"/>
                <w:lang w:val="el-GR"/>
              </w:rPr>
              <w:t>Ποιες είναι οι πιθανότητες να διαγνωστεί ο καρκίνος του πνεύμονα σε πρώιμο στάδιο;</w:t>
            </w:r>
            <w:bookmarkEnd w:id="25"/>
            <w:bookmarkEnd w:id="26"/>
          </w:p>
        </w:tc>
        <w:tc>
          <w:tcPr>
            <w:tcW w:w="3436" w:type="dxa"/>
            <w:shd w:val="clear" w:color="auto" w:fill="DAEFE7"/>
          </w:tcPr>
          <w:p w14:paraId="5B2AE042" w14:textId="7AA71435" w:rsidR="001D7550" w:rsidRPr="007311B8" w:rsidRDefault="0051419D" w:rsidP="00337CD6">
            <w:pPr>
              <w:spacing w:line="240" w:lineRule="auto"/>
              <w:rPr>
                <w:lang w:val="el-GR"/>
              </w:rPr>
            </w:pPr>
            <w:r w:rsidRPr="007311B8">
              <w:rPr>
                <w:lang w:val="el-GR"/>
              </w:rPr>
              <w:t xml:space="preserve">70 στους 100 καρκίνους του πνεύμονα θα διαγνωστούν </w:t>
            </w:r>
            <w:r w:rsidR="008F132E" w:rsidRPr="007311B8">
              <w:rPr>
                <w:lang w:val="el-GR"/>
              </w:rPr>
              <w:br/>
            </w:r>
            <w:r w:rsidRPr="007311B8">
              <w:rPr>
                <w:lang w:val="el-GR"/>
              </w:rPr>
              <w:t>σε πρώιμο στάδιο</w:t>
            </w:r>
            <w:r w:rsidRPr="00ED4380">
              <w:rPr>
                <w:vertAlign w:val="superscript"/>
                <w:lang w:val="el-GR"/>
              </w:rPr>
              <w:t>1</w:t>
            </w:r>
            <w:r w:rsidRPr="007311B8">
              <w:rPr>
                <w:lang w:val="el-GR"/>
              </w:rPr>
              <w:t>.</w:t>
            </w:r>
          </w:p>
        </w:tc>
        <w:tc>
          <w:tcPr>
            <w:tcW w:w="3436" w:type="dxa"/>
            <w:shd w:val="clear" w:color="auto" w:fill="DAEFE7"/>
          </w:tcPr>
          <w:p w14:paraId="16EA1AF9" w14:textId="76BF3561" w:rsidR="001D7550" w:rsidRPr="007311B8" w:rsidRDefault="0051419D" w:rsidP="00337CD6">
            <w:pPr>
              <w:spacing w:line="240" w:lineRule="auto"/>
              <w:rPr>
                <w:lang w:val="el-GR"/>
              </w:rPr>
            </w:pPr>
            <w:r w:rsidRPr="007311B8">
              <w:rPr>
                <w:lang w:val="el-GR"/>
              </w:rPr>
              <w:t xml:space="preserve">7 στους 100 καρκίνους του πνεύμονα θα διαγνωστούν </w:t>
            </w:r>
            <w:r w:rsidR="008F132E" w:rsidRPr="007311B8">
              <w:rPr>
                <w:lang w:val="el-GR"/>
              </w:rPr>
              <w:br/>
            </w:r>
            <w:r w:rsidRPr="007311B8">
              <w:rPr>
                <w:lang w:val="el-GR"/>
              </w:rPr>
              <w:t>σε πρώιμο στάδιο</w:t>
            </w:r>
            <w:r w:rsidRPr="007E7CCB">
              <w:rPr>
                <w:vertAlign w:val="superscript"/>
                <w:lang w:val="el-GR"/>
              </w:rPr>
              <w:t>1</w:t>
            </w:r>
            <w:r w:rsidRPr="007311B8">
              <w:rPr>
                <w:lang w:val="el-GR"/>
              </w:rPr>
              <w:t>.</w:t>
            </w:r>
          </w:p>
        </w:tc>
      </w:tr>
      <w:tr w:rsidR="00393BE2" w:rsidRPr="005D5411" w14:paraId="17DF1D0D" w14:textId="77777777" w:rsidTr="00ED4380">
        <w:trPr>
          <w:cantSplit/>
          <w:trHeight w:val="4172"/>
          <w:tblHeader/>
        </w:trPr>
        <w:tc>
          <w:tcPr>
            <w:tcW w:w="3437" w:type="dxa"/>
            <w:shd w:val="clear" w:color="auto" w:fill="B9E1D3"/>
          </w:tcPr>
          <w:p w14:paraId="21248B21" w14:textId="68B72FC8" w:rsidR="001D7550" w:rsidRPr="0085699B" w:rsidRDefault="0051419D" w:rsidP="00337CD6">
            <w:pPr>
              <w:pStyle w:val="Heading3"/>
              <w:spacing w:line="240" w:lineRule="auto"/>
              <w:rPr>
                <w:rFonts w:ascii="Open Sans" w:hAnsi="Open Sans" w:cs="Open Sans"/>
                <w:lang w:val="el-GR"/>
              </w:rPr>
            </w:pPr>
            <w:bookmarkStart w:id="27" w:name="_Toc194068646"/>
            <w:bookmarkStart w:id="28" w:name="_Toc202636654"/>
            <w:r w:rsidRPr="0085699B">
              <w:rPr>
                <w:rFonts w:ascii="Open Sans" w:hAnsi="Open Sans" w:cs="Open Sans"/>
                <w:lang w:val="el-GR"/>
              </w:rPr>
              <w:t xml:space="preserve">Ποιες είναι οι πιθανότητες το αποτέλεσμα της τομογραφίας να υποδηλώνει καρκίνο </w:t>
            </w:r>
            <w:r w:rsidR="008F132E" w:rsidRPr="0085699B">
              <w:rPr>
                <w:rFonts w:ascii="Open Sans" w:hAnsi="Open Sans" w:cs="Open Sans"/>
                <w:lang w:val="el-GR"/>
              </w:rPr>
              <w:br/>
            </w:r>
            <w:r w:rsidRPr="0085699B">
              <w:rPr>
                <w:rFonts w:ascii="Open Sans" w:hAnsi="Open Sans" w:cs="Open Sans"/>
                <w:lang w:val="el-GR"/>
              </w:rPr>
              <w:t xml:space="preserve">του πνεύμονα, αλλά οι περαιτέρω εξετάσεις </w:t>
            </w:r>
            <w:r w:rsidR="008F132E" w:rsidRPr="0085699B">
              <w:rPr>
                <w:rFonts w:ascii="Open Sans" w:hAnsi="Open Sans" w:cs="Open Sans"/>
                <w:lang w:val="el-GR"/>
              </w:rPr>
              <w:br/>
            </w:r>
            <w:r w:rsidRPr="0085699B">
              <w:rPr>
                <w:rFonts w:ascii="Open Sans" w:hAnsi="Open Sans" w:cs="Open Sans"/>
                <w:lang w:val="el-GR"/>
              </w:rPr>
              <w:t>να δείξουν ότι δεν έχετε καρκίνο του πνεύμονα;</w:t>
            </w:r>
            <w:bookmarkEnd w:id="27"/>
            <w:bookmarkEnd w:id="28"/>
          </w:p>
        </w:tc>
        <w:tc>
          <w:tcPr>
            <w:tcW w:w="3436" w:type="dxa"/>
            <w:shd w:val="clear" w:color="auto" w:fill="DAEFE7"/>
          </w:tcPr>
          <w:p w14:paraId="11FA30FB" w14:textId="77777777" w:rsidR="001D7550" w:rsidRPr="007311B8" w:rsidRDefault="0051419D" w:rsidP="00337CD6">
            <w:pPr>
              <w:spacing w:line="240" w:lineRule="auto"/>
              <w:rPr>
                <w:lang w:val="el-GR"/>
              </w:rPr>
            </w:pPr>
            <w:r w:rsidRPr="008F132E">
              <w:rPr>
                <w:lang w:val="el-GR"/>
              </w:rPr>
              <w:t>Από όλα τα άτομα που υποβάλλονται σε προσυμπτωματικό έλεγχο, περίπου 3 στα 100 θα παρουσιάσουν οζίδια υψηλού ή πολύ υψηλού κινδύνου</w:t>
            </w:r>
            <w:r w:rsidRPr="00ED4380">
              <w:rPr>
                <w:vertAlign w:val="superscript"/>
                <w:lang w:val="el-GR"/>
              </w:rPr>
              <w:t>1</w:t>
            </w:r>
            <w:r w:rsidRPr="008F132E">
              <w:rPr>
                <w:lang w:val="el-GR"/>
              </w:rPr>
              <w:t xml:space="preserve">. </w:t>
            </w:r>
            <w:r w:rsidRPr="007311B8">
              <w:rPr>
                <w:lang w:val="el-GR"/>
              </w:rPr>
              <w:t>Για να διαπιστώσει αν ένα οζίδιο υψηλού ή πολύ υψηλού κινδύνου είναι καρκίνος, ο πάροχος υγειονομικής περίθαλψής σας μπορεί να σας προτείνει περαιτέρω διερεύνηση. Λιγότεροι από τους μισούς από όσους έχουν οζίδια υψηλού ή πολύ υψηλού κινδύνου θα διαγνωστούν με καρκίνο του πνεύμονα.</w:t>
            </w:r>
          </w:p>
        </w:tc>
        <w:tc>
          <w:tcPr>
            <w:tcW w:w="3436" w:type="dxa"/>
            <w:shd w:val="clear" w:color="auto" w:fill="DAEFE7"/>
          </w:tcPr>
          <w:p w14:paraId="4635C54E" w14:textId="5D77B2C1" w:rsidR="001D7550" w:rsidRPr="008F132E" w:rsidRDefault="0051419D" w:rsidP="00337CD6">
            <w:pPr>
              <w:spacing w:line="240" w:lineRule="auto"/>
              <w:rPr>
                <w:lang w:val="el-GR"/>
              </w:rPr>
            </w:pPr>
            <w:r w:rsidRPr="008F132E">
              <w:rPr>
                <w:lang w:val="el-GR"/>
              </w:rPr>
              <w:t xml:space="preserve">Τα άτομα που δεν υποβάλλονται </w:t>
            </w:r>
            <w:r w:rsidR="008F132E" w:rsidRPr="008F132E">
              <w:rPr>
                <w:lang w:val="el-GR"/>
              </w:rPr>
              <w:br/>
            </w:r>
            <w:r w:rsidRPr="008F132E">
              <w:rPr>
                <w:lang w:val="el-GR"/>
              </w:rPr>
              <w:t xml:space="preserve">σε προσυμπτωματικό έλεγχο </w:t>
            </w:r>
            <w:r w:rsidR="008F132E">
              <w:rPr>
                <w:lang w:val="el-GR"/>
              </w:rPr>
              <w:br/>
            </w:r>
            <w:r w:rsidRPr="008F132E">
              <w:rPr>
                <w:lang w:val="el-GR"/>
              </w:rPr>
              <w:t xml:space="preserve">θα αποφύγουν την πιθανότητα περιττών ιατρικών εξετάσεων, </w:t>
            </w:r>
            <w:r w:rsidR="008F132E">
              <w:rPr>
                <w:lang w:val="el-GR"/>
              </w:rPr>
              <w:br/>
            </w:r>
            <w:r w:rsidRPr="008F132E">
              <w:rPr>
                <w:lang w:val="el-GR"/>
              </w:rPr>
              <w:t>αλλά δεν θα έχουν την ευκαιρία να εντοπίσουν έγκαιρα καρκίνους του πνεύμονα που δεν παρουσιάζουν συμπτώματα.</w:t>
            </w:r>
          </w:p>
        </w:tc>
      </w:tr>
      <w:tr w:rsidR="00393BE2" w:rsidRPr="005D5411" w14:paraId="3B3DA1A9" w14:textId="77777777" w:rsidTr="00ED4380">
        <w:trPr>
          <w:cantSplit/>
          <w:trHeight w:val="2237"/>
          <w:tblHeader/>
        </w:trPr>
        <w:tc>
          <w:tcPr>
            <w:tcW w:w="3437" w:type="dxa"/>
            <w:shd w:val="clear" w:color="auto" w:fill="B9E1D3"/>
          </w:tcPr>
          <w:p w14:paraId="656A3BC9" w14:textId="77777777" w:rsidR="001D7550" w:rsidRPr="0085699B" w:rsidRDefault="0051419D" w:rsidP="00337CD6">
            <w:pPr>
              <w:pStyle w:val="Heading3"/>
              <w:spacing w:line="240" w:lineRule="auto"/>
              <w:rPr>
                <w:rFonts w:ascii="Open Sans" w:hAnsi="Open Sans" w:cs="Open Sans"/>
                <w:lang w:val="el-GR"/>
              </w:rPr>
            </w:pPr>
            <w:bookmarkStart w:id="29" w:name="_Toc194068647"/>
            <w:bookmarkStart w:id="30" w:name="_Toc202636655"/>
            <w:r w:rsidRPr="0085699B">
              <w:rPr>
                <w:rFonts w:ascii="Open Sans" w:hAnsi="Open Sans" w:cs="Open Sans"/>
                <w:lang w:val="el-GR"/>
              </w:rPr>
              <w:t>Ποιες είναι οι πιθανότητες να βρεθεί κάτι άλλο εκτός από καρκίνο του πνεύμονα στην αξονική τομογραφία;</w:t>
            </w:r>
            <w:bookmarkEnd w:id="29"/>
            <w:bookmarkEnd w:id="30"/>
          </w:p>
        </w:tc>
        <w:tc>
          <w:tcPr>
            <w:tcW w:w="3436" w:type="dxa"/>
            <w:shd w:val="clear" w:color="auto" w:fill="DAEFE7"/>
          </w:tcPr>
          <w:p w14:paraId="37847379" w14:textId="5B295C1D" w:rsidR="001D7550" w:rsidRPr="008F132E" w:rsidRDefault="0051419D" w:rsidP="00337CD6">
            <w:pPr>
              <w:spacing w:line="240" w:lineRule="auto"/>
              <w:rPr>
                <w:lang w:val="el-GR"/>
              </w:rPr>
            </w:pPr>
            <w:r w:rsidRPr="008F132E">
              <w:rPr>
                <w:lang w:val="el-GR"/>
              </w:rPr>
              <w:t xml:space="preserve">Μερικές φορές η τομογραφία </w:t>
            </w:r>
            <w:r w:rsidR="008F132E" w:rsidRPr="008F132E">
              <w:rPr>
                <w:lang w:val="el-GR"/>
              </w:rPr>
              <w:br/>
            </w:r>
            <w:r w:rsidRPr="008F132E">
              <w:rPr>
                <w:lang w:val="el-GR"/>
              </w:rPr>
              <w:t xml:space="preserve">θα εντοπίσει προβλήματα που απαιτούν περαιτέρω εξετάσεις, </w:t>
            </w:r>
            <w:r w:rsidR="008F132E" w:rsidRPr="008F132E">
              <w:rPr>
                <w:lang w:val="el-GR"/>
              </w:rPr>
              <w:br/>
            </w:r>
            <w:r w:rsidRPr="008F132E">
              <w:rPr>
                <w:lang w:val="el-GR"/>
              </w:rPr>
              <w:t xml:space="preserve">ενώ άλλες φορές θα εντοπίσει άλλες σοβαρές ασθένειες που απαιτούν θεραπεία. Αυτές οι θεραπείες μπορεί να σας </w:t>
            </w:r>
            <w:r w:rsidR="008F132E">
              <w:rPr>
                <w:lang w:val="el-GR"/>
              </w:rPr>
              <w:br/>
            </w:r>
            <w:r w:rsidRPr="008F132E">
              <w:rPr>
                <w:lang w:val="el-GR"/>
              </w:rPr>
              <w:t>σώσουν τη ζωή.</w:t>
            </w:r>
          </w:p>
        </w:tc>
        <w:tc>
          <w:tcPr>
            <w:tcW w:w="3436" w:type="dxa"/>
            <w:shd w:val="clear" w:color="auto" w:fill="DAEFE7"/>
          </w:tcPr>
          <w:p w14:paraId="6F4EC08C" w14:textId="66BC35F0" w:rsidR="001D7550" w:rsidRPr="007311B8" w:rsidRDefault="0051419D" w:rsidP="00337CD6">
            <w:pPr>
              <w:spacing w:line="240" w:lineRule="auto"/>
              <w:rPr>
                <w:lang w:val="el-GR"/>
              </w:rPr>
            </w:pPr>
            <w:r w:rsidRPr="007311B8">
              <w:rPr>
                <w:lang w:val="el-GR"/>
              </w:rPr>
              <w:t xml:space="preserve">Οι άνθρωποι που </w:t>
            </w:r>
            <w:r w:rsidR="008F132E" w:rsidRPr="007311B8">
              <w:rPr>
                <w:lang w:val="el-GR"/>
              </w:rPr>
              <w:br/>
            </w:r>
            <w:r w:rsidRPr="007311B8">
              <w:rPr>
                <w:lang w:val="el-GR"/>
              </w:rPr>
              <w:t xml:space="preserve">δεν υποβάλλονται σε προσυμπτωματικό έλεγχο αποφεύγουν τις επιπλέον </w:t>
            </w:r>
            <w:r w:rsidR="008F132E" w:rsidRPr="007311B8">
              <w:rPr>
                <w:lang w:val="el-GR"/>
              </w:rPr>
              <w:br/>
            </w:r>
            <w:r w:rsidRPr="007311B8">
              <w:rPr>
                <w:lang w:val="el-GR"/>
              </w:rPr>
              <w:t xml:space="preserve">ιατρικές εξετάσεις, αλλά δεν </w:t>
            </w:r>
            <w:r w:rsidR="008F132E" w:rsidRPr="007311B8">
              <w:rPr>
                <w:lang w:val="el-GR"/>
              </w:rPr>
              <w:br/>
            </w:r>
            <w:r w:rsidRPr="007311B8">
              <w:rPr>
                <w:lang w:val="el-GR"/>
              </w:rPr>
              <w:t>θα έχουν την ευκαιρία να εντοπίσουν έγκαιρα άλλες θεραπεύσιμες παθήσεις.</w:t>
            </w:r>
          </w:p>
        </w:tc>
      </w:tr>
    </w:tbl>
    <w:p w14:paraId="466FB253" w14:textId="77777777" w:rsidR="00F452A0" w:rsidRPr="007311B8" w:rsidRDefault="0051419D" w:rsidP="008F132E">
      <w:pPr>
        <w:spacing w:before="60" w:line="240" w:lineRule="auto"/>
        <w:rPr>
          <w:lang w:val="el-GR"/>
        </w:rPr>
      </w:pPr>
      <w:r w:rsidRPr="007E7CCB">
        <w:rPr>
          <w:vertAlign w:val="superscript"/>
          <w:lang w:val="el-GR"/>
        </w:rPr>
        <w:t xml:space="preserve">1 </w:t>
      </w:r>
      <w:r w:rsidRPr="007311B8">
        <w:rPr>
          <w:lang w:val="el-GR"/>
        </w:rPr>
        <w:t>Βάσει των καλύτερων εκτιμήσεων από τυχαιοποιημένες ελεγχόμενες δοκιμές.</w:t>
      </w:r>
    </w:p>
    <w:p w14:paraId="27C936E5" w14:textId="77777777" w:rsidR="005D5411" w:rsidRDefault="005D5411">
      <w:pPr>
        <w:spacing w:line="278" w:lineRule="auto"/>
        <w:rPr>
          <w:rFonts w:ascii="Open Sans" w:eastAsiaTheme="majorEastAsia" w:hAnsi="Open Sans" w:cs="Open Sans"/>
          <w:b/>
          <w:color w:val="00708B"/>
          <w:sz w:val="44"/>
          <w:szCs w:val="32"/>
          <w:lang w:val="el-GR"/>
        </w:rPr>
      </w:pPr>
      <w:bookmarkStart w:id="31" w:name="_Toc202636656"/>
      <w:r>
        <w:rPr>
          <w:rFonts w:ascii="Open Sans" w:hAnsi="Open Sans" w:cs="Open Sans"/>
          <w:lang w:val="el-GR"/>
        </w:rPr>
        <w:br w:type="page"/>
      </w:r>
    </w:p>
    <w:p w14:paraId="46190380" w14:textId="6AC1CC58" w:rsidR="001A30E0" w:rsidRPr="0085699B" w:rsidRDefault="0051419D" w:rsidP="00337CD6">
      <w:pPr>
        <w:pStyle w:val="Heading2"/>
        <w:spacing w:line="240" w:lineRule="auto"/>
        <w:rPr>
          <w:rFonts w:ascii="Open Sans" w:hAnsi="Open Sans" w:cs="Open Sans"/>
          <w:lang w:val="el-GR"/>
        </w:rPr>
      </w:pPr>
      <w:r w:rsidRPr="0085699B">
        <w:rPr>
          <w:rFonts w:ascii="Open Sans" w:hAnsi="Open Sans" w:cs="Open Sans"/>
          <w:lang w:val="el-GR"/>
        </w:rPr>
        <w:lastRenderedPageBreak/>
        <w:t>Τι περιλαμβάνει ο προσυμπτωματικός έλεγχος για καρκίνο του πνεύμονα;</w:t>
      </w:r>
      <w:bookmarkEnd w:id="31"/>
    </w:p>
    <w:p w14:paraId="48A82E2D" w14:textId="77777777" w:rsidR="001A30E0" w:rsidRPr="0085699B" w:rsidRDefault="0051419D" w:rsidP="00337CD6">
      <w:pPr>
        <w:pStyle w:val="Heading3"/>
        <w:spacing w:line="240" w:lineRule="auto"/>
        <w:rPr>
          <w:rFonts w:ascii="Open Sans" w:hAnsi="Open Sans" w:cs="Open Sans"/>
        </w:rPr>
      </w:pPr>
      <w:bookmarkStart w:id="32" w:name="_Toc194068649"/>
      <w:bookmarkStart w:id="33" w:name="_Toc202636657"/>
      <w:proofErr w:type="spellStart"/>
      <w:r w:rsidRPr="0085699B">
        <w:rPr>
          <w:rFonts w:ascii="Open Sans" w:hAnsi="Open Sans" w:cs="Open Sans"/>
        </w:rPr>
        <w:t>Πόσο</w:t>
      </w:r>
      <w:proofErr w:type="spellEnd"/>
      <w:r w:rsidRPr="0085699B">
        <w:rPr>
          <w:rFonts w:ascii="Open Sans" w:hAnsi="Open Sans" w:cs="Open Sans"/>
        </w:rPr>
        <w:t xml:space="preserve"> </w:t>
      </w:r>
      <w:proofErr w:type="spellStart"/>
      <w:r w:rsidRPr="0085699B">
        <w:rPr>
          <w:rFonts w:ascii="Open Sans" w:hAnsi="Open Sans" w:cs="Open Sans"/>
        </w:rPr>
        <w:t>συχνά</w:t>
      </w:r>
      <w:proofErr w:type="spellEnd"/>
      <w:r w:rsidRPr="0085699B">
        <w:rPr>
          <w:rFonts w:ascii="Open Sans" w:hAnsi="Open Sans" w:cs="Open Sans"/>
        </w:rPr>
        <w:t>;</w:t>
      </w:r>
      <w:bookmarkEnd w:id="32"/>
      <w:bookmarkEnd w:id="33"/>
    </w:p>
    <w:p w14:paraId="770044AB" w14:textId="26A19FB9" w:rsidR="001A30E0" w:rsidRPr="007311B8" w:rsidRDefault="0051419D" w:rsidP="00337CD6">
      <w:pPr>
        <w:pStyle w:val="ListParagraph"/>
        <w:spacing w:line="240" w:lineRule="auto"/>
        <w:ind w:left="567" w:hanging="567"/>
        <w:rPr>
          <w:lang w:val="el-GR"/>
        </w:rPr>
      </w:pPr>
      <w:r w:rsidRPr="007311B8">
        <w:rPr>
          <w:lang w:val="el-GR"/>
        </w:rPr>
        <w:t xml:space="preserve">Κάθε δύο χρόνια, αν τα αποτελέσματα είναι φυσιολογικά (πολύ χαμηλός κίνδυνος) </w:t>
      </w:r>
      <w:r w:rsidR="00ED4380">
        <w:br/>
      </w:r>
      <w:r w:rsidRPr="007311B8">
        <w:rPr>
          <w:lang w:val="el-GR"/>
        </w:rPr>
        <w:t>χωρίς σημαντικά ευρήματα.</w:t>
      </w:r>
    </w:p>
    <w:p w14:paraId="60574988" w14:textId="272E96BF" w:rsidR="001A30E0" w:rsidRPr="007311B8" w:rsidRDefault="0051419D" w:rsidP="00337CD6">
      <w:pPr>
        <w:pStyle w:val="ListParagraph"/>
        <w:spacing w:line="240" w:lineRule="auto"/>
        <w:ind w:left="567" w:hanging="567"/>
        <w:rPr>
          <w:lang w:val="el-GR"/>
        </w:rPr>
      </w:pPr>
      <w:r w:rsidRPr="007311B8">
        <w:rPr>
          <w:lang w:val="el-GR"/>
        </w:rPr>
        <w:t xml:space="preserve">Πιο </w:t>
      </w:r>
      <w:r w:rsidR="00B41E23" w:rsidRPr="00B41E23">
        <w:rPr>
          <w:lang w:val="el-GR"/>
        </w:rPr>
        <w:t>συχνά,</w:t>
      </w:r>
      <w:r w:rsidRPr="007311B8">
        <w:rPr>
          <w:lang w:val="el-GR"/>
        </w:rPr>
        <w:t xml:space="preserve"> αν βρεθεί κάτι στην τομογραφία.</w:t>
      </w:r>
    </w:p>
    <w:p w14:paraId="0FACD886" w14:textId="77777777" w:rsidR="001A30E0" w:rsidRPr="0085699B" w:rsidRDefault="0051419D" w:rsidP="008F132E">
      <w:pPr>
        <w:pStyle w:val="Heading3"/>
        <w:spacing w:line="240" w:lineRule="auto"/>
        <w:rPr>
          <w:rFonts w:ascii="Open Sans" w:hAnsi="Open Sans" w:cs="Open Sans"/>
        </w:rPr>
      </w:pPr>
      <w:bookmarkStart w:id="34" w:name="_Toc194068650"/>
      <w:bookmarkStart w:id="35" w:name="_Toc202636658"/>
      <w:proofErr w:type="spellStart"/>
      <w:r w:rsidRPr="0085699B">
        <w:rPr>
          <w:rFonts w:ascii="Open Sans" w:hAnsi="Open Sans" w:cs="Open Sans"/>
        </w:rPr>
        <w:t>Πώς</w:t>
      </w:r>
      <w:proofErr w:type="spellEnd"/>
      <w:r w:rsidRPr="0085699B">
        <w:rPr>
          <w:rFonts w:ascii="Open Sans" w:hAnsi="Open Sans" w:cs="Open Sans"/>
        </w:rPr>
        <w:t xml:space="preserve"> να π</w:t>
      </w:r>
      <w:proofErr w:type="spellStart"/>
      <w:r w:rsidRPr="0085699B">
        <w:rPr>
          <w:rFonts w:ascii="Open Sans" w:hAnsi="Open Sans" w:cs="Open Sans"/>
        </w:rPr>
        <w:t>ροετοιμ</w:t>
      </w:r>
      <w:proofErr w:type="spellEnd"/>
      <w:r w:rsidRPr="0085699B">
        <w:rPr>
          <w:rFonts w:ascii="Open Sans" w:hAnsi="Open Sans" w:cs="Open Sans"/>
        </w:rPr>
        <w:t>αστώ;</w:t>
      </w:r>
      <w:bookmarkEnd w:id="34"/>
      <w:bookmarkEnd w:id="35"/>
    </w:p>
    <w:p w14:paraId="74FB58A7" w14:textId="77777777" w:rsidR="001A30E0" w:rsidRPr="007311B8" w:rsidRDefault="0051419D" w:rsidP="008F132E">
      <w:pPr>
        <w:pStyle w:val="ListParagraph"/>
        <w:keepNext/>
        <w:keepLines/>
        <w:spacing w:line="240" w:lineRule="auto"/>
        <w:ind w:left="567" w:hanging="567"/>
        <w:rPr>
          <w:lang w:val="el-GR"/>
        </w:rPr>
      </w:pPr>
      <w:r w:rsidRPr="007311B8">
        <w:rPr>
          <w:lang w:val="el-GR"/>
        </w:rPr>
        <w:t>Πάρτε μια φόρμα αιτήματος για αξονική τομογραφία χαμηλής δόσης από τον πάροχο υγειονομικής περίθαλψής σας.</w:t>
      </w:r>
    </w:p>
    <w:p w14:paraId="698505E9" w14:textId="77777777" w:rsidR="001A30E0" w:rsidRPr="007311B8" w:rsidRDefault="0051419D" w:rsidP="008F132E">
      <w:pPr>
        <w:pStyle w:val="ListParagraph"/>
        <w:keepNext/>
        <w:keepLines/>
        <w:spacing w:line="240" w:lineRule="auto"/>
        <w:ind w:left="567" w:hanging="567"/>
        <w:rPr>
          <w:lang w:val="el-GR"/>
        </w:rPr>
      </w:pPr>
      <w:r w:rsidRPr="007311B8">
        <w:rPr>
          <w:lang w:val="el-GR"/>
        </w:rPr>
        <w:t>Κάντε κράτηση για την τομογραφία σας ηλεκτρονικά, τηλεφωνικά ή αυτοπροσώπως. Ενημερώστε το προσωπικό ότι συμμετέχετε στο Εθνικό Πρόγραμμα Προσυμπτωματικού Ελέγχου Καρκίνου του Πνεύμονα.</w:t>
      </w:r>
    </w:p>
    <w:p w14:paraId="2F40B69A" w14:textId="77777777" w:rsidR="001A30E0" w:rsidRPr="007311B8" w:rsidRDefault="0051419D" w:rsidP="00ED4380">
      <w:pPr>
        <w:pStyle w:val="ListParagraph"/>
        <w:keepNext/>
        <w:keepLines/>
        <w:spacing w:line="240" w:lineRule="auto"/>
        <w:ind w:left="567" w:hanging="567"/>
        <w:rPr>
          <w:lang w:val="el-GR"/>
        </w:rPr>
      </w:pPr>
      <w:r w:rsidRPr="007311B8">
        <w:rPr>
          <w:lang w:val="el-GR"/>
        </w:rPr>
        <w:t xml:space="preserve">Βεβαιωθείτε ότι έχετε μαζί σας τη φόρμα αιτήματος και την κάρτα </w:t>
      </w:r>
      <w:r w:rsidRPr="00ED4380">
        <w:rPr>
          <w:lang w:val="el-GR"/>
        </w:rPr>
        <w:t>Medicare</w:t>
      </w:r>
      <w:r w:rsidRPr="007311B8">
        <w:rPr>
          <w:lang w:val="el-GR"/>
        </w:rPr>
        <w:t>.</w:t>
      </w:r>
    </w:p>
    <w:p w14:paraId="60AA0E8E" w14:textId="77777777" w:rsidR="001A30E0" w:rsidRPr="007311B8" w:rsidRDefault="0051419D" w:rsidP="00ED4380">
      <w:pPr>
        <w:pStyle w:val="ListParagraph"/>
        <w:keepNext/>
        <w:keepLines/>
        <w:spacing w:line="240" w:lineRule="auto"/>
        <w:ind w:left="567" w:hanging="567"/>
        <w:rPr>
          <w:lang w:val="el-GR"/>
        </w:rPr>
      </w:pPr>
      <w:r w:rsidRPr="007311B8">
        <w:rPr>
          <w:lang w:val="el-GR"/>
        </w:rPr>
        <w:t>Φορέστε άνετα ρούχα. Ίσως χρειαστεί να αλλάξετε και να φορέσετε ρόμπα για την τομογραφία.</w:t>
      </w:r>
    </w:p>
    <w:p w14:paraId="76FD4AE7" w14:textId="77777777" w:rsidR="001A30E0" w:rsidRPr="007311B8" w:rsidRDefault="0051419D" w:rsidP="00ED4380">
      <w:pPr>
        <w:pStyle w:val="ListParagraph"/>
        <w:keepNext/>
        <w:keepLines/>
        <w:spacing w:line="240" w:lineRule="auto"/>
        <w:ind w:left="567" w:hanging="567"/>
        <w:rPr>
          <w:lang w:val="el-GR"/>
        </w:rPr>
      </w:pPr>
      <w:r w:rsidRPr="007311B8">
        <w:rPr>
          <w:lang w:val="el-GR"/>
        </w:rPr>
        <w:t>Ενημερώστε εκ των προτέρων την κλινική αν χρειάζεστε βοήθεια για να αλλάξετε και να φορέσετε ρόμπα ή για να ξαπλώσετε στο τραπέζι για την τομογραφία.</w:t>
      </w:r>
    </w:p>
    <w:p w14:paraId="6E2F80A4" w14:textId="485301C1" w:rsidR="001A30E0" w:rsidRPr="00ED4380" w:rsidRDefault="0051419D" w:rsidP="00ED4380">
      <w:pPr>
        <w:pStyle w:val="ListParagraph"/>
        <w:keepNext/>
        <w:keepLines/>
        <w:spacing w:line="240" w:lineRule="auto"/>
        <w:ind w:left="567" w:hanging="567"/>
        <w:rPr>
          <w:lang w:val="el-GR"/>
        </w:rPr>
      </w:pPr>
      <w:r w:rsidRPr="00ED4380">
        <w:rPr>
          <w:lang w:val="el-GR"/>
        </w:rPr>
        <w:t>Δεν χρειάζεται να νηστεύσετε.</w:t>
      </w:r>
    </w:p>
    <w:p w14:paraId="2F67162E" w14:textId="77777777" w:rsidR="001A30E0" w:rsidRPr="0085699B" w:rsidRDefault="0051419D" w:rsidP="00337CD6">
      <w:pPr>
        <w:pStyle w:val="Heading3"/>
        <w:spacing w:line="240" w:lineRule="auto"/>
        <w:rPr>
          <w:rFonts w:ascii="Open Sans" w:hAnsi="Open Sans" w:cs="Open Sans"/>
          <w:lang w:val="el-GR"/>
        </w:rPr>
      </w:pPr>
      <w:bookmarkStart w:id="36" w:name="_Toc194068651"/>
      <w:bookmarkStart w:id="37" w:name="_Toc202636659"/>
      <w:r w:rsidRPr="0085699B">
        <w:rPr>
          <w:rFonts w:ascii="Open Sans" w:hAnsi="Open Sans" w:cs="Open Sans"/>
          <w:lang w:val="el-GR"/>
        </w:rPr>
        <w:t>Τι θα συμβεί την ημέρα της τομογραφίας;</w:t>
      </w:r>
      <w:bookmarkEnd w:id="36"/>
      <w:bookmarkEnd w:id="37"/>
    </w:p>
    <w:p w14:paraId="20CAAD44" w14:textId="77777777" w:rsidR="001A30E0" w:rsidRPr="007311B8" w:rsidRDefault="0051419D" w:rsidP="00337CD6">
      <w:pPr>
        <w:pStyle w:val="ListParagraph"/>
        <w:spacing w:line="240" w:lineRule="auto"/>
        <w:ind w:left="567" w:hanging="567"/>
        <w:rPr>
          <w:lang w:val="el-GR"/>
        </w:rPr>
      </w:pPr>
      <w:r w:rsidRPr="007311B8">
        <w:rPr>
          <w:lang w:val="el-GR"/>
        </w:rPr>
        <w:t>Μπορεί να σας ζητηθεί να ολοκληρώσετε έναν έλεγχο υγείας και να μετρήσετε το ύψος και το βάρος σας. Θα σας ρωτήσουν αν μπορείτε να σηκώσετε τα χέρια σας πάνω από το κεφάλι σας για 5-10 λεπτά.</w:t>
      </w:r>
    </w:p>
    <w:p w14:paraId="1A65D948" w14:textId="77777777" w:rsidR="001A30E0" w:rsidRPr="00337CD6" w:rsidRDefault="0051419D" w:rsidP="00337CD6">
      <w:pPr>
        <w:pStyle w:val="ListParagraph"/>
        <w:spacing w:line="240" w:lineRule="auto"/>
        <w:ind w:left="567" w:hanging="567"/>
      </w:pPr>
      <w:r w:rsidRPr="007311B8">
        <w:rPr>
          <w:lang w:val="el-GR"/>
        </w:rPr>
        <w:t xml:space="preserve">Θα ξαπλώσετε ανάσκελα σε ένα τραπέζι με τα χέρια πάνω από το κεφάλι. Θα πρέπει να κρατήσετε την αναπνοή σας για μερικά δευτερόλεπτα και να μείνετε ακίνητοι. Ο χειριστής του τομογράφου θα τραβήξει εικόνες του θώρακά σας. </w:t>
      </w:r>
      <w:proofErr w:type="spellStart"/>
      <w:r w:rsidRPr="00337CD6">
        <w:t>Δεν</w:t>
      </w:r>
      <w:proofErr w:type="spellEnd"/>
      <w:r w:rsidRPr="00337CD6">
        <w:t xml:space="preserve"> θα </w:t>
      </w:r>
      <w:proofErr w:type="spellStart"/>
      <w:r w:rsidRPr="00337CD6">
        <w:t>χρει</w:t>
      </w:r>
      <w:proofErr w:type="spellEnd"/>
      <w:r w:rsidRPr="00337CD6">
        <w:t>αστούν β</w:t>
      </w:r>
      <w:proofErr w:type="spellStart"/>
      <w:r w:rsidRPr="00337CD6">
        <w:t>ελόνες</w:t>
      </w:r>
      <w:proofErr w:type="spellEnd"/>
      <w:r w:rsidRPr="00337CD6">
        <w:t xml:space="preserve"> </w:t>
      </w:r>
      <w:proofErr w:type="spellStart"/>
      <w:r w:rsidRPr="00337CD6">
        <w:t>γι</w:t>
      </w:r>
      <w:proofErr w:type="spellEnd"/>
      <w:r w:rsidRPr="00337CD6">
        <w:t xml:space="preserve">α </w:t>
      </w:r>
      <w:proofErr w:type="spellStart"/>
      <w:r w:rsidRPr="00337CD6">
        <w:t>την</w:t>
      </w:r>
      <w:proofErr w:type="spellEnd"/>
      <w:r w:rsidRPr="00337CD6">
        <w:t xml:space="preserve"> </w:t>
      </w:r>
      <w:proofErr w:type="spellStart"/>
      <w:r w:rsidRPr="00337CD6">
        <w:t>τομογρ</w:t>
      </w:r>
      <w:proofErr w:type="spellEnd"/>
      <w:r w:rsidRPr="00337CD6">
        <w:t>αφία.</w:t>
      </w:r>
    </w:p>
    <w:p w14:paraId="504D4EE3" w14:textId="77777777" w:rsidR="001A30E0" w:rsidRPr="007311B8" w:rsidRDefault="0051419D" w:rsidP="00337CD6">
      <w:pPr>
        <w:pStyle w:val="ListParagraph"/>
        <w:spacing w:line="240" w:lineRule="auto"/>
        <w:ind w:left="567" w:hanging="567"/>
        <w:rPr>
          <w:lang w:val="el-GR"/>
        </w:rPr>
      </w:pPr>
      <w:r w:rsidRPr="007311B8">
        <w:rPr>
          <w:lang w:val="el-GR"/>
        </w:rPr>
        <w:t>Η ίδια η τομογραφία θα διαρκέσει περίπου 10 δευτερόλεπτα και δεν θα πρέπει να αισθανθείτε πόνο.</w:t>
      </w:r>
    </w:p>
    <w:p w14:paraId="40D828FD" w14:textId="77777777" w:rsidR="001A30E0" w:rsidRPr="007311B8" w:rsidRDefault="0051419D" w:rsidP="00337CD6">
      <w:pPr>
        <w:pStyle w:val="ListParagraph"/>
        <w:spacing w:line="240" w:lineRule="auto"/>
        <w:ind w:left="567" w:hanging="567"/>
        <w:rPr>
          <w:lang w:val="el-GR"/>
        </w:rPr>
      </w:pPr>
      <w:r w:rsidRPr="007311B8">
        <w:rPr>
          <w:lang w:val="el-GR"/>
        </w:rPr>
        <w:t>Το ραντεβού σας θα διαρκέσει από 10 έως 15 λεπτά.</w:t>
      </w:r>
    </w:p>
    <w:p w14:paraId="3FA95989" w14:textId="77777777" w:rsidR="001A30E0" w:rsidRPr="0085699B" w:rsidRDefault="0051419D" w:rsidP="00337CD6">
      <w:pPr>
        <w:pStyle w:val="Heading3"/>
        <w:spacing w:line="240" w:lineRule="auto"/>
        <w:rPr>
          <w:rFonts w:ascii="Open Sans" w:hAnsi="Open Sans" w:cs="Open Sans"/>
        </w:rPr>
      </w:pPr>
      <w:bookmarkStart w:id="38" w:name="_Toc194068652"/>
      <w:bookmarkStart w:id="39" w:name="_Toc202636660"/>
      <w:proofErr w:type="spellStart"/>
      <w:r w:rsidRPr="0085699B">
        <w:rPr>
          <w:rFonts w:ascii="Open Sans" w:hAnsi="Open Sans" w:cs="Open Sans"/>
        </w:rPr>
        <w:t>Πώς</w:t>
      </w:r>
      <w:proofErr w:type="spellEnd"/>
      <w:r w:rsidRPr="0085699B">
        <w:rPr>
          <w:rFonts w:ascii="Open Sans" w:hAnsi="Open Sans" w:cs="Open Sans"/>
        </w:rPr>
        <w:t xml:space="preserve"> θα π</w:t>
      </w:r>
      <w:proofErr w:type="spellStart"/>
      <w:r w:rsidRPr="0085699B">
        <w:rPr>
          <w:rFonts w:ascii="Open Sans" w:hAnsi="Open Sans" w:cs="Open Sans"/>
        </w:rPr>
        <w:t>άω</w:t>
      </w:r>
      <w:proofErr w:type="spellEnd"/>
      <w:r w:rsidRPr="0085699B">
        <w:rPr>
          <w:rFonts w:ascii="Open Sans" w:hAnsi="Open Sans" w:cs="Open Sans"/>
        </w:rPr>
        <w:t xml:space="preserve"> </w:t>
      </w:r>
      <w:proofErr w:type="spellStart"/>
      <w:r w:rsidRPr="0085699B">
        <w:rPr>
          <w:rFonts w:ascii="Open Sans" w:hAnsi="Open Sans" w:cs="Open Sans"/>
        </w:rPr>
        <w:t>εκεί</w:t>
      </w:r>
      <w:proofErr w:type="spellEnd"/>
      <w:r w:rsidRPr="0085699B">
        <w:rPr>
          <w:rFonts w:ascii="Open Sans" w:hAnsi="Open Sans" w:cs="Open Sans"/>
        </w:rPr>
        <w:t>;</w:t>
      </w:r>
      <w:bookmarkEnd w:id="38"/>
      <w:bookmarkEnd w:id="39"/>
    </w:p>
    <w:p w14:paraId="5EDCBEA0" w14:textId="77777777" w:rsidR="001A30E0" w:rsidRPr="007311B8" w:rsidRDefault="0051419D" w:rsidP="00337CD6">
      <w:pPr>
        <w:pStyle w:val="ListParagraph"/>
        <w:spacing w:line="240" w:lineRule="auto"/>
        <w:ind w:left="567" w:hanging="567"/>
        <w:rPr>
          <w:lang w:val="el-GR"/>
        </w:rPr>
      </w:pPr>
      <w:r w:rsidRPr="007311B8">
        <w:rPr>
          <w:lang w:val="el-GR"/>
        </w:rPr>
        <w:t xml:space="preserve">Ρωτήστε τον πάροχο υγειονομικής περίθαλψής σας πού προσφέρεται προσυμπτωματικός έλεγχος για καρκίνο του πνεύμονα στην περιοχή σας. Αυτό περιλαμβάνει κινητή μονάδα σαρώσεων του οργανισμού </w:t>
      </w:r>
      <w:r w:rsidRPr="00337CD6">
        <w:t>Heart</w:t>
      </w:r>
      <w:r w:rsidRPr="007311B8">
        <w:rPr>
          <w:lang w:val="el-GR"/>
        </w:rPr>
        <w:t xml:space="preserve"> </w:t>
      </w:r>
      <w:r w:rsidRPr="00337CD6">
        <w:t>of</w:t>
      </w:r>
      <w:r w:rsidRPr="007311B8">
        <w:rPr>
          <w:lang w:val="el-GR"/>
        </w:rPr>
        <w:t xml:space="preserve"> </w:t>
      </w:r>
      <w:r w:rsidRPr="00337CD6">
        <w:t>Australia</w:t>
      </w:r>
      <w:r w:rsidRPr="007311B8">
        <w:rPr>
          <w:lang w:val="el-GR"/>
        </w:rPr>
        <w:t xml:space="preserve"> για ορισμένες αγροτικές και απομακρυσμένες περιοχές.</w:t>
      </w:r>
    </w:p>
    <w:p w14:paraId="5589E281" w14:textId="77777777" w:rsidR="001A30E0" w:rsidRPr="0085699B" w:rsidRDefault="0051419D" w:rsidP="00337CD6">
      <w:pPr>
        <w:pStyle w:val="Heading3"/>
        <w:spacing w:line="240" w:lineRule="auto"/>
        <w:rPr>
          <w:rFonts w:ascii="Open Sans" w:hAnsi="Open Sans" w:cs="Open Sans"/>
          <w:lang w:val="el-GR"/>
        </w:rPr>
      </w:pPr>
      <w:bookmarkStart w:id="40" w:name="_Toc194068653"/>
      <w:bookmarkStart w:id="41" w:name="_Toc202636661"/>
      <w:r w:rsidRPr="0085699B">
        <w:rPr>
          <w:rFonts w:ascii="Open Sans" w:hAnsi="Open Sans" w:cs="Open Sans"/>
          <w:lang w:val="el-GR"/>
        </w:rPr>
        <w:t>Μπορούν να είναι εκεί μέλη της οικογένειας, φίλοι ή φροντιστές;</w:t>
      </w:r>
      <w:bookmarkEnd w:id="40"/>
      <w:bookmarkEnd w:id="41"/>
    </w:p>
    <w:p w14:paraId="25C35BA9" w14:textId="77777777" w:rsidR="001A30E0" w:rsidRPr="007311B8" w:rsidRDefault="0051419D" w:rsidP="00337CD6">
      <w:pPr>
        <w:pStyle w:val="ListParagraph"/>
        <w:spacing w:line="240" w:lineRule="auto"/>
        <w:ind w:left="567" w:hanging="567"/>
        <w:rPr>
          <w:lang w:val="el-GR"/>
        </w:rPr>
      </w:pPr>
      <w:r w:rsidRPr="007311B8">
        <w:rPr>
          <w:lang w:val="el-GR"/>
        </w:rPr>
        <w:t>Αν θέλετε, φροντίστε να πάρετε μαζί σας έναν φίλο ή ένα μέλος της οικογένειάς σας.</w:t>
      </w:r>
    </w:p>
    <w:p w14:paraId="52A03258" w14:textId="77777777" w:rsidR="001A30E0" w:rsidRPr="0085699B" w:rsidRDefault="0051419D" w:rsidP="00337CD6">
      <w:pPr>
        <w:pStyle w:val="Heading3"/>
        <w:spacing w:line="240" w:lineRule="auto"/>
        <w:rPr>
          <w:rFonts w:ascii="Open Sans" w:hAnsi="Open Sans" w:cs="Open Sans"/>
          <w:lang w:val="el-GR"/>
        </w:rPr>
      </w:pPr>
      <w:bookmarkStart w:id="42" w:name="_Toc194068654"/>
      <w:bookmarkStart w:id="43" w:name="_Toc202636662"/>
      <w:r w:rsidRPr="0085699B">
        <w:rPr>
          <w:rFonts w:ascii="Open Sans" w:hAnsi="Open Sans" w:cs="Open Sans"/>
          <w:lang w:val="el-GR"/>
        </w:rPr>
        <w:t>Ποιο είναι το κόστος της αξονικής τομογραφίας χαμηλής δόσης;</w:t>
      </w:r>
      <w:bookmarkEnd w:id="42"/>
      <w:bookmarkEnd w:id="43"/>
    </w:p>
    <w:p w14:paraId="66B82C8A" w14:textId="77777777" w:rsidR="001A30E0" w:rsidRPr="007311B8" w:rsidRDefault="0051419D" w:rsidP="0085699B">
      <w:pPr>
        <w:pStyle w:val="ListParagraph"/>
        <w:spacing w:after="0" w:line="240" w:lineRule="auto"/>
        <w:ind w:left="567" w:hanging="567"/>
        <w:rPr>
          <w:lang w:val="el-GR"/>
        </w:rPr>
      </w:pPr>
      <w:r w:rsidRPr="007311B8">
        <w:rPr>
          <w:lang w:val="el-GR"/>
        </w:rPr>
        <w:t xml:space="preserve">Η αξονική τομογραφία χαμηλής δόσης είναι δωρεάν στο πλαίσιο του </w:t>
      </w:r>
      <w:r w:rsidRPr="00337CD6">
        <w:t>Medicare</w:t>
      </w:r>
      <w:r w:rsidRPr="007311B8">
        <w:rPr>
          <w:lang w:val="el-GR"/>
        </w:rPr>
        <w:t>.</w:t>
      </w:r>
    </w:p>
    <w:p w14:paraId="42918A6A" w14:textId="77777777" w:rsidR="00DD293E" w:rsidRPr="0085699B" w:rsidRDefault="0051419D" w:rsidP="007E7CCB">
      <w:pPr>
        <w:pStyle w:val="Heading2"/>
        <w:keepNext w:val="0"/>
        <w:keepLines w:val="0"/>
        <w:spacing w:before="240" w:after="120" w:line="240" w:lineRule="auto"/>
        <w:rPr>
          <w:rFonts w:ascii="Open Sans" w:hAnsi="Open Sans" w:cs="Open Sans"/>
          <w:lang w:val="el-GR"/>
        </w:rPr>
      </w:pPr>
      <w:bookmarkStart w:id="44" w:name="_Toc202636663"/>
      <w:r w:rsidRPr="0085699B">
        <w:rPr>
          <w:rFonts w:ascii="Open Sans" w:hAnsi="Open Sans" w:cs="Open Sans"/>
          <w:lang w:val="el-GR"/>
        </w:rPr>
        <w:t>Τι θα συμβεί μετά την τομογραφία;</w:t>
      </w:r>
      <w:bookmarkEnd w:id="44"/>
    </w:p>
    <w:p w14:paraId="6477EE01" w14:textId="2AD3B5A0" w:rsidR="00DD293E" w:rsidRPr="007311B8" w:rsidRDefault="0051419D" w:rsidP="00337CD6">
      <w:pPr>
        <w:spacing w:line="240" w:lineRule="auto"/>
        <w:rPr>
          <w:lang w:val="el-GR"/>
        </w:rPr>
      </w:pPr>
      <w:r w:rsidRPr="007311B8">
        <w:rPr>
          <w:lang w:val="el-GR"/>
        </w:rPr>
        <w:t xml:space="preserve">Ο </w:t>
      </w:r>
      <w:r w:rsidR="00B41E23" w:rsidRPr="00B41E23">
        <w:rPr>
          <w:lang w:val="el-GR"/>
        </w:rPr>
        <w:t>πάροχος</w:t>
      </w:r>
      <w:r w:rsidRPr="007311B8">
        <w:rPr>
          <w:lang w:val="el-GR"/>
        </w:rPr>
        <w:t xml:space="preserve"> υγειονομικής περίθαλψής σας θα λάβει τα αποτελέσματα της τομογραφίας σας και θα επικοινωνήσει μαζί σας αν χρειαστεί να συζητήσει τα ευρήματα.</w:t>
      </w:r>
    </w:p>
    <w:p w14:paraId="2BFF777D" w14:textId="0DB0072C" w:rsidR="002862DD" w:rsidRPr="00B41E23" w:rsidRDefault="0051419D" w:rsidP="002862DD">
      <w:pPr>
        <w:spacing w:line="240" w:lineRule="auto"/>
        <w:contextualSpacing/>
        <w:rPr>
          <w:lang w:val="el-GR"/>
        </w:rPr>
      </w:pPr>
      <w:r w:rsidRPr="007311B8">
        <w:rPr>
          <w:lang w:val="el-GR"/>
        </w:rPr>
        <w:t xml:space="preserve">Θα λάβετε μια ειδοποίηση (μήνυμα κειμένου ή επιστολή) από το </w:t>
      </w:r>
      <w:r w:rsidRPr="00337CD6">
        <w:t>NCSR</w:t>
      </w:r>
      <w:r w:rsidRPr="007311B8">
        <w:rPr>
          <w:lang w:val="el-GR"/>
        </w:rPr>
        <w:t xml:space="preserve"> που θα σας ενημερώνει για τα επόμενα βήματα που πρέπει να ακολουθήσετε. Αυτό μπορεί να σημαίνει ότι θα πρέπει να υποβληθείτε ξανά σε αξονική τομογραφία χαμηλής δόσης σε δύο χρόνια ή να συζητήσετε τα αποτελέσματα με τον πάροχο υγειονομικής περίθαλψής σας.</w:t>
      </w:r>
    </w:p>
    <w:p w14:paraId="5FFD48E6" w14:textId="654F3DB7" w:rsidR="00FF6D27" w:rsidRPr="0085699B" w:rsidRDefault="0051419D" w:rsidP="007E7CCB">
      <w:pPr>
        <w:pStyle w:val="Heading2"/>
        <w:keepNext w:val="0"/>
        <w:keepLines w:val="0"/>
        <w:spacing w:before="240" w:after="120" w:line="240" w:lineRule="auto"/>
        <w:rPr>
          <w:rFonts w:ascii="Open Sans" w:hAnsi="Open Sans" w:cs="Open Sans"/>
          <w:lang w:val="el-GR"/>
        </w:rPr>
      </w:pPr>
      <w:bookmarkStart w:id="45" w:name="_Toc202636664"/>
      <w:r w:rsidRPr="0085699B">
        <w:rPr>
          <w:rFonts w:ascii="Open Sans" w:hAnsi="Open Sans" w:cs="Open Sans"/>
          <w:lang w:val="el-GR"/>
        </w:rPr>
        <w:lastRenderedPageBreak/>
        <w:t>Τι σημαίνει το αποτέλεσμά μου και τι θα συμβεί στη συνέχεια;</w:t>
      </w:r>
      <w:bookmarkEnd w:id="45"/>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393BE2" w:rsidRPr="00337CD6" w14:paraId="3C98C8D9" w14:textId="77777777" w:rsidTr="0F9875D4">
        <w:trPr>
          <w:tblHeader/>
        </w:trPr>
        <w:tc>
          <w:tcPr>
            <w:tcW w:w="5030" w:type="dxa"/>
            <w:shd w:val="clear" w:color="auto" w:fill="00718C"/>
          </w:tcPr>
          <w:p w14:paraId="12E295B8" w14:textId="77777777" w:rsidR="007523B4" w:rsidRPr="007E7CCB" w:rsidRDefault="0051419D" w:rsidP="007311B8">
            <w:pPr>
              <w:spacing w:line="240" w:lineRule="auto"/>
              <w:rPr>
                <w:b/>
                <w:bCs/>
                <w:color w:val="FFFFFF" w:themeColor="background1"/>
              </w:rPr>
            </w:pPr>
            <w:r w:rsidRPr="007E7CCB">
              <w:rPr>
                <w:b/>
                <w:bCs/>
                <w:color w:val="FFFFFF" w:themeColor="background1"/>
              </w:rPr>
              <w:t>Απ</w:t>
            </w:r>
            <w:proofErr w:type="spellStart"/>
            <w:r w:rsidRPr="007E7CCB">
              <w:rPr>
                <w:b/>
                <w:bCs/>
                <w:color w:val="FFFFFF" w:themeColor="background1"/>
              </w:rPr>
              <w:t>οτελέσμ</w:t>
            </w:r>
            <w:proofErr w:type="spellEnd"/>
            <w:r w:rsidRPr="007E7CCB">
              <w:rPr>
                <w:b/>
                <w:bCs/>
                <w:color w:val="FFFFFF" w:themeColor="background1"/>
              </w:rPr>
              <w:t>ατα π</w:t>
            </w:r>
            <w:proofErr w:type="spellStart"/>
            <w:r w:rsidRPr="007E7CCB">
              <w:rPr>
                <w:b/>
                <w:bCs/>
                <w:color w:val="FFFFFF" w:themeColor="background1"/>
              </w:rPr>
              <w:t>ροσυμ</w:t>
            </w:r>
            <w:proofErr w:type="spellEnd"/>
            <w:r w:rsidRPr="007E7CCB">
              <w:rPr>
                <w:b/>
                <w:bCs/>
                <w:color w:val="FFFFFF" w:themeColor="background1"/>
              </w:rPr>
              <w:t xml:space="preserve">πτωματικού </w:t>
            </w:r>
            <w:proofErr w:type="spellStart"/>
            <w:r w:rsidRPr="007E7CCB">
              <w:rPr>
                <w:b/>
                <w:bCs/>
                <w:color w:val="FFFFFF" w:themeColor="background1"/>
              </w:rPr>
              <w:t>ελέγχου</w:t>
            </w:r>
            <w:proofErr w:type="spellEnd"/>
          </w:p>
        </w:tc>
        <w:tc>
          <w:tcPr>
            <w:tcW w:w="5030" w:type="dxa"/>
            <w:shd w:val="clear" w:color="auto" w:fill="00718C"/>
          </w:tcPr>
          <w:p w14:paraId="1996787B" w14:textId="77777777" w:rsidR="007523B4" w:rsidRPr="007E7CCB" w:rsidRDefault="0051419D" w:rsidP="007311B8">
            <w:pPr>
              <w:spacing w:line="240" w:lineRule="auto"/>
              <w:rPr>
                <w:b/>
                <w:bCs/>
                <w:color w:val="FFFFFF" w:themeColor="background1"/>
              </w:rPr>
            </w:pPr>
            <w:r w:rsidRPr="007E7CCB">
              <w:rPr>
                <w:b/>
                <w:bCs/>
                <w:color w:val="FFFFFF" w:themeColor="background1"/>
              </w:rPr>
              <w:t>Επ</w:t>
            </w:r>
            <w:proofErr w:type="spellStart"/>
            <w:r w:rsidRPr="007E7CCB">
              <w:rPr>
                <w:b/>
                <w:bCs/>
                <w:color w:val="FFFFFF" w:themeColor="background1"/>
              </w:rPr>
              <w:t>όμεν</w:t>
            </w:r>
            <w:proofErr w:type="spellEnd"/>
            <w:r w:rsidRPr="007E7CCB">
              <w:rPr>
                <w:b/>
                <w:bCs/>
                <w:color w:val="FFFFFF" w:themeColor="background1"/>
              </w:rPr>
              <w:t>α β</w:t>
            </w:r>
            <w:proofErr w:type="spellStart"/>
            <w:r w:rsidRPr="007E7CCB">
              <w:rPr>
                <w:b/>
                <w:bCs/>
                <w:color w:val="FFFFFF" w:themeColor="background1"/>
              </w:rPr>
              <w:t>ήμ</w:t>
            </w:r>
            <w:proofErr w:type="spellEnd"/>
            <w:r w:rsidRPr="007E7CCB">
              <w:rPr>
                <w:b/>
                <w:bCs/>
                <w:color w:val="FFFFFF" w:themeColor="background1"/>
              </w:rPr>
              <w:t>ατα</w:t>
            </w:r>
          </w:p>
        </w:tc>
      </w:tr>
      <w:tr w:rsidR="00393BE2" w:rsidRPr="005D5411" w14:paraId="50AFAD7E" w14:textId="77777777" w:rsidTr="0F9875D4">
        <w:tc>
          <w:tcPr>
            <w:tcW w:w="5030" w:type="dxa"/>
            <w:shd w:val="clear" w:color="auto" w:fill="B9E1D3"/>
            <w:vAlign w:val="center"/>
          </w:tcPr>
          <w:p w14:paraId="4C5DEF38" w14:textId="77777777" w:rsidR="000C6516" w:rsidRPr="0085699B" w:rsidRDefault="0051419D" w:rsidP="007E7CCB">
            <w:pPr>
              <w:pStyle w:val="Heading3"/>
              <w:keepNext w:val="0"/>
              <w:keepLines w:val="0"/>
              <w:spacing w:before="120" w:after="40" w:line="240" w:lineRule="auto"/>
              <w:rPr>
                <w:rFonts w:ascii="Open Sans" w:hAnsi="Open Sans" w:cs="Open Sans"/>
                <w:lang w:val="el-GR"/>
              </w:rPr>
            </w:pPr>
            <w:bookmarkStart w:id="46" w:name="_Toc194068657"/>
            <w:bookmarkStart w:id="47" w:name="_Toc202636665"/>
            <w:r w:rsidRPr="0085699B">
              <w:rPr>
                <w:rFonts w:ascii="Open Sans" w:hAnsi="Open Sans" w:cs="Open Sans"/>
                <w:lang w:val="el-GR"/>
              </w:rPr>
              <w:t>Ατελής</w:t>
            </w:r>
            <w:bookmarkEnd w:id="46"/>
            <w:bookmarkEnd w:id="47"/>
          </w:p>
          <w:p w14:paraId="4AAF0EA3" w14:textId="77777777" w:rsidR="005D3559" w:rsidRPr="007311B8" w:rsidRDefault="0051419D" w:rsidP="007E7CCB">
            <w:pPr>
              <w:spacing w:line="240" w:lineRule="auto"/>
              <w:rPr>
                <w:lang w:val="el-GR"/>
              </w:rPr>
            </w:pPr>
            <w:r w:rsidRPr="007311B8">
              <w:rPr>
                <w:lang w:val="el-GR"/>
              </w:rPr>
              <w:t>Η τομογραφία δεν ήταν δυνατό να αναφερθεί για τεχνικούς λόγους και πρέπει να επαναληφθεί.</w:t>
            </w:r>
          </w:p>
        </w:tc>
        <w:tc>
          <w:tcPr>
            <w:tcW w:w="5030" w:type="dxa"/>
            <w:shd w:val="clear" w:color="auto" w:fill="FFFFFF" w:themeFill="background1"/>
          </w:tcPr>
          <w:p w14:paraId="38D14E25" w14:textId="77777777" w:rsidR="005D3559" w:rsidRPr="007311B8" w:rsidRDefault="0051419D" w:rsidP="007311B8">
            <w:pPr>
              <w:pStyle w:val="ListParagraph"/>
              <w:spacing w:line="240" w:lineRule="auto"/>
              <w:ind w:left="381" w:hanging="381"/>
              <w:rPr>
                <w:lang w:val="el-GR"/>
              </w:rPr>
            </w:pPr>
            <w:r w:rsidRPr="007311B8">
              <w:rPr>
                <w:lang w:val="el-GR"/>
              </w:rPr>
              <w:t xml:space="preserve">Θα χρειαστεί να ξανακάνετε τομογραφία όταν λάβετε υπενθύμιση από το </w:t>
            </w:r>
            <w:r w:rsidRPr="00337CD6">
              <w:t>NCSR</w:t>
            </w:r>
            <w:r w:rsidRPr="007311B8">
              <w:rPr>
                <w:lang w:val="el-GR"/>
              </w:rPr>
              <w:t xml:space="preserve"> ή τον πάροχο υγειονομικής περίθαλψής σας.</w:t>
            </w:r>
          </w:p>
        </w:tc>
      </w:tr>
      <w:tr w:rsidR="00393BE2" w:rsidRPr="008A4CE3" w14:paraId="0DF10610" w14:textId="77777777" w:rsidTr="00ED4380">
        <w:trPr>
          <w:trHeight w:val="3402"/>
        </w:trPr>
        <w:tc>
          <w:tcPr>
            <w:tcW w:w="5030" w:type="dxa"/>
            <w:shd w:val="clear" w:color="auto" w:fill="B9E1D3"/>
          </w:tcPr>
          <w:p w14:paraId="7E9FA29F" w14:textId="77777777" w:rsidR="000C6516" w:rsidRPr="0085699B" w:rsidRDefault="0051419D" w:rsidP="007311B8">
            <w:pPr>
              <w:pStyle w:val="Heading3"/>
              <w:keepNext w:val="0"/>
              <w:keepLines w:val="0"/>
              <w:spacing w:line="240" w:lineRule="auto"/>
              <w:rPr>
                <w:rFonts w:ascii="Open Sans" w:hAnsi="Open Sans" w:cs="Open Sans"/>
                <w:lang w:val="el-GR"/>
              </w:rPr>
            </w:pPr>
            <w:bookmarkStart w:id="48" w:name="_Toc194068658"/>
            <w:bookmarkStart w:id="49" w:name="_Toc202636666"/>
            <w:r w:rsidRPr="0085699B">
              <w:rPr>
                <w:rFonts w:ascii="Open Sans" w:hAnsi="Open Sans" w:cs="Open Sans"/>
                <w:lang w:val="el-GR"/>
              </w:rPr>
              <w:t>Πολύ χαμηλός κίνδυνος</w:t>
            </w:r>
            <w:bookmarkEnd w:id="48"/>
            <w:bookmarkEnd w:id="49"/>
          </w:p>
          <w:p w14:paraId="4D2EA486" w14:textId="77777777" w:rsidR="005D3559" w:rsidRPr="007311B8" w:rsidRDefault="0051419D" w:rsidP="007311B8">
            <w:pPr>
              <w:spacing w:line="240" w:lineRule="auto"/>
              <w:rPr>
                <w:lang w:val="el-GR"/>
              </w:rPr>
            </w:pPr>
            <w:r w:rsidRPr="007311B8">
              <w:rPr>
                <w:lang w:val="el-GR"/>
              </w:rPr>
              <w:t>Δεν υπήρξαν ανησυχητικά ευρήματα από την τομογραφία σας. Ο τακτικός προσυμπτωματικός έλεγχος κάθε 2 χρόνια είναι σημαντικός για να ελέγχετε για αλλαγές καθώς μεγαλώνετε.</w:t>
            </w:r>
          </w:p>
        </w:tc>
        <w:tc>
          <w:tcPr>
            <w:tcW w:w="5030" w:type="dxa"/>
            <w:shd w:val="clear" w:color="auto" w:fill="FFFFFF" w:themeFill="background1"/>
          </w:tcPr>
          <w:p w14:paraId="116A7EC7" w14:textId="77777777" w:rsidR="00971945"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θα σας ενημερώσει ότι δεν υπάρχουν σημαντικά ευρήματα και ότι θα πρέπει να υποβληθείτε σε επανέλεγχο σε 2 χρόνια.</w:t>
            </w:r>
          </w:p>
          <w:p w14:paraId="3D8E4074" w14:textId="4CCB6C06" w:rsidR="00971945" w:rsidRPr="007311B8" w:rsidRDefault="0051419D" w:rsidP="007311B8">
            <w:pPr>
              <w:pStyle w:val="ListParagraph"/>
              <w:spacing w:line="240" w:lineRule="auto"/>
              <w:ind w:left="381" w:hanging="381"/>
              <w:rPr>
                <w:lang w:val="el-GR"/>
              </w:rPr>
            </w:pPr>
            <w:r w:rsidRPr="007311B8">
              <w:rPr>
                <w:lang w:val="el-GR"/>
              </w:rPr>
              <w:t xml:space="preserve">Θα λάβετε μια υπενθύμιση από το </w:t>
            </w:r>
            <w:r w:rsidRPr="00337CD6">
              <w:t>NCSR</w:t>
            </w:r>
            <w:r w:rsidRPr="007311B8">
              <w:rPr>
                <w:lang w:val="el-GR"/>
              </w:rPr>
              <w:t xml:space="preserve"> ή/και τον πάροχο υγειονομικής περίθαλψής σας όταν έρθει η ώρα να εξεταστείτε ξανά σε</w:t>
            </w:r>
            <w:r w:rsidR="008A4CE3" w:rsidRPr="008A4CE3">
              <w:rPr>
                <w:lang w:val="el-GR"/>
              </w:rPr>
              <w:t xml:space="preserve"> </w:t>
            </w:r>
            <w:r w:rsidRPr="008A4CE3">
              <w:rPr>
                <w:b/>
                <w:bCs/>
                <w:lang w:val="el-GR"/>
              </w:rPr>
              <w:t>2 χρόνια</w:t>
            </w:r>
            <w:r w:rsidRPr="008A4CE3">
              <w:rPr>
                <w:lang w:val="el-GR"/>
              </w:rPr>
              <w:t>.</w:t>
            </w:r>
          </w:p>
          <w:p w14:paraId="154B89C5" w14:textId="77777777" w:rsidR="005D3559" w:rsidRPr="008A4CE3" w:rsidRDefault="0051419D" w:rsidP="00ED4380">
            <w:pPr>
              <w:pStyle w:val="ListParagraph"/>
              <w:spacing w:after="120" w:line="240" w:lineRule="auto"/>
              <w:ind w:left="374" w:hanging="374"/>
              <w:rPr>
                <w:lang w:val="el-GR"/>
              </w:rPr>
            </w:pPr>
            <w:r w:rsidRPr="007311B8">
              <w:rPr>
                <w:lang w:val="el-GR"/>
              </w:rPr>
              <w:t xml:space="preserve">Θα χρειαστεί να επιστρέψετε στον πάροχο υγειονομικής περίθαλψής σας σε 2 χρόνια για τον έλεγχο καταλληλότητάς σας και να πάρετε αίτημα για αξονική τομογραφία χαμηλής δόσης. </w:t>
            </w:r>
            <w:r w:rsidRPr="008A4CE3">
              <w:rPr>
                <w:lang w:val="el-GR"/>
              </w:rPr>
              <w:t>Το ιστορικό καπνίσματος δεν θα χρειαστεί να επανεκτιμηθεί.</w:t>
            </w:r>
          </w:p>
        </w:tc>
      </w:tr>
      <w:tr w:rsidR="00393BE2" w:rsidRPr="005D5411" w14:paraId="082817DA" w14:textId="77777777" w:rsidTr="0F9875D4">
        <w:trPr>
          <w:trHeight w:val="2802"/>
        </w:trPr>
        <w:tc>
          <w:tcPr>
            <w:tcW w:w="5030" w:type="dxa"/>
            <w:shd w:val="clear" w:color="auto" w:fill="B9E1D3"/>
          </w:tcPr>
          <w:p w14:paraId="72824FD4" w14:textId="77777777" w:rsidR="00840C7E" w:rsidRPr="0085699B" w:rsidRDefault="0051419D" w:rsidP="007311B8">
            <w:pPr>
              <w:pStyle w:val="Heading3"/>
              <w:keepNext w:val="0"/>
              <w:keepLines w:val="0"/>
              <w:spacing w:line="240" w:lineRule="auto"/>
              <w:rPr>
                <w:rFonts w:ascii="Open Sans" w:hAnsi="Open Sans" w:cs="Open Sans"/>
              </w:rPr>
            </w:pPr>
            <w:bookmarkStart w:id="50" w:name="_Toc194068659"/>
            <w:bookmarkStart w:id="51" w:name="_Toc202636667"/>
            <w:r w:rsidRPr="0085699B">
              <w:rPr>
                <w:rFonts w:ascii="Open Sans" w:hAnsi="Open Sans" w:cs="Open Sans"/>
              </w:rPr>
              <w:t>Χα</w:t>
            </w:r>
            <w:proofErr w:type="spellStart"/>
            <w:r w:rsidRPr="0085699B">
              <w:rPr>
                <w:rFonts w:ascii="Open Sans" w:hAnsi="Open Sans" w:cs="Open Sans"/>
              </w:rPr>
              <w:t>μηλός</w:t>
            </w:r>
            <w:proofErr w:type="spellEnd"/>
            <w:r w:rsidRPr="0085699B">
              <w:rPr>
                <w:rFonts w:ascii="Open Sans" w:hAnsi="Open Sans" w:cs="Open Sans"/>
              </w:rPr>
              <w:t xml:space="preserve"> </w:t>
            </w:r>
            <w:proofErr w:type="spellStart"/>
            <w:r w:rsidRPr="0085699B">
              <w:rPr>
                <w:rFonts w:ascii="Open Sans" w:hAnsi="Open Sans" w:cs="Open Sans"/>
              </w:rPr>
              <w:t>κίνδυνος</w:t>
            </w:r>
            <w:bookmarkEnd w:id="50"/>
            <w:bookmarkEnd w:id="51"/>
            <w:proofErr w:type="spellEnd"/>
          </w:p>
          <w:p w14:paraId="0C3D64D1" w14:textId="6DA7F51D" w:rsidR="005D3559" w:rsidRPr="00337CD6" w:rsidRDefault="0051419D" w:rsidP="007311B8">
            <w:pPr>
              <w:spacing w:line="240" w:lineRule="auto"/>
            </w:pPr>
            <w:r w:rsidRPr="007311B8">
              <w:rPr>
                <w:lang w:val="el-GR"/>
              </w:rPr>
              <w:t xml:space="preserve">Έχει βρεθεί ένα οζίδιο στην τομογραφία σας, αλλά θεωρείται ότι έχετε χαμηλή πιθανότητα καρκίνου </w:t>
            </w:r>
            <w:r w:rsidR="00707066" w:rsidRPr="007311B8">
              <w:rPr>
                <w:lang w:val="el-GR"/>
              </w:rPr>
              <w:br/>
            </w:r>
            <w:r w:rsidRPr="007311B8">
              <w:rPr>
                <w:lang w:val="el-GR"/>
              </w:rPr>
              <w:t xml:space="preserve">του πνεύμονα. </w:t>
            </w:r>
            <w:r w:rsidRPr="00337CD6">
              <w:t xml:space="preserve">Θα </w:t>
            </w:r>
            <w:proofErr w:type="spellStart"/>
            <w:r w:rsidRPr="00337CD6">
              <w:t>χρει</w:t>
            </w:r>
            <w:proofErr w:type="spellEnd"/>
            <w:r w:rsidRPr="00337CD6">
              <w:t xml:space="preserve">αστεί να </w:t>
            </w:r>
            <w:proofErr w:type="spellStart"/>
            <w:r w:rsidRPr="00337CD6">
              <w:t>κάνετε</w:t>
            </w:r>
            <w:proofErr w:type="spellEnd"/>
            <w:r w:rsidRPr="00337CD6">
              <w:t xml:space="preserve"> </w:t>
            </w:r>
            <w:proofErr w:type="spellStart"/>
            <w:r w:rsidRPr="00337CD6">
              <w:t>άλλη</w:t>
            </w:r>
            <w:proofErr w:type="spellEnd"/>
            <w:r w:rsidRPr="00337CD6">
              <w:t xml:space="preserve"> </w:t>
            </w:r>
            <w:proofErr w:type="spellStart"/>
            <w:r w:rsidRPr="00337CD6">
              <w:t>μι</w:t>
            </w:r>
            <w:proofErr w:type="spellEnd"/>
            <w:r w:rsidRPr="00337CD6">
              <w:t xml:space="preserve">α </w:t>
            </w:r>
            <w:proofErr w:type="spellStart"/>
            <w:r w:rsidRPr="00337CD6">
              <w:t>τομογρ</w:t>
            </w:r>
            <w:proofErr w:type="spellEnd"/>
            <w:r w:rsidRPr="00337CD6">
              <w:t xml:space="preserve">αφία </w:t>
            </w:r>
            <w:proofErr w:type="spellStart"/>
            <w:r w:rsidRPr="00337CD6">
              <w:t>σε</w:t>
            </w:r>
            <w:proofErr w:type="spellEnd"/>
            <w:r w:rsidRPr="00337CD6">
              <w:t xml:space="preserve"> 12 </w:t>
            </w:r>
            <w:proofErr w:type="spellStart"/>
            <w:r w:rsidRPr="00337CD6">
              <w:t>μήνες</w:t>
            </w:r>
            <w:proofErr w:type="spellEnd"/>
            <w:r w:rsidRPr="00337CD6">
              <w:t>.</w:t>
            </w:r>
          </w:p>
        </w:tc>
        <w:tc>
          <w:tcPr>
            <w:tcW w:w="5030" w:type="dxa"/>
            <w:shd w:val="clear" w:color="auto" w:fill="FFFFFF" w:themeFill="background1"/>
          </w:tcPr>
          <w:p w14:paraId="2A514F83" w14:textId="45C012CF" w:rsidR="005B64CD"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δεν θα σας δώσει τα αποτελέσματά </w:t>
            </w:r>
            <w:r w:rsidR="00707066" w:rsidRPr="007311B8">
              <w:rPr>
                <w:lang w:val="el-GR"/>
              </w:rPr>
              <w:br/>
            </w:r>
            <w:r w:rsidRPr="007311B8">
              <w:rPr>
                <w:lang w:val="el-GR"/>
              </w:rPr>
              <w:t xml:space="preserve">σας, αλλά θα σας ενθαρρύνει να μιλήσετε με </w:t>
            </w:r>
            <w:r w:rsidR="00707066" w:rsidRPr="007311B8">
              <w:rPr>
                <w:lang w:val="el-GR"/>
              </w:rPr>
              <w:br/>
            </w:r>
            <w:r w:rsidRPr="007311B8">
              <w:rPr>
                <w:lang w:val="el-GR"/>
              </w:rPr>
              <w:t xml:space="preserve">τον πάροχο υγειονομικής περίθαλψής σας για </w:t>
            </w:r>
            <w:r w:rsidR="00707066" w:rsidRPr="007311B8">
              <w:rPr>
                <w:lang w:val="el-GR"/>
              </w:rPr>
              <w:br/>
            </w:r>
            <w:r w:rsidRPr="007311B8">
              <w:rPr>
                <w:lang w:val="el-GR"/>
              </w:rPr>
              <w:t>τα αποτελέσματά σας.</w:t>
            </w:r>
          </w:p>
          <w:p w14:paraId="0C64272A" w14:textId="7E192051" w:rsidR="005B64CD"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θα σας υπενθυμίσει πότε είναι ώρα </w:t>
            </w:r>
            <w:r w:rsidR="00707066" w:rsidRPr="007311B8">
              <w:rPr>
                <w:lang w:val="el-GR"/>
              </w:rPr>
              <w:br/>
            </w:r>
            <w:r w:rsidRPr="007311B8">
              <w:rPr>
                <w:lang w:val="el-GR"/>
              </w:rPr>
              <w:t xml:space="preserve">να επανεξεταστείτε σε </w:t>
            </w:r>
            <w:r w:rsidRPr="009002A0">
              <w:rPr>
                <w:b/>
                <w:bCs/>
                <w:lang w:val="el-GR"/>
              </w:rPr>
              <w:t>12 μήνες</w:t>
            </w:r>
            <w:r w:rsidRPr="007311B8">
              <w:rPr>
                <w:lang w:val="el-GR"/>
              </w:rPr>
              <w:t>.</w:t>
            </w:r>
          </w:p>
          <w:p w14:paraId="793F302D" w14:textId="24F9B924" w:rsidR="005D3559" w:rsidRPr="007311B8" w:rsidRDefault="0051419D" w:rsidP="00ED4380">
            <w:pPr>
              <w:pStyle w:val="ListParagraph"/>
              <w:spacing w:after="120" w:line="240" w:lineRule="auto"/>
              <w:ind w:left="374" w:hanging="374"/>
              <w:rPr>
                <w:lang w:val="el-GR"/>
              </w:rPr>
            </w:pPr>
            <w:r w:rsidRPr="007311B8">
              <w:rPr>
                <w:lang w:val="el-GR"/>
              </w:rPr>
              <w:t xml:space="preserve">Όταν λάβετε την υπενθύμισή σας, θα πρέπει </w:t>
            </w:r>
            <w:r w:rsidR="00707066" w:rsidRPr="007311B8">
              <w:rPr>
                <w:lang w:val="el-GR"/>
              </w:rPr>
              <w:br/>
            </w:r>
            <w:r w:rsidRPr="007311B8">
              <w:rPr>
                <w:lang w:val="el-GR"/>
              </w:rPr>
              <w:t xml:space="preserve">να επιστρέψετε στον πάροχο υγειονομικής περίθαλψής σας για έλεγχο καταλληλότητας </w:t>
            </w:r>
            <w:r w:rsidR="00707066" w:rsidRPr="007311B8">
              <w:rPr>
                <w:lang w:val="el-GR"/>
              </w:rPr>
              <w:br/>
            </w:r>
            <w:r w:rsidRPr="007311B8">
              <w:rPr>
                <w:lang w:val="el-GR"/>
              </w:rPr>
              <w:t>και να πάρετε αίτημα για αξονική τομογραφία χαμηλής δόσης.</w:t>
            </w:r>
          </w:p>
        </w:tc>
      </w:tr>
      <w:tr w:rsidR="00393BE2" w:rsidRPr="005D5411" w14:paraId="7B43B549" w14:textId="77777777" w:rsidTr="00ED4380">
        <w:trPr>
          <w:trHeight w:val="2844"/>
        </w:trPr>
        <w:tc>
          <w:tcPr>
            <w:tcW w:w="5030" w:type="dxa"/>
            <w:shd w:val="clear" w:color="auto" w:fill="B9E1D3"/>
          </w:tcPr>
          <w:p w14:paraId="0527B016" w14:textId="38846E39" w:rsidR="00C12B19" w:rsidRPr="0085699B" w:rsidRDefault="0051419D" w:rsidP="007311B8">
            <w:pPr>
              <w:pStyle w:val="Heading3"/>
              <w:keepNext w:val="0"/>
              <w:keepLines w:val="0"/>
              <w:spacing w:line="240" w:lineRule="auto"/>
              <w:rPr>
                <w:rFonts w:ascii="Open Sans" w:hAnsi="Open Sans" w:cs="Open Sans"/>
                <w:lang w:val="el-GR"/>
              </w:rPr>
            </w:pPr>
            <w:bookmarkStart w:id="52" w:name="_Toc194068660"/>
            <w:bookmarkStart w:id="53" w:name="_Toc202636668"/>
            <w:r w:rsidRPr="0085699B">
              <w:rPr>
                <w:rFonts w:ascii="Open Sans" w:hAnsi="Open Sans" w:cs="Open Sans"/>
                <w:lang w:val="el-GR"/>
              </w:rPr>
              <w:t>Χαμηλός έως μέτριος κίνδυνος ή μέτριος κίνδυνος</w:t>
            </w:r>
            <w:bookmarkEnd w:id="52"/>
            <w:bookmarkEnd w:id="53"/>
          </w:p>
          <w:p w14:paraId="5E9ADDB5" w14:textId="77777777" w:rsidR="005D3559" w:rsidRPr="007311B8" w:rsidRDefault="0051419D" w:rsidP="007311B8">
            <w:pPr>
              <w:spacing w:line="240" w:lineRule="auto"/>
              <w:rPr>
                <w:lang w:val="el-GR"/>
              </w:rPr>
            </w:pPr>
            <w:r w:rsidRPr="007311B8">
              <w:rPr>
                <w:lang w:val="el-GR"/>
              </w:rPr>
              <w:t>Ένα οζίδιο ή οζίδια που πρέπει να παρακολουθούνται πιο συχνά έχουν βρεθεί στην τομογραφία σας. Ανάλογα με τα ευρήματά σας, θα χρειαστεί να κάνετε άλλη μία τομογραφία σε 3 ή 6 μήνες.</w:t>
            </w:r>
          </w:p>
        </w:tc>
        <w:tc>
          <w:tcPr>
            <w:tcW w:w="5030" w:type="dxa"/>
            <w:shd w:val="clear" w:color="auto" w:fill="FFFFFF" w:themeFill="background1"/>
          </w:tcPr>
          <w:p w14:paraId="76385EEA" w14:textId="1A216340" w:rsidR="00183BEB"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δεν θα σας δώσει τα αποτελέσματά </w:t>
            </w:r>
            <w:r w:rsidR="00707066" w:rsidRPr="007311B8">
              <w:rPr>
                <w:lang w:val="el-GR"/>
              </w:rPr>
              <w:br/>
            </w:r>
            <w:r w:rsidRPr="007311B8">
              <w:rPr>
                <w:lang w:val="el-GR"/>
              </w:rPr>
              <w:t xml:space="preserve">σας, αλλά θα σας ενθαρρύνει να μιλήσετε με </w:t>
            </w:r>
            <w:r w:rsidR="00707066" w:rsidRPr="007311B8">
              <w:rPr>
                <w:lang w:val="el-GR"/>
              </w:rPr>
              <w:br/>
            </w:r>
            <w:r w:rsidRPr="007311B8">
              <w:rPr>
                <w:lang w:val="el-GR"/>
              </w:rPr>
              <w:t xml:space="preserve">τον πάροχο υγειονομικής περίθαλψής σας για </w:t>
            </w:r>
            <w:r w:rsidR="00707066" w:rsidRPr="007311B8">
              <w:rPr>
                <w:lang w:val="el-GR"/>
              </w:rPr>
              <w:br/>
            </w:r>
            <w:r w:rsidRPr="007311B8">
              <w:rPr>
                <w:lang w:val="el-GR"/>
              </w:rPr>
              <w:t>τα αποτελέσματά σας.</w:t>
            </w:r>
          </w:p>
          <w:p w14:paraId="6B9E2201" w14:textId="0DE954B0" w:rsidR="00183BEB"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θα σας υπενθυμίσει πότε είναι ώρα </w:t>
            </w:r>
            <w:r w:rsidR="00707066" w:rsidRPr="007311B8">
              <w:rPr>
                <w:lang w:val="el-GR"/>
              </w:rPr>
              <w:br/>
            </w:r>
            <w:r w:rsidRPr="007311B8">
              <w:rPr>
                <w:lang w:val="el-GR"/>
              </w:rPr>
              <w:t xml:space="preserve">να επανεξεταστείτε σε </w:t>
            </w:r>
            <w:r w:rsidRPr="009002A0">
              <w:rPr>
                <w:b/>
                <w:bCs/>
                <w:lang w:val="el-GR"/>
              </w:rPr>
              <w:t>3 ή 6 μήνες</w:t>
            </w:r>
            <w:r w:rsidRPr="007311B8">
              <w:rPr>
                <w:lang w:val="el-GR"/>
              </w:rPr>
              <w:t>.</w:t>
            </w:r>
          </w:p>
          <w:p w14:paraId="2C8B68E4" w14:textId="77777777" w:rsidR="005D3559" w:rsidRPr="007311B8" w:rsidRDefault="0051419D" w:rsidP="007311B8">
            <w:pPr>
              <w:pStyle w:val="ListParagraph"/>
              <w:spacing w:line="240" w:lineRule="auto"/>
              <w:ind w:left="381" w:hanging="381"/>
              <w:rPr>
                <w:lang w:val="el-GR"/>
              </w:rPr>
            </w:pPr>
            <w:r w:rsidRPr="007311B8">
              <w:rPr>
                <w:lang w:val="el-GR"/>
              </w:rPr>
              <w:t>Θα χρειαστεί να επιστρέψετε στον πάροχο υγειονομικής περίθαλψής σας για έλεγχο καταλληλότητας και να πάρετε αίτημα για αξονική τομογραφία χαμηλής δόσης.</w:t>
            </w:r>
          </w:p>
        </w:tc>
      </w:tr>
      <w:tr w:rsidR="00393BE2" w:rsidRPr="005D5411" w14:paraId="04E582CE" w14:textId="77777777" w:rsidTr="0F9875D4">
        <w:tc>
          <w:tcPr>
            <w:tcW w:w="5030" w:type="dxa"/>
            <w:shd w:val="clear" w:color="auto" w:fill="B9E1D3"/>
          </w:tcPr>
          <w:p w14:paraId="6F8EB624" w14:textId="335AA6A4" w:rsidR="00C12B19" w:rsidRPr="0085699B" w:rsidRDefault="0051419D" w:rsidP="007311B8">
            <w:pPr>
              <w:pStyle w:val="Heading3"/>
              <w:keepNext w:val="0"/>
              <w:keepLines w:val="0"/>
              <w:spacing w:line="240" w:lineRule="auto"/>
              <w:rPr>
                <w:rFonts w:ascii="Open Sans" w:hAnsi="Open Sans" w:cs="Open Sans"/>
                <w:lang w:val="el-GR"/>
              </w:rPr>
            </w:pPr>
            <w:bookmarkStart w:id="54" w:name="_Toc194068661"/>
            <w:bookmarkStart w:id="55" w:name="_Toc202636669"/>
            <w:r w:rsidRPr="0085699B">
              <w:rPr>
                <w:rFonts w:ascii="Open Sans" w:hAnsi="Open Sans" w:cs="Open Sans"/>
                <w:lang w:val="el-GR"/>
              </w:rPr>
              <w:t>Υψηλός ή πολύ υψηλός κίνδυνος</w:t>
            </w:r>
            <w:bookmarkEnd w:id="54"/>
            <w:bookmarkEnd w:id="55"/>
          </w:p>
          <w:p w14:paraId="50EE7066" w14:textId="77777777" w:rsidR="005D3559" w:rsidRPr="007311B8" w:rsidRDefault="0051419D" w:rsidP="007311B8">
            <w:pPr>
              <w:spacing w:line="240" w:lineRule="auto"/>
              <w:rPr>
                <w:lang w:val="el-GR"/>
              </w:rPr>
            </w:pPr>
            <w:r w:rsidRPr="007311B8">
              <w:rPr>
                <w:lang w:val="el-GR"/>
              </w:rPr>
              <w:t>Έχουν βρεθεί ένα ή περισσότερα οζίδια που χρειάζονται περαιτέρω διερεύνηση. Αυτό δεν σημαίνει ότι έχετε καρκίνο. Υπάρχει υψηλότερος κίνδυνος καρκίνου του πνεύμονα, οπότε είναι σημαντικό να παρευρίσκεστε σε όλες τις εξετάσεις παρακολούθησης.</w:t>
            </w:r>
          </w:p>
        </w:tc>
        <w:tc>
          <w:tcPr>
            <w:tcW w:w="5030" w:type="dxa"/>
            <w:shd w:val="clear" w:color="auto" w:fill="FFFFFF" w:themeFill="background1"/>
          </w:tcPr>
          <w:p w14:paraId="665AD37E" w14:textId="77777777" w:rsidR="00183BEB" w:rsidRPr="007311B8" w:rsidRDefault="0051419D" w:rsidP="007311B8">
            <w:pPr>
              <w:pStyle w:val="ListParagraph"/>
              <w:spacing w:line="240" w:lineRule="auto"/>
              <w:ind w:left="381" w:hanging="381"/>
              <w:rPr>
                <w:lang w:val="el-GR"/>
              </w:rPr>
            </w:pPr>
            <w:r w:rsidRPr="007311B8">
              <w:rPr>
                <w:lang w:val="el-GR"/>
              </w:rPr>
              <w:t xml:space="preserve">Το </w:t>
            </w:r>
            <w:r w:rsidRPr="00337CD6">
              <w:t>NCSR</w:t>
            </w:r>
            <w:r w:rsidRPr="007311B8">
              <w:rPr>
                <w:lang w:val="el-GR"/>
              </w:rPr>
              <w:t xml:space="preserve"> θα σας ενθαρρύνει να μιλήσετε με τον πάροχο υγειονομικής περίθαλψής σας σχετικά με τα αποτελέσματά σας.</w:t>
            </w:r>
          </w:p>
          <w:p w14:paraId="45706BD4" w14:textId="77777777" w:rsidR="005D3559" w:rsidRPr="007311B8" w:rsidRDefault="0051419D" w:rsidP="007311B8">
            <w:pPr>
              <w:pStyle w:val="ListParagraph"/>
              <w:spacing w:line="240" w:lineRule="auto"/>
              <w:ind w:left="381" w:hanging="381"/>
              <w:rPr>
                <w:lang w:val="el-GR"/>
              </w:rPr>
            </w:pPr>
            <w:r w:rsidRPr="007311B8">
              <w:rPr>
                <w:lang w:val="el-GR"/>
              </w:rPr>
              <w:t>Ο πάροχος υγειονομικής περίθαλψης θα εξετάσει την ακτινολογική έκθεση και θα σας παραπέμψει σε ειδικό για περαιτέρω διερεύνηση.</w:t>
            </w:r>
          </w:p>
        </w:tc>
      </w:tr>
      <w:tr w:rsidR="00393BE2" w:rsidRPr="005D5411" w14:paraId="2CBBF678" w14:textId="77777777" w:rsidTr="0F9875D4">
        <w:tc>
          <w:tcPr>
            <w:tcW w:w="5030" w:type="dxa"/>
            <w:shd w:val="clear" w:color="auto" w:fill="B9E1D3"/>
          </w:tcPr>
          <w:p w14:paraId="73D7C3B1" w14:textId="77777777" w:rsidR="00C12B19" w:rsidRPr="0085699B" w:rsidRDefault="0051419D" w:rsidP="007311B8">
            <w:pPr>
              <w:pStyle w:val="Heading3"/>
              <w:keepNext w:val="0"/>
              <w:keepLines w:val="0"/>
              <w:spacing w:line="240" w:lineRule="auto"/>
              <w:rPr>
                <w:rFonts w:ascii="Open Sans" w:hAnsi="Open Sans" w:cs="Open Sans"/>
                <w:lang w:val="el-GR"/>
              </w:rPr>
            </w:pPr>
            <w:bookmarkStart w:id="56" w:name="_Toc194068662"/>
            <w:bookmarkStart w:id="57" w:name="_Toc202636670"/>
            <w:r w:rsidRPr="0085699B">
              <w:rPr>
                <w:rFonts w:ascii="Open Sans" w:hAnsi="Open Sans" w:cs="Open Sans"/>
                <w:lang w:val="el-GR"/>
              </w:rPr>
              <w:lastRenderedPageBreak/>
              <w:t>Πρόσθετα ευρήματα που δεν σχετίζονται με τον καρκίνο του πνεύμονα</w:t>
            </w:r>
            <w:bookmarkEnd w:id="56"/>
            <w:bookmarkEnd w:id="57"/>
          </w:p>
          <w:p w14:paraId="377B599C" w14:textId="0FBE03FA" w:rsidR="005D3559" w:rsidRPr="007311B8" w:rsidRDefault="00B41E23" w:rsidP="007311B8">
            <w:pPr>
              <w:spacing w:line="240" w:lineRule="auto"/>
              <w:rPr>
                <w:lang w:val="el-GR"/>
              </w:rPr>
            </w:pPr>
            <w:r w:rsidRPr="00B41E23">
              <w:rPr>
                <w:lang w:val="el-GR"/>
              </w:rPr>
              <w:t>Η τομογραφία μπορεί να δει και άλλα μέρη του σώματος εκτός από τους πνεύμονες, που περιλαμβάνουν τον λαιμό, τον θώρακα και την άνω κοιλιακή χώρα.</w:t>
            </w:r>
            <w:r w:rsidR="0051419D" w:rsidRPr="007311B8">
              <w:rPr>
                <w:lang w:val="el-GR"/>
              </w:rPr>
              <w:t xml:space="preserve"> Μερικές φορές μπορεί να </w:t>
            </w:r>
            <w:r w:rsidR="00707066" w:rsidRPr="007311B8">
              <w:rPr>
                <w:lang w:val="el-GR"/>
              </w:rPr>
              <w:br/>
            </w:r>
            <w:r w:rsidR="0051419D" w:rsidRPr="007311B8">
              <w:rPr>
                <w:lang w:val="el-GR"/>
              </w:rPr>
              <w:t xml:space="preserve">δείξει ευρήματα είτε στους πνεύμονες (κάτι άλλο </w:t>
            </w:r>
            <w:r w:rsidR="00707066" w:rsidRPr="007311B8">
              <w:rPr>
                <w:lang w:val="el-GR"/>
              </w:rPr>
              <w:br/>
            </w:r>
            <w:r w:rsidR="0051419D" w:rsidRPr="007311B8">
              <w:rPr>
                <w:lang w:val="el-GR"/>
              </w:rPr>
              <w:t xml:space="preserve">από τον καρκίνο, όπως το εμφύσημα), είτε έξω </w:t>
            </w:r>
            <w:r w:rsidR="00707066" w:rsidRPr="007311B8">
              <w:rPr>
                <w:lang w:val="el-GR"/>
              </w:rPr>
              <w:br/>
            </w:r>
            <w:r w:rsidR="0051419D" w:rsidRPr="007311B8">
              <w:rPr>
                <w:lang w:val="el-GR"/>
              </w:rPr>
              <w:t>από τους πνεύμονες (κάτι σαν καρδιακή πάθηση).</w:t>
            </w:r>
          </w:p>
        </w:tc>
        <w:tc>
          <w:tcPr>
            <w:tcW w:w="5030" w:type="dxa"/>
            <w:shd w:val="clear" w:color="auto" w:fill="FFFFFF" w:themeFill="background1"/>
          </w:tcPr>
          <w:p w14:paraId="12297657" w14:textId="01526D3A" w:rsidR="005D3559" w:rsidRPr="00707066" w:rsidRDefault="0051419D" w:rsidP="007311B8">
            <w:pPr>
              <w:pStyle w:val="ListParagraph"/>
              <w:spacing w:line="240" w:lineRule="auto"/>
              <w:ind w:left="381" w:hanging="381"/>
              <w:rPr>
                <w:lang w:val="el-GR"/>
              </w:rPr>
            </w:pPr>
            <w:r w:rsidRPr="00707066">
              <w:rPr>
                <w:lang w:val="el-GR"/>
              </w:rPr>
              <w:t xml:space="preserve">Ο πάροχος υγειονομικής περίθαλψής σας </w:t>
            </w:r>
            <w:r w:rsidR="00707066" w:rsidRPr="00707066">
              <w:rPr>
                <w:lang w:val="el-GR"/>
              </w:rPr>
              <w:br/>
            </w:r>
            <w:r w:rsidRPr="00707066">
              <w:rPr>
                <w:lang w:val="el-GR"/>
              </w:rPr>
              <w:t>θα σας μιλήσει για την ανάγκη περαιτέρω εξετάσεων και για τα επόμενα βήματα.</w:t>
            </w:r>
          </w:p>
          <w:p w14:paraId="5BAD91B7" w14:textId="77777777" w:rsidR="005D3559" w:rsidRPr="007311B8" w:rsidRDefault="0051419D" w:rsidP="007311B8">
            <w:pPr>
              <w:pStyle w:val="ListParagraph"/>
              <w:spacing w:line="240" w:lineRule="auto"/>
              <w:ind w:left="381" w:hanging="381"/>
              <w:rPr>
                <w:lang w:val="el-GR"/>
              </w:rPr>
            </w:pPr>
            <w:r w:rsidRPr="007311B8">
              <w:rPr>
                <w:lang w:val="el-GR"/>
              </w:rPr>
              <w:t>Ένα επιπλέον εύρημα δεν σημαίνει απαραίτητα ότι δεν μπορείτε να συνεχίσετε στο πρόγραμμα προσυμπτωματικού ελέγχου του καρκίνου του πνεύμονα.</w:t>
            </w:r>
          </w:p>
        </w:tc>
      </w:tr>
    </w:tbl>
    <w:p w14:paraId="41EB1D08" w14:textId="77777777" w:rsidR="00E227C2" w:rsidRPr="0085699B" w:rsidRDefault="0051419D" w:rsidP="00337CD6">
      <w:pPr>
        <w:pStyle w:val="Heading3"/>
        <w:spacing w:line="240" w:lineRule="auto"/>
        <w:rPr>
          <w:rFonts w:ascii="Open Sans" w:hAnsi="Open Sans" w:cs="Open Sans"/>
          <w:lang w:val="el-GR"/>
        </w:rPr>
      </w:pPr>
      <w:bookmarkStart w:id="58" w:name="_Toc194068663"/>
      <w:bookmarkStart w:id="59" w:name="_Toc202636671"/>
      <w:r w:rsidRPr="0085699B">
        <w:rPr>
          <w:rFonts w:ascii="Open Sans" w:hAnsi="Open Sans" w:cs="Open Sans"/>
          <w:lang w:val="el-GR"/>
        </w:rPr>
        <w:t>Θεραπεία καρκίνου του πνεύμονα</w:t>
      </w:r>
      <w:bookmarkEnd w:id="58"/>
      <w:bookmarkEnd w:id="59"/>
    </w:p>
    <w:p w14:paraId="73C581A9" w14:textId="77777777" w:rsidR="00217D92" w:rsidRPr="007311B8" w:rsidRDefault="0051419D" w:rsidP="00337CD6">
      <w:pPr>
        <w:spacing w:line="240" w:lineRule="auto"/>
        <w:rPr>
          <w:lang w:val="el-GR"/>
        </w:rPr>
      </w:pPr>
      <w:r w:rsidRPr="007311B8">
        <w:rPr>
          <w:lang w:val="el-GR"/>
        </w:rPr>
        <w:t>Αν διαγνωστεί καρκίνος του πνεύμονα, η θεραπεία μπορεί να περιλαμβάνει χειρουργική επέμβαση για την αφαίρεση μέρους του πνεύμονα που έχει προσβληθεί από τον καρκίνο.</w:t>
      </w:r>
    </w:p>
    <w:p w14:paraId="7B0C34B7" w14:textId="77777777" w:rsidR="00E227C2" w:rsidRPr="007311B8" w:rsidRDefault="0051419D" w:rsidP="00337CD6">
      <w:pPr>
        <w:spacing w:line="240" w:lineRule="auto"/>
        <w:rPr>
          <w:lang w:val="el-GR"/>
        </w:rPr>
      </w:pPr>
      <w:r w:rsidRPr="007311B8">
        <w:rPr>
          <w:lang w:val="el-GR"/>
        </w:rPr>
        <w:t>Άλλες πιθανές θεραπείες περιλαμβάνουν ακτινοθεραπεία και χημειοθεραπεία. Μπορεί να έχετε ένα μείγμα θεραπειών.</w:t>
      </w:r>
    </w:p>
    <w:p w14:paraId="1E4F484B" w14:textId="26C58430" w:rsidR="0026354A" w:rsidRPr="0085699B" w:rsidRDefault="0051419D" w:rsidP="00337CD6">
      <w:pPr>
        <w:pStyle w:val="Heading2"/>
        <w:spacing w:line="240" w:lineRule="auto"/>
        <w:rPr>
          <w:rFonts w:ascii="Open Sans" w:hAnsi="Open Sans" w:cs="Open Sans"/>
          <w:lang w:val="el-GR"/>
        </w:rPr>
      </w:pPr>
      <w:bookmarkStart w:id="60" w:name="_Toc202636672"/>
      <w:r w:rsidRPr="0085699B">
        <w:rPr>
          <w:rFonts w:ascii="Open Sans" w:hAnsi="Open Sans" w:cs="Open Sans"/>
          <w:lang w:val="el-GR"/>
        </w:rPr>
        <w:t>Εργαλείο λήψης απόφασης</w:t>
      </w:r>
      <w:bookmarkEnd w:id="60"/>
    </w:p>
    <w:p w14:paraId="629529CE" w14:textId="77777777" w:rsidR="00034816" w:rsidRPr="007311B8" w:rsidRDefault="0051419D" w:rsidP="00337CD6">
      <w:pPr>
        <w:spacing w:line="240" w:lineRule="auto"/>
        <w:rPr>
          <w:lang w:val="el-GR"/>
        </w:rPr>
      </w:pPr>
      <w:r w:rsidRPr="007311B8">
        <w:rPr>
          <w:lang w:val="el-GR"/>
        </w:rPr>
        <w:t>Να θυμάστε ότι η συμμετοχή στον προσυμπτωματικό έλεγχο για καρκίνο του πνεύμονα είναι δική σας επιλογή. Χρησιμοποιήστε το παρακάτω εργαλείο για να αποφασίσετε τι είναι σημαντικό για εσάς.</w:t>
      </w:r>
    </w:p>
    <w:p w14:paraId="0F71A565" w14:textId="77777777" w:rsidR="00061E9C" w:rsidRPr="0085699B" w:rsidRDefault="0051419D" w:rsidP="00337CD6">
      <w:pPr>
        <w:pStyle w:val="Heading3"/>
        <w:spacing w:line="240" w:lineRule="auto"/>
        <w:rPr>
          <w:rFonts w:ascii="Open Sans" w:hAnsi="Open Sans" w:cs="Open Sans"/>
          <w:lang w:val="el-GR"/>
        </w:rPr>
      </w:pPr>
      <w:bookmarkStart w:id="61" w:name="_Toc194068665"/>
      <w:bookmarkStart w:id="62" w:name="_Toc202636673"/>
      <w:r w:rsidRPr="0085699B">
        <w:rPr>
          <w:rFonts w:ascii="Open Sans" w:hAnsi="Open Sans" w:cs="Open Sans"/>
          <w:lang w:val="el-GR"/>
        </w:rPr>
        <w:t>ΡΩΤΗΣΤΕ ΤΟΝ ΕΑΥΤΟ ΣΑΣ: Τι είναι σημαντικό για εσάς όταν αποφασίζετε να κάνετε προσυμπτωματικό έλεγχο καρκίνου του πνεύμονα;</w:t>
      </w:r>
      <w:bookmarkEnd w:id="61"/>
      <w:bookmarkEnd w:id="62"/>
    </w:p>
    <w:p w14:paraId="15E2DA34" w14:textId="77777777" w:rsidR="00BD62AB" w:rsidRPr="007311B8" w:rsidRDefault="0051419D" w:rsidP="00337CD6">
      <w:pPr>
        <w:spacing w:line="240" w:lineRule="auto"/>
        <w:rPr>
          <w:lang w:val="el-GR"/>
        </w:rPr>
        <w:sectPr w:rsidR="00BD62AB" w:rsidRPr="007311B8" w:rsidSect="0085699B">
          <w:footerReference w:type="default" r:id="rId15"/>
          <w:headerReference w:type="first" r:id="rId16"/>
          <w:footerReference w:type="first" r:id="rId17"/>
          <w:endnotePr>
            <w:numFmt w:val="decimal"/>
          </w:endnotePr>
          <w:pgSz w:w="11906" w:h="16838"/>
          <w:pgMar w:top="993" w:right="850" w:bottom="850" w:left="850" w:header="708" w:footer="401" w:gutter="0"/>
          <w:cols w:space="708"/>
          <w:formProt w:val="0"/>
          <w:titlePg/>
          <w:docGrid w:linePitch="360"/>
        </w:sectPr>
      </w:pPr>
      <w:r w:rsidRPr="007311B8">
        <w:rPr>
          <w:lang w:val="el-GR"/>
        </w:rPr>
        <w:t>Βαθμολογήστε κάθε δήλωση από το 1 έως το 5 ανάλογα με το πόσο σημαντική είναι για εσάς, όπου το 1 σημαίνει «Δεν είναι σημαντική» και το 5 σημαίνει «Πολύ σημαντική».</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393BE2" w:rsidRPr="00337CD6" w14:paraId="130E5B68" w14:textId="77777777" w:rsidTr="00AA64B0">
        <w:trPr>
          <w:cantSplit/>
          <w:tblHeader/>
        </w:trPr>
        <w:tc>
          <w:tcPr>
            <w:tcW w:w="4329" w:type="dxa"/>
            <w:shd w:val="clear" w:color="auto" w:fill="auto"/>
            <w:vAlign w:val="center"/>
          </w:tcPr>
          <w:p w14:paraId="3AD9AD72" w14:textId="77777777" w:rsidR="0083070B" w:rsidRPr="00987A36" w:rsidRDefault="0051419D" w:rsidP="00337CD6">
            <w:pPr>
              <w:spacing w:line="240" w:lineRule="auto"/>
              <w:rPr>
                <w:b/>
                <w:bCs/>
              </w:rPr>
            </w:pPr>
            <w:proofErr w:type="spellStart"/>
            <w:r w:rsidRPr="00987A36">
              <w:rPr>
                <w:b/>
                <w:bCs/>
              </w:rPr>
              <w:t>Δήλωση</w:t>
            </w:r>
            <w:proofErr w:type="spellEnd"/>
          </w:p>
        </w:tc>
        <w:tc>
          <w:tcPr>
            <w:tcW w:w="1183" w:type="dxa"/>
            <w:shd w:val="clear" w:color="auto" w:fill="auto"/>
            <w:vAlign w:val="center"/>
          </w:tcPr>
          <w:p w14:paraId="4BDFBCDD" w14:textId="77777777" w:rsidR="0083070B" w:rsidRPr="00987A36" w:rsidRDefault="0051419D" w:rsidP="00337CD6">
            <w:pPr>
              <w:spacing w:line="240" w:lineRule="auto"/>
              <w:jc w:val="center"/>
              <w:rPr>
                <w:b/>
                <w:bCs/>
              </w:rPr>
            </w:pPr>
            <w:r w:rsidRPr="00987A36">
              <w:rPr>
                <w:b/>
                <w:bCs/>
              </w:rPr>
              <w:t>1</w:t>
            </w:r>
          </w:p>
        </w:tc>
        <w:tc>
          <w:tcPr>
            <w:tcW w:w="1183" w:type="dxa"/>
            <w:shd w:val="clear" w:color="auto" w:fill="auto"/>
            <w:vAlign w:val="center"/>
          </w:tcPr>
          <w:p w14:paraId="615D4AF1" w14:textId="77777777" w:rsidR="0083070B" w:rsidRPr="00987A36" w:rsidRDefault="0051419D" w:rsidP="00337CD6">
            <w:pPr>
              <w:spacing w:line="240" w:lineRule="auto"/>
              <w:jc w:val="center"/>
              <w:rPr>
                <w:b/>
                <w:bCs/>
              </w:rPr>
            </w:pPr>
            <w:r w:rsidRPr="00987A36">
              <w:rPr>
                <w:b/>
                <w:bCs/>
              </w:rPr>
              <w:t>2</w:t>
            </w:r>
          </w:p>
        </w:tc>
        <w:tc>
          <w:tcPr>
            <w:tcW w:w="1183" w:type="dxa"/>
            <w:shd w:val="clear" w:color="auto" w:fill="auto"/>
            <w:vAlign w:val="center"/>
          </w:tcPr>
          <w:p w14:paraId="5310E587" w14:textId="77777777" w:rsidR="0083070B" w:rsidRPr="00987A36" w:rsidRDefault="0051419D" w:rsidP="00337CD6">
            <w:pPr>
              <w:spacing w:line="240" w:lineRule="auto"/>
              <w:jc w:val="center"/>
              <w:rPr>
                <w:b/>
                <w:bCs/>
              </w:rPr>
            </w:pPr>
            <w:r w:rsidRPr="00987A36">
              <w:rPr>
                <w:b/>
                <w:bCs/>
              </w:rPr>
              <w:t>3</w:t>
            </w:r>
          </w:p>
        </w:tc>
        <w:tc>
          <w:tcPr>
            <w:tcW w:w="1183" w:type="dxa"/>
            <w:shd w:val="clear" w:color="auto" w:fill="auto"/>
            <w:vAlign w:val="center"/>
          </w:tcPr>
          <w:p w14:paraId="4A424E0D" w14:textId="77777777" w:rsidR="0083070B" w:rsidRPr="00987A36" w:rsidRDefault="0051419D" w:rsidP="00337CD6">
            <w:pPr>
              <w:spacing w:line="240" w:lineRule="auto"/>
              <w:jc w:val="center"/>
              <w:rPr>
                <w:b/>
                <w:bCs/>
              </w:rPr>
            </w:pPr>
            <w:r w:rsidRPr="00987A36">
              <w:rPr>
                <w:b/>
                <w:bCs/>
              </w:rPr>
              <w:t>4</w:t>
            </w:r>
          </w:p>
        </w:tc>
        <w:tc>
          <w:tcPr>
            <w:tcW w:w="1183" w:type="dxa"/>
            <w:shd w:val="clear" w:color="auto" w:fill="auto"/>
            <w:vAlign w:val="center"/>
          </w:tcPr>
          <w:p w14:paraId="6CB912AD" w14:textId="77777777" w:rsidR="0083070B" w:rsidRPr="00987A36" w:rsidRDefault="0051419D" w:rsidP="00337CD6">
            <w:pPr>
              <w:spacing w:line="240" w:lineRule="auto"/>
              <w:jc w:val="center"/>
              <w:rPr>
                <w:b/>
                <w:bCs/>
              </w:rPr>
            </w:pPr>
            <w:r w:rsidRPr="00987A36">
              <w:rPr>
                <w:b/>
                <w:bCs/>
              </w:rPr>
              <w:t>5</w:t>
            </w:r>
          </w:p>
        </w:tc>
      </w:tr>
      <w:tr w:rsidR="00393BE2" w:rsidRPr="00337CD6" w14:paraId="0D53BA0D" w14:textId="77777777" w:rsidTr="00AA64B0">
        <w:trPr>
          <w:cantSplit/>
          <w:tblHeader/>
        </w:trPr>
        <w:tc>
          <w:tcPr>
            <w:tcW w:w="4329" w:type="dxa"/>
            <w:shd w:val="clear" w:color="auto" w:fill="auto"/>
            <w:vAlign w:val="center"/>
          </w:tcPr>
          <w:p w14:paraId="28D54F44" w14:textId="77777777" w:rsidR="000E69B5" w:rsidRPr="00987A36" w:rsidRDefault="0051419D" w:rsidP="00337CD6">
            <w:pPr>
              <w:spacing w:line="240" w:lineRule="auto"/>
              <w:rPr>
                <w:b/>
                <w:bCs/>
                <w:lang w:val="el-GR"/>
              </w:rPr>
            </w:pPr>
            <w:r w:rsidRPr="00987A36">
              <w:rPr>
                <w:b/>
                <w:bCs/>
                <w:lang w:val="el-GR"/>
              </w:rPr>
              <w:t>Έγκαιρη διάγνωση του καρκίνου του πνεύμονα, πριν εμφανιστούν τα συμπτώματα;</w:t>
            </w:r>
          </w:p>
          <w:p w14:paraId="1A4EBD2C" w14:textId="1A4DFB35" w:rsidR="000E69B5" w:rsidRPr="007311B8" w:rsidRDefault="0051419D" w:rsidP="00337CD6">
            <w:pPr>
              <w:spacing w:line="240" w:lineRule="auto"/>
              <w:rPr>
                <w:lang w:val="el-GR"/>
              </w:rPr>
            </w:pPr>
            <w:r w:rsidRPr="007311B8">
              <w:rPr>
                <w:lang w:val="el-GR"/>
              </w:rPr>
              <w:t xml:space="preserve">(π.χ. ανεξήγητος επίμονος βήχας ή </w:t>
            </w:r>
            <w:r w:rsidR="00987A36">
              <w:rPr>
                <w:lang w:val="el-GR"/>
              </w:rPr>
              <w:br/>
            </w:r>
            <w:r w:rsidRPr="007311B8">
              <w:rPr>
                <w:lang w:val="el-GR"/>
              </w:rPr>
              <w:t>βήχας με αίμα)</w:t>
            </w:r>
          </w:p>
        </w:tc>
        <w:tc>
          <w:tcPr>
            <w:tcW w:w="1183" w:type="dxa"/>
            <w:shd w:val="clear" w:color="auto" w:fill="B9E1D3"/>
            <w:vAlign w:val="center"/>
          </w:tcPr>
          <w:p w14:paraId="59BBEFD0"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ed w:val="0"/>
                  </w:checkBox>
                </w:ffData>
              </w:fldChar>
            </w:r>
            <w:bookmarkStart w:id="63" w:name="Check1"/>
            <w:r w:rsidRPr="00337CD6">
              <w:instrText xml:space="preserve"> FORMCHECKBOX </w:instrText>
            </w:r>
            <w:r w:rsidRPr="00337CD6">
              <w:fldChar w:fldCharType="separate"/>
            </w:r>
            <w:r w:rsidRPr="00337CD6">
              <w:fldChar w:fldCharType="end"/>
            </w:r>
            <w:bookmarkEnd w:id="63"/>
          </w:p>
        </w:tc>
        <w:tc>
          <w:tcPr>
            <w:tcW w:w="1183" w:type="dxa"/>
            <w:shd w:val="clear" w:color="auto" w:fill="B9E1D3"/>
            <w:vAlign w:val="center"/>
          </w:tcPr>
          <w:p w14:paraId="19EBEC8F"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ed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0ADEF64E"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69BC556"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0EE3428" w14:textId="77777777" w:rsidR="000E69B5" w:rsidRPr="00337CD6" w:rsidRDefault="0051419D" w:rsidP="00337CD6">
            <w:pPr>
              <w:spacing w:line="240" w:lineRule="auto"/>
              <w:jc w:val="center"/>
            </w:pPr>
            <w:r w:rsidRPr="00337CD6">
              <w:fldChar w:fldCharType="begin">
                <w:ffData>
                  <w:name w:val=""/>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188A0196" w14:textId="77777777" w:rsidTr="00AA64B0">
        <w:trPr>
          <w:trHeight w:val="1134"/>
          <w:tblHeader/>
        </w:trPr>
        <w:tc>
          <w:tcPr>
            <w:tcW w:w="4329" w:type="dxa"/>
            <w:shd w:val="clear" w:color="auto" w:fill="auto"/>
            <w:vAlign w:val="center"/>
          </w:tcPr>
          <w:p w14:paraId="60153E31" w14:textId="77777777" w:rsidR="000E69B5" w:rsidRPr="00ED1D90" w:rsidRDefault="0051419D" w:rsidP="00337CD6">
            <w:pPr>
              <w:spacing w:line="240" w:lineRule="auto"/>
              <w:rPr>
                <w:b/>
                <w:bCs/>
                <w:lang w:val="el-GR"/>
              </w:rPr>
            </w:pPr>
            <w:r w:rsidRPr="00ED1D90">
              <w:rPr>
                <w:b/>
                <w:bCs/>
                <w:lang w:val="el-GR"/>
              </w:rPr>
              <w:t>Έγκαιρη διάγνωση του καρκίνου του πνεύμονα όταν υπάρχουν περισσότερες θεραπευτικές επιλογές;</w:t>
            </w:r>
          </w:p>
        </w:tc>
        <w:tc>
          <w:tcPr>
            <w:tcW w:w="1183" w:type="dxa"/>
            <w:shd w:val="clear" w:color="auto" w:fill="B9E1D3"/>
            <w:vAlign w:val="center"/>
          </w:tcPr>
          <w:p w14:paraId="29FFC3DB"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ed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54096B2B"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08613CD2"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156702DB"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BE558BC"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0D6531D0" w14:textId="77777777" w:rsidTr="00AA64B0">
        <w:trPr>
          <w:trHeight w:val="1134"/>
          <w:tblHeader/>
        </w:trPr>
        <w:tc>
          <w:tcPr>
            <w:tcW w:w="4329" w:type="dxa"/>
            <w:shd w:val="clear" w:color="auto" w:fill="auto"/>
            <w:vAlign w:val="center"/>
          </w:tcPr>
          <w:p w14:paraId="016B9071" w14:textId="77777777" w:rsidR="008E47B7" w:rsidRPr="00ED1D90" w:rsidRDefault="0051419D" w:rsidP="00337CD6">
            <w:pPr>
              <w:spacing w:line="240" w:lineRule="auto"/>
              <w:rPr>
                <w:b/>
                <w:bCs/>
                <w:lang w:val="el-GR"/>
              </w:rPr>
            </w:pPr>
            <w:r w:rsidRPr="00ED1D90">
              <w:rPr>
                <w:b/>
                <w:bCs/>
                <w:lang w:val="el-GR"/>
              </w:rPr>
              <w:t>Ηρεμία σχετικά με την υγεία των πνευμόνων σας;</w:t>
            </w:r>
          </w:p>
        </w:tc>
        <w:tc>
          <w:tcPr>
            <w:tcW w:w="1183" w:type="dxa"/>
            <w:shd w:val="clear" w:color="auto" w:fill="B9E1D3"/>
            <w:vAlign w:val="center"/>
          </w:tcPr>
          <w:p w14:paraId="1690F454" w14:textId="77777777" w:rsidR="008E47B7"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51F9F39D" w14:textId="77777777" w:rsidR="008E47B7"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7D039CBE" w14:textId="77777777" w:rsidR="008E47B7"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0EA1314B" w14:textId="77777777" w:rsidR="008E47B7"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58ECBEEB" w14:textId="77777777" w:rsidR="008E47B7"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7D246A68" w14:textId="77777777" w:rsidTr="00AA64B0">
        <w:trPr>
          <w:trHeight w:val="1134"/>
          <w:tblHeader/>
        </w:trPr>
        <w:tc>
          <w:tcPr>
            <w:tcW w:w="4329" w:type="dxa"/>
            <w:shd w:val="clear" w:color="auto" w:fill="auto"/>
            <w:vAlign w:val="center"/>
          </w:tcPr>
          <w:p w14:paraId="7E34B660" w14:textId="77777777" w:rsidR="000E69B5" w:rsidRPr="00ED1D90" w:rsidRDefault="0051419D" w:rsidP="00337CD6">
            <w:pPr>
              <w:spacing w:line="240" w:lineRule="auto"/>
              <w:rPr>
                <w:b/>
                <w:bCs/>
                <w:lang w:val="el-GR"/>
              </w:rPr>
            </w:pPr>
            <w:r w:rsidRPr="00ED1D90">
              <w:rPr>
                <w:b/>
                <w:bCs/>
                <w:lang w:val="el-GR"/>
              </w:rPr>
              <w:t>Έχετε την ευκαιρία να συζητήσετε το ιστορικό καπνίσματος και να λάβετε υποστήριξη για να το κόψετε;</w:t>
            </w:r>
          </w:p>
        </w:tc>
        <w:tc>
          <w:tcPr>
            <w:tcW w:w="1183" w:type="dxa"/>
            <w:shd w:val="clear" w:color="auto" w:fill="B9E1D3"/>
            <w:vAlign w:val="center"/>
          </w:tcPr>
          <w:p w14:paraId="47457B75"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F9E17A3"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7EFDA3C6"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380E1C8" w14:textId="77777777" w:rsidR="000E69B5" w:rsidRPr="00337CD6" w:rsidRDefault="0051419D" w:rsidP="00337CD6">
            <w:pPr>
              <w:spacing w:line="240" w:lineRule="auto"/>
              <w:jc w:val="center"/>
            </w:pPr>
            <w:r w:rsidRPr="00337CD6">
              <w:fldChar w:fldCharType="begin">
                <w:ffData>
                  <w:name w:val=""/>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262A36D" w14:textId="77777777" w:rsidR="000E69B5"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bl>
    <w:p w14:paraId="79130180" w14:textId="77777777" w:rsidR="00061E9C" w:rsidRPr="00337CD6" w:rsidRDefault="00061E9C" w:rsidP="00337CD6">
      <w:pPr>
        <w:spacing w:line="240" w:lineRule="auto"/>
        <w:sectPr w:rsidR="00061E9C" w:rsidRPr="00337CD6" w:rsidSect="00061E9C">
          <w:head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bookmarkStart w:id="64" w:name="_Toc194068666"/>
    </w:p>
    <w:p w14:paraId="692D9717" w14:textId="77777777" w:rsidR="00BD62AB" w:rsidRPr="0085699B" w:rsidRDefault="0051419D" w:rsidP="00337CD6">
      <w:pPr>
        <w:pStyle w:val="Heading3"/>
        <w:spacing w:line="240" w:lineRule="auto"/>
        <w:rPr>
          <w:rFonts w:ascii="Open Sans" w:hAnsi="Open Sans" w:cs="Open Sans"/>
          <w:lang w:val="el-GR"/>
        </w:rPr>
      </w:pPr>
      <w:bookmarkStart w:id="65" w:name="_Toc202636674"/>
      <w:r w:rsidRPr="0085699B">
        <w:rPr>
          <w:rFonts w:ascii="Open Sans" w:hAnsi="Open Sans" w:cs="Open Sans"/>
          <w:lang w:val="el-GR"/>
        </w:rPr>
        <w:lastRenderedPageBreak/>
        <w:t>ΡΩΤΗΣΤΕ ΤΟΝ ΕΑΥΤΟ ΣΑΣ: Πόσο σας απασχολεί το εξής:</w:t>
      </w:r>
      <w:bookmarkEnd w:id="64"/>
      <w:bookmarkEnd w:id="65"/>
    </w:p>
    <w:p w14:paraId="150A367C" w14:textId="7035D736" w:rsidR="006F3C92" w:rsidRPr="007311B8" w:rsidRDefault="0051419D" w:rsidP="00337CD6">
      <w:pPr>
        <w:spacing w:line="240" w:lineRule="auto"/>
        <w:rPr>
          <w:lang w:val="el-GR"/>
        </w:rPr>
        <w:sectPr w:rsidR="006F3C92" w:rsidRPr="007311B8" w:rsidSect="00061E9C">
          <w:headerReference w:type="default" r:id="rId20"/>
          <w:footerReference w:type="first" r:id="rId21"/>
          <w:endnotePr>
            <w:numFmt w:val="decimal"/>
          </w:endnotePr>
          <w:pgSz w:w="11906" w:h="16838"/>
          <w:pgMar w:top="850" w:right="850" w:bottom="850" w:left="850" w:header="708" w:footer="708" w:gutter="0"/>
          <w:cols w:space="708"/>
          <w:formProt w:val="0"/>
          <w:docGrid w:linePitch="360"/>
        </w:sectPr>
      </w:pPr>
      <w:r w:rsidRPr="007311B8">
        <w:rPr>
          <w:lang w:val="el-GR"/>
        </w:rPr>
        <w:t>Βαθμολογήστε κάθε δήλωση από 5 έως 1 ανάλογα με το πόσο σας απασχολεί, όπου 5 σημαίνει «</w:t>
      </w:r>
      <w:r w:rsidR="00B41E23" w:rsidRPr="00B41E23">
        <w:rPr>
          <w:lang w:val="el-GR"/>
        </w:rPr>
        <w:t>Ανησυχώ πολύ</w:t>
      </w:r>
      <w:r w:rsidRPr="007311B8">
        <w:rPr>
          <w:lang w:val="el-GR"/>
        </w:rPr>
        <w:t>» και 1 σημαίνει «</w:t>
      </w:r>
      <w:r w:rsidR="00B41E23" w:rsidRPr="00B41E23">
        <w:rPr>
          <w:lang w:val="el-GR"/>
        </w:rPr>
        <w:t>Δεν ανησυχώ</w:t>
      </w:r>
      <w:r w:rsidRPr="007311B8">
        <w:rPr>
          <w:lang w:val="el-GR"/>
        </w:rP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393BE2" w:rsidRPr="00337CD6" w14:paraId="0FA208B7" w14:textId="77777777" w:rsidTr="00686DA1">
        <w:trPr>
          <w:cantSplit/>
          <w:tblHeader/>
        </w:trPr>
        <w:tc>
          <w:tcPr>
            <w:tcW w:w="4329" w:type="dxa"/>
            <w:shd w:val="clear" w:color="auto" w:fill="auto"/>
            <w:vAlign w:val="center"/>
          </w:tcPr>
          <w:p w14:paraId="43D8E074" w14:textId="77777777" w:rsidR="00AA64B0" w:rsidRPr="00CF0FB6" w:rsidRDefault="0051419D" w:rsidP="00337CD6">
            <w:pPr>
              <w:spacing w:line="240" w:lineRule="auto"/>
              <w:rPr>
                <w:b/>
                <w:bCs/>
              </w:rPr>
            </w:pPr>
            <w:proofErr w:type="spellStart"/>
            <w:r w:rsidRPr="00CF0FB6">
              <w:rPr>
                <w:b/>
                <w:bCs/>
              </w:rPr>
              <w:t>Δήλωση</w:t>
            </w:r>
            <w:proofErr w:type="spellEnd"/>
          </w:p>
        </w:tc>
        <w:tc>
          <w:tcPr>
            <w:tcW w:w="1183" w:type="dxa"/>
            <w:shd w:val="clear" w:color="auto" w:fill="auto"/>
            <w:vAlign w:val="center"/>
          </w:tcPr>
          <w:p w14:paraId="72279ED3" w14:textId="77777777" w:rsidR="00AA64B0" w:rsidRPr="00CF0FB6" w:rsidRDefault="0051419D" w:rsidP="00337CD6">
            <w:pPr>
              <w:spacing w:line="240" w:lineRule="auto"/>
              <w:jc w:val="center"/>
              <w:rPr>
                <w:b/>
                <w:bCs/>
              </w:rPr>
            </w:pPr>
            <w:r w:rsidRPr="00CF0FB6">
              <w:rPr>
                <w:b/>
                <w:bCs/>
              </w:rPr>
              <w:t>5</w:t>
            </w:r>
          </w:p>
        </w:tc>
        <w:tc>
          <w:tcPr>
            <w:tcW w:w="1183" w:type="dxa"/>
            <w:shd w:val="clear" w:color="auto" w:fill="auto"/>
            <w:vAlign w:val="center"/>
          </w:tcPr>
          <w:p w14:paraId="7504F8F0" w14:textId="77777777" w:rsidR="00AA64B0" w:rsidRPr="00CF0FB6" w:rsidRDefault="0051419D" w:rsidP="00337CD6">
            <w:pPr>
              <w:spacing w:line="240" w:lineRule="auto"/>
              <w:jc w:val="center"/>
              <w:rPr>
                <w:b/>
                <w:bCs/>
              </w:rPr>
            </w:pPr>
            <w:r w:rsidRPr="00CF0FB6">
              <w:rPr>
                <w:b/>
                <w:bCs/>
              </w:rPr>
              <w:t>4</w:t>
            </w:r>
          </w:p>
        </w:tc>
        <w:tc>
          <w:tcPr>
            <w:tcW w:w="1183" w:type="dxa"/>
            <w:shd w:val="clear" w:color="auto" w:fill="auto"/>
            <w:vAlign w:val="center"/>
          </w:tcPr>
          <w:p w14:paraId="5ACF0BCB" w14:textId="77777777" w:rsidR="00AA64B0" w:rsidRPr="00CF0FB6" w:rsidRDefault="0051419D" w:rsidP="00337CD6">
            <w:pPr>
              <w:spacing w:line="240" w:lineRule="auto"/>
              <w:jc w:val="center"/>
              <w:rPr>
                <w:b/>
                <w:bCs/>
              </w:rPr>
            </w:pPr>
            <w:r w:rsidRPr="00CF0FB6">
              <w:rPr>
                <w:b/>
                <w:bCs/>
              </w:rPr>
              <w:t>3</w:t>
            </w:r>
          </w:p>
        </w:tc>
        <w:tc>
          <w:tcPr>
            <w:tcW w:w="1183" w:type="dxa"/>
            <w:shd w:val="clear" w:color="auto" w:fill="auto"/>
            <w:vAlign w:val="center"/>
          </w:tcPr>
          <w:p w14:paraId="54044748" w14:textId="77777777" w:rsidR="00AA64B0" w:rsidRPr="00CF0FB6" w:rsidRDefault="0051419D" w:rsidP="00337CD6">
            <w:pPr>
              <w:spacing w:line="240" w:lineRule="auto"/>
              <w:jc w:val="center"/>
              <w:rPr>
                <w:b/>
                <w:bCs/>
              </w:rPr>
            </w:pPr>
            <w:r w:rsidRPr="00CF0FB6">
              <w:rPr>
                <w:b/>
                <w:bCs/>
              </w:rPr>
              <w:t>2</w:t>
            </w:r>
          </w:p>
        </w:tc>
        <w:tc>
          <w:tcPr>
            <w:tcW w:w="1183" w:type="dxa"/>
            <w:shd w:val="clear" w:color="auto" w:fill="auto"/>
            <w:vAlign w:val="center"/>
          </w:tcPr>
          <w:p w14:paraId="432F7B82" w14:textId="77777777" w:rsidR="00AA64B0" w:rsidRPr="00CF0FB6" w:rsidRDefault="0051419D" w:rsidP="00337CD6">
            <w:pPr>
              <w:spacing w:line="240" w:lineRule="auto"/>
              <w:jc w:val="center"/>
              <w:rPr>
                <w:b/>
                <w:bCs/>
              </w:rPr>
            </w:pPr>
            <w:r w:rsidRPr="00CF0FB6">
              <w:rPr>
                <w:b/>
                <w:bCs/>
              </w:rPr>
              <w:t>1</w:t>
            </w:r>
          </w:p>
        </w:tc>
      </w:tr>
      <w:tr w:rsidR="00393BE2" w:rsidRPr="00337CD6" w14:paraId="10C7A31C" w14:textId="77777777" w:rsidTr="000A2701">
        <w:trPr>
          <w:trHeight w:val="1134"/>
          <w:tblHeader/>
        </w:trPr>
        <w:tc>
          <w:tcPr>
            <w:tcW w:w="4329" w:type="dxa"/>
            <w:shd w:val="clear" w:color="auto" w:fill="auto"/>
            <w:vAlign w:val="center"/>
          </w:tcPr>
          <w:p w14:paraId="563509D4" w14:textId="77777777" w:rsidR="00AA64B0" w:rsidRPr="00CF0FB6" w:rsidRDefault="0051419D" w:rsidP="00337CD6">
            <w:pPr>
              <w:spacing w:line="240" w:lineRule="auto"/>
              <w:rPr>
                <w:b/>
                <w:bCs/>
                <w:lang w:val="el-GR"/>
              </w:rPr>
            </w:pPr>
            <w:r w:rsidRPr="00CF0FB6">
              <w:rPr>
                <w:b/>
                <w:bCs/>
                <w:lang w:val="el-GR"/>
              </w:rPr>
              <w:t>Ανησυχείτε για τη συμμετοχή σας σε προσυμπτωματικό έλεγχο για καρκίνο του πνεύμονα;</w:t>
            </w:r>
          </w:p>
        </w:tc>
        <w:tc>
          <w:tcPr>
            <w:tcW w:w="1183" w:type="dxa"/>
            <w:shd w:val="clear" w:color="auto" w:fill="B9E1D3"/>
            <w:vAlign w:val="center"/>
          </w:tcPr>
          <w:p w14:paraId="4BC6F071" w14:textId="37E068AF" w:rsidR="00AA64B0" w:rsidRPr="00337CD6" w:rsidRDefault="0051419D" w:rsidP="00337CD6">
            <w:pPr>
              <w:spacing w:line="240" w:lineRule="auto"/>
              <w:jc w:val="center"/>
            </w:pPr>
            <w:r w:rsidRPr="00337CD6">
              <w:fldChar w:fldCharType="begin">
                <w:ffData>
                  <w:name w:val=""/>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A030481"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50D0A074"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EA868F1" w14:textId="77777777" w:rsidR="00AA64B0" w:rsidRPr="00337CD6" w:rsidRDefault="0051419D" w:rsidP="00337CD6">
            <w:pPr>
              <w:spacing w:line="240" w:lineRule="auto"/>
              <w:jc w:val="center"/>
            </w:pPr>
            <w:r w:rsidRPr="00337CD6">
              <w:fldChar w:fldCharType="begin">
                <w:ffData>
                  <w:name w:val=""/>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DCEC77B" w14:textId="77777777" w:rsidR="00AA64B0" w:rsidRPr="00337CD6" w:rsidRDefault="0051419D" w:rsidP="00337CD6">
            <w:pPr>
              <w:spacing w:line="240" w:lineRule="auto"/>
              <w:jc w:val="center"/>
            </w:pPr>
            <w:r w:rsidRPr="00337CD6">
              <w:fldChar w:fldCharType="begin">
                <w:ffData>
                  <w:name w:val=""/>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06922168" w14:textId="77777777" w:rsidTr="000A2701">
        <w:trPr>
          <w:trHeight w:val="1134"/>
          <w:tblHeader/>
        </w:trPr>
        <w:tc>
          <w:tcPr>
            <w:tcW w:w="4329" w:type="dxa"/>
            <w:shd w:val="clear" w:color="auto" w:fill="auto"/>
            <w:vAlign w:val="center"/>
          </w:tcPr>
          <w:p w14:paraId="55C93273" w14:textId="77777777" w:rsidR="00AA64B0" w:rsidRPr="00CF0FB6" w:rsidRDefault="0051419D" w:rsidP="00337CD6">
            <w:pPr>
              <w:spacing w:line="240" w:lineRule="auto"/>
              <w:rPr>
                <w:b/>
                <w:bCs/>
              </w:rPr>
            </w:pPr>
            <w:proofErr w:type="spellStart"/>
            <w:r w:rsidRPr="00CF0FB6">
              <w:rPr>
                <w:b/>
                <w:bCs/>
              </w:rPr>
              <w:t>Έκθεση</w:t>
            </w:r>
            <w:proofErr w:type="spellEnd"/>
            <w:r w:rsidRPr="00CF0FB6">
              <w:rPr>
                <w:b/>
                <w:bCs/>
              </w:rPr>
              <w:t xml:space="preserve"> </w:t>
            </w:r>
            <w:proofErr w:type="spellStart"/>
            <w:r w:rsidRPr="00CF0FB6">
              <w:rPr>
                <w:b/>
                <w:bCs/>
              </w:rPr>
              <w:t>σε</w:t>
            </w:r>
            <w:proofErr w:type="spellEnd"/>
            <w:r w:rsidRPr="00CF0FB6">
              <w:rPr>
                <w:b/>
                <w:bCs/>
              </w:rPr>
              <w:t xml:space="preserve"> α</w:t>
            </w:r>
            <w:proofErr w:type="spellStart"/>
            <w:r w:rsidRPr="00CF0FB6">
              <w:rPr>
                <w:b/>
                <w:bCs/>
              </w:rPr>
              <w:t>κτινο</w:t>
            </w:r>
            <w:proofErr w:type="spellEnd"/>
            <w:r w:rsidRPr="00CF0FB6">
              <w:rPr>
                <w:b/>
                <w:bCs/>
              </w:rPr>
              <w:t>βολία;</w:t>
            </w:r>
          </w:p>
        </w:tc>
        <w:tc>
          <w:tcPr>
            <w:tcW w:w="1183" w:type="dxa"/>
            <w:shd w:val="clear" w:color="auto" w:fill="B9E1D3"/>
            <w:vAlign w:val="center"/>
          </w:tcPr>
          <w:p w14:paraId="22A15858"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2C6F765"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60DA5D9"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14A04C9A"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4A77075"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78EAFB21" w14:textId="77777777" w:rsidTr="000A2701">
        <w:trPr>
          <w:trHeight w:val="1134"/>
          <w:tblHeader/>
        </w:trPr>
        <w:tc>
          <w:tcPr>
            <w:tcW w:w="4329" w:type="dxa"/>
            <w:shd w:val="clear" w:color="auto" w:fill="auto"/>
            <w:vAlign w:val="center"/>
          </w:tcPr>
          <w:p w14:paraId="2F1851A6" w14:textId="77777777" w:rsidR="003E1B7C" w:rsidRPr="00CF0FB6" w:rsidRDefault="0051419D" w:rsidP="00337CD6">
            <w:pPr>
              <w:spacing w:line="240" w:lineRule="auto"/>
              <w:rPr>
                <w:b/>
                <w:bCs/>
                <w:lang w:val="el-GR"/>
              </w:rPr>
            </w:pPr>
            <w:r w:rsidRPr="00CF0FB6">
              <w:rPr>
                <w:b/>
                <w:bCs/>
                <w:lang w:val="el-GR"/>
              </w:rPr>
              <w:t>Έχετε ψευδώς θετικό αποτέλεσμα;</w:t>
            </w:r>
          </w:p>
          <w:p w14:paraId="53010FFD" w14:textId="77777777" w:rsidR="00AA64B0" w:rsidRPr="007311B8" w:rsidRDefault="0051419D" w:rsidP="00337CD6">
            <w:pPr>
              <w:spacing w:line="240" w:lineRule="auto"/>
              <w:rPr>
                <w:lang w:val="el-GR"/>
              </w:rPr>
            </w:pPr>
            <w:r w:rsidRPr="007311B8">
              <w:rPr>
                <w:lang w:val="el-GR"/>
              </w:rPr>
              <w:t>(δηλαδή, το αποτέλεσμα της εξέτασης υποδηλώνει ότι ενδέχεται να έχετε καρκίνο, αλλά οι περαιτέρω εξετάσεις δείχνουν ότι δεν έχετε)</w:t>
            </w:r>
          </w:p>
        </w:tc>
        <w:tc>
          <w:tcPr>
            <w:tcW w:w="1183" w:type="dxa"/>
            <w:shd w:val="clear" w:color="auto" w:fill="B9E1D3"/>
            <w:vAlign w:val="center"/>
          </w:tcPr>
          <w:p w14:paraId="6ACF5013"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E3FC9B6"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02A18AB"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A0131E3"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2AE39C2C"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r w:rsidR="00393BE2" w:rsidRPr="00337CD6" w14:paraId="0EFA403A" w14:textId="77777777" w:rsidTr="000A2701">
        <w:trPr>
          <w:trHeight w:val="1134"/>
          <w:tblHeader/>
        </w:trPr>
        <w:tc>
          <w:tcPr>
            <w:tcW w:w="4329" w:type="dxa"/>
            <w:shd w:val="clear" w:color="auto" w:fill="auto"/>
            <w:vAlign w:val="center"/>
          </w:tcPr>
          <w:p w14:paraId="69B11533" w14:textId="77777777" w:rsidR="00AA64B0" w:rsidRPr="00CF0FB6" w:rsidRDefault="0051419D" w:rsidP="00337CD6">
            <w:pPr>
              <w:spacing w:line="240" w:lineRule="auto"/>
              <w:rPr>
                <w:b/>
                <w:bCs/>
                <w:lang w:val="el-GR"/>
              </w:rPr>
            </w:pPr>
            <w:r w:rsidRPr="00CF0FB6">
              <w:rPr>
                <w:b/>
                <w:bCs/>
                <w:lang w:val="el-GR"/>
              </w:rPr>
              <w:t>Άλλες εξετάσεις για να διερευνηθούν τυχόν ευρήματα από την αξονική τομογραφία χαμηλής δόσης;</w:t>
            </w:r>
          </w:p>
        </w:tc>
        <w:tc>
          <w:tcPr>
            <w:tcW w:w="1183" w:type="dxa"/>
            <w:shd w:val="clear" w:color="auto" w:fill="B9E1D3"/>
            <w:vAlign w:val="center"/>
          </w:tcPr>
          <w:p w14:paraId="49873B3D"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3F87AB6"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4E887301"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63B0D3DD"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c>
          <w:tcPr>
            <w:tcW w:w="1183" w:type="dxa"/>
            <w:shd w:val="clear" w:color="auto" w:fill="B9E1D3"/>
            <w:vAlign w:val="center"/>
          </w:tcPr>
          <w:p w14:paraId="11BCB1B6" w14:textId="77777777" w:rsidR="00AA64B0" w:rsidRPr="00337CD6" w:rsidRDefault="0051419D" w:rsidP="00337CD6">
            <w:pPr>
              <w:spacing w:line="240" w:lineRule="auto"/>
              <w:jc w:val="center"/>
            </w:pPr>
            <w:r w:rsidRPr="00337CD6">
              <w:fldChar w:fldCharType="begin">
                <w:ffData>
                  <w:name w:val="Check1"/>
                  <w:enabled/>
                  <w:calcOnExit w:val="0"/>
                  <w:checkBox>
                    <w:size w:val="30"/>
                    <w:default w:val="0"/>
                  </w:checkBox>
                </w:ffData>
              </w:fldChar>
            </w:r>
            <w:r w:rsidRPr="00337CD6">
              <w:instrText xml:space="preserve"> FORMCHECKBOX </w:instrText>
            </w:r>
            <w:r w:rsidRPr="00337CD6">
              <w:fldChar w:fldCharType="separate"/>
            </w:r>
            <w:r w:rsidRPr="00337CD6">
              <w:fldChar w:fldCharType="end"/>
            </w:r>
          </w:p>
        </w:tc>
      </w:tr>
    </w:tbl>
    <w:p w14:paraId="317EB1E2" w14:textId="77777777" w:rsidR="00061E9C" w:rsidRPr="00337CD6" w:rsidRDefault="00061E9C" w:rsidP="00337CD6">
      <w:pPr>
        <w:pStyle w:val="Heading3"/>
        <w:spacing w:line="240" w:lineRule="auto"/>
        <w:sectPr w:rsidR="00061E9C" w:rsidRPr="00337CD6" w:rsidSect="00061E9C">
          <w:headerReference w:type="default" r:id="rId22"/>
          <w:footerReference w:type="first" r:id="rId23"/>
          <w:endnotePr>
            <w:numFmt w:val="decimal"/>
          </w:endnotePr>
          <w:type w:val="continuous"/>
          <w:pgSz w:w="11906" w:h="16838"/>
          <w:pgMar w:top="850" w:right="850" w:bottom="850" w:left="850" w:header="708" w:footer="708" w:gutter="0"/>
          <w:cols w:space="708"/>
          <w:docGrid w:linePitch="360"/>
        </w:sectPr>
      </w:pPr>
      <w:bookmarkStart w:id="66" w:name="_Toc194068667"/>
    </w:p>
    <w:p w14:paraId="647B0982" w14:textId="77777777" w:rsidR="00DE0A3C" w:rsidRPr="0085699B" w:rsidRDefault="0051419D" w:rsidP="00337CD6">
      <w:pPr>
        <w:pStyle w:val="Heading3"/>
        <w:spacing w:line="240" w:lineRule="auto"/>
        <w:rPr>
          <w:rFonts w:ascii="Open Sans" w:hAnsi="Open Sans" w:cs="Open Sans"/>
          <w:color w:val="002F5E"/>
          <w:lang w:val="el-GR"/>
        </w:rPr>
      </w:pPr>
      <w:bookmarkStart w:id="67" w:name="_Toc202636675"/>
      <w:r w:rsidRPr="0085699B">
        <w:rPr>
          <w:rFonts w:ascii="Open Sans" w:hAnsi="Open Sans" w:cs="Open Sans"/>
          <w:color w:val="002F5E"/>
          <w:lang w:val="el-GR"/>
        </w:rPr>
        <w:t>Ρίξτε μια ματιά στις απαντήσεις σας παραπάνω.</w:t>
      </w:r>
      <w:bookmarkEnd w:id="66"/>
      <w:bookmarkEnd w:id="67"/>
    </w:p>
    <w:p w14:paraId="5F28BB55" w14:textId="77777777" w:rsidR="004664E4" w:rsidRPr="007311B8" w:rsidRDefault="0051419D" w:rsidP="00337CD6">
      <w:pPr>
        <w:spacing w:line="240" w:lineRule="auto"/>
        <w:rPr>
          <w:lang w:val="el-GR"/>
        </w:rPr>
      </w:pPr>
      <w:r w:rsidRPr="007311B8">
        <w:rPr>
          <w:lang w:val="el-GR"/>
        </w:rPr>
        <w:t>Αν οι περισσότερες απαντήσεις σας είναι στα δεξιά, είστε υπέρ του προσυμπτωματικού ελέγχου. Αν οι περισσότερες απαντήσεις σας είναι στα αριστερά, είστε υπέρ της μη διενέργειας προσυμπτωματικού ελέγχου.</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393BE2" w:rsidRPr="00B41E23" w14:paraId="02CA287D" w14:textId="77777777" w:rsidTr="173C9759">
        <w:tc>
          <w:tcPr>
            <w:tcW w:w="6237" w:type="dxa"/>
          </w:tcPr>
          <w:p w14:paraId="38A7966D" w14:textId="77777777" w:rsidR="00AA6321" w:rsidRPr="00337CD6" w:rsidRDefault="0051419D" w:rsidP="00337CD6">
            <w:pPr>
              <w:spacing w:line="240" w:lineRule="auto"/>
            </w:pPr>
            <w:r w:rsidRPr="00337CD6">
              <w:rPr>
                <w:noProof/>
              </w:rPr>
              <w:drawing>
                <wp:inline distT="0" distB="0" distL="0" distR="0" wp14:anchorId="115B36FB" wp14:editId="3E521F78">
                  <wp:extent cx="1101832" cy="1104900"/>
                  <wp:effectExtent l="0" t="0" r="3175" b="0"/>
                  <wp:docPr id="1182764757" name="Picture 4" descr="Κωδικός QR για περισσότερες πληροφορίες σχετικά με το Εθνικό Πρόγραμμα Προσυμπτωματικού Ελέγχου Καρκίνου του Πνεύμο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Κωδικός QR για περισσότερες πληροφορίες σχετικά με το Εθνικό Πρόγραμμα Προσυμπτωματικού Ελέγχου Καρκίνου του Πνεύμονα"/>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1042B8AE" w14:textId="77777777" w:rsidR="00AA6321" w:rsidRPr="007311B8" w:rsidRDefault="0051419D" w:rsidP="00337CD6">
            <w:pPr>
              <w:spacing w:line="240" w:lineRule="auto"/>
              <w:rPr>
                <w:lang w:val="el-GR"/>
              </w:rPr>
            </w:pPr>
            <w:r w:rsidRPr="007311B8">
              <w:rPr>
                <w:lang w:val="el-GR"/>
              </w:rPr>
              <w:t xml:space="preserve">Για περισσότερες πληροφορίες σχετικά με το Εθνικό Πρόγραμμα Προσυμπτωματικού Ελέγχου Καρκίνου Πνεύμονα: </w:t>
            </w:r>
            <w:hyperlink r:id="rId25" w:history="1">
              <w:r w:rsidRPr="005800B9">
                <w:rPr>
                  <w:rStyle w:val="Hyperlink"/>
                  <w:rFonts w:ascii="Open Sans Light" w:hAnsi="Open Sans Light"/>
                </w:rPr>
                <w:t>www</w:t>
              </w:r>
              <w:r w:rsidRPr="00C5128E">
                <w:rPr>
                  <w:rStyle w:val="Hyperlink"/>
                  <w:rFonts w:ascii="Open Sans Light" w:hAnsi="Open Sans Light"/>
                  <w:lang w:val="el-GR"/>
                </w:rPr>
                <w:t>.</w:t>
              </w:r>
              <w:r w:rsidRPr="005800B9">
                <w:rPr>
                  <w:rStyle w:val="Hyperlink"/>
                  <w:rFonts w:ascii="Open Sans Light" w:hAnsi="Open Sans Light"/>
                </w:rPr>
                <w:t>health</w:t>
              </w:r>
              <w:r w:rsidRPr="00C5128E">
                <w:rPr>
                  <w:rStyle w:val="Hyperlink"/>
                  <w:rFonts w:ascii="Open Sans Light" w:hAnsi="Open Sans Light"/>
                  <w:lang w:val="el-GR"/>
                </w:rPr>
                <w:t>.</w:t>
              </w:r>
              <w:r w:rsidRPr="005800B9">
                <w:rPr>
                  <w:rStyle w:val="Hyperlink"/>
                  <w:rFonts w:ascii="Open Sans Light" w:hAnsi="Open Sans Light"/>
                </w:rPr>
                <w:t>gov</w:t>
              </w:r>
              <w:r w:rsidRPr="00C5128E">
                <w:rPr>
                  <w:rStyle w:val="Hyperlink"/>
                  <w:rFonts w:ascii="Open Sans Light" w:hAnsi="Open Sans Light"/>
                  <w:lang w:val="el-GR"/>
                </w:rPr>
                <w:t>.</w:t>
              </w:r>
              <w:r w:rsidRPr="005800B9">
                <w:rPr>
                  <w:rStyle w:val="Hyperlink"/>
                  <w:rFonts w:ascii="Open Sans Light" w:hAnsi="Open Sans Light"/>
                </w:rPr>
                <w:t>au</w:t>
              </w:r>
              <w:r w:rsidRPr="00C5128E">
                <w:rPr>
                  <w:rStyle w:val="Hyperlink"/>
                  <w:rFonts w:ascii="Open Sans Light" w:hAnsi="Open Sans Light"/>
                  <w:lang w:val="el-GR"/>
                </w:rPr>
                <w:t>/</w:t>
              </w:r>
              <w:proofErr w:type="spellStart"/>
              <w:r w:rsidRPr="005800B9">
                <w:rPr>
                  <w:rStyle w:val="Hyperlink"/>
                  <w:rFonts w:ascii="Open Sans Light" w:hAnsi="Open Sans Light"/>
                </w:rPr>
                <w:t>nlcsp</w:t>
              </w:r>
              <w:proofErr w:type="spellEnd"/>
            </w:hyperlink>
          </w:p>
        </w:tc>
        <w:tc>
          <w:tcPr>
            <w:tcW w:w="4100" w:type="dxa"/>
          </w:tcPr>
          <w:p w14:paraId="6AB39FF5" w14:textId="77777777" w:rsidR="00AA6321" w:rsidRPr="00337CD6" w:rsidRDefault="0051419D" w:rsidP="00337CD6">
            <w:pPr>
              <w:spacing w:line="240" w:lineRule="auto"/>
            </w:pPr>
            <w:r w:rsidRPr="00337CD6">
              <w:rPr>
                <w:noProof/>
              </w:rPr>
              <mc:AlternateContent>
                <mc:Choice Requires="wpg">
                  <w:drawing>
                    <wp:inline distT="0" distB="0" distL="0" distR="0" wp14:anchorId="3963518E" wp14:editId="323C7B8B">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6"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7"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8"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9"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31" o:title=""/>
                      </v:shape>
                      <v:shape id="Image 79" o:spid="_x0000_s1028" type="#_x0000_t75" style="width:3654;height:2545;left:4904;mso-wrap-style:square;position:absolute;top:2271;visibility:visible">
                        <v:imagedata r:id="rId32"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33" o:title=""/>
                      </v:shape>
                      <v:shape id="Image 82" o:spid="_x0000_s1031" type="#_x0000_t75" style="width:2746;height:2354;left:3147;mso-wrap-style:square;position:absolute;top:5507;visibility:visible">
                        <v:imagedata r:id="rId34"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080C756A" w14:textId="77777777" w:rsidR="00AA6321" w:rsidRPr="007311B8" w:rsidRDefault="0051419D" w:rsidP="00244AAA">
            <w:pPr>
              <w:spacing w:line="240" w:lineRule="auto"/>
              <w:ind w:left="-8" w:firstLine="8"/>
              <w:rPr>
                <w:lang w:val="el-GR"/>
              </w:rPr>
            </w:pPr>
            <w:r w:rsidRPr="007311B8">
              <w:rPr>
                <w:lang w:val="el-GR"/>
              </w:rPr>
              <w:t xml:space="preserve">Για βοήθεια για τη διακοπή του καπνίσματος: </w:t>
            </w:r>
            <w:hyperlink r:id="rId35" w:history="1">
              <w:r w:rsidRPr="005800B9">
                <w:rPr>
                  <w:rStyle w:val="Hyperlink"/>
                  <w:rFonts w:ascii="Open Sans Light" w:hAnsi="Open Sans Light"/>
                </w:rPr>
                <w:t>www</w:t>
              </w:r>
              <w:r w:rsidRPr="00C5128E">
                <w:rPr>
                  <w:rStyle w:val="Hyperlink"/>
                  <w:rFonts w:ascii="Open Sans Light" w:hAnsi="Open Sans Light"/>
                  <w:lang w:val="el-GR"/>
                </w:rPr>
                <w:t>.</w:t>
              </w:r>
              <w:r w:rsidRPr="005800B9">
                <w:rPr>
                  <w:rStyle w:val="Hyperlink"/>
                  <w:rFonts w:ascii="Open Sans Light" w:hAnsi="Open Sans Light"/>
                </w:rPr>
                <w:t>quit</w:t>
              </w:r>
              <w:r w:rsidRPr="00C5128E">
                <w:rPr>
                  <w:rStyle w:val="Hyperlink"/>
                  <w:rFonts w:ascii="Open Sans Light" w:hAnsi="Open Sans Light"/>
                  <w:lang w:val="el-GR"/>
                </w:rPr>
                <w:t>.</w:t>
              </w:r>
              <w:r w:rsidRPr="005800B9">
                <w:rPr>
                  <w:rStyle w:val="Hyperlink"/>
                  <w:rFonts w:ascii="Open Sans Light" w:hAnsi="Open Sans Light"/>
                </w:rPr>
                <w:t>org</w:t>
              </w:r>
              <w:r w:rsidRPr="00C5128E">
                <w:rPr>
                  <w:rStyle w:val="Hyperlink"/>
                  <w:rFonts w:ascii="Open Sans Light" w:hAnsi="Open Sans Light"/>
                  <w:lang w:val="el-GR"/>
                </w:rPr>
                <w:t>.</w:t>
              </w:r>
              <w:r w:rsidRPr="005800B9">
                <w:rPr>
                  <w:rStyle w:val="Hyperlink"/>
                  <w:rFonts w:ascii="Open Sans Light" w:hAnsi="Open Sans Light"/>
                </w:rPr>
                <w:t>au</w:t>
              </w:r>
            </w:hyperlink>
          </w:p>
          <w:p w14:paraId="61011D33" w14:textId="77777777" w:rsidR="00AA6321" w:rsidRPr="007311B8" w:rsidRDefault="00AA6321" w:rsidP="00337CD6">
            <w:pPr>
              <w:spacing w:line="240" w:lineRule="auto"/>
              <w:rPr>
                <w:lang w:val="el-GR"/>
              </w:rPr>
            </w:pPr>
          </w:p>
        </w:tc>
      </w:tr>
    </w:tbl>
    <w:p w14:paraId="207FF9A9" w14:textId="77777777" w:rsidR="00D41D14" w:rsidRPr="00244AAA" w:rsidRDefault="0051419D" w:rsidP="00244AAA">
      <w:pPr>
        <w:spacing w:before="120" w:line="240" w:lineRule="auto"/>
        <w:ind w:left="-6"/>
        <w:rPr>
          <w:sz w:val="16"/>
          <w:szCs w:val="16"/>
          <w:lang w:val="el-GR"/>
        </w:rPr>
      </w:pPr>
      <w:r w:rsidRPr="00244AAA">
        <w:rPr>
          <w:sz w:val="16"/>
          <w:szCs w:val="16"/>
          <w:lang w:val="el-GR"/>
        </w:rPr>
        <w:t>Αυτός ο πόρος αναπτύχθηκε στο Πανεπιστήμιο του Σύδνεϋ με χρηματοδότηση από την Διεθνή Ένωση για τη Μελέτη του Καρκίνου του Πνεύμονα (</w:t>
      </w:r>
      <w:r w:rsidRPr="00244AAA">
        <w:rPr>
          <w:sz w:val="16"/>
          <w:szCs w:val="16"/>
        </w:rPr>
        <w:t>IASLC</w:t>
      </w:r>
      <w:r w:rsidRPr="00244AAA">
        <w:rPr>
          <w:sz w:val="16"/>
          <w:szCs w:val="16"/>
          <w:lang w:val="el-GR"/>
        </w:rPr>
        <w:t>) και προσαρμόστηκε στο Πανεπιστήμιο της Μελβούρνης με χρηματοδότηση από την Αυστραλιανή Κυβέρνηση.</w:t>
      </w:r>
    </w:p>
    <w:sectPr w:rsidR="00D41D14" w:rsidRPr="00244AAA" w:rsidSect="00061E9C">
      <w:headerReference w:type="default" r:id="rId36"/>
      <w:footerReference w:type="first" r:id="rId37"/>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1EB0" w14:textId="77777777" w:rsidR="004B0FCA" w:rsidRDefault="004B0FCA">
      <w:pPr>
        <w:spacing w:after="0" w:line="240" w:lineRule="auto"/>
      </w:pPr>
      <w:r>
        <w:separator/>
      </w:r>
    </w:p>
  </w:endnote>
  <w:endnote w:type="continuationSeparator" w:id="0">
    <w:p w14:paraId="12FB74E1" w14:textId="77777777" w:rsidR="004B0FCA" w:rsidRDefault="004B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FA03" w14:textId="2CCFDFB9" w:rsidR="00CA346F" w:rsidRPr="00A20435" w:rsidRDefault="0051419D" w:rsidP="00A20435">
    <w:pPr>
      <w:tabs>
        <w:tab w:val="left" w:pos="8931"/>
      </w:tabs>
      <w:spacing w:after="120" w:line="240" w:lineRule="auto"/>
      <w:rPr>
        <w:color w:val="002F5E"/>
        <w:lang w:val="el-GR"/>
      </w:rPr>
    </w:pPr>
    <w:r w:rsidRPr="00972405">
      <w:rPr>
        <w:color w:val="002F5E"/>
        <w:sz w:val="16"/>
        <w:szCs w:val="16"/>
        <w:lang w:val="el"/>
      </w:rPr>
      <w:t xml:space="preserve">Εθνικό Πρόγραμμα Προσυμπτωματικού Ελέγχου Καρκίνου του Πνεύμονα – </w:t>
    </w:r>
    <w:r w:rsidR="00A20435">
      <w:rPr>
        <w:color w:val="002F5E"/>
        <w:sz w:val="16"/>
        <w:szCs w:val="16"/>
        <w:lang w:val="el"/>
      </w:rPr>
      <w:br/>
    </w:r>
    <w:r w:rsidRPr="00972405">
      <w:rPr>
        <w:color w:val="002F5E"/>
        <w:sz w:val="16"/>
        <w:szCs w:val="16"/>
        <w:lang w:val="el"/>
      </w:rPr>
      <w:t xml:space="preserve">Εργαλείο λήψης απόφασης για τον προσυμπτωματικό έλεγχο καρκίνου του πνεύμονα: Φυλλάδιο </w:t>
    </w:r>
    <w:r w:rsidRPr="00972405">
      <w:rPr>
        <w:color w:val="002F5E"/>
        <w:sz w:val="16"/>
        <w:szCs w:val="16"/>
        <w:lang w:val="el"/>
      </w:rPr>
      <w:tab/>
      <w:t xml:space="preserve">Σελίδα </w:t>
    </w:r>
    <w:r w:rsidR="005948A3" w:rsidRPr="00972405">
      <w:rPr>
        <w:color w:val="002F5E"/>
        <w:sz w:val="16"/>
        <w:szCs w:val="16"/>
        <w:lang w:val="en-GB"/>
      </w:rPr>
      <w:fldChar w:fldCharType="begin"/>
    </w:r>
    <w:r w:rsidR="005948A3" w:rsidRPr="00423134">
      <w:rPr>
        <w:color w:val="002F5E"/>
        <w:sz w:val="16"/>
        <w:szCs w:val="16"/>
        <w:lang w:val="el"/>
      </w:rPr>
      <w:instrText>PAGE</w:instrText>
    </w:r>
    <w:r w:rsidR="005948A3" w:rsidRPr="00972405">
      <w:rPr>
        <w:color w:val="002F5E"/>
        <w:sz w:val="16"/>
        <w:lang w:val="en-GB"/>
      </w:rPr>
      <w:fldChar w:fldCharType="separate"/>
    </w:r>
    <w:r w:rsidR="005948A3" w:rsidRPr="00423134">
      <w:rPr>
        <w:color w:val="002F5E"/>
        <w:sz w:val="16"/>
        <w:szCs w:val="16"/>
        <w:lang w:val="el"/>
      </w:rPr>
      <w:t>11</w:t>
    </w:r>
    <w:r w:rsidR="005948A3" w:rsidRPr="00972405">
      <w:rPr>
        <w:color w:val="002F5E"/>
        <w:sz w:val="16"/>
        <w:lang w:val="en-GB"/>
      </w:rPr>
      <w:fldChar w:fldCharType="end"/>
    </w:r>
    <w:r w:rsidRPr="00972405">
      <w:rPr>
        <w:color w:val="002F5E"/>
        <w:sz w:val="16"/>
        <w:szCs w:val="16"/>
        <w:lang w:val="el"/>
      </w:rPr>
      <w:t xml:space="preserve"> από </w:t>
    </w:r>
    <w:r w:rsidR="005948A3" w:rsidRPr="00423134">
      <w:rPr>
        <w:color w:val="002F5E"/>
        <w:sz w:val="16"/>
        <w:szCs w:val="16"/>
        <w:lang w:val="en-GB"/>
      </w:rPr>
      <w:fldChar w:fldCharType="begin"/>
    </w:r>
    <w:r w:rsidR="005948A3" w:rsidRPr="00423134">
      <w:rPr>
        <w:color w:val="002F5E"/>
        <w:sz w:val="16"/>
        <w:szCs w:val="16"/>
        <w:lang w:val="el"/>
      </w:rPr>
      <w:instrText>NUMPAGES</w:instrText>
    </w:r>
    <w:r w:rsidR="005948A3" w:rsidRPr="00423134">
      <w:rPr>
        <w:color w:val="002F5E"/>
        <w:sz w:val="16"/>
        <w:lang w:val="en-GB"/>
      </w:rPr>
      <w:fldChar w:fldCharType="separate"/>
    </w:r>
    <w:r w:rsidR="005948A3" w:rsidRPr="00423134">
      <w:rPr>
        <w:color w:val="002F5E"/>
        <w:sz w:val="16"/>
        <w:szCs w:val="16"/>
        <w:lang w:val="el"/>
      </w:rPr>
      <w:t>13</w:t>
    </w:r>
    <w:r w:rsidR="005948A3" w:rsidRPr="00423134">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EC6D"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7DBB3153" w14:textId="77777777" w:rsidTr="00787752">
      <w:trPr>
        <w:trHeight w:val="300"/>
      </w:trPr>
      <w:tc>
        <w:tcPr>
          <w:tcW w:w="3400" w:type="dxa"/>
        </w:tcPr>
        <w:p w14:paraId="23D13ACC" w14:textId="77777777" w:rsidR="1880D6F5" w:rsidRDefault="1880D6F5" w:rsidP="00787752">
          <w:pPr>
            <w:pStyle w:val="Header"/>
            <w:ind w:left="-115"/>
          </w:pPr>
        </w:p>
      </w:tc>
      <w:tc>
        <w:tcPr>
          <w:tcW w:w="3400" w:type="dxa"/>
        </w:tcPr>
        <w:p w14:paraId="2CC96AFE" w14:textId="77777777" w:rsidR="1880D6F5" w:rsidRDefault="1880D6F5" w:rsidP="00787752">
          <w:pPr>
            <w:pStyle w:val="Header"/>
            <w:jc w:val="center"/>
          </w:pPr>
        </w:p>
      </w:tc>
      <w:tc>
        <w:tcPr>
          <w:tcW w:w="3400" w:type="dxa"/>
        </w:tcPr>
        <w:p w14:paraId="461A65AB" w14:textId="77777777" w:rsidR="1880D6F5" w:rsidRDefault="1880D6F5" w:rsidP="00787752">
          <w:pPr>
            <w:pStyle w:val="Header"/>
            <w:ind w:right="-115"/>
            <w:jc w:val="right"/>
          </w:pPr>
        </w:p>
      </w:tc>
    </w:tr>
  </w:tbl>
  <w:p w14:paraId="1160460D"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50D233A7" w14:textId="77777777" w:rsidTr="00787752">
      <w:trPr>
        <w:trHeight w:val="300"/>
      </w:trPr>
      <w:tc>
        <w:tcPr>
          <w:tcW w:w="3400" w:type="dxa"/>
        </w:tcPr>
        <w:p w14:paraId="2C675A05" w14:textId="77777777" w:rsidR="1880D6F5" w:rsidRDefault="1880D6F5" w:rsidP="00787752">
          <w:pPr>
            <w:pStyle w:val="Header"/>
            <w:ind w:left="-115"/>
          </w:pPr>
        </w:p>
      </w:tc>
      <w:tc>
        <w:tcPr>
          <w:tcW w:w="3400" w:type="dxa"/>
        </w:tcPr>
        <w:p w14:paraId="13F54643" w14:textId="77777777" w:rsidR="1880D6F5" w:rsidRDefault="1880D6F5" w:rsidP="00787752">
          <w:pPr>
            <w:pStyle w:val="Header"/>
            <w:jc w:val="center"/>
          </w:pPr>
        </w:p>
      </w:tc>
      <w:tc>
        <w:tcPr>
          <w:tcW w:w="3400" w:type="dxa"/>
        </w:tcPr>
        <w:p w14:paraId="43954704" w14:textId="77777777" w:rsidR="1880D6F5" w:rsidRDefault="1880D6F5" w:rsidP="00787752">
          <w:pPr>
            <w:pStyle w:val="Header"/>
            <w:ind w:right="-115"/>
            <w:jc w:val="right"/>
          </w:pPr>
        </w:p>
      </w:tc>
    </w:tr>
  </w:tbl>
  <w:p w14:paraId="2B146749"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246F9B57" w14:textId="77777777" w:rsidTr="00787752">
      <w:trPr>
        <w:trHeight w:val="300"/>
      </w:trPr>
      <w:tc>
        <w:tcPr>
          <w:tcW w:w="3400" w:type="dxa"/>
        </w:tcPr>
        <w:p w14:paraId="2E50DBCA" w14:textId="77777777" w:rsidR="1880D6F5" w:rsidRDefault="1880D6F5" w:rsidP="00787752">
          <w:pPr>
            <w:pStyle w:val="Header"/>
            <w:ind w:left="-115"/>
          </w:pPr>
        </w:p>
      </w:tc>
      <w:tc>
        <w:tcPr>
          <w:tcW w:w="3400" w:type="dxa"/>
        </w:tcPr>
        <w:p w14:paraId="6F0CA9B9" w14:textId="77777777" w:rsidR="1880D6F5" w:rsidRDefault="1880D6F5" w:rsidP="00787752">
          <w:pPr>
            <w:pStyle w:val="Header"/>
            <w:jc w:val="center"/>
          </w:pPr>
        </w:p>
      </w:tc>
      <w:tc>
        <w:tcPr>
          <w:tcW w:w="3400" w:type="dxa"/>
        </w:tcPr>
        <w:p w14:paraId="53D81A23" w14:textId="77777777" w:rsidR="1880D6F5" w:rsidRDefault="1880D6F5" w:rsidP="00787752">
          <w:pPr>
            <w:pStyle w:val="Header"/>
            <w:ind w:right="-115"/>
            <w:jc w:val="right"/>
          </w:pPr>
        </w:p>
      </w:tc>
    </w:tr>
  </w:tbl>
  <w:p w14:paraId="68A71E49"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45D32E8F" w14:textId="77777777" w:rsidTr="00787752">
      <w:trPr>
        <w:trHeight w:val="300"/>
      </w:trPr>
      <w:tc>
        <w:tcPr>
          <w:tcW w:w="3400" w:type="dxa"/>
        </w:tcPr>
        <w:p w14:paraId="19B35E14" w14:textId="77777777" w:rsidR="1880D6F5" w:rsidRDefault="1880D6F5" w:rsidP="00787752">
          <w:pPr>
            <w:pStyle w:val="Header"/>
            <w:ind w:left="-115"/>
          </w:pPr>
        </w:p>
      </w:tc>
      <w:tc>
        <w:tcPr>
          <w:tcW w:w="3400" w:type="dxa"/>
        </w:tcPr>
        <w:p w14:paraId="112CE4BC" w14:textId="77777777" w:rsidR="1880D6F5" w:rsidRDefault="1880D6F5" w:rsidP="00787752">
          <w:pPr>
            <w:pStyle w:val="Header"/>
            <w:jc w:val="center"/>
          </w:pPr>
        </w:p>
      </w:tc>
      <w:tc>
        <w:tcPr>
          <w:tcW w:w="3400" w:type="dxa"/>
        </w:tcPr>
        <w:p w14:paraId="024FAE02" w14:textId="77777777" w:rsidR="1880D6F5" w:rsidRDefault="1880D6F5" w:rsidP="00787752">
          <w:pPr>
            <w:pStyle w:val="Header"/>
            <w:ind w:right="-115"/>
            <w:jc w:val="right"/>
          </w:pPr>
        </w:p>
      </w:tc>
    </w:tr>
  </w:tbl>
  <w:p w14:paraId="51AE07C1"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E099" w14:textId="77777777" w:rsidR="004B0FCA" w:rsidRDefault="004B0FCA">
      <w:pPr>
        <w:spacing w:after="0" w:line="240" w:lineRule="auto"/>
      </w:pPr>
      <w:r>
        <w:separator/>
      </w:r>
    </w:p>
  </w:footnote>
  <w:footnote w:type="continuationSeparator" w:id="0">
    <w:p w14:paraId="111726F1" w14:textId="77777777" w:rsidR="004B0FCA" w:rsidRDefault="004B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0B2C" w14:textId="3E84E969" w:rsidR="00620C88" w:rsidRPr="00A20435" w:rsidRDefault="0051419D" w:rsidP="00A20435">
    <w:pPr>
      <w:pStyle w:val="Header"/>
      <w:tabs>
        <w:tab w:val="clear" w:pos="9026"/>
      </w:tabs>
      <w:rPr>
        <w:b/>
        <w:bCs/>
      </w:rPr>
    </w:pPr>
    <w:r>
      <w:rPr>
        <w:noProof/>
      </w:rPr>
      <w:drawing>
        <wp:inline distT="0" distB="0" distL="0" distR="0" wp14:anchorId="776DA7F2" wp14:editId="292F9521">
          <wp:extent cx="3030220" cy="719455"/>
          <wp:effectExtent l="0" t="0" r="0" b="4445"/>
          <wp:docPr id="2005658133" name="Picture 5" descr="Λογότυπο της Aυστραλιανής Kυβέρνησης | Εθνικό Πρόγραμμα Προσυμπτωματικού Ελέγχου Καρκίνου του Πνεύμο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Λογότυπο της Aυστραλιανής Kυβέρνησης | Εθνικό Πρόγραμμα Προσυμπτωματικού Ελέγχου Καρκίνου του Πνεύμονα"/>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A20435">
      <w:rPr>
        <w:b/>
        <w:bCs/>
      </w:rPr>
      <w:tab/>
    </w:r>
    <w:r w:rsidR="00A20435">
      <w:rPr>
        <w:b/>
        <w:bCs/>
      </w:rPr>
      <w:tab/>
    </w:r>
    <w:r w:rsidR="00A20435">
      <w:rPr>
        <w:b/>
        <w:bCs/>
      </w:rPr>
      <w:tab/>
    </w:r>
    <w:r w:rsidR="00A20435">
      <w:rPr>
        <w:b/>
        <w:bCs/>
      </w:rPr>
      <w:tab/>
    </w:r>
    <w:r w:rsidR="00A20435">
      <w:rPr>
        <w:b/>
        <w:bCs/>
      </w:rPr>
      <w:tab/>
    </w:r>
    <w:r w:rsidR="00A20435">
      <w:rPr>
        <w:b/>
        <w:bCs/>
      </w:rPr>
      <w:tab/>
    </w:r>
    <w:r w:rsidR="00A20435" w:rsidRPr="00501DBA">
      <w:rPr>
        <w:b/>
        <w:bCs/>
      </w:rPr>
      <w:t xml:space="preserve">Greek | </w:t>
    </w:r>
    <w:proofErr w:type="spellStart"/>
    <w:r w:rsidR="00A20435" w:rsidRPr="00501DBA">
      <w:rPr>
        <w:b/>
        <w:bCs/>
      </w:rPr>
      <w:t>Ελληνικά</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429FA23F" w14:textId="77777777" w:rsidTr="18618C83">
      <w:trPr>
        <w:trHeight w:val="300"/>
      </w:trPr>
      <w:tc>
        <w:tcPr>
          <w:tcW w:w="3400" w:type="dxa"/>
        </w:tcPr>
        <w:p w14:paraId="54C4EAE0" w14:textId="77777777" w:rsidR="1880D6F5" w:rsidRDefault="1880D6F5" w:rsidP="18618C83">
          <w:pPr>
            <w:pStyle w:val="Header"/>
            <w:ind w:left="-115"/>
          </w:pPr>
        </w:p>
      </w:tc>
      <w:tc>
        <w:tcPr>
          <w:tcW w:w="3400" w:type="dxa"/>
        </w:tcPr>
        <w:p w14:paraId="21736BB8" w14:textId="77777777" w:rsidR="1880D6F5" w:rsidRDefault="1880D6F5" w:rsidP="18618C83">
          <w:pPr>
            <w:pStyle w:val="Header"/>
            <w:jc w:val="center"/>
          </w:pPr>
        </w:p>
      </w:tc>
      <w:tc>
        <w:tcPr>
          <w:tcW w:w="3400" w:type="dxa"/>
        </w:tcPr>
        <w:p w14:paraId="63F82B3D" w14:textId="77777777" w:rsidR="1880D6F5" w:rsidRDefault="1880D6F5" w:rsidP="18618C83">
          <w:pPr>
            <w:pStyle w:val="Header"/>
            <w:ind w:right="-115"/>
            <w:jc w:val="right"/>
          </w:pPr>
        </w:p>
      </w:tc>
    </w:tr>
  </w:tbl>
  <w:p w14:paraId="012011A0" w14:textId="77777777" w:rsidR="1880D6F5" w:rsidRDefault="1880D6F5" w:rsidP="18618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4B09" w14:textId="77777777" w:rsidR="1880D6F5" w:rsidRDefault="1880D6F5" w:rsidP="00787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3E6C77A3" w14:textId="77777777" w:rsidTr="00787752">
      <w:trPr>
        <w:trHeight w:val="300"/>
      </w:trPr>
      <w:tc>
        <w:tcPr>
          <w:tcW w:w="3400" w:type="dxa"/>
        </w:tcPr>
        <w:p w14:paraId="326F8E46" w14:textId="77777777" w:rsidR="1880D6F5" w:rsidRDefault="1880D6F5" w:rsidP="00787752">
          <w:pPr>
            <w:pStyle w:val="Header"/>
            <w:ind w:left="-115"/>
          </w:pPr>
        </w:p>
      </w:tc>
      <w:tc>
        <w:tcPr>
          <w:tcW w:w="3400" w:type="dxa"/>
        </w:tcPr>
        <w:p w14:paraId="7CB1E087" w14:textId="77777777" w:rsidR="1880D6F5" w:rsidRDefault="1880D6F5" w:rsidP="00787752">
          <w:pPr>
            <w:pStyle w:val="Header"/>
            <w:jc w:val="center"/>
          </w:pPr>
        </w:p>
      </w:tc>
      <w:tc>
        <w:tcPr>
          <w:tcW w:w="3400" w:type="dxa"/>
        </w:tcPr>
        <w:p w14:paraId="4EFF97B9" w14:textId="77777777" w:rsidR="1880D6F5" w:rsidRDefault="1880D6F5" w:rsidP="00787752">
          <w:pPr>
            <w:pStyle w:val="Header"/>
            <w:ind w:right="-115"/>
            <w:jc w:val="right"/>
          </w:pPr>
        </w:p>
      </w:tc>
    </w:tr>
  </w:tbl>
  <w:p w14:paraId="6236837A"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93BE2" w14:paraId="313BF2A8" w14:textId="77777777" w:rsidTr="00787752">
      <w:trPr>
        <w:trHeight w:val="300"/>
      </w:trPr>
      <w:tc>
        <w:tcPr>
          <w:tcW w:w="3400" w:type="dxa"/>
        </w:tcPr>
        <w:p w14:paraId="6E6A0DCA" w14:textId="77777777" w:rsidR="1880D6F5" w:rsidRDefault="1880D6F5" w:rsidP="00787752">
          <w:pPr>
            <w:pStyle w:val="Header"/>
            <w:ind w:left="-115"/>
          </w:pPr>
        </w:p>
      </w:tc>
      <w:tc>
        <w:tcPr>
          <w:tcW w:w="3400" w:type="dxa"/>
        </w:tcPr>
        <w:p w14:paraId="75A00148" w14:textId="77777777" w:rsidR="1880D6F5" w:rsidRDefault="1880D6F5" w:rsidP="00787752">
          <w:pPr>
            <w:pStyle w:val="Header"/>
            <w:jc w:val="center"/>
          </w:pPr>
        </w:p>
      </w:tc>
      <w:tc>
        <w:tcPr>
          <w:tcW w:w="3400" w:type="dxa"/>
        </w:tcPr>
        <w:p w14:paraId="165E0D96" w14:textId="77777777" w:rsidR="1880D6F5" w:rsidRDefault="1880D6F5" w:rsidP="00787752">
          <w:pPr>
            <w:pStyle w:val="Header"/>
            <w:ind w:right="-115"/>
            <w:jc w:val="right"/>
          </w:pPr>
        </w:p>
      </w:tc>
    </w:tr>
  </w:tbl>
  <w:p w14:paraId="63D8F597"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82CB96A">
      <w:start w:val="1"/>
      <w:numFmt w:val="bullet"/>
      <w:lvlText w:val=""/>
      <w:lvlJc w:val="left"/>
      <w:pPr>
        <w:ind w:left="720" w:hanging="360"/>
      </w:pPr>
      <w:rPr>
        <w:rFonts w:ascii="Symbol" w:hAnsi="Symbol" w:hint="default"/>
      </w:rPr>
    </w:lvl>
    <w:lvl w:ilvl="1" w:tplc="A296DFC2" w:tentative="1">
      <w:start w:val="1"/>
      <w:numFmt w:val="bullet"/>
      <w:lvlText w:val="o"/>
      <w:lvlJc w:val="left"/>
      <w:pPr>
        <w:ind w:left="1440" w:hanging="360"/>
      </w:pPr>
      <w:rPr>
        <w:rFonts w:ascii="Courier New" w:hAnsi="Courier New" w:cs="Courier New" w:hint="default"/>
      </w:rPr>
    </w:lvl>
    <w:lvl w:ilvl="2" w:tplc="9BD018D6" w:tentative="1">
      <w:start w:val="1"/>
      <w:numFmt w:val="bullet"/>
      <w:lvlText w:val=""/>
      <w:lvlJc w:val="left"/>
      <w:pPr>
        <w:ind w:left="2160" w:hanging="360"/>
      </w:pPr>
      <w:rPr>
        <w:rFonts w:ascii="Wingdings" w:hAnsi="Wingdings" w:hint="default"/>
      </w:rPr>
    </w:lvl>
    <w:lvl w:ilvl="3" w:tplc="503A27BC" w:tentative="1">
      <w:start w:val="1"/>
      <w:numFmt w:val="bullet"/>
      <w:lvlText w:val=""/>
      <w:lvlJc w:val="left"/>
      <w:pPr>
        <w:ind w:left="2880" w:hanging="360"/>
      </w:pPr>
      <w:rPr>
        <w:rFonts w:ascii="Symbol" w:hAnsi="Symbol" w:hint="default"/>
      </w:rPr>
    </w:lvl>
    <w:lvl w:ilvl="4" w:tplc="BDB0C47E" w:tentative="1">
      <w:start w:val="1"/>
      <w:numFmt w:val="bullet"/>
      <w:lvlText w:val="o"/>
      <w:lvlJc w:val="left"/>
      <w:pPr>
        <w:ind w:left="3600" w:hanging="360"/>
      </w:pPr>
      <w:rPr>
        <w:rFonts w:ascii="Courier New" w:hAnsi="Courier New" w:cs="Courier New" w:hint="default"/>
      </w:rPr>
    </w:lvl>
    <w:lvl w:ilvl="5" w:tplc="8DBE55C2" w:tentative="1">
      <w:start w:val="1"/>
      <w:numFmt w:val="bullet"/>
      <w:lvlText w:val=""/>
      <w:lvlJc w:val="left"/>
      <w:pPr>
        <w:ind w:left="4320" w:hanging="360"/>
      </w:pPr>
      <w:rPr>
        <w:rFonts w:ascii="Wingdings" w:hAnsi="Wingdings" w:hint="default"/>
      </w:rPr>
    </w:lvl>
    <w:lvl w:ilvl="6" w:tplc="5BD45DBE" w:tentative="1">
      <w:start w:val="1"/>
      <w:numFmt w:val="bullet"/>
      <w:lvlText w:val=""/>
      <w:lvlJc w:val="left"/>
      <w:pPr>
        <w:ind w:left="5040" w:hanging="360"/>
      </w:pPr>
      <w:rPr>
        <w:rFonts w:ascii="Symbol" w:hAnsi="Symbol" w:hint="default"/>
      </w:rPr>
    </w:lvl>
    <w:lvl w:ilvl="7" w:tplc="D8608F12" w:tentative="1">
      <w:start w:val="1"/>
      <w:numFmt w:val="bullet"/>
      <w:lvlText w:val="o"/>
      <w:lvlJc w:val="left"/>
      <w:pPr>
        <w:ind w:left="5760" w:hanging="360"/>
      </w:pPr>
      <w:rPr>
        <w:rFonts w:ascii="Courier New" w:hAnsi="Courier New" w:cs="Courier New" w:hint="default"/>
      </w:rPr>
    </w:lvl>
    <w:lvl w:ilvl="8" w:tplc="46325442"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27077D4">
      <w:start w:val="1"/>
      <w:numFmt w:val="decimal"/>
      <w:lvlText w:val="%1."/>
      <w:lvlJc w:val="left"/>
    </w:lvl>
    <w:lvl w:ilvl="1" w:tplc="913C574E">
      <w:numFmt w:val="decimal"/>
      <w:lvlText w:val=""/>
      <w:lvlJc w:val="left"/>
    </w:lvl>
    <w:lvl w:ilvl="2" w:tplc="B484A762">
      <w:numFmt w:val="decimal"/>
      <w:lvlText w:val=""/>
      <w:lvlJc w:val="left"/>
    </w:lvl>
    <w:lvl w:ilvl="3" w:tplc="F0464B84">
      <w:numFmt w:val="decimal"/>
      <w:lvlText w:val=""/>
      <w:lvlJc w:val="left"/>
    </w:lvl>
    <w:lvl w:ilvl="4" w:tplc="70AE25C4">
      <w:numFmt w:val="decimal"/>
      <w:lvlText w:val=""/>
      <w:lvlJc w:val="left"/>
    </w:lvl>
    <w:lvl w:ilvl="5" w:tplc="186430D2">
      <w:numFmt w:val="decimal"/>
      <w:lvlText w:val=""/>
      <w:lvlJc w:val="left"/>
    </w:lvl>
    <w:lvl w:ilvl="6" w:tplc="72CA2856">
      <w:numFmt w:val="decimal"/>
      <w:lvlText w:val=""/>
      <w:lvlJc w:val="left"/>
    </w:lvl>
    <w:lvl w:ilvl="7" w:tplc="D5A0EECC">
      <w:numFmt w:val="decimal"/>
      <w:lvlText w:val=""/>
      <w:lvlJc w:val="left"/>
    </w:lvl>
    <w:lvl w:ilvl="8" w:tplc="A96623E2">
      <w:numFmt w:val="decimal"/>
      <w:lvlText w:val=""/>
      <w:lvlJc w:val="left"/>
    </w:lvl>
  </w:abstractNum>
  <w:abstractNum w:abstractNumId="7" w15:restartNumberingAfterBreak="0">
    <w:nsid w:val="2F4817F5"/>
    <w:multiLevelType w:val="hybridMultilevel"/>
    <w:tmpl w:val="17F6B5B6"/>
    <w:lvl w:ilvl="0" w:tplc="BBECF6BC">
      <w:start w:val="1"/>
      <w:numFmt w:val="decimal"/>
      <w:lvlText w:val="%1."/>
      <w:lvlJc w:val="left"/>
      <w:pPr>
        <w:ind w:left="720" w:hanging="360"/>
      </w:pPr>
    </w:lvl>
    <w:lvl w:ilvl="1" w:tplc="0EDAFD9E" w:tentative="1">
      <w:start w:val="1"/>
      <w:numFmt w:val="lowerLetter"/>
      <w:lvlText w:val="%2."/>
      <w:lvlJc w:val="left"/>
      <w:pPr>
        <w:ind w:left="1440" w:hanging="360"/>
      </w:pPr>
    </w:lvl>
    <w:lvl w:ilvl="2" w:tplc="41909938" w:tentative="1">
      <w:start w:val="1"/>
      <w:numFmt w:val="lowerRoman"/>
      <w:lvlText w:val="%3."/>
      <w:lvlJc w:val="right"/>
      <w:pPr>
        <w:ind w:left="2160" w:hanging="180"/>
      </w:pPr>
    </w:lvl>
    <w:lvl w:ilvl="3" w:tplc="6D245AE8" w:tentative="1">
      <w:start w:val="1"/>
      <w:numFmt w:val="decimal"/>
      <w:lvlText w:val="%4."/>
      <w:lvlJc w:val="left"/>
      <w:pPr>
        <w:ind w:left="2880" w:hanging="360"/>
      </w:pPr>
    </w:lvl>
    <w:lvl w:ilvl="4" w:tplc="E0ACA3C2" w:tentative="1">
      <w:start w:val="1"/>
      <w:numFmt w:val="lowerLetter"/>
      <w:lvlText w:val="%5."/>
      <w:lvlJc w:val="left"/>
      <w:pPr>
        <w:ind w:left="3600" w:hanging="360"/>
      </w:pPr>
    </w:lvl>
    <w:lvl w:ilvl="5" w:tplc="BCF47F4C" w:tentative="1">
      <w:start w:val="1"/>
      <w:numFmt w:val="lowerRoman"/>
      <w:lvlText w:val="%6."/>
      <w:lvlJc w:val="right"/>
      <w:pPr>
        <w:ind w:left="4320" w:hanging="180"/>
      </w:pPr>
    </w:lvl>
    <w:lvl w:ilvl="6" w:tplc="1CBA84A4" w:tentative="1">
      <w:start w:val="1"/>
      <w:numFmt w:val="decimal"/>
      <w:lvlText w:val="%7."/>
      <w:lvlJc w:val="left"/>
      <w:pPr>
        <w:ind w:left="5040" w:hanging="360"/>
      </w:pPr>
    </w:lvl>
    <w:lvl w:ilvl="7" w:tplc="00B80252" w:tentative="1">
      <w:start w:val="1"/>
      <w:numFmt w:val="lowerLetter"/>
      <w:lvlText w:val="%8."/>
      <w:lvlJc w:val="left"/>
      <w:pPr>
        <w:ind w:left="5760" w:hanging="360"/>
      </w:pPr>
    </w:lvl>
    <w:lvl w:ilvl="8" w:tplc="649296B8"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47D05DF8">
      <w:start w:val="1"/>
      <w:numFmt w:val="bullet"/>
      <w:lvlText w:val=""/>
      <w:lvlJc w:val="left"/>
      <w:pPr>
        <w:ind w:left="720" w:hanging="360"/>
      </w:pPr>
      <w:rPr>
        <w:rFonts w:ascii="Symbol" w:hAnsi="Symbol" w:hint="default"/>
      </w:rPr>
    </w:lvl>
    <w:lvl w:ilvl="1" w:tplc="8D0CAD64" w:tentative="1">
      <w:start w:val="1"/>
      <w:numFmt w:val="bullet"/>
      <w:lvlText w:val="o"/>
      <w:lvlJc w:val="left"/>
      <w:pPr>
        <w:ind w:left="1440" w:hanging="360"/>
      </w:pPr>
      <w:rPr>
        <w:rFonts w:ascii="Courier New" w:hAnsi="Courier New" w:cs="Courier New" w:hint="default"/>
      </w:rPr>
    </w:lvl>
    <w:lvl w:ilvl="2" w:tplc="601A5342" w:tentative="1">
      <w:start w:val="1"/>
      <w:numFmt w:val="bullet"/>
      <w:lvlText w:val=""/>
      <w:lvlJc w:val="left"/>
      <w:pPr>
        <w:ind w:left="2160" w:hanging="360"/>
      </w:pPr>
      <w:rPr>
        <w:rFonts w:ascii="Wingdings" w:hAnsi="Wingdings" w:hint="default"/>
      </w:rPr>
    </w:lvl>
    <w:lvl w:ilvl="3" w:tplc="91D07BC4" w:tentative="1">
      <w:start w:val="1"/>
      <w:numFmt w:val="bullet"/>
      <w:lvlText w:val=""/>
      <w:lvlJc w:val="left"/>
      <w:pPr>
        <w:ind w:left="2880" w:hanging="360"/>
      </w:pPr>
      <w:rPr>
        <w:rFonts w:ascii="Symbol" w:hAnsi="Symbol" w:hint="default"/>
      </w:rPr>
    </w:lvl>
    <w:lvl w:ilvl="4" w:tplc="A21EE39A" w:tentative="1">
      <w:start w:val="1"/>
      <w:numFmt w:val="bullet"/>
      <w:lvlText w:val="o"/>
      <w:lvlJc w:val="left"/>
      <w:pPr>
        <w:ind w:left="3600" w:hanging="360"/>
      </w:pPr>
      <w:rPr>
        <w:rFonts w:ascii="Courier New" w:hAnsi="Courier New" w:cs="Courier New" w:hint="default"/>
      </w:rPr>
    </w:lvl>
    <w:lvl w:ilvl="5" w:tplc="1DB63340" w:tentative="1">
      <w:start w:val="1"/>
      <w:numFmt w:val="bullet"/>
      <w:lvlText w:val=""/>
      <w:lvlJc w:val="left"/>
      <w:pPr>
        <w:ind w:left="4320" w:hanging="360"/>
      </w:pPr>
      <w:rPr>
        <w:rFonts w:ascii="Wingdings" w:hAnsi="Wingdings" w:hint="default"/>
      </w:rPr>
    </w:lvl>
    <w:lvl w:ilvl="6" w:tplc="7E54C0F6" w:tentative="1">
      <w:start w:val="1"/>
      <w:numFmt w:val="bullet"/>
      <w:lvlText w:val=""/>
      <w:lvlJc w:val="left"/>
      <w:pPr>
        <w:ind w:left="5040" w:hanging="360"/>
      </w:pPr>
      <w:rPr>
        <w:rFonts w:ascii="Symbol" w:hAnsi="Symbol" w:hint="default"/>
      </w:rPr>
    </w:lvl>
    <w:lvl w:ilvl="7" w:tplc="1A3CD90A" w:tentative="1">
      <w:start w:val="1"/>
      <w:numFmt w:val="bullet"/>
      <w:lvlText w:val="o"/>
      <w:lvlJc w:val="left"/>
      <w:pPr>
        <w:ind w:left="5760" w:hanging="360"/>
      </w:pPr>
      <w:rPr>
        <w:rFonts w:ascii="Courier New" w:hAnsi="Courier New" w:cs="Courier New" w:hint="default"/>
      </w:rPr>
    </w:lvl>
    <w:lvl w:ilvl="8" w:tplc="EC4CA67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081C6696">
      <w:start w:val="1"/>
      <w:numFmt w:val="bullet"/>
      <w:lvlText w:val=""/>
      <w:lvlJc w:val="left"/>
      <w:pPr>
        <w:ind w:left="720" w:hanging="360"/>
      </w:pPr>
      <w:rPr>
        <w:rFonts w:ascii="Symbol" w:hAnsi="Symbol" w:hint="default"/>
      </w:rPr>
    </w:lvl>
    <w:lvl w:ilvl="1" w:tplc="15E8AB30" w:tentative="1">
      <w:start w:val="1"/>
      <w:numFmt w:val="bullet"/>
      <w:lvlText w:val="o"/>
      <w:lvlJc w:val="left"/>
      <w:pPr>
        <w:ind w:left="1440" w:hanging="360"/>
      </w:pPr>
      <w:rPr>
        <w:rFonts w:ascii="Courier New" w:hAnsi="Courier New" w:cs="Courier New" w:hint="default"/>
      </w:rPr>
    </w:lvl>
    <w:lvl w:ilvl="2" w:tplc="DF6A9C1A" w:tentative="1">
      <w:start w:val="1"/>
      <w:numFmt w:val="bullet"/>
      <w:lvlText w:val=""/>
      <w:lvlJc w:val="left"/>
      <w:pPr>
        <w:ind w:left="2160" w:hanging="360"/>
      </w:pPr>
      <w:rPr>
        <w:rFonts w:ascii="Wingdings" w:hAnsi="Wingdings" w:hint="default"/>
      </w:rPr>
    </w:lvl>
    <w:lvl w:ilvl="3" w:tplc="21A89150" w:tentative="1">
      <w:start w:val="1"/>
      <w:numFmt w:val="bullet"/>
      <w:lvlText w:val=""/>
      <w:lvlJc w:val="left"/>
      <w:pPr>
        <w:ind w:left="2880" w:hanging="360"/>
      </w:pPr>
      <w:rPr>
        <w:rFonts w:ascii="Symbol" w:hAnsi="Symbol" w:hint="default"/>
      </w:rPr>
    </w:lvl>
    <w:lvl w:ilvl="4" w:tplc="2368AFBC" w:tentative="1">
      <w:start w:val="1"/>
      <w:numFmt w:val="bullet"/>
      <w:lvlText w:val="o"/>
      <w:lvlJc w:val="left"/>
      <w:pPr>
        <w:ind w:left="3600" w:hanging="360"/>
      </w:pPr>
      <w:rPr>
        <w:rFonts w:ascii="Courier New" w:hAnsi="Courier New" w:cs="Courier New" w:hint="default"/>
      </w:rPr>
    </w:lvl>
    <w:lvl w:ilvl="5" w:tplc="2C08A3E4" w:tentative="1">
      <w:start w:val="1"/>
      <w:numFmt w:val="bullet"/>
      <w:lvlText w:val=""/>
      <w:lvlJc w:val="left"/>
      <w:pPr>
        <w:ind w:left="4320" w:hanging="360"/>
      </w:pPr>
      <w:rPr>
        <w:rFonts w:ascii="Wingdings" w:hAnsi="Wingdings" w:hint="default"/>
      </w:rPr>
    </w:lvl>
    <w:lvl w:ilvl="6" w:tplc="D64A94F8" w:tentative="1">
      <w:start w:val="1"/>
      <w:numFmt w:val="bullet"/>
      <w:lvlText w:val=""/>
      <w:lvlJc w:val="left"/>
      <w:pPr>
        <w:ind w:left="5040" w:hanging="360"/>
      </w:pPr>
      <w:rPr>
        <w:rFonts w:ascii="Symbol" w:hAnsi="Symbol" w:hint="default"/>
      </w:rPr>
    </w:lvl>
    <w:lvl w:ilvl="7" w:tplc="667E49B6" w:tentative="1">
      <w:start w:val="1"/>
      <w:numFmt w:val="bullet"/>
      <w:lvlText w:val="o"/>
      <w:lvlJc w:val="left"/>
      <w:pPr>
        <w:ind w:left="5760" w:hanging="360"/>
      </w:pPr>
      <w:rPr>
        <w:rFonts w:ascii="Courier New" w:hAnsi="Courier New" w:cs="Courier New" w:hint="default"/>
      </w:rPr>
    </w:lvl>
    <w:lvl w:ilvl="8" w:tplc="4EBCD384"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478AE9A6">
      <w:start w:val="1"/>
      <w:numFmt w:val="bullet"/>
      <w:lvlText w:val=""/>
      <w:lvlJc w:val="left"/>
      <w:pPr>
        <w:ind w:left="720" w:hanging="360"/>
      </w:pPr>
      <w:rPr>
        <w:rFonts w:ascii="Symbol" w:hAnsi="Symbol" w:hint="default"/>
      </w:rPr>
    </w:lvl>
    <w:lvl w:ilvl="1" w:tplc="080CFD62" w:tentative="1">
      <w:start w:val="1"/>
      <w:numFmt w:val="bullet"/>
      <w:lvlText w:val="o"/>
      <w:lvlJc w:val="left"/>
      <w:pPr>
        <w:ind w:left="1440" w:hanging="360"/>
      </w:pPr>
      <w:rPr>
        <w:rFonts w:ascii="Courier New" w:hAnsi="Courier New" w:cs="Courier New" w:hint="default"/>
      </w:rPr>
    </w:lvl>
    <w:lvl w:ilvl="2" w:tplc="6240C21A" w:tentative="1">
      <w:start w:val="1"/>
      <w:numFmt w:val="bullet"/>
      <w:lvlText w:val=""/>
      <w:lvlJc w:val="left"/>
      <w:pPr>
        <w:ind w:left="2160" w:hanging="360"/>
      </w:pPr>
      <w:rPr>
        <w:rFonts w:ascii="Wingdings" w:hAnsi="Wingdings" w:hint="default"/>
      </w:rPr>
    </w:lvl>
    <w:lvl w:ilvl="3" w:tplc="F92EECA0" w:tentative="1">
      <w:start w:val="1"/>
      <w:numFmt w:val="bullet"/>
      <w:lvlText w:val=""/>
      <w:lvlJc w:val="left"/>
      <w:pPr>
        <w:ind w:left="2880" w:hanging="360"/>
      </w:pPr>
      <w:rPr>
        <w:rFonts w:ascii="Symbol" w:hAnsi="Symbol" w:hint="default"/>
      </w:rPr>
    </w:lvl>
    <w:lvl w:ilvl="4" w:tplc="61BA975E" w:tentative="1">
      <w:start w:val="1"/>
      <w:numFmt w:val="bullet"/>
      <w:lvlText w:val="o"/>
      <w:lvlJc w:val="left"/>
      <w:pPr>
        <w:ind w:left="3600" w:hanging="360"/>
      </w:pPr>
      <w:rPr>
        <w:rFonts w:ascii="Courier New" w:hAnsi="Courier New" w:cs="Courier New" w:hint="default"/>
      </w:rPr>
    </w:lvl>
    <w:lvl w:ilvl="5" w:tplc="8EACFADE" w:tentative="1">
      <w:start w:val="1"/>
      <w:numFmt w:val="bullet"/>
      <w:lvlText w:val=""/>
      <w:lvlJc w:val="left"/>
      <w:pPr>
        <w:ind w:left="4320" w:hanging="360"/>
      </w:pPr>
      <w:rPr>
        <w:rFonts w:ascii="Wingdings" w:hAnsi="Wingdings" w:hint="default"/>
      </w:rPr>
    </w:lvl>
    <w:lvl w:ilvl="6" w:tplc="DFBA7658" w:tentative="1">
      <w:start w:val="1"/>
      <w:numFmt w:val="bullet"/>
      <w:lvlText w:val=""/>
      <w:lvlJc w:val="left"/>
      <w:pPr>
        <w:ind w:left="5040" w:hanging="360"/>
      </w:pPr>
      <w:rPr>
        <w:rFonts w:ascii="Symbol" w:hAnsi="Symbol" w:hint="default"/>
      </w:rPr>
    </w:lvl>
    <w:lvl w:ilvl="7" w:tplc="68FE62A8" w:tentative="1">
      <w:start w:val="1"/>
      <w:numFmt w:val="bullet"/>
      <w:lvlText w:val="o"/>
      <w:lvlJc w:val="left"/>
      <w:pPr>
        <w:ind w:left="5760" w:hanging="360"/>
      </w:pPr>
      <w:rPr>
        <w:rFonts w:ascii="Courier New" w:hAnsi="Courier New" w:cs="Courier New" w:hint="default"/>
      </w:rPr>
    </w:lvl>
    <w:lvl w:ilvl="8" w:tplc="565A25FC"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3C365240">
      <w:start w:val="1"/>
      <w:numFmt w:val="decimal"/>
      <w:pStyle w:val="Footer"/>
      <w:lvlText w:val="%1."/>
      <w:lvlJc w:val="left"/>
      <w:pPr>
        <w:ind w:left="720" w:hanging="360"/>
      </w:pPr>
    </w:lvl>
    <w:lvl w:ilvl="1" w:tplc="FCA85B0E" w:tentative="1">
      <w:start w:val="1"/>
      <w:numFmt w:val="lowerLetter"/>
      <w:lvlText w:val="%2."/>
      <w:lvlJc w:val="left"/>
      <w:pPr>
        <w:ind w:left="1440" w:hanging="360"/>
      </w:pPr>
    </w:lvl>
    <w:lvl w:ilvl="2" w:tplc="942E0EBA" w:tentative="1">
      <w:start w:val="1"/>
      <w:numFmt w:val="lowerRoman"/>
      <w:lvlText w:val="%3."/>
      <w:lvlJc w:val="right"/>
      <w:pPr>
        <w:ind w:left="2160" w:hanging="180"/>
      </w:pPr>
    </w:lvl>
    <w:lvl w:ilvl="3" w:tplc="399683F0" w:tentative="1">
      <w:start w:val="1"/>
      <w:numFmt w:val="decimal"/>
      <w:lvlText w:val="%4."/>
      <w:lvlJc w:val="left"/>
      <w:pPr>
        <w:ind w:left="2880" w:hanging="360"/>
      </w:pPr>
    </w:lvl>
    <w:lvl w:ilvl="4" w:tplc="F8A67E82" w:tentative="1">
      <w:start w:val="1"/>
      <w:numFmt w:val="lowerLetter"/>
      <w:lvlText w:val="%5."/>
      <w:lvlJc w:val="left"/>
      <w:pPr>
        <w:ind w:left="3600" w:hanging="360"/>
      </w:pPr>
    </w:lvl>
    <w:lvl w:ilvl="5" w:tplc="AC48C29E" w:tentative="1">
      <w:start w:val="1"/>
      <w:numFmt w:val="lowerRoman"/>
      <w:lvlText w:val="%6."/>
      <w:lvlJc w:val="right"/>
      <w:pPr>
        <w:ind w:left="4320" w:hanging="180"/>
      </w:pPr>
    </w:lvl>
    <w:lvl w:ilvl="6" w:tplc="BC2670E2" w:tentative="1">
      <w:start w:val="1"/>
      <w:numFmt w:val="decimal"/>
      <w:lvlText w:val="%7."/>
      <w:lvlJc w:val="left"/>
      <w:pPr>
        <w:ind w:left="5040" w:hanging="360"/>
      </w:pPr>
    </w:lvl>
    <w:lvl w:ilvl="7" w:tplc="EEFE398E" w:tentative="1">
      <w:start w:val="1"/>
      <w:numFmt w:val="lowerLetter"/>
      <w:lvlText w:val="%8."/>
      <w:lvlJc w:val="left"/>
      <w:pPr>
        <w:ind w:left="5760" w:hanging="360"/>
      </w:pPr>
    </w:lvl>
    <w:lvl w:ilvl="8" w:tplc="80F8481A"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31019">
    <w:abstractNumId w:val="14"/>
  </w:num>
  <w:num w:numId="2" w16cid:durableId="2042321511">
    <w:abstractNumId w:val="9"/>
  </w:num>
  <w:num w:numId="3" w16cid:durableId="1463422407">
    <w:abstractNumId w:val="17"/>
  </w:num>
  <w:num w:numId="4" w16cid:durableId="615869763">
    <w:abstractNumId w:val="1"/>
  </w:num>
  <w:num w:numId="5" w16cid:durableId="2093890466">
    <w:abstractNumId w:val="8"/>
  </w:num>
  <w:num w:numId="6" w16cid:durableId="1099448380">
    <w:abstractNumId w:val="6"/>
  </w:num>
  <w:num w:numId="7" w16cid:durableId="652638419">
    <w:abstractNumId w:val="12"/>
  </w:num>
  <w:num w:numId="8" w16cid:durableId="675425700">
    <w:abstractNumId w:val="15"/>
  </w:num>
  <w:num w:numId="9" w16cid:durableId="1278949070">
    <w:abstractNumId w:val="16"/>
  </w:num>
  <w:num w:numId="10" w16cid:durableId="1321469885">
    <w:abstractNumId w:val="13"/>
  </w:num>
  <w:num w:numId="11" w16cid:durableId="2097822606">
    <w:abstractNumId w:val="11"/>
  </w:num>
  <w:num w:numId="12" w16cid:durableId="423693693">
    <w:abstractNumId w:val="0"/>
  </w:num>
  <w:num w:numId="13" w16cid:durableId="1175219478">
    <w:abstractNumId w:val="10"/>
  </w:num>
  <w:num w:numId="14" w16cid:durableId="1797017750">
    <w:abstractNumId w:val="4"/>
  </w:num>
  <w:num w:numId="15" w16cid:durableId="1465193566">
    <w:abstractNumId w:val="5"/>
  </w:num>
  <w:num w:numId="16" w16cid:durableId="381485140">
    <w:abstractNumId w:val="3"/>
  </w:num>
  <w:num w:numId="17" w16cid:durableId="1851674420">
    <w:abstractNumId w:val="16"/>
    <w:lvlOverride w:ilvl="0">
      <w:startOverride w:val="1"/>
    </w:lvlOverride>
  </w:num>
  <w:num w:numId="18" w16cid:durableId="1740707230">
    <w:abstractNumId w:val="7"/>
  </w:num>
  <w:num w:numId="19" w16cid:durableId="2105688344">
    <w:abstractNumId w:val="2"/>
  </w:num>
  <w:num w:numId="20" w16cid:durableId="2068260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84DCC"/>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42BE"/>
    <w:rsid w:val="001079B0"/>
    <w:rsid w:val="0011064B"/>
    <w:rsid w:val="001221FA"/>
    <w:rsid w:val="00127472"/>
    <w:rsid w:val="00157BD8"/>
    <w:rsid w:val="001663DE"/>
    <w:rsid w:val="00175228"/>
    <w:rsid w:val="00176056"/>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15C17"/>
    <w:rsid w:val="00217D92"/>
    <w:rsid w:val="002332D1"/>
    <w:rsid w:val="002359FD"/>
    <w:rsid w:val="00240632"/>
    <w:rsid w:val="002432DE"/>
    <w:rsid w:val="00244AAA"/>
    <w:rsid w:val="00244F4A"/>
    <w:rsid w:val="00254591"/>
    <w:rsid w:val="00257842"/>
    <w:rsid w:val="00257C83"/>
    <w:rsid w:val="0026354A"/>
    <w:rsid w:val="0027220C"/>
    <w:rsid w:val="00284403"/>
    <w:rsid w:val="002862DD"/>
    <w:rsid w:val="002945F6"/>
    <w:rsid w:val="002A0E20"/>
    <w:rsid w:val="002A18BC"/>
    <w:rsid w:val="002A1BC0"/>
    <w:rsid w:val="002A619B"/>
    <w:rsid w:val="002B48C6"/>
    <w:rsid w:val="002B79CF"/>
    <w:rsid w:val="002C356D"/>
    <w:rsid w:val="002D2439"/>
    <w:rsid w:val="002E6626"/>
    <w:rsid w:val="002F0096"/>
    <w:rsid w:val="002F60ED"/>
    <w:rsid w:val="002F68B8"/>
    <w:rsid w:val="00300B86"/>
    <w:rsid w:val="00301C06"/>
    <w:rsid w:val="00304FA5"/>
    <w:rsid w:val="0032023F"/>
    <w:rsid w:val="003209A2"/>
    <w:rsid w:val="00332B79"/>
    <w:rsid w:val="003340B7"/>
    <w:rsid w:val="00334E87"/>
    <w:rsid w:val="00337CD6"/>
    <w:rsid w:val="00350DC7"/>
    <w:rsid w:val="003549F6"/>
    <w:rsid w:val="00366D52"/>
    <w:rsid w:val="00366FF9"/>
    <w:rsid w:val="00373A08"/>
    <w:rsid w:val="00375EBD"/>
    <w:rsid w:val="003801E0"/>
    <w:rsid w:val="0039004A"/>
    <w:rsid w:val="0039102B"/>
    <w:rsid w:val="00393BE2"/>
    <w:rsid w:val="003A05A9"/>
    <w:rsid w:val="003B4F3E"/>
    <w:rsid w:val="003E1B7C"/>
    <w:rsid w:val="003E55DD"/>
    <w:rsid w:val="003E6469"/>
    <w:rsid w:val="003E7C7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B0FCA"/>
    <w:rsid w:val="004C198E"/>
    <w:rsid w:val="004C436A"/>
    <w:rsid w:val="004D63D0"/>
    <w:rsid w:val="004F47E7"/>
    <w:rsid w:val="004F5387"/>
    <w:rsid w:val="004F5C89"/>
    <w:rsid w:val="00501C69"/>
    <w:rsid w:val="0050251E"/>
    <w:rsid w:val="0051419D"/>
    <w:rsid w:val="005221DB"/>
    <w:rsid w:val="00525131"/>
    <w:rsid w:val="00530382"/>
    <w:rsid w:val="0053464E"/>
    <w:rsid w:val="0053759D"/>
    <w:rsid w:val="00537AC9"/>
    <w:rsid w:val="0055247E"/>
    <w:rsid w:val="005620B2"/>
    <w:rsid w:val="00563AC9"/>
    <w:rsid w:val="00565A48"/>
    <w:rsid w:val="0057255A"/>
    <w:rsid w:val="005800B9"/>
    <w:rsid w:val="005948A3"/>
    <w:rsid w:val="005969AA"/>
    <w:rsid w:val="005A45F6"/>
    <w:rsid w:val="005A495C"/>
    <w:rsid w:val="005B2EB5"/>
    <w:rsid w:val="005B3F67"/>
    <w:rsid w:val="005B5EF0"/>
    <w:rsid w:val="005B64CD"/>
    <w:rsid w:val="005B7E73"/>
    <w:rsid w:val="005C7CA7"/>
    <w:rsid w:val="005D286C"/>
    <w:rsid w:val="005D3559"/>
    <w:rsid w:val="005D5411"/>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04ED"/>
    <w:rsid w:val="00664F4E"/>
    <w:rsid w:val="00674818"/>
    <w:rsid w:val="00686DA1"/>
    <w:rsid w:val="006871BD"/>
    <w:rsid w:val="006902F5"/>
    <w:rsid w:val="00693D22"/>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07066"/>
    <w:rsid w:val="007311B8"/>
    <w:rsid w:val="00732676"/>
    <w:rsid w:val="0073635B"/>
    <w:rsid w:val="007509E7"/>
    <w:rsid w:val="007523B4"/>
    <w:rsid w:val="00752745"/>
    <w:rsid w:val="00755B48"/>
    <w:rsid w:val="00755CCF"/>
    <w:rsid w:val="00757469"/>
    <w:rsid w:val="007657A4"/>
    <w:rsid w:val="00770FF7"/>
    <w:rsid w:val="00777B26"/>
    <w:rsid w:val="00784DF5"/>
    <w:rsid w:val="00787752"/>
    <w:rsid w:val="007A097A"/>
    <w:rsid w:val="007A309E"/>
    <w:rsid w:val="007C6868"/>
    <w:rsid w:val="007D543A"/>
    <w:rsid w:val="007E7CCB"/>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5699B"/>
    <w:rsid w:val="00866196"/>
    <w:rsid w:val="008705C7"/>
    <w:rsid w:val="00871E48"/>
    <w:rsid w:val="008857CA"/>
    <w:rsid w:val="0088749E"/>
    <w:rsid w:val="00896A97"/>
    <w:rsid w:val="008A0566"/>
    <w:rsid w:val="008A408D"/>
    <w:rsid w:val="008A4CE3"/>
    <w:rsid w:val="008B5978"/>
    <w:rsid w:val="008B676D"/>
    <w:rsid w:val="008C1D3C"/>
    <w:rsid w:val="008C3B7F"/>
    <w:rsid w:val="008C3E41"/>
    <w:rsid w:val="008C5E33"/>
    <w:rsid w:val="008C74E6"/>
    <w:rsid w:val="008D2570"/>
    <w:rsid w:val="008D5FAC"/>
    <w:rsid w:val="008E47B7"/>
    <w:rsid w:val="008F132E"/>
    <w:rsid w:val="008F2AB4"/>
    <w:rsid w:val="008F713E"/>
    <w:rsid w:val="009002A0"/>
    <w:rsid w:val="00903043"/>
    <w:rsid w:val="00905E1F"/>
    <w:rsid w:val="00907F58"/>
    <w:rsid w:val="009117CA"/>
    <w:rsid w:val="009407C0"/>
    <w:rsid w:val="00945696"/>
    <w:rsid w:val="00947725"/>
    <w:rsid w:val="00954E0D"/>
    <w:rsid w:val="00965C35"/>
    <w:rsid w:val="00971945"/>
    <w:rsid w:val="00972405"/>
    <w:rsid w:val="00986458"/>
    <w:rsid w:val="00987A36"/>
    <w:rsid w:val="009930DE"/>
    <w:rsid w:val="009940FD"/>
    <w:rsid w:val="009A0C5A"/>
    <w:rsid w:val="009A136A"/>
    <w:rsid w:val="009B7EBF"/>
    <w:rsid w:val="009C3A50"/>
    <w:rsid w:val="009D4571"/>
    <w:rsid w:val="009D6824"/>
    <w:rsid w:val="009E577B"/>
    <w:rsid w:val="009F6521"/>
    <w:rsid w:val="00A03638"/>
    <w:rsid w:val="00A1152A"/>
    <w:rsid w:val="00A20435"/>
    <w:rsid w:val="00A308D4"/>
    <w:rsid w:val="00A354B9"/>
    <w:rsid w:val="00A3599F"/>
    <w:rsid w:val="00A421B4"/>
    <w:rsid w:val="00A434E5"/>
    <w:rsid w:val="00A4550F"/>
    <w:rsid w:val="00A457C6"/>
    <w:rsid w:val="00A54397"/>
    <w:rsid w:val="00A62AA7"/>
    <w:rsid w:val="00A72840"/>
    <w:rsid w:val="00A81560"/>
    <w:rsid w:val="00A81C6D"/>
    <w:rsid w:val="00A85927"/>
    <w:rsid w:val="00A86E46"/>
    <w:rsid w:val="00AA1246"/>
    <w:rsid w:val="00AA42E8"/>
    <w:rsid w:val="00AA4DB0"/>
    <w:rsid w:val="00AA6321"/>
    <w:rsid w:val="00AA64B0"/>
    <w:rsid w:val="00AB2108"/>
    <w:rsid w:val="00AC5F05"/>
    <w:rsid w:val="00AC6F1A"/>
    <w:rsid w:val="00AD54D8"/>
    <w:rsid w:val="00AE1388"/>
    <w:rsid w:val="00AE671A"/>
    <w:rsid w:val="00AF2C57"/>
    <w:rsid w:val="00AF3CC1"/>
    <w:rsid w:val="00AF7FC5"/>
    <w:rsid w:val="00B01B42"/>
    <w:rsid w:val="00B03B0B"/>
    <w:rsid w:val="00B05DD9"/>
    <w:rsid w:val="00B07724"/>
    <w:rsid w:val="00B12D54"/>
    <w:rsid w:val="00B2184D"/>
    <w:rsid w:val="00B41E23"/>
    <w:rsid w:val="00B53B82"/>
    <w:rsid w:val="00B609A8"/>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27202"/>
    <w:rsid w:val="00C3030A"/>
    <w:rsid w:val="00C3590D"/>
    <w:rsid w:val="00C37AA7"/>
    <w:rsid w:val="00C40103"/>
    <w:rsid w:val="00C5128E"/>
    <w:rsid w:val="00C51BCF"/>
    <w:rsid w:val="00C57063"/>
    <w:rsid w:val="00C6164F"/>
    <w:rsid w:val="00C67346"/>
    <w:rsid w:val="00C77918"/>
    <w:rsid w:val="00C975A4"/>
    <w:rsid w:val="00CA146A"/>
    <w:rsid w:val="00CA346F"/>
    <w:rsid w:val="00CA772D"/>
    <w:rsid w:val="00CC15F6"/>
    <w:rsid w:val="00CC7CAE"/>
    <w:rsid w:val="00CD1E87"/>
    <w:rsid w:val="00CE575C"/>
    <w:rsid w:val="00CF0FB6"/>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70B30"/>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DF622C"/>
    <w:rsid w:val="00E04AA0"/>
    <w:rsid w:val="00E04F39"/>
    <w:rsid w:val="00E110C6"/>
    <w:rsid w:val="00E11DCE"/>
    <w:rsid w:val="00E22143"/>
    <w:rsid w:val="00E227C2"/>
    <w:rsid w:val="00E45A57"/>
    <w:rsid w:val="00E51604"/>
    <w:rsid w:val="00E57400"/>
    <w:rsid w:val="00E57F20"/>
    <w:rsid w:val="00E6114B"/>
    <w:rsid w:val="00E61E25"/>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1D90"/>
    <w:rsid w:val="00ED2B49"/>
    <w:rsid w:val="00ED4380"/>
    <w:rsid w:val="00ED4E21"/>
    <w:rsid w:val="00EF5EF5"/>
    <w:rsid w:val="00F04032"/>
    <w:rsid w:val="00F27197"/>
    <w:rsid w:val="00F37A84"/>
    <w:rsid w:val="00F452A0"/>
    <w:rsid w:val="00F530A2"/>
    <w:rsid w:val="00F603FB"/>
    <w:rsid w:val="00F60933"/>
    <w:rsid w:val="00F64815"/>
    <w:rsid w:val="00F739AC"/>
    <w:rsid w:val="00F8026C"/>
    <w:rsid w:val="00F81AFB"/>
    <w:rsid w:val="00F86347"/>
    <w:rsid w:val="00F90377"/>
    <w:rsid w:val="00F90818"/>
    <w:rsid w:val="00FA40B1"/>
    <w:rsid w:val="00FB4227"/>
    <w:rsid w:val="00FB5748"/>
    <w:rsid w:val="00FB7C1F"/>
    <w:rsid w:val="00FC5B95"/>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E1AA"/>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image" Target="media/image10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nlcsp" TargetMode="External"/><Relationship Id="rId33" Type="http://schemas.openxmlformats.org/officeDocument/2006/relationships/image" Target="media/image9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80.png"/><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7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image" Target="media/image8.png"/><Relationship Id="rId35" Type="http://schemas.openxmlformats.org/officeDocument/2006/relationships/hyperlink" Target="http://www.quit.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768A88B8-C9D7-4D58-974E-8CC14293FC18}"/>
</file>

<file path=customXml/itemProps2.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Εθνικό Πρόγραμμα Προσυμπτωματικού Ελέγχου Καρκίνου του Πνεύμονα – Εργαλείο λήψης απόφασης για τον προσυμπτωματικό έλεγχο καρκίνου του πνεύμονα</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Καρκίνου του Πνεύμονα – Εργαλείο λήψης απόφασης για τον προσυμπτωματικό έλεγχο καρκίνου του πνεύμονα</dc:title>
  <dc:subject>Εθνικό Πρόγραμμα Προσυμπτωματικού Ελέγχου Καρκίνου του Πνεύμονα</dc:subject>
  <dc:creator>Australian Government Department of Health, Disability and Ageing</dc:creator>
  <cp:keywords>Καρκίνος</cp:keywords>
  <cp:lastModifiedBy>QMNeve</cp:lastModifiedBy>
  <cp:revision>6</cp:revision>
  <dcterms:created xsi:type="dcterms:W3CDTF">2025-07-07T06:14:00Z</dcterms:created>
  <dcterms:modified xsi:type="dcterms:W3CDTF">2025-07-11T01:19:00Z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