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2353" w14:textId="6D115FF8" w:rsidR="00BA2732" w:rsidRDefault="00E512D6" w:rsidP="003D033A">
      <w:pPr>
        <w:pStyle w:val="Title"/>
      </w:pPr>
      <w:r>
        <w:t>National Carer Strategy Advisory Committee</w:t>
      </w:r>
    </w:p>
    <w:p w14:paraId="49F38DEA" w14:textId="08FE3850" w:rsidR="00FA02BB" w:rsidRPr="00FA02BB" w:rsidRDefault="00E512D6" w:rsidP="00FA02BB">
      <w:pPr>
        <w:pStyle w:val="Heading1"/>
      </w:pPr>
      <w:r>
        <w:t>Meeting updates - 2025</w:t>
      </w:r>
    </w:p>
    <w:p w14:paraId="631F0668" w14:textId="77777777" w:rsidR="00100CA7" w:rsidRPr="00100CA7" w:rsidRDefault="00100CA7" w:rsidP="00100CA7">
      <w:pPr>
        <w:pStyle w:val="Heading2"/>
      </w:pPr>
      <w:r w:rsidRPr="00100CA7">
        <w:t>19 September 2025</w:t>
      </w:r>
    </w:p>
    <w:p w14:paraId="451F5DDC" w14:textId="2BC57C58" w:rsidR="00100CA7" w:rsidRPr="00100CA7" w:rsidRDefault="00100CA7" w:rsidP="00100CA7">
      <w:r w:rsidRPr="00100CA7">
        <w:t>The National Carer Strategy Advisory Committee met virtually on 19 September 2025.</w:t>
      </w:r>
    </w:p>
    <w:p w14:paraId="5F6088DA" w14:textId="77777777" w:rsidR="00100CA7" w:rsidRPr="00100CA7" w:rsidRDefault="00100CA7" w:rsidP="00100CA7">
      <w:r w:rsidRPr="00100CA7">
        <w:t>Key items covered in the meeting included:</w:t>
      </w:r>
    </w:p>
    <w:p w14:paraId="156EFB6C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 xml:space="preserve">Update on implementation progress of the </w:t>
      </w:r>
      <w:hyperlink r:id="rId11" w:history="1">
        <w:r w:rsidRPr="00100CA7">
          <w:rPr>
            <w:rStyle w:val="Hyperlink"/>
          </w:rPr>
          <w:t>National Carer Strategy Action Plan 2024-2027</w:t>
        </w:r>
      </w:hyperlink>
      <w:r w:rsidRPr="00100CA7">
        <w:t xml:space="preserve"> and next steps.</w:t>
      </w:r>
    </w:p>
    <w:p w14:paraId="5DB02B1C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>Update on engagement activities undertaken with the National Carer Strategy Action Plan Working Group and National Carer Strategy Action Plan Focus Groups.</w:t>
      </w:r>
    </w:p>
    <w:p w14:paraId="4A72B8F2" w14:textId="77777777" w:rsidR="00100CA7" w:rsidRPr="00100CA7" w:rsidRDefault="00100CA7" w:rsidP="00100CA7">
      <w:pPr>
        <w:pStyle w:val="ListParagraph"/>
        <w:numPr>
          <w:ilvl w:val="0"/>
          <w:numId w:val="31"/>
        </w:numPr>
      </w:pPr>
      <w:r w:rsidRPr="00100CA7">
        <w:t>Discussion on opportunities for enhancing Carer Gateway.</w:t>
      </w:r>
    </w:p>
    <w:p w14:paraId="16F6F863" w14:textId="425D5B72" w:rsidR="00100CA7" w:rsidRDefault="00100CA7" w:rsidP="00DF0C60">
      <w:pPr>
        <w:pStyle w:val="ListParagraph"/>
        <w:numPr>
          <w:ilvl w:val="0"/>
          <w:numId w:val="31"/>
        </w:numPr>
      </w:pPr>
      <w:r w:rsidRPr="00100CA7">
        <w:t xml:space="preserve">Consideration of ongoing governance needs to support the </w:t>
      </w:r>
      <w:hyperlink r:id="rId12" w:history="1">
        <w:r w:rsidRPr="00100CA7">
          <w:rPr>
            <w:rStyle w:val="Hyperlink"/>
          </w:rPr>
          <w:t>National Carer Strategy</w:t>
        </w:r>
      </w:hyperlink>
      <w:r w:rsidRPr="00100CA7">
        <w:t xml:space="preserve"> and </w:t>
      </w:r>
      <w:hyperlink r:id="rId13" w:history="1">
        <w:r w:rsidRPr="00100CA7">
          <w:rPr>
            <w:rStyle w:val="Hyperlink"/>
          </w:rPr>
          <w:t>National Carer Strategy Action Plan 2024-2027</w:t>
        </w:r>
      </w:hyperlink>
      <w:r w:rsidRPr="00100CA7">
        <w:t>.</w:t>
      </w:r>
    </w:p>
    <w:p w14:paraId="33ED1DFE" w14:textId="372B660E" w:rsidR="00E512D6" w:rsidRDefault="00E512D6" w:rsidP="00DF0C60">
      <w:pPr>
        <w:pStyle w:val="Heading2"/>
      </w:pPr>
      <w:r>
        <w:t>19 June 2025</w:t>
      </w:r>
    </w:p>
    <w:p w14:paraId="2EE0AA37" w14:textId="3CF9DC61" w:rsidR="00F61A76" w:rsidRDefault="00F61A76" w:rsidP="00F61A76">
      <w:r>
        <w:t xml:space="preserve">The National Carer Strategy Advisory Committee met virtually and in-person in Sydney on </w:t>
      </w:r>
      <w:proofErr w:type="spellStart"/>
      <w:r>
        <w:t>Gamayngal</w:t>
      </w:r>
      <w:proofErr w:type="spellEnd"/>
      <w:r>
        <w:t xml:space="preserve">, </w:t>
      </w:r>
      <w:proofErr w:type="spellStart"/>
      <w:r>
        <w:t>Bidgeagal</w:t>
      </w:r>
      <w:proofErr w:type="spellEnd"/>
      <w:r>
        <w:t xml:space="preserve">, </w:t>
      </w:r>
      <w:proofErr w:type="spellStart"/>
      <w:r>
        <w:t>Gweagal</w:t>
      </w:r>
      <w:proofErr w:type="spellEnd"/>
      <w:r>
        <w:t xml:space="preserve">, Gadigal and </w:t>
      </w:r>
      <w:proofErr w:type="spellStart"/>
      <w:r>
        <w:t>Gadhungal</w:t>
      </w:r>
      <w:proofErr w:type="spellEnd"/>
      <w:r>
        <w:t xml:space="preserve"> country on 19 June 2025.</w:t>
      </w:r>
    </w:p>
    <w:p w14:paraId="7D8E439E" w14:textId="059DEC5F" w:rsidR="00F61A76" w:rsidRDefault="00F61A76" w:rsidP="00F61A76">
      <w:r>
        <w:t>Key items covered in the meeting included:</w:t>
      </w:r>
    </w:p>
    <w:p w14:paraId="08D7ED44" w14:textId="0227A8F4" w:rsidR="00F61A76" w:rsidRDefault="00F61A76" w:rsidP="00F61A76">
      <w:pPr>
        <w:pStyle w:val="ListParagraph"/>
        <w:numPr>
          <w:ilvl w:val="0"/>
          <w:numId w:val="29"/>
        </w:numPr>
      </w:pPr>
      <w:r>
        <w:t>Address from Senator the Hon Jenny McAllister, Minister for the National Disability Insurance Scheme.</w:t>
      </w:r>
    </w:p>
    <w:p w14:paraId="1C5C6B06" w14:textId="1A83FBD2" w:rsidR="00F61A76" w:rsidRDefault="00F61A76" w:rsidP="00F61A76">
      <w:pPr>
        <w:pStyle w:val="ListParagraph"/>
        <w:numPr>
          <w:ilvl w:val="0"/>
          <w:numId w:val="29"/>
        </w:numPr>
      </w:pPr>
      <w:r>
        <w:t xml:space="preserve">Update on implementation progress of the </w:t>
      </w:r>
      <w:hyperlink r:id="rId14" w:history="1">
        <w:r w:rsidRPr="00F61A76">
          <w:rPr>
            <w:rStyle w:val="Hyperlink"/>
          </w:rPr>
          <w:t>National Carer Strategy Action Plan 2024-2027</w:t>
        </w:r>
      </w:hyperlink>
      <w:r>
        <w:t>, including governance structures, stakeholder engagement plans and next steps.</w:t>
      </w:r>
    </w:p>
    <w:p w14:paraId="14244DBA" w14:textId="244F6BAB" w:rsidR="00F61A76" w:rsidRDefault="00F61A76" w:rsidP="00F61A76">
      <w:pPr>
        <w:pStyle w:val="ListParagraph"/>
        <w:numPr>
          <w:ilvl w:val="0"/>
          <w:numId w:val="29"/>
        </w:numPr>
      </w:pPr>
      <w:r>
        <w:t>Update on progress of a data project being undertaken by the Australian Institute of Family Studies (AIFS).</w:t>
      </w:r>
    </w:p>
    <w:p w14:paraId="24BB66BA" w14:textId="17F1001B" w:rsidR="00F61A76" w:rsidRPr="00F61A76" w:rsidRDefault="00F61A76" w:rsidP="00F61A76">
      <w:pPr>
        <w:pStyle w:val="ListParagraph"/>
        <w:numPr>
          <w:ilvl w:val="0"/>
          <w:numId w:val="29"/>
        </w:numPr>
      </w:pPr>
      <w:r>
        <w:t>Guest speakers who presented on their experience as carers and considerations that are necessary in decision making and assessing capacity.</w:t>
      </w:r>
    </w:p>
    <w:p w14:paraId="18F59916" w14:textId="385BC6F9" w:rsidR="00E512D6" w:rsidRDefault="00E512D6" w:rsidP="00DF0C60">
      <w:pPr>
        <w:pStyle w:val="Heading2"/>
      </w:pPr>
      <w:r>
        <w:t>18 March 2025</w:t>
      </w:r>
    </w:p>
    <w:p w14:paraId="5F302E74" w14:textId="0E3E781D" w:rsidR="00E512D6" w:rsidRDefault="00E512D6" w:rsidP="00E512D6">
      <w:r>
        <w:t>The National Carer Strategy Advisory Committee met virtually on 18 March 2025.</w:t>
      </w:r>
    </w:p>
    <w:p w14:paraId="5059D9DA" w14:textId="3FBFF15C" w:rsidR="00E512D6" w:rsidRDefault="00E512D6" w:rsidP="00E512D6">
      <w:r>
        <w:t>Key items covered in the meeting included:</w:t>
      </w:r>
    </w:p>
    <w:p w14:paraId="7ACDBE0B" w14:textId="6A4CCFDE" w:rsidR="00E512D6" w:rsidRDefault="00F61A76" w:rsidP="00E512D6">
      <w:pPr>
        <w:pStyle w:val="ListParagraph"/>
        <w:numPr>
          <w:ilvl w:val="0"/>
          <w:numId w:val="28"/>
        </w:numPr>
      </w:pPr>
      <w:r>
        <w:t>Update on progress of a data project being undertaken by the Australian Institute of Family Studies (AIFS).</w:t>
      </w:r>
    </w:p>
    <w:p w14:paraId="2799A209" w14:textId="279BC001" w:rsidR="00F61A76" w:rsidRPr="00E512D6" w:rsidRDefault="00F61A76" w:rsidP="00E512D6">
      <w:pPr>
        <w:pStyle w:val="ListParagraph"/>
        <w:numPr>
          <w:ilvl w:val="0"/>
          <w:numId w:val="28"/>
        </w:numPr>
      </w:pPr>
      <w:r>
        <w:t xml:space="preserve">Update on implementation progress of the </w:t>
      </w:r>
      <w:hyperlink r:id="rId15" w:history="1">
        <w:r w:rsidRPr="00F61A76">
          <w:rPr>
            <w:rStyle w:val="Hyperlink"/>
          </w:rPr>
          <w:t>National Carer Strategy Action Plan 2024-2027</w:t>
        </w:r>
      </w:hyperlink>
      <w:r>
        <w:t xml:space="preserve"> and next steps.</w:t>
      </w:r>
    </w:p>
    <w:p w14:paraId="3773FB46" w14:textId="55A43E44" w:rsidR="00DF0C60" w:rsidRDefault="00E512D6" w:rsidP="00DF0C60">
      <w:pPr>
        <w:pStyle w:val="Heading2"/>
      </w:pPr>
      <w:r>
        <w:lastRenderedPageBreak/>
        <w:t>14 March 2025</w:t>
      </w:r>
    </w:p>
    <w:p w14:paraId="29E07572" w14:textId="7CDE6B04" w:rsidR="00E512D6" w:rsidRDefault="00E512D6" w:rsidP="00E512D6">
      <w:bookmarkStart w:id="0" w:name="_Hlk85795649"/>
      <w:r>
        <w:t>The re-appointed National Carer Strategy Advisory Committee met virtually on 14 March 2025.</w:t>
      </w:r>
    </w:p>
    <w:p w14:paraId="097EAA92" w14:textId="3FB6AE20" w:rsidR="00E512D6" w:rsidRDefault="00E512D6" w:rsidP="00E512D6">
      <w:r>
        <w:t>Key items covered in the meeting included:</w:t>
      </w:r>
    </w:p>
    <w:p w14:paraId="4374B23A" w14:textId="62AE816E" w:rsidR="00E512D6" w:rsidRPr="00E512D6" w:rsidRDefault="00E512D6" w:rsidP="00E512D6">
      <w:pPr>
        <w:pStyle w:val="ListParagraph"/>
        <w:numPr>
          <w:ilvl w:val="0"/>
          <w:numId w:val="27"/>
        </w:numPr>
      </w:pPr>
      <w:r>
        <w:t>Consideration of the revised Terms of Reference and forward meeting schedule for the re-appointed Committee.</w:t>
      </w:r>
    </w:p>
    <w:bookmarkEnd w:id="0"/>
    <w:p w14:paraId="6329989B" w14:textId="77777777" w:rsidR="00E512D6" w:rsidRPr="007E0FB8" w:rsidRDefault="00E512D6" w:rsidP="00E25B1F"/>
    <w:sectPr w:rsidR="00E512D6" w:rsidRPr="007E0FB8" w:rsidSect="00B539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B113" w14:textId="77777777" w:rsidR="009314D7" w:rsidRDefault="009314D7" w:rsidP="006B56BB">
      <w:r>
        <w:separator/>
      </w:r>
    </w:p>
    <w:p w14:paraId="177EFDDF" w14:textId="77777777" w:rsidR="009314D7" w:rsidRDefault="009314D7"/>
  </w:endnote>
  <w:endnote w:type="continuationSeparator" w:id="0">
    <w:p w14:paraId="4B3C47C9" w14:textId="77777777" w:rsidR="009314D7" w:rsidRDefault="009314D7" w:rsidP="006B56BB">
      <w:r>
        <w:continuationSeparator/>
      </w:r>
    </w:p>
    <w:p w14:paraId="629AD53D" w14:textId="77777777" w:rsidR="009314D7" w:rsidRDefault="009314D7"/>
  </w:endnote>
  <w:endnote w:type="continuationNotice" w:id="1">
    <w:p w14:paraId="60E5B73E" w14:textId="77777777" w:rsidR="009314D7" w:rsidRDefault="00931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C4B" w14:textId="26C64A1D" w:rsidR="00F61A76" w:rsidRDefault="00F61A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160039" wp14:editId="7B4AB0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0601630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5AEF" w14:textId="798B42CF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600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A765AEF" w14:textId="798B42CF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9643" w14:textId="22559149" w:rsidR="00B53987" w:rsidRDefault="006C593C" w:rsidP="00B53987">
    <w:pPr>
      <w:pStyle w:val="Footer"/>
    </w:pPr>
    <w:r>
      <w:t>Department of Health, Disability and Ageing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4594" w14:textId="73682E63" w:rsidR="00B53987" w:rsidRDefault="00B53987" w:rsidP="00B53987">
    <w:pPr>
      <w:pStyle w:val="Footer"/>
    </w:pPr>
    <w:r>
      <w:t>Department of Healt</w:t>
    </w:r>
    <w:r w:rsidR="006C593C">
      <w:t>h, Disability and Ageing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t>2</w:t>
        </w:r>
        <w:r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8D40" w14:textId="77777777" w:rsidR="009314D7" w:rsidRDefault="009314D7" w:rsidP="006B56BB">
      <w:r>
        <w:separator/>
      </w:r>
    </w:p>
    <w:p w14:paraId="0CF996D6" w14:textId="77777777" w:rsidR="009314D7" w:rsidRDefault="009314D7"/>
  </w:footnote>
  <w:footnote w:type="continuationSeparator" w:id="0">
    <w:p w14:paraId="7DE6C607" w14:textId="77777777" w:rsidR="009314D7" w:rsidRDefault="009314D7" w:rsidP="006B56BB">
      <w:r>
        <w:continuationSeparator/>
      </w:r>
    </w:p>
    <w:p w14:paraId="194801F1" w14:textId="77777777" w:rsidR="009314D7" w:rsidRDefault="009314D7"/>
  </w:footnote>
  <w:footnote w:type="continuationNotice" w:id="1">
    <w:p w14:paraId="7D630536" w14:textId="77777777" w:rsidR="009314D7" w:rsidRDefault="00931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4A8D" w14:textId="494EA9EA" w:rsidR="00F61A76" w:rsidRDefault="00F61A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D94102" wp14:editId="43B12E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7817994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24AB1" w14:textId="19183ACD" w:rsidR="00F61A76" w:rsidRPr="00F61A76" w:rsidRDefault="00F61A76" w:rsidP="00F61A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F61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941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1CA24AB1" w14:textId="19183ACD" w:rsidR="00F61A76" w:rsidRPr="00F61A76" w:rsidRDefault="00F61A76" w:rsidP="00F61A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F61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D4F9" w14:textId="398D96D3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5DF2" w14:textId="14D18592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07F1BAFB" wp14:editId="44FDEFC8">
          <wp:extent cx="5759450" cy="941705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7674B"/>
    <w:multiLevelType w:val="hybridMultilevel"/>
    <w:tmpl w:val="E2D4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170C0F"/>
    <w:multiLevelType w:val="hybridMultilevel"/>
    <w:tmpl w:val="89E6C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51D07"/>
    <w:multiLevelType w:val="hybridMultilevel"/>
    <w:tmpl w:val="80B4D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0C3"/>
    <w:multiLevelType w:val="hybridMultilevel"/>
    <w:tmpl w:val="5CE42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3661C"/>
    <w:multiLevelType w:val="hybridMultilevel"/>
    <w:tmpl w:val="2E2A8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7"/>
  </w:num>
  <w:num w:numId="3" w16cid:durableId="671226532">
    <w:abstractNumId w:val="20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5"/>
  </w:num>
  <w:num w:numId="8" w16cid:durableId="407311294">
    <w:abstractNumId w:val="19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3"/>
  </w:num>
  <w:num w:numId="17" w16cid:durableId="803278780">
    <w:abstractNumId w:val="11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1"/>
  </w:num>
  <w:num w:numId="21" w16cid:durableId="2135168833">
    <w:abstractNumId w:val="13"/>
  </w:num>
  <w:num w:numId="22" w16cid:durableId="1331519124">
    <w:abstractNumId w:val="23"/>
  </w:num>
  <w:num w:numId="23" w16cid:durableId="768160667">
    <w:abstractNumId w:val="17"/>
  </w:num>
  <w:num w:numId="24" w16cid:durableId="501624301">
    <w:abstractNumId w:val="20"/>
  </w:num>
  <w:num w:numId="25" w16cid:durableId="1331903733">
    <w:abstractNumId w:val="8"/>
  </w:num>
  <w:num w:numId="26" w16cid:durableId="350230098">
    <w:abstractNumId w:val="16"/>
  </w:num>
  <w:num w:numId="27" w16cid:durableId="1128821757">
    <w:abstractNumId w:val="22"/>
  </w:num>
  <w:num w:numId="28" w16cid:durableId="1203789842">
    <w:abstractNumId w:val="21"/>
  </w:num>
  <w:num w:numId="29" w16cid:durableId="1391078399">
    <w:abstractNumId w:val="10"/>
  </w:num>
  <w:num w:numId="30" w16cid:durableId="1678534258">
    <w:abstractNumId w:val="18"/>
  </w:num>
  <w:num w:numId="31" w16cid:durableId="1466511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D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0CA7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5EB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332E3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563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0C69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17EF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14D7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330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53A"/>
    <w:rsid w:val="00E25B1F"/>
    <w:rsid w:val="00E27FEA"/>
    <w:rsid w:val="00E4086F"/>
    <w:rsid w:val="00E43B3C"/>
    <w:rsid w:val="00E50188"/>
    <w:rsid w:val="00E50BB3"/>
    <w:rsid w:val="00E512D6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1A76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3A6F9"/>
  <w15:docId w15:val="{06C2FCE8-F92A-41D3-A5A6-AB07F6C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national-carer-strategy-action-plan-2024-2027?language=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carer-strategy-2024-2034?language=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national-carer-strategy-action-plan-2024-2027?language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national-carer-strategy-action-plan-2024-2027?language=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national-carer-strategy-action-plan-2024-2027?language=en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CHL\AppData\Roaming\Micro%20Focus\Content%20Manager\TRIM\TEMP\HPTRIM.26328\D25%20677885%20%20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3" ma:contentTypeDescription="Create a new document." ma:contentTypeScope="" ma:versionID="025aed998808c1254ecd30d8fb9a2d40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ec0eebf6b045093c6a86d4ea5266e937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25296-5bc7-404a-82af-55dc9cd4c2a2" xsi:nil="true"/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Props1.xml><?xml version="1.0" encoding="utf-8"?>
<ds:datastoreItem xmlns:ds="http://schemas.openxmlformats.org/officeDocument/2006/customXml" ds:itemID="{27D7C606-43D9-4245-AA23-9B46515E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15225296-5bc7-404a-82af-55dc9cd4c2a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6b98d56-25b7-479b-bf58-c8a0702ccf2c"/>
    <ds:schemaRef ds:uri="http://schemas.microsoft.com/office/2006/metadata/properties"/>
    <ds:schemaRef ds:uri="http://purl.org/dc/terms/"/>
    <ds:schemaRef ds:uri="http://schemas.openxmlformats.org/package/2006/metadata/core-properties"/>
    <ds:schemaRef ds:uri="3e9090f6-0245-48e3-bd19-46cc0b4d31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 677885  Department of Health, Disability and Ageing fact sheet template teal.DOTX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Carer Strategy Advisory Committee meeting updates</dc:title>
  <dc:creator>Australian Government Department of Health, Disability and Ageing</dc:creator>
  <cp:revision>2</cp:revision>
  <dcterms:created xsi:type="dcterms:W3CDTF">2025-10-07T23:36:00Z</dcterms:created>
  <dcterms:modified xsi:type="dcterms:W3CDTF">2025-10-07T23:36:00Z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0x010100AA3B0B12D2F0A044930B7F0ED9CD8462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1542edda,6a341a05,383f59c2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452a5d10,7acb97c4,5e8882da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2025-09-03T01:03:25Z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29f9b51a-c8f5-4551-b29a-db43fabdc089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</Properties>
</file>