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DBFFC" w14:textId="77777777" w:rsidR="002E0205" w:rsidRDefault="002E0205" w:rsidP="00035F47">
      <w:bookmarkStart w:id="0" w:name="_Toc132114852"/>
      <w:bookmarkStart w:id="1" w:name="_Toc132115713"/>
    </w:p>
    <w:p w14:paraId="6254103E" w14:textId="77777777" w:rsidR="002E0205" w:rsidRDefault="002E0205" w:rsidP="00035F47"/>
    <w:p w14:paraId="1BC8C127" w14:textId="6BCAE8DB" w:rsidR="00FF381B" w:rsidRPr="003751E9" w:rsidRDefault="00B5438D" w:rsidP="00C64F70">
      <w:pPr>
        <w:pStyle w:val="Heading1"/>
        <w:spacing w:before="0"/>
      </w:pPr>
      <w:bookmarkStart w:id="2" w:name="_Toc208585358"/>
      <w:bookmarkStart w:id="3" w:name="_Toc211354773"/>
      <w:r w:rsidRPr="57CDC527">
        <w:t xml:space="preserve">Service and Support Portal User Guide </w:t>
      </w:r>
      <w:r w:rsidR="007E5860" w:rsidRPr="007E5860">
        <w:t>–</w:t>
      </w:r>
      <w:r w:rsidRPr="57CDC527">
        <w:t xml:space="preserve"> The client record</w:t>
      </w:r>
      <w:bookmarkEnd w:id="0"/>
      <w:bookmarkEnd w:id="1"/>
      <w:bookmarkEnd w:id="2"/>
      <w:bookmarkEnd w:id="3"/>
    </w:p>
    <w:p w14:paraId="35C6FA20" w14:textId="13C04B13" w:rsidR="008A2646" w:rsidRPr="00CD7218" w:rsidRDefault="008A2646" w:rsidP="00CD7218">
      <w:pPr>
        <w:pStyle w:val="IntroPara"/>
      </w:pPr>
      <w:r w:rsidRPr="000D54E1">
        <w:t xml:space="preserve">This </w:t>
      </w:r>
      <w:r w:rsidR="00882438" w:rsidRPr="000D54E1">
        <w:t>user g</w:t>
      </w:r>
      <w:r w:rsidRPr="000D54E1">
        <w:t>uide</w:t>
      </w:r>
      <w:r w:rsidRPr="00CD7218">
        <w:t xml:space="preserve"> is for Staff Members or Team Leaders within the My Aged Care Service and Support Portal. </w:t>
      </w:r>
    </w:p>
    <w:p w14:paraId="7FA6B933" w14:textId="36BE18B7" w:rsidR="00FF381B" w:rsidRPr="00CD7218" w:rsidRDefault="008A2646" w:rsidP="00CD7218">
      <w:pPr>
        <w:pStyle w:val="IntroPara"/>
      </w:pPr>
      <w:r w:rsidRPr="00CD7218">
        <w:t>It explains how to search for and view information in the client record.</w:t>
      </w:r>
    </w:p>
    <w:p w14:paraId="50A8DC61" w14:textId="77777777" w:rsidR="008A2646" w:rsidRPr="00CD7218" w:rsidRDefault="008A2646" w:rsidP="00CD7218">
      <w:pPr>
        <w:pStyle w:val="IntroPara"/>
      </w:pPr>
      <w:r w:rsidRPr="00CD7218">
        <w:t>The client record contains client details, service referral details, assessment information, documents attached to the client record, care approval information, service delivery information, client interactions with My Aged Care and all notes created about the client.</w:t>
      </w:r>
    </w:p>
    <w:p w14:paraId="791B4EED" w14:textId="77777777" w:rsidR="008A2646" w:rsidRPr="00CD7218" w:rsidRDefault="008A2646" w:rsidP="00CD7218">
      <w:pPr>
        <w:pStyle w:val="IntroPara"/>
      </w:pPr>
      <w:r w:rsidRPr="00CD7218">
        <w:t>A Team Leader can also perform all the functions of a Staff Member.</w:t>
      </w:r>
    </w:p>
    <w:p w14:paraId="183D1E21" w14:textId="27AFC433" w:rsidR="0033298B" w:rsidRPr="000D54E1" w:rsidRDefault="008A2646" w:rsidP="00035F47">
      <w:r w:rsidRPr="000D54E1">
        <w:t>This guide contains the following topics:</w:t>
      </w:r>
    </w:p>
    <w:sdt>
      <w:sdtPr>
        <w:id w:val="1052588695"/>
        <w:docPartObj>
          <w:docPartGallery w:val="Table of Contents"/>
          <w:docPartUnique/>
        </w:docPartObj>
      </w:sdtPr>
      <w:sdtEndPr>
        <w:rPr>
          <w:noProof/>
        </w:rPr>
      </w:sdtEndPr>
      <w:sdtContent>
        <w:p w14:paraId="4EA91187" w14:textId="0E6F4171" w:rsidR="00883151" w:rsidRDefault="00034548">
          <w:pPr>
            <w:pStyle w:val="TOC1"/>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p>
        <w:p w14:paraId="47124A0D" w14:textId="1B0D1E28"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4" w:history="1">
            <w:r w:rsidRPr="00862B4C">
              <w:rPr>
                <w:rStyle w:val="Hyperlink"/>
                <w:rFonts w:cs="Arial"/>
                <w:noProof/>
              </w:rPr>
              <w:t>Finding a client</w:t>
            </w:r>
            <w:r>
              <w:rPr>
                <w:noProof/>
                <w:webHidden/>
              </w:rPr>
              <w:tab/>
            </w:r>
            <w:r>
              <w:rPr>
                <w:noProof/>
                <w:webHidden/>
              </w:rPr>
              <w:fldChar w:fldCharType="begin"/>
            </w:r>
            <w:r>
              <w:rPr>
                <w:noProof/>
                <w:webHidden/>
              </w:rPr>
              <w:instrText xml:space="preserve"> PAGEREF _Toc211354774 \h </w:instrText>
            </w:r>
            <w:r>
              <w:rPr>
                <w:noProof/>
                <w:webHidden/>
              </w:rPr>
            </w:r>
            <w:r>
              <w:rPr>
                <w:noProof/>
                <w:webHidden/>
              </w:rPr>
              <w:fldChar w:fldCharType="separate"/>
            </w:r>
            <w:r w:rsidR="00E46508">
              <w:rPr>
                <w:noProof/>
                <w:webHidden/>
              </w:rPr>
              <w:t>2</w:t>
            </w:r>
            <w:r>
              <w:rPr>
                <w:noProof/>
                <w:webHidden/>
              </w:rPr>
              <w:fldChar w:fldCharType="end"/>
            </w:r>
          </w:hyperlink>
        </w:p>
        <w:p w14:paraId="23AF9EAE" w14:textId="25523315"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5" w:history="1">
            <w:r w:rsidRPr="00862B4C">
              <w:rPr>
                <w:rStyle w:val="Hyperlink"/>
                <w:noProof/>
              </w:rPr>
              <w:t>Viewing client information</w:t>
            </w:r>
            <w:r>
              <w:rPr>
                <w:noProof/>
                <w:webHidden/>
              </w:rPr>
              <w:tab/>
            </w:r>
            <w:r>
              <w:rPr>
                <w:noProof/>
                <w:webHidden/>
              </w:rPr>
              <w:fldChar w:fldCharType="begin"/>
            </w:r>
            <w:r>
              <w:rPr>
                <w:noProof/>
                <w:webHidden/>
              </w:rPr>
              <w:instrText xml:space="preserve"> PAGEREF _Toc211354775 \h </w:instrText>
            </w:r>
            <w:r>
              <w:rPr>
                <w:noProof/>
                <w:webHidden/>
              </w:rPr>
            </w:r>
            <w:r>
              <w:rPr>
                <w:noProof/>
                <w:webHidden/>
              </w:rPr>
              <w:fldChar w:fldCharType="separate"/>
            </w:r>
            <w:r w:rsidR="00E46508">
              <w:rPr>
                <w:noProof/>
                <w:webHidden/>
              </w:rPr>
              <w:t>4</w:t>
            </w:r>
            <w:r>
              <w:rPr>
                <w:noProof/>
                <w:webHidden/>
              </w:rPr>
              <w:fldChar w:fldCharType="end"/>
            </w:r>
          </w:hyperlink>
        </w:p>
        <w:p w14:paraId="23673767" w14:textId="5983A091"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6" w:history="1">
            <w:r w:rsidRPr="00862B4C">
              <w:rPr>
                <w:rStyle w:val="Hyperlink"/>
                <w:noProof/>
              </w:rPr>
              <w:t>What information is in the client record?</w:t>
            </w:r>
            <w:r>
              <w:rPr>
                <w:noProof/>
                <w:webHidden/>
              </w:rPr>
              <w:tab/>
            </w:r>
            <w:r>
              <w:rPr>
                <w:noProof/>
                <w:webHidden/>
              </w:rPr>
              <w:fldChar w:fldCharType="begin"/>
            </w:r>
            <w:r>
              <w:rPr>
                <w:noProof/>
                <w:webHidden/>
              </w:rPr>
              <w:instrText xml:space="preserve"> PAGEREF _Toc211354776 \h </w:instrText>
            </w:r>
            <w:r>
              <w:rPr>
                <w:noProof/>
                <w:webHidden/>
              </w:rPr>
            </w:r>
            <w:r>
              <w:rPr>
                <w:noProof/>
                <w:webHidden/>
              </w:rPr>
              <w:fldChar w:fldCharType="separate"/>
            </w:r>
            <w:r w:rsidR="00E46508">
              <w:rPr>
                <w:noProof/>
                <w:webHidden/>
              </w:rPr>
              <w:t>5</w:t>
            </w:r>
            <w:r>
              <w:rPr>
                <w:noProof/>
                <w:webHidden/>
              </w:rPr>
              <w:fldChar w:fldCharType="end"/>
            </w:r>
          </w:hyperlink>
        </w:p>
        <w:p w14:paraId="49C53B1E" w14:textId="7062C3A1"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7" w:history="1">
            <w:r w:rsidRPr="00862B4C">
              <w:rPr>
                <w:rStyle w:val="Hyperlink"/>
                <w:noProof/>
              </w:rPr>
              <w:t>Client Summary</w:t>
            </w:r>
            <w:r>
              <w:rPr>
                <w:noProof/>
                <w:webHidden/>
              </w:rPr>
              <w:tab/>
            </w:r>
            <w:r>
              <w:rPr>
                <w:noProof/>
                <w:webHidden/>
              </w:rPr>
              <w:fldChar w:fldCharType="begin"/>
            </w:r>
            <w:r>
              <w:rPr>
                <w:noProof/>
                <w:webHidden/>
              </w:rPr>
              <w:instrText xml:space="preserve"> PAGEREF _Toc211354777 \h </w:instrText>
            </w:r>
            <w:r>
              <w:rPr>
                <w:noProof/>
                <w:webHidden/>
              </w:rPr>
            </w:r>
            <w:r>
              <w:rPr>
                <w:noProof/>
                <w:webHidden/>
              </w:rPr>
              <w:fldChar w:fldCharType="separate"/>
            </w:r>
            <w:r w:rsidR="00E46508">
              <w:rPr>
                <w:noProof/>
                <w:webHidden/>
              </w:rPr>
              <w:t>6</w:t>
            </w:r>
            <w:r>
              <w:rPr>
                <w:noProof/>
                <w:webHidden/>
              </w:rPr>
              <w:fldChar w:fldCharType="end"/>
            </w:r>
          </w:hyperlink>
        </w:p>
        <w:p w14:paraId="2E79B96D" w14:textId="1B6DDB16"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8" w:history="1">
            <w:r w:rsidRPr="00862B4C">
              <w:rPr>
                <w:rStyle w:val="Hyperlink"/>
                <w:rFonts w:cs="Arial"/>
                <w:noProof/>
              </w:rPr>
              <w:t>Client Details</w:t>
            </w:r>
            <w:r>
              <w:rPr>
                <w:noProof/>
                <w:webHidden/>
              </w:rPr>
              <w:tab/>
            </w:r>
            <w:r>
              <w:rPr>
                <w:noProof/>
                <w:webHidden/>
              </w:rPr>
              <w:fldChar w:fldCharType="begin"/>
            </w:r>
            <w:r>
              <w:rPr>
                <w:noProof/>
                <w:webHidden/>
              </w:rPr>
              <w:instrText xml:space="preserve"> PAGEREF _Toc211354778 \h </w:instrText>
            </w:r>
            <w:r>
              <w:rPr>
                <w:noProof/>
                <w:webHidden/>
              </w:rPr>
            </w:r>
            <w:r>
              <w:rPr>
                <w:noProof/>
                <w:webHidden/>
              </w:rPr>
              <w:fldChar w:fldCharType="separate"/>
            </w:r>
            <w:r w:rsidR="00E46508">
              <w:rPr>
                <w:noProof/>
                <w:webHidden/>
              </w:rPr>
              <w:t>7</w:t>
            </w:r>
            <w:r>
              <w:rPr>
                <w:noProof/>
                <w:webHidden/>
              </w:rPr>
              <w:fldChar w:fldCharType="end"/>
            </w:r>
          </w:hyperlink>
        </w:p>
        <w:p w14:paraId="0ECB6809" w14:textId="5BDA5F2F"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79" w:history="1">
            <w:r w:rsidRPr="00862B4C">
              <w:rPr>
                <w:rStyle w:val="Hyperlink"/>
                <w:rFonts w:cs="Arial"/>
                <w:noProof/>
              </w:rPr>
              <w:t>Support Network</w:t>
            </w:r>
            <w:r>
              <w:rPr>
                <w:noProof/>
                <w:webHidden/>
              </w:rPr>
              <w:tab/>
            </w:r>
            <w:r>
              <w:rPr>
                <w:noProof/>
                <w:webHidden/>
              </w:rPr>
              <w:fldChar w:fldCharType="begin"/>
            </w:r>
            <w:r>
              <w:rPr>
                <w:noProof/>
                <w:webHidden/>
              </w:rPr>
              <w:instrText xml:space="preserve"> PAGEREF _Toc211354779 \h </w:instrText>
            </w:r>
            <w:r>
              <w:rPr>
                <w:noProof/>
                <w:webHidden/>
              </w:rPr>
            </w:r>
            <w:r>
              <w:rPr>
                <w:noProof/>
                <w:webHidden/>
              </w:rPr>
              <w:fldChar w:fldCharType="separate"/>
            </w:r>
            <w:r w:rsidR="00E46508">
              <w:rPr>
                <w:noProof/>
                <w:webHidden/>
              </w:rPr>
              <w:t>8</w:t>
            </w:r>
            <w:r>
              <w:rPr>
                <w:noProof/>
                <w:webHidden/>
              </w:rPr>
              <w:fldChar w:fldCharType="end"/>
            </w:r>
          </w:hyperlink>
        </w:p>
        <w:p w14:paraId="2C62E827" w14:textId="1CF32C85"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0" w:history="1">
            <w:r w:rsidRPr="00862B4C">
              <w:rPr>
                <w:rStyle w:val="Hyperlink"/>
                <w:rFonts w:cs="Arial"/>
                <w:noProof/>
              </w:rPr>
              <w:t>Referrals for my organisation</w:t>
            </w:r>
            <w:r>
              <w:rPr>
                <w:noProof/>
                <w:webHidden/>
              </w:rPr>
              <w:tab/>
            </w:r>
            <w:r>
              <w:rPr>
                <w:noProof/>
                <w:webHidden/>
              </w:rPr>
              <w:fldChar w:fldCharType="begin"/>
            </w:r>
            <w:r>
              <w:rPr>
                <w:noProof/>
                <w:webHidden/>
              </w:rPr>
              <w:instrText xml:space="preserve"> PAGEREF _Toc211354780 \h </w:instrText>
            </w:r>
            <w:r>
              <w:rPr>
                <w:noProof/>
                <w:webHidden/>
              </w:rPr>
            </w:r>
            <w:r>
              <w:rPr>
                <w:noProof/>
                <w:webHidden/>
              </w:rPr>
              <w:fldChar w:fldCharType="separate"/>
            </w:r>
            <w:r w:rsidR="00E46508">
              <w:rPr>
                <w:noProof/>
                <w:webHidden/>
              </w:rPr>
              <w:t>8</w:t>
            </w:r>
            <w:r>
              <w:rPr>
                <w:noProof/>
                <w:webHidden/>
              </w:rPr>
              <w:fldChar w:fldCharType="end"/>
            </w:r>
          </w:hyperlink>
        </w:p>
        <w:p w14:paraId="6970F390" w14:textId="6474E4FE"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1" w:history="1">
            <w:r w:rsidRPr="00862B4C">
              <w:rPr>
                <w:rStyle w:val="Hyperlink"/>
                <w:rFonts w:cs="Arial"/>
                <w:noProof/>
              </w:rPr>
              <w:t>Plans</w:t>
            </w:r>
            <w:r>
              <w:rPr>
                <w:noProof/>
                <w:webHidden/>
              </w:rPr>
              <w:tab/>
            </w:r>
            <w:r>
              <w:rPr>
                <w:noProof/>
                <w:webHidden/>
              </w:rPr>
              <w:fldChar w:fldCharType="begin"/>
            </w:r>
            <w:r>
              <w:rPr>
                <w:noProof/>
                <w:webHidden/>
              </w:rPr>
              <w:instrText xml:space="preserve"> PAGEREF _Toc211354781 \h </w:instrText>
            </w:r>
            <w:r>
              <w:rPr>
                <w:noProof/>
                <w:webHidden/>
              </w:rPr>
            </w:r>
            <w:r>
              <w:rPr>
                <w:noProof/>
                <w:webHidden/>
              </w:rPr>
              <w:fldChar w:fldCharType="separate"/>
            </w:r>
            <w:r w:rsidR="00E46508">
              <w:rPr>
                <w:noProof/>
                <w:webHidden/>
              </w:rPr>
              <w:t>9</w:t>
            </w:r>
            <w:r>
              <w:rPr>
                <w:noProof/>
                <w:webHidden/>
              </w:rPr>
              <w:fldChar w:fldCharType="end"/>
            </w:r>
          </w:hyperlink>
        </w:p>
        <w:p w14:paraId="2D3CBB86" w14:textId="580A5ACB"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2" w:history="1">
            <w:r w:rsidRPr="00862B4C">
              <w:rPr>
                <w:rStyle w:val="Hyperlink"/>
                <w:rFonts w:cs="Arial"/>
                <w:noProof/>
              </w:rPr>
              <w:t>Attachments</w:t>
            </w:r>
            <w:r>
              <w:rPr>
                <w:noProof/>
                <w:webHidden/>
              </w:rPr>
              <w:tab/>
            </w:r>
            <w:r>
              <w:rPr>
                <w:noProof/>
                <w:webHidden/>
              </w:rPr>
              <w:fldChar w:fldCharType="begin"/>
            </w:r>
            <w:r>
              <w:rPr>
                <w:noProof/>
                <w:webHidden/>
              </w:rPr>
              <w:instrText xml:space="preserve"> PAGEREF _Toc211354782 \h </w:instrText>
            </w:r>
            <w:r>
              <w:rPr>
                <w:noProof/>
                <w:webHidden/>
              </w:rPr>
            </w:r>
            <w:r>
              <w:rPr>
                <w:noProof/>
                <w:webHidden/>
              </w:rPr>
              <w:fldChar w:fldCharType="separate"/>
            </w:r>
            <w:r w:rsidR="00E46508">
              <w:rPr>
                <w:noProof/>
                <w:webHidden/>
              </w:rPr>
              <w:t>11</w:t>
            </w:r>
            <w:r>
              <w:rPr>
                <w:noProof/>
                <w:webHidden/>
              </w:rPr>
              <w:fldChar w:fldCharType="end"/>
            </w:r>
          </w:hyperlink>
        </w:p>
        <w:p w14:paraId="0DF2BFDA" w14:textId="5443DDC7"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3" w:history="1">
            <w:r w:rsidRPr="00862B4C">
              <w:rPr>
                <w:rStyle w:val="Hyperlink"/>
                <w:rFonts w:cs="Arial"/>
                <w:noProof/>
              </w:rPr>
              <w:t>Approvals</w:t>
            </w:r>
            <w:r>
              <w:rPr>
                <w:noProof/>
                <w:webHidden/>
              </w:rPr>
              <w:tab/>
            </w:r>
            <w:r>
              <w:rPr>
                <w:noProof/>
                <w:webHidden/>
              </w:rPr>
              <w:fldChar w:fldCharType="begin"/>
            </w:r>
            <w:r>
              <w:rPr>
                <w:noProof/>
                <w:webHidden/>
              </w:rPr>
              <w:instrText xml:space="preserve"> PAGEREF _Toc211354783 \h </w:instrText>
            </w:r>
            <w:r>
              <w:rPr>
                <w:noProof/>
                <w:webHidden/>
              </w:rPr>
            </w:r>
            <w:r>
              <w:rPr>
                <w:noProof/>
                <w:webHidden/>
              </w:rPr>
              <w:fldChar w:fldCharType="separate"/>
            </w:r>
            <w:r w:rsidR="00E46508">
              <w:rPr>
                <w:noProof/>
                <w:webHidden/>
              </w:rPr>
              <w:t>12</w:t>
            </w:r>
            <w:r>
              <w:rPr>
                <w:noProof/>
                <w:webHidden/>
              </w:rPr>
              <w:fldChar w:fldCharType="end"/>
            </w:r>
          </w:hyperlink>
        </w:p>
        <w:p w14:paraId="34B6BC34" w14:textId="79128269"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4" w:history="1">
            <w:r w:rsidRPr="00862B4C">
              <w:rPr>
                <w:rStyle w:val="Hyperlink"/>
                <w:noProof/>
              </w:rPr>
              <w:t>Services</w:t>
            </w:r>
            <w:r>
              <w:rPr>
                <w:noProof/>
                <w:webHidden/>
              </w:rPr>
              <w:tab/>
            </w:r>
            <w:r>
              <w:rPr>
                <w:noProof/>
                <w:webHidden/>
              </w:rPr>
              <w:fldChar w:fldCharType="begin"/>
            </w:r>
            <w:r>
              <w:rPr>
                <w:noProof/>
                <w:webHidden/>
              </w:rPr>
              <w:instrText xml:space="preserve"> PAGEREF _Toc211354784 \h </w:instrText>
            </w:r>
            <w:r>
              <w:rPr>
                <w:noProof/>
                <w:webHidden/>
              </w:rPr>
            </w:r>
            <w:r>
              <w:rPr>
                <w:noProof/>
                <w:webHidden/>
              </w:rPr>
              <w:fldChar w:fldCharType="separate"/>
            </w:r>
            <w:r w:rsidR="00E46508">
              <w:rPr>
                <w:noProof/>
                <w:webHidden/>
              </w:rPr>
              <w:t>13</w:t>
            </w:r>
            <w:r>
              <w:rPr>
                <w:noProof/>
                <w:webHidden/>
              </w:rPr>
              <w:fldChar w:fldCharType="end"/>
            </w:r>
          </w:hyperlink>
        </w:p>
        <w:p w14:paraId="615EDE98" w14:textId="716FF501" w:rsidR="00883151" w:rsidRDefault="00883151">
          <w:pPr>
            <w:pStyle w:val="TOC1"/>
            <w:rPr>
              <w:rFonts w:asciiTheme="minorHAnsi" w:eastAsiaTheme="minorEastAsia" w:hAnsiTheme="minorHAnsi" w:cstheme="minorBidi"/>
              <w:noProof/>
              <w:kern w:val="2"/>
              <w:sz w:val="24"/>
              <w:lang w:eastAsia="en-AU"/>
              <w14:ligatures w14:val="standardContextual"/>
            </w:rPr>
          </w:pPr>
          <w:hyperlink w:anchor="_Toc211354785" w:history="1">
            <w:r w:rsidRPr="00862B4C">
              <w:rPr>
                <w:rStyle w:val="Hyperlink"/>
                <w:noProof/>
              </w:rPr>
              <w:t>My Aged Care interactions</w:t>
            </w:r>
            <w:r>
              <w:rPr>
                <w:noProof/>
                <w:webHidden/>
              </w:rPr>
              <w:tab/>
            </w:r>
            <w:r>
              <w:rPr>
                <w:noProof/>
                <w:webHidden/>
              </w:rPr>
              <w:fldChar w:fldCharType="begin"/>
            </w:r>
            <w:r>
              <w:rPr>
                <w:noProof/>
                <w:webHidden/>
              </w:rPr>
              <w:instrText xml:space="preserve"> PAGEREF _Toc211354785 \h </w:instrText>
            </w:r>
            <w:r>
              <w:rPr>
                <w:noProof/>
                <w:webHidden/>
              </w:rPr>
            </w:r>
            <w:r>
              <w:rPr>
                <w:noProof/>
                <w:webHidden/>
              </w:rPr>
              <w:fldChar w:fldCharType="separate"/>
            </w:r>
            <w:r w:rsidR="00E46508">
              <w:rPr>
                <w:noProof/>
                <w:webHidden/>
              </w:rPr>
              <w:t>14</w:t>
            </w:r>
            <w:r>
              <w:rPr>
                <w:noProof/>
                <w:webHidden/>
              </w:rPr>
              <w:fldChar w:fldCharType="end"/>
            </w:r>
          </w:hyperlink>
        </w:p>
        <w:p w14:paraId="0F8E66E8" w14:textId="66475824"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6" w:history="1">
            <w:r w:rsidRPr="00862B4C">
              <w:rPr>
                <w:rStyle w:val="Hyperlink"/>
                <w:noProof/>
              </w:rPr>
              <w:t>Notes</w:t>
            </w:r>
            <w:r>
              <w:rPr>
                <w:noProof/>
                <w:webHidden/>
              </w:rPr>
              <w:tab/>
            </w:r>
            <w:r>
              <w:rPr>
                <w:noProof/>
                <w:webHidden/>
              </w:rPr>
              <w:fldChar w:fldCharType="begin"/>
            </w:r>
            <w:r>
              <w:rPr>
                <w:noProof/>
                <w:webHidden/>
              </w:rPr>
              <w:instrText xml:space="preserve"> PAGEREF _Toc211354786 \h </w:instrText>
            </w:r>
            <w:r>
              <w:rPr>
                <w:noProof/>
                <w:webHidden/>
              </w:rPr>
            </w:r>
            <w:r>
              <w:rPr>
                <w:noProof/>
                <w:webHidden/>
              </w:rPr>
              <w:fldChar w:fldCharType="separate"/>
            </w:r>
            <w:r w:rsidR="00E46508">
              <w:rPr>
                <w:noProof/>
                <w:webHidden/>
              </w:rPr>
              <w:t>14</w:t>
            </w:r>
            <w:r>
              <w:rPr>
                <w:noProof/>
                <w:webHidden/>
              </w:rPr>
              <w:fldChar w:fldCharType="end"/>
            </w:r>
          </w:hyperlink>
        </w:p>
        <w:p w14:paraId="650E8528" w14:textId="4D1F6C12"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7" w:history="1">
            <w:r w:rsidRPr="00862B4C">
              <w:rPr>
                <w:rStyle w:val="Hyperlink"/>
                <w:noProof/>
              </w:rPr>
              <w:t>Viewing and adding client notes</w:t>
            </w:r>
            <w:r>
              <w:rPr>
                <w:noProof/>
                <w:webHidden/>
              </w:rPr>
              <w:tab/>
            </w:r>
            <w:r>
              <w:rPr>
                <w:noProof/>
                <w:webHidden/>
              </w:rPr>
              <w:fldChar w:fldCharType="begin"/>
            </w:r>
            <w:r>
              <w:rPr>
                <w:noProof/>
                <w:webHidden/>
              </w:rPr>
              <w:instrText xml:space="preserve"> PAGEREF _Toc211354787 \h </w:instrText>
            </w:r>
            <w:r>
              <w:rPr>
                <w:noProof/>
                <w:webHidden/>
              </w:rPr>
            </w:r>
            <w:r>
              <w:rPr>
                <w:noProof/>
                <w:webHidden/>
              </w:rPr>
              <w:fldChar w:fldCharType="separate"/>
            </w:r>
            <w:r w:rsidR="00E46508">
              <w:rPr>
                <w:noProof/>
                <w:webHidden/>
              </w:rPr>
              <w:t>15</w:t>
            </w:r>
            <w:r>
              <w:rPr>
                <w:noProof/>
                <w:webHidden/>
              </w:rPr>
              <w:fldChar w:fldCharType="end"/>
            </w:r>
          </w:hyperlink>
        </w:p>
        <w:p w14:paraId="7917362E" w14:textId="12F6C2A8"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8" w:history="1">
            <w:r w:rsidRPr="00862B4C">
              <w:rPr>
                <w:rStyle w:val="Hyperlink"/>
                <w:noProof/>
              </w:rPr>
              <w:t>Tasks and notifications</w:t>
            </w:r>
            <w:r>
              <w:rPr>
                <w:noProof/>
                <w:webHidden/>
              </w:rPr>
              <w:tab/>
            </w:r>
            <w:r>
              <w:rPr>
                <w:noProof/>
                <w:webHidden/>
              </w:rPr>
              <w:fldChar w:fldCharType="begin"/>
            </w:r>
            <w:r>
              <w:rPr>
                <w:noProof/>
                <w:webHidden/>
              </w:rPr>
              <w:instrText xml:space="preserve"> PAGEREF _Toc211354788 \h </w:instrText>
            </w:r>
            <w:r>
              <w:rPr>
                <w:noProof/>
                <w:webHidden/>
              </w:rPr>
            </w:r>
            <w:r>
              <w:rPr>
                <w:noProof/>
                <w:webHidden/>
              </w:rPr>
              <w:fldChar w:fldCharType="separate"/>
            </w:r>
            <w:r w:rsidR="00E46508">
              <w:rPr>
                <w:noProof/>
                <w:webHidden/>
              </w:rPr>
              <w:t>16</w:t>
            </w:r>
            <w:r>
              <w:rPr>
                <w:noProof/>
                <w:webHidden/>
              </w:rPr>
              <w:fldChar w:fldCharType="end"/>
            </w:r>
          </w:hyperlink>
        </w:p>
        <w:p w14:paraId="0A867D13" w14:textId="64CD8DE6"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89" w:history="1">
            <w:r w:rsidRPr="00862B4C">
              <w:rPr>
                <w:rStyle w:val="Hyperlink"/>
                <w:rFonts w:cs="Arial"/>
                <w:noProof/>
              </w:rPr>
              <w:t>Residential Care</w:t>
            </w:r>
            <w:r>
              <w:rPr>
                <w:noProof/>
                <w:webHidden/>
              </w:rPr>
              <w:tab/>
            </w:r>
            <w:r>
              <w:rPr>
                <w:noProof/>
                <w:webHidden/>
              </w:rPr>
              <w:fldChar w:fldCharType="begin"/>
            </w:r>
            <w:r>
              <w:rPr>
                <w:noProof/>
                <w:webHidden/>
              </w:rPr>
              <w:instrText xml:space="preserve"> PAGEREF _Toc211354789 \h </w:instrText>
            </w:r>
            <w:r>
              <w:rPr>
                <w:noProof/>
                <w:webHidden/>
              </w:rPr>
            </w:r>
            <w:r>
              <w:rPr>
                <w:noProof/>
                <w:webHidden/>
              </w:rPr>
              <w:fldChar w:fldCharType="separate"/>
            </w:r>
            <w:r w:rsidR="00E46508">
              <w:rPr>
                <w:noProof/>
                <w:webHidden/>
              </w:rPr>
              <w:t>17</w:t>
            </w:r>
            <w:r>
              <w:rPr>
                <w:noProof/>
                <w:webHidden/>
              </w:rPr>
              <w:fldChar w:fldCharType="end"/>
            </w:r>
          </w:hyperlink>
        </w:p>
        <w:p w14:paraId="6478E6D7" w14:textId="1D64389F" w:rsidR="00883151" w:rsidRDefault="00883151">
          <w:pPr>
            <w:pStyle w:val="TOC2"/>
            <w:tabs>
              <w:tab w:val="right" w:leader="dot" w:pos="9054"/>
            </w:tabs>
            <w:rPr>
              <w:rFonts w:asciiTheme="minorHAnsi" w:eastAsiaTheme="minorEastAsia" w:hAnsiTheme="minorHAnsi"/>
              <w:noProof/>
              <w:kern w:val="2"/>
              <w:sz w:val="24"/>
              <w:szCs w:val="24"/>
              <w:lang w:eastAsia="en-AU"/>
              <w14:ligatures w14:val="standardContextual"/>
            </w:rPr>
          </w:pPr>
          <w:hyperlink w:anchor="_Toc211354790" w:history="1">
            <w:r w:rsidRPr="00862B4C">
              <w:rPr>
                <w:rStyle w:val="Hyperlink"/>
                <w:noProof/>
              </w:rPr>
              <w:t>For more information or support</w:t>
            </w:r>
            <w:r>
              <w:rPr>
                <w:noProof/>
                <w:webHidden/>
              </w:rPr>
              <w:tab/>
            </w:r>
            <w:r>
              <w:rPr>
                <w:noProof/>
                <w:webHidden/>
              </w:rPr>
              <w:fldChar w:fldCharType="begin"/>
            </w:r>
            <w:r>
              <w:rPr>
                <w:noProof/>
                <w:webHidden/>
              </w:rPr>
              <w:instrText xml:space="preserve"> PAGEREF _Toc211354790 \h </w:instrText>
            </w:r>
            <w:r>
              <w:rPr>
                <w:noProof/>
                <w:webHidden/>
              </w:rPr>
            </w:r>
            <w:r>
              <w:rPr>
                <w:noProof/>
                <w:webHidden/>
              </w:rPr>
              <w:fldChar w:fldCharType="separate"/>
            </w:r>
            <w:r w:rsidR="00E46508">
              <w:rPr>
                <w:noProof/>
                <w:webHidden/>
              </w:rPr>
              <w:t>17</w:t>
            </w:r>
            <w:r>
              <w:rPr>
                <w:noProof/>
                <w:webHidden/>
              </w:rPr>
              <w:fldChar w:fldCharType="end"/>
            </w:r>
          </w:hyperlink>
        </w:p>
        <w:p w14:paraId="417533BD" w14:textId="0D3CB501" w:rsidR="00034548" w:rsidRDefault="00034548" w:rsidP="00035F47">
          <w:r>
            <w:rPr>
              <w:noProof/>
            </w:rPr>
            <w:fldChar w:fldCharType="end"/>
          </w:r>
        </w:p>
      </w:sdtContent>
    </w:sdt>
    <w:p w14:paraId="1D2E9DDC" w14:textId="77777777" w:rsidR="008A2646" w:rsidRPr="00612AEE" w:rsidRDefault="008A2646" w:rsidP="000D54E1">
      <w:pPr>
        <w:pStyle w:val="Heading2"/>
        <w:spacing w:line="276" w:lineRule="auto"/>
        <w:rPr>
          <w:rFonts w:cs="Arial"/>
          <w:szCs w:val="28"/>
        </w:rPr>
      </w:pPr>
      <w:r w:rsidRPr="00612AEE">
        <w:rPr>
          <w:szCs w:val="28"/>
        </w:rPr>
        <w:br w:type="page"/>
      </w:r>
      <w:bookmarkStart w:id="4" w:name="_Toc115337710"/>
      <w:bookmarkStart w:id="5" w:name="_Toc211354774"/>
      <w:r w:rsidRPr="00612AEE">
        <w:rPr>
          <w:rFonts w:cs="Arial"/>
          <w:szCs w:val="28"/>
        </w:rPr>
        <w:lastRenderedPageBreak/>
        <w:t>Finding a client</w:t>
      </w:r>
      <w:bookmarkEnd w:id="4"/>
      <w:bookmarkEnd w:id="5"/>
    </w:p>
    <w:p w14:paraId="3666C6C8" w14:textId="07807B8C" w:rsidR="00435797" w:rsidRDefault="00435797" w:rsidP="00435797">
      <w:r>
        <w:t>Follow these steps t</w:t>
      </w:r>
      <w:r w:rsidR="008A2646" w:rsidRPr="000D54E1">
        <w:t>o find a client who has been referred to or accepted to service by your organisation</w:t>
      </w:r>
      <w:r>
        <w:t>.</w:t>
      </w:r>
    </w:p>
    <w:p w14:paraId="5749726C" w14:textId="6C07CC80" w:rsidR="008A2646" w:rsidRPr="000D54E1" w:rsidRDefault="008A2646" w:rsidP="00435797">
      <w:pPr>
        <w:pStyle w:val="ListParagraph"/>
        <w:numPr>
          <w:ilvl w:val="0"/>
          <w:numId w:val="51"/>
        </w:numPr>
        <w:ind w:left="426" w:hanging="426"/>
      </w:pPr>
      <w:r w:rsidRPr="000D54E1">
        <w:t xml:space="preserve">Select </w:t>
      </w:r>
      <w:r w:rsidRPr="00435797">
        <w:rPr>
          <w:b/>
          <w:bCs/>
        </w:rPr>
        <w:t>Find a client</w:t>
      </w:r>
      <w:r w:rsidRPr="000D54E1">
        <w:t xml:space="preserve"> from the home page.</w:t>
      </w:r>
    </w:p>
    <w:p w14:paraId="4596DEDD" w14:textId="6644BC64" w:rsidR="008A2646" w:rsidRPr="000D54E1" w:rsidRDefault="008A2646" w:rsidP="00035F47">
      <w:r w:rsidRPr="00CD7218">
        <w:rPr>
          <w:noProof/>
        </w:rPr>
        <w:drawing>
          <wp:inline distT="0" distB="0" distL="0" distR="0" wp14:anchorId="75FC3E0A" wp14:editId="2CD07481">
            <wp:extent cx="4854390" cy="4291346"/>
            <wp:effectExtent l="19050" t="19050" r="22860" b="13970"/>
            <wp:docPr id="9" name="Picture 9" descr="Showing the home screen of the portal. the &quot;find a client&quot; tile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ing the home screen of the portal. the &quot;find a client&quot; tile is highlighted in red "/>
                    <pic:cNvPicPr/>
                  </pic:nvPicPr>
                  <pic:blipFill>
                    <a:blip r:embed="rId11"/>
                    <a:stretch>
                      <a:fillRect/>
                    </a:stretch>
                  </pic:blipFill>
                  <pic:spPr>
                    <a:xfrm>
                      <a:off x="0" y="0"/>
                      <a:ext cx="4889043" cy="4321980"/>
                    </a:xfrm>
                    <a:prstGeom prst="rect">
                      <a:avLst/>
                    </a:prstGeom>
                    <a:ln>
                      <a:solidFill>
                        <a:schemeClr val="tx1"/>
                      </a:solidFill>
                    </a:ln>
                  </pic:spPr>
                </pic:pic>
              </a:graphicData>
            </a:graphic>
          </wp:inline>
        </w:drawing>
      </w:r>
    </w:p>
    <w:p w14:paraId="332099B6" w14:textId="77F46DE5" w:rsidR="00600E2F" w:rsidRPr="000D54E1" w:rsidRDefault="00600E2F" w:rsidP="00435797">
      <w:pPr>
        <w:pStyle w:val="ListNumber"/>
        <w:numPr>
          <w:ilvl w:val="0"/>
          <w:numId w:val="51"/>
        </w:numPr>
        <w:spacing w:line="276" w:lineRule="auto"/>
        <w:ind w:left="426" w:hanging="426"/>
      </w:pPr>
      <w:r w:rsidRPr="000D54E1">
        <w:t xml:space="preserve">You can do a basic search by entering First Name, Last Name or Aged Care User ID and selecting </w:t>
      </w:r>
      <w:r w:rsidR="00857EC0" w:rsidRPr="00C64F70">
        <w:rPr>
          <w:b/>
          <w:bCs/>
        </w:rPr>
        <w:t>SEARCH</w:t>
      </w:r>
      <w:r w:rsidRPr="000D54E1">
        <w:t xml:space="preserve">. To display more search fields, you can select </w:t>
      </w:r>
      <w:r w:rsidR="00857EC0" w:rsidRPr="00C64F70">
        <w:rPr>
          <w:b/>
          <w:bCs/>
        </w:rPr>
        <w:t>ADVANCED SEARCH</w:t>
      </w:r>
      <w:r w:rsidRPr="000D54E1">
        <w:t>.</w:t>
      </w:r>
    </w:p>
    <w:p w14:paraId="29246A34" w14:textId="69EDAF19" w:rsidR="00600E2F" w:rsidRDefault="00B8795C" w:rsidP="00035F47">
      <w:r w:rsidRPr="00CD7218">
        <w:rPr>
          <w:noProof/>
        </w:rPr>
        <w:drawing>
          <wp:inline distT="0" distB="0" distL="0" distR="0" wp14:anchorId="5E63464B" wp14:editId="17C8DCE1">
            <wp:extent cx="5688000" cy="2457894"/>
            <wp:effectExtent l="19050" t="19050" r="27305" b="19050"/>
            <wp:docPr id="3" name="Picture 3" descr="Find a Client screen, showing the basic search screen of using Last name, First name and Aged care user ID as filters. the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nd a Client screen, showing the basic search screen of using Last name, First name and Aged care user ID as filters. the Search button is highlighted"/>
                    <pic:cNvPicPr/>
                  </pic:nvPicPr>
                  <pic:blipFill>
                    <a:blip r:embed="rId12"/>
                    <a:stretch>
                      <a:fillRect/>
                    </a:stretch>
                  </pic:blipFill>
                  <pic:spPr>
                    <a:xfrm>
                      <a:off x="0" y="0"/>
                      <a:ext cx="5688000" cy="2457894"/>
                    </a:xfrm>
                    <a:prstGeom prst="rect">
                      <a:avLst/>
                    </a:prstGeom>
                    <a:ln>
                      <a:solidFill>
                        <a:schemeClr val="tx1"/>
                      </a:solidFill>
                    </a:ln>
                  </pic:spPr>
                </pic:pic>
              </a:graphicData>
            </a:graphic>
          </wp:inline>
        </w:drawing>
      </w:r>
    </w:p>
    <w:p w14:paraId="0982F09E" w14:textId="5673EE94" w:rsidR="00600E2F" w:rsidRPr="000D54E1" w:rsidRDefault="00600E2F" w:rsidP="00435797">
      <w:pPr>
        <w:pStyle w:val="ListNumber"/>
        <w:numPr>
          <w:ilvl w:val="0"/>
          <w:numId w:val="51"/>
        </w:numPr>
        <w:spacing w:line="276" w:lineRule="auto"/>
        <w:ind w:left="426" w:hanging="426"/>
      </w:pPr>
      <w:r w:rsidRPr="000D54E1">
        <w:t xml:space="preserve">Any recently viewed clients will be displayed under the heading </w:t>
      </w:r>
      <w:r w:rsidRPr="00C64F70">
        <w:rPr>
          <w:b/>
          <w:bCs/>
        </w:rPr>
        <w:t>Recently Viewed Persons</w:t>
      </w:r>
      <w:r w:rsidRPr="000D54E1">
        <w:t xml:space="preserve"> on the </w:t>
      </w:r>
      <w:r w:rsidRPr="00C64F70">
        <w:rPr>
          <w:b/>
          <w:bCs/>
        </w:rPr>
        <w:t>Find a client</w:t>
      </w:r>
      <w:r w:rsidRPr="000D54E1">
        <w:t xml:space="preserve"> page. Selecting a client’s name will take you directly to the client record.</w:t>
      </w:r>
    </w:p>
    <w:p w14:paraId="7F55A327" w14:textId="424D028C" w:rsidR="00600E2F" w:rsidRPr="000D54E1" w:rsidRDefault="00600E2F" w:rsidP="000D54E1">
      <w:pPr>
        <w:pStyle w:val="ListParagraph"/>
        <w:ind w:left="360"/>
        <w:contextualSpacing w:val="0"/>
        <w:rPr>
          <w:rFonts w:cs="Arial"/>
        </w:rPr>
      </w:pPr>
      <w:r w:rsidRPr="000D54E1">
        <w:rPr>
          <w:rFonts w:cs="Arial"/>
        </w:rPr>
        <w:t>Any matching results will be displayed.</w:t>
      </w:r>
    </w:p>
    <w:p w14:paraId="1F6786E8" w14:textId="5293E04C" w:rsidR="00600E2F" w:rsidRPr="000D54E1" w:rsidRDefault="00600E2F" w:rsidP="00035F47">
      <w:r w:rsidRPr="00CD7218">
        <w:rPr>
          <w:noProof/>
        </w:rPr>
        <w:lastRenderedPageBreak/>
        <w:drawing>
          <wp:inline distT="0" distB="0" distL="0" distR="0" wp14:anchorId="49C88478" wp14:editId="318F345C">
            <wp:extent cx="5688000" cy="1581010"/>
            <wp:effectExtent l="19050" t="19050" r="8255" b="19685"/>
            <wp:docPr id="24" name="Picture 24" descr="the Find A Client screen with the Recently Viewed Persons colum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ind A Client screen with the Recently Viewed Persons column on the right hand side"/>
                    <pic:cNvPicPr/>
                  </pic:nvPicPr>
                  <pic:blipFill>
                    <a:blip r:embed="rId13"/>
                    <a:stretch>
                      <a:fillRect/>
                    </a:stretch>
                  </pic:blipFill>
                  <pic:spPr>
                    <a:xfrm>
                      <a:off x="0" y="0"/>
                      <a:ext cx="5688000" cy="1581010"/>
                    </a:xfrm>
                    <a:prstGeom prst="rect">
                      <a:avLst/>
                    </a:prstGeom>
                    <a:ln>
                      <a:solidFill>
                        <a:schemeClr val="tx1"/>
                      </a:solidFill>
                    </a:ln>
                  </pic:spPr>
                </pic:pic>
              </a:graphicData>
            </a:graphic>
          </wp:inline>
        </w:drawing>
      </w:r>
    </w:p>
    <w:p w14:paraId="4C478CC6" w14:textId="18BC1CEC" w:rsidR="00600E2F" w:rsidRPr="000D54E1" w:rsidRDefault="00600E2F" w:rsidP="00435797">
      <w:pPr>
        <w:pStyle w:val="ListNumber"/>
        <w:numPr>
          <w:ilvl w:val="0"/>
          <w:numId w:val="51"/>
        </w:numPr>
        <w:spacing w:line="276" w:lineRule="auto"/>
        <w:ind w:left="426" w:hanging="426"/>
      </w:pPr>
      <w:r w:rsidRPr="000D54E1">
        <w:t>The Advanced Search allows you to search using more filters, and to combine filters.</w:t>
      </w:r>
    </w:p>
    <w:p w14:paraId="5A192EB7" w14:textId="77777777" w:rsidR="00600E2F" w:rsidRPr="002C14F6" w:rsidRDefault="00600E2F" w:rsidP="00435797">
      <w:pPr>
        <w:ind w:left="426" w:hanging="426"/>
      </w:pPr>
      <w:r w:rsidRPr="000D54E1">
        <w:t>The filters available include:</w:t>
      </w:r>
    </w:p>
    <w:p w14:paraId="132209A9" w14:textId="2D369DD7" w:rsidR="00600E2F" w:rsidRPr="000D54E1" w:rsidRDefault="00600E2F" w:rsidP="007E5860">
      <w:pPr>
        <w:pStyle w:val="ListBullet"/>
      </w:pPr>
      <w:r w:rsidRPr="000D54E1">
        <w:t>Aged Care Management Payment System (ACMPS) number</w:t>
      </w:r>
    </w:p>
    <w:p w14:paraId="1BD95072" w14:textId="1D0F080D" w:rsidR="00600E2F" w:rsidRPr="000D54E1" w:rsidRDefault="00600E2F" w:rsidP="007E5860">
      <w:pPr>
        <w:pStyle w:val="ListBullet"/>
      </w:pPr>
      <w:r w:rsidRPr="000D54E1">
        <w:t>Centrelink Customer Reference Number (CRN)</w:t>
      </w:r>
    </w:p>
    <w:p w14:paraId="7AEFD3CB" w14:textId="7D782F6E" w:rsidR="00600E2F" w:rsidRPr="000D54E1" w:rsidRDefault="00600E2F" w:rsidP="007E5860">
      <w:pPr>
        <w:pStyle w:val="ListBullet"/>
      </w:pPr>
      <w:r w:rsidRPr="000D54E1">
        <w:t>Client status</w:t>
      </w:r>
    </w:p>
    <w:p w14:paraId="5D9CFD4B" w14:textId="22610587" w:rsidR="00600E2F" w:rsidRPr="000D54E1" w:rsidRDefault="00600E2F" w:rsidP="007E5860">
      <w:pPr>
        <w:pStyle w:val="ListBullet"/>
      </w:pPr>
      <w:r w:rsidRPr="000D54E1">
        <w:t>Date of birth</w:t>
      </w:r>
    </w:p>
    <w:p w14:paraId="6AAE0B79" w14:textId="389E858F" w:rsidR="00600E2F" w:rsidRPr="000D54E1" w:rsidRDefault="00600E2F" w:rsidP="007E5860">
      <w:pPr>
        <w:pStyle w:val="ListBullet"/>
      </w:pPr>
      <w:r w:rsidRPr="000D54E1">
        <w:t>Department of Veterans’ Affairs (DVA) card number</w:t>
      </w:r>
    </w:p>
    <w:p w14:paraId="31FB0A02" w14:textId="449C9162" w:rsidR="00600E2F" w:rsidRPr="000D54E1" w:rsidRDefault="00600E2F" w:rsidP="007E5860">
      <w:pPr>
        <w:pStyle w:val="ListBullet"/>
      </w:pPr>
      <w:r w:rsidRPr="000D54E1">
        <w:t>Home contact number</w:t>
      </w:r>
    </w:p>
    <w:p w14:paraId="06BBBB88" w14:textId="2EFC63E6" w:rsidR="00600E2F" w:rsidRPr="000D54E1" w:rsidRDefault="00600E2F" w:rsidP="007E5860">
      <w:pPr>
        <w:pStyle w:val="ListBullet"/>
      </w:pPr>
      <w:r w:rsidRPr="000D54E1">
        <w:t>Locality</w:t>
      </w:r>
    </w:p>
    <w:p w14:paraId="6B160AD9" w14:textId="13770BB3" w:rsidR="00600E2F" w:rsidRPr="000D54E1" w:rsidRDefault="00600E2F" w:rsidP="007E5860">
      <w:pPr>
        <w:pStyle w:val="ListBullet"/>
      </w:pPr>
      <w:r w:rsidRPr="000D54E1">
        <w:t>Medicare Card number</w:t>
      </w:r>
    </w:p>
    <w:p w14:paraId="47AB1ABF" w14:textId="38B6E35C" w:rsidR="00600E2F" w:rsidRPr="000D54E1" w:rsidRDefault="00600E2F" w:rsidP="007E5860">
      <w:pPr>
        <w:pStyle w:val="ListBullet"/>
      </w:pPr>
      <w:r w:rsidRPr="000D54E1">
        <w:t>Postcode</w:t>
      </w:r>
    </w:p>
    <w:p w14:paraId="0A2DEB3B" w14:textId="53787EC0" w:rsidR="00600E2F" w:rsidRPr="000D54E1" w:rsidRDefault="00600E2F" w:rsidP="007E5860">
      <w:pPr>
        <w:pStyle w:val="ListBullet"/>
      </w:pPr>
      <w:r w:rsidRPr="000D54E1">
        <w:t>Preferred name</w:t>
      </w:r>
    </w:p>
    <w:p w14:paraId="1EA5E1BF" w14:textId="29490ED6" w:rsidR="00600E2F" w:rsidRPr="000D54E1" w:rsidRDefault="00600E2F" w:rsidP="007E5860">
      <w:pPr>
        <w:pStyle w:val="ListBullet"/>
      </w:pPr>
      <w:r w:rsidRPr="000D54E1">
        <w:t>State</w:t>
      </w:r>
    </w:p>
    <w:p w14:paraId="5CD20F69" w14:textId="6FE34FFD" w:rsidR="00600E2F" w:rsidRPr="000D54E1" w:rsidRDefault="00600E2F" w:rsidP="007E5860">
      <w:pPr>
        <w:pStyle w:val="ListBullet"/>
      </w:pPr>
      <w:r w:rsidRPr="000D54E1">
        <w:t>Suburb</w:t>
      </w:r>
    </w:p>
    <w:p w14:paraId="03AE3725" w14:textId="1ADD0608" w:rsidR="00600E2F" w:rsidRPr="000D54E1" w:rsidRDefault="00600E2F" w:rsidP="007E5860">
      <w:pPr>
        <w:pStyle w:val="ListBullet"/>
      </w:pPr>
      <w:r w:rsidRPr="000D54E1">
        <w:t>System for the Payment of Aged Residential Care (SPARC) number.</w:t>
      </w:r>
    </w:p>
    <w:p w14:paraId="36A21612" w14:textId="2A0912D3" w:rsidR="002C14F6" w:rsidRDefault="00600E2F" w:rsidP="00035F47">
      <w:r w:rsidRPr="00CD7218">
        <w:rPr>
          <w:noProof/>
        </w:rPr>
        <w:drawing>
          <wp:inline distT="0" distB="0" distL="0" distR="0" wp14:anchorId="06CFFD7A" wp14:editId="301CB494">
            <wp:extent cx="5688000" cy="2143739"/>
            <wp:effectExtent l="19050" t="19050" r="8255" b="28575"/>
            <wp:docPr id="26" name="Picture 26" descr="Advanced Search section of Find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dvanced Search section of Find a Cli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8000" cy="2143739"/>
                    </a:xfrm>
                    <a:prstGeom prst="rect">
                      <a:avLst/>
                    </a:prstGeom>
                    <a:ln>
                      <a:solidFill>
                        <a:schemeClr val="tx1"/>
                      </a:solidFill>
                    </a:ln>
                  </pic:spPr>
                </pic:pic>
              </a:graphicData>
            </a:graphic>
          </wp:inline>
        </w:drawing>
      </w:r>
    </w:p>
    <w:p w14:paraId="3923FBE6" w14:textId="77777777" w:rsidR="002C14F6" w:rsidRDefault="002C14F6" w:rsidP="00035F47">
      <w:r>
        <w:br w:type="page"/>
      </w:r>
    </w:p>
    <w:p w14:paraId="34C145BE" w14:textId="6C8EA677" w:rsidR="00600E2F" w:rsidRPr="00764ABF" w:rsidRDefault="00600E2F" w:rsidP="00D82E42">
      <w:pPr>
        <w:pStyle w:val="Heading2"/>
        <w:rPr>
          <w:szCs w:val="28"/>
        </w:rPr>
      </w:pPr>
      <w:bookmarkStart w:id="6" w:name="_Toc115337711"/>
      <w:bookmarkStart w:id="7" w:name="_Toc211354775"/>
      <w:r w:rsidRPr="00764ABF">
        <w:rPr>
          <w:szCs w:val="28"/>
        </w:rPr>
        <w:lastRenderedPageBreak/>
        <w:t>Viewing client information</w:t>
      </w:r>
      <w:bookmarkEnd w:id="6"/>
      <w:bookmarkEnd w:id="7"/>
    </w:p>
    <w:p w14:paraId="53067E95" w14:textId="08AED34D" w:rsidR="00600E2F" w:rsidRPr="002C14F6" w:rsidRDefault="00600E2F" w:rsidP="00035F47">
      <w:r w:rsidRPr="002C14F6">
        <w:t>Once you have located the relevant client’s details, you can view information contained in the client record.</w:t>
      </w:r>
    </w:p>
    <w:p w14:paraId="6C54A926" w14:textId="3B330547" w:rsidR="00600E2F" w:rsidRPr="002C14F6" w:rsidRDefault="00600E2F" w:rsidP="00035F47">
      <w:r w:rsidRPr="002C14F6">
        <w:t>You can view all information about a client, except their contact details, prior to accepting a referral.</w:t>
      </w:r>
    </w:p>
    <w:p w14:paraId="6280446E" w14:textId="1335AE7E" w:rsidR="00600E2F" w:rsidRPr="000D54E1" w:rsidRDefault="00600E2F" w:rsidP="00DF6702">
      <w:pPr>
        <w:pStyle w:val="ListNumber"/>
        <w:numPr>
          <w:ilvl w:val="0"/>
          <w:numId w:val="40"/>
        </w:numPr>
        <w:spacing w:line="276" w:lineRule="auto"/>
        <w:ind w:left="426" w:hanging="426"/>
      </w:pPr>
      <w:r w:rsidRPr="000D54E1">
        <w:t>Select the client record using one of three ways.</w:t>
      </w:r>
    </w:p>
    <w:p w14:paraId="6D0C00C7" w14:textId="2F712651" w:rsidR="00600E2F" w:rsidRPr="000D54E1" w:rsidRDefault="00600E2F" w:rsidP="007E5860">
      <w:pPr>
        <w:pStyle w:val="ListNumber2"/>
      </w:pPr>
      <w:r w:rsidRPr="000D54E1">
        <w:t>Select the client’s name from the list of search results.</w:t>
      </w:r>
    </w:p>
    <w:p w14:paraId="72DE5379" w14:textId="235AC740" w:rsidR="00600E2F" w:rsidRPr="000D54E1" w:rsidRDefault="00600E2F" w:rsidP="00035F47">
      <w:r w:rsidRPr="00CD7218">
        <w:rPr>
          <w:noProof/>
        </w:rPr>
        <w:drawing>
          <wp:inline distT="0" distB="0" distL="0" distR="0" wp14:anchorId="13168295" wp14:editId="467B284A">
            <wp:extent cx="5688000" cy="1444546"/>
            <wp:effectExtent l="19050" t="19050" r="8255" b="22860"/>
            <wp:docPr id="50176" name="Picture 50176" descr="Find A Client -  clients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Picture 50176" descr="Find A Client -  clients in List vie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000" cy="1444546"/>
                    </a:xfrm>
                    <a:prstGeom prst="rect">
                      <a:avLst/>
                    </a:prstGeom>
                    <a:ln>
                      <a:solidFill>
                        <a:schemeClr val="tx1"/>
                      </a:solidFill>
                    </a:ln>
                  </pic:spPr>
                </pic:pic>
              </a:graphicData>
            </a:graphic>
          </wp:inline>
        </w:drawing>
      </w:r>
    </w:p>
    <w:p w14:paraId="6052B3A8" w14:textId="34E5667F" w:rsidR="00600E2F" w:rsidRPr="000D54E1" w:rsidRDefault="00600E2F" w:rsidP="007E5860">
      <w:pPr>
        <w:pStyle w:val="ListNumber2"/>
      </w:pPr>
      <w:r w:rsidRPr="000D54E1">
        <w:t xml:space="preserve">In the </w:t>
      </w:r>
      <w:r w:rsidRPr="00C64F70">
        <w:rPr>
          <w:b/>
          <w:bCs/>
        </w:rPr>
        <w:t>Find a client</w:t>
      </w:r>
      <w:r w:rsidRPr="000D54E1">
        <w:t xml:space="preserve"> section by selecting the client’s name when in card view.</w:t>
      </w:r>
    </w:p>
    <w:p w14:paraId="4EA20A0E" w14:textId="0CF0E775" w:rsidR="00600E2F" w:rsidRPr="000D54E1" w:rsidRDefault="00600E2F" w:rsidP="00035F47">
      <w:r w:rsidRPr="00CD7218">
        <w:rPr>
          <w:noProof/>
        </w:rPr>
        <w:drawing>
          <wp:inline distT="0" distB="0" distL="0" distR="0" wp14:anchorId="10EC263C" wp14:editId="3AB23936">
            <wp:extent cx="5688000" cy="2199612"/>
            <wp:effectExtent l="19050" t="19050" r="27305" b="10795"/>
            <wp:docPr id="50178" name="Picture 50178" descr="Find a client showing client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0178" descr="Find a client showing client in Card vie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8000" cy="2199612"/>
                    </a:xfrm>
                    <a:prstGeom prst="rect">
                      <a:avLst/>
                    </a:prstGeom>
                    <a:ln>
                      <a:solidFill>
                        <a:schemeClr val="tx1"/>
                      </a:solidFill>
                    </a:ln>
                  </pic:spPr>
                </pic:pic>
              </a:graphicData>
            </a:graphic>
          </wp:inline>
        </w:drawing>
      </w:r>
    </w:p>
    <w:p w14:paraId="00BA6711" w14:textId="32295706" w:rsidR="008A2646" w:rsidRPr="000D54E1" w:rsidRDefault="00BC0545" w:rsidP="007E5860">
      <w:pPr>
        <w:pStyle w:val="ListNumber2"/>
      </w:pPr>
      <w:r w:rsidRPr="000D54E1">
        <w:t xml:space="preserve">By selecting </w:t>
      </w:r>
      <w:r w:rsidRPr="00C64F70">
        <w:rPr>
          <w:b/>
          <w:bCs/>
        </w:rPr>
        <w:t>Service referrals</w:t>
      </w:r>
      <w:r w:rsidRPr="000D54E1">
        <w:t xml:space="preserve">, selecting the expansion arrow on the client card in card view, or to the left of the expanded record in list view, and selecting </w:t>
      </w:r>
      <w:r w:rsidR="00FF0ECC" w:rsidRPr="00C64F70">
        <w:rPr>
          <w:b/>
          <w:bCs/>
        </w:rPr>
        <w:t>VIEW CLIENT RECORD</w:t>
      </w:r>
      <w:r w:rsidRPr="000D54E1">
        <w:t>.</w:t>
      </w:r>
    </w:p>
    <w:p w14:paraId="1B0D58AF" w14:textId="5947ECCE" w:rsidR="00BC0545" w:rsidRPr="00CD7218" w:rsidRDefault="00BC0545" w:rsidP="00CD7218">
      <w:pPr>
        <w:pStyle w:val="Caption"/>
      </w:pPr>
      <w:r w:rsidRPr="00465C73">
        <w:t>Card view</w:t>
      </w:r>
    </w:p>
    <w:p w14:paraId="690DF20B" w14:textId="570B7586" w:rsidR="00BC0545" w:rsidRPr="000D54E1" w:rsidRDefault="00BC0545" w:rsidP="00035F47">
      <w:pPr>
        <w:rPr>
          <w:lang w:eastAsia="en-AU"/>
        </w:rPr>
      </w:pPr>
      <w:r w:rsidRPr="00CD7218">
        <w:rPr>
          <w:noProof/>
        </w:rPr>
        <w:drawing>
          <wp:inline distT="0" distB="0" distL="0" distR="0" wp14:anchorId="6DA8743D" wp14:editId="1AC5109A">
            <wp:extent cx="5688000" cy="2314575"/>
            <wp:effectExtent l="19050" t="19050" r="27305" b="9525"/>
            <wp:docPr id="50179" name="Picture 50179" descr="Incoming Referrals in card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79" name="Picture 50179" descr="Incoming Referrals in card vie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000" cy="2314575"/>
                    </a:xfrm>
                    <a:prstGeom prst="rect">
                      <a:avLst/>
                    </a:prstGeom>
                    <a:ln>
                      <a:solidFill>
                        <a:schemeClr val="tx1"/>
                      </a:solidFill>
                    </a:ln>
                  </pic:spPr>
                </pic:pic>
              </a:graphicData>
            </a:graphic>
          </wp:inline>
        </w:drawing>
      </w:r>
    </w:p>
    <w:p w14:paraId="7028A578" w14:textId="28FE7B5A" w:rsidR="00BC0545" w:rsidRPr="00CD7218" w:rsidRDefault="00BC0545" w:rsidP="00AD3BD1">
      <w:pPr>
        <w:pStyle w:val="Caption"/>
        <w:keepNext/>
      </w:pPr>
      <w:r w:rsidRPr="00FF0ECC">
        <w:lastRenderedPageBreak/>
        <w:t>List view</w:t>
      </w:r>
    </w:p>
    <w:p w14:paraId="45CEE4DE" w14:textId="2D2EE2D4" w:rsidR="00BC0545" w:rsidRPr="000D54E1" w:rsidRDefault="00BC0545" w:rsidP="00035F47">
      <w:pPr>
        <w:rPr>
          <w:lang w:eastAsia="en-AU"/>
        </w:rPr>
      </w:pPr>
      <w:r w:rsidRPr="00CD7218">
        <w:rPr>
          <w:noProof/>
        </w:rPr>
        <w:drawing>
          <wp:inline distT="0" distB="0" distL="0" distR="0" wp14:anchorId="7AC0B21C" wp14:editId="151543ED">
            <wp:extent cx="5688000" cy="2273935"/>
            <wp:effectExtent l="19050" t="19050" r="27305" b="12065"/>
            <wp:docPr id="50180" name="Picture 50180" descr="the Incoming referrals page of the service and support portal, showing clients in List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0" name="Picture 50180" descr="the Incoming referrals page of the service and support portal, showing clients in List Vie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8000" cy="2273935"/>
                    </a:xfrm>
                    <a:prstGeom prst="rect">
                      <a:avLst/>
                    </a:prstGeom>
                    <a:ln>
                      <a:solidFill>
                        <a:schemeClr val="tx1"/>
                      </a:solidFill>
                    </a:ln>
                  </pic:spPr>
                </pic:pic>
              </a:graphicData>
            </a:graphic>
          </wp:inline>
        </w:drawing>
      </w:r>
    </w:p>
    <w:p w14:paraId="67A6D5DA" w14:textId="25A25C9C" w:rsidR="008A2646" w:rsidRPr="000D54E1" w:rsidRDefault="00BC0545" w:rsidP="00BB6433">
      <w:pPr>
        <w:pStyle w:val="ListNumber"/>
        <w:numPr>
          <w:ilvl w:val="0"/>
          <w:numId w:val="40"/>
        </w:numPr>
        <w:spacing w:line="276" w:lineRule="auto"/>
      </w:pPr>
      <w:r>
        <w:t xml:space="preserve">The </w:t>
      </w:r>
      <w:r w:rsidRPr="00BB6433">
        <w:rPr>
          <w:b/>
          <w:bCs/>
        </w:rPr>
        <w:t>Referrals for my organisation</w:t>
      </w:r>
      <w:r w:rsidR="00815755" w:rsidRPr="00BB6433">
        <w:rPr>
          <w:b/>
          <w:bCs/>
        </w:rPr>
        <w:t xml:space="preserve"> </w:t>
      </w:r>
      <w:r>
        <w:t>page will be displayed.</w:t>
      </w:r>
    </w:p>
    <w:p w14:paraId="35D0373E" w14:textId="22829550" w:rsidR="00BC0545" w:rsidRPr="000D54E1" w:rsidRDefault="2E6D3B02" w:rsidP="00035F47">
      <w:r>
        <w:rPr>
          <w:noProof/>
        </w:rPr>
        <w:drawing>
          <wp:inline distT="0" distB="0" distL="0" distR="0" wp14:anchorId="23906566" wp14:editId="318B3178">
            <wp:extent cx="5829080" cy="2563352"/>
            <wp:effectExtent l="9525" t="9525" r="9525" b="9525"/>
            <wp:docPr id="1717671819" name="drawing" descr="Example screenshot of a client profile's Referrals For My Organisation tab. It shows card for a referral to a support at hom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1819" name="drawing" descr="Example screenshot of a client profile's Referrals For My Organisation tab. It shows card for a referral to a support at home service"/>
                    <pic:cNvPicPr/>
                  </pic:nvPicPr>
                  <pic:blipFill>
                    <a:blip r:embed="rId19">
                      <a:extLst>
                        <a:ext uri="{28A0092B-C50C-407E-A947-70E740481C1C}">
                          <a14:useLocalDpi xmlns:a14="http://schemas.microsoft.com/office/drawing/2010/main"/>
                        </a:ext>
                      </a:extLst>
                    </a:blip>
                    <a:stretch>
                      <a:fillRect/>
                    </a:stretch>
                  </pic:blipFill>
                  <pic:spPr>
                    <a:xfrm>
                      <a:off x="0" y="0"/>
                      <a:ext cx="5829080" cy="2563352"/>
                    </a:xfrm>
                    <a:prstGeom prst="rect">
                      <a:avLst/>
                    </a:prstGeom>
                    <a:ln w="9525">
                      <a:solidFill>
                        <a:schemeClr val="tx1"/>
                      </a:solidFill>
                      <a:prstDash val="solid"/>
                    </a:ln>
                  </pic:spPr>
                </pic:pic>
              </a:graphicData>
            </a:graphic>
          </wp:inline>
        </w:drawing>
      </w:r>
    </w:p>
    <w:p w14:paraId="7D30E6D3" w14:textId="2AE63A6F" w:rsidR="00BC0545" w:rsidRPr="00764ABF" w:rsidRDefault="00BC0545" w:rsidP="00764ABF">
      <w:pPr>
        <w:pStyle w:val="Heading2"/>
        <w:keepNext w:val="0"/>
        <w:keepLines w:val="0"/>
        <w:spacing w:line="276" w:lineRule="auto"/>
        <w:rPr>
          <w:szCs w:val="28"/>
        </w:rPr>
      </w:pPr>
      <w:bookmarkStart w:id="8" w:name="_Toc115337712"/>
      <w:bookmarkStart w:id="9" w:name="_Toc211354776"/>
      <w:r w:rsidRPr="00764ABF">
        <w:rPr>
          <w:szCs w:val="28"/>
        </w:rPr>
        <w:t>What information is in the client record?</w:t>
      </w:r>
      <w:bookmarkEnd w:id="8"/>
      <w:bookmarkEnd w:id="9"/>
    </w:p>
    <w:p w14:paraId="5D4CBD20" w14:textId="03901FE2" w:rsidR="002C17A7" w:rsidRPr="000D54E1" w:rsidRDefault="002C17A7" w:rsidP="00035F47">
      <w:r w:rsidRPr="000D54E1">
        <w:t>The client record contains client information displayed across 1</w:t>
      </w:r>
      <w:r w:rsidR="00EF198B">
        <w:t>2</w:t>
      </w:r>
      <w:r w:rsidRPr="000D54E1">
        <w:t xml:space="preserve"> tabs, which are described in more detail below.</w:t>
      </w:r>
    </w:p>
    <w:p w14:paraId="58142031" w14:textId="64006B29" w:rsidR="00BC0545" w:rsidRPr="000D54E1" w:rsidRDefault="002C17A7" w:rsidP="00035F47">
      <w:r w:rsidRPr="000D54E1">
        <w:t>The client record contains tabs with the following information:</w:t>
      </w:r>
    </w:p>
    <w:p w14:paraId="0030B498" w14:textId="77777777" w:rsidR="00FF0ECC" w:rsidRPr="002C14F6" w:rsidRDefault="00FF0ECC" w:rsidP="00035F47">
      <w:pPr>
        <w:sectPr w:rsidR="00FF0ECC" w:rsidRPr="002C14F6" w:rsidSect="002E0205">
          <w:headerReference w:type="even" r:id="rId20"/>
          <w:headerReference w:type="default" r:id="rId21"/>
          <w:footerReference w:type="even" r:id="rId22"/>
          <w:footerReference w:type="default" r:id="rId23"/>
          <w:headerReference w:type="first" r:id="rId24"/>
          <w:footerReference w:type="first" r:id="rId25"/>
          <w:pgSz w:w="11900" w:h="16840"/>
          <w:pgMar w:top="1276" w:right="1418" w:bottom="1134" w:left="1418" w:header="567" w:footer="737" w:gutter="0"/>
          <w:cols w:space="708"/>
          <w:titlePg/>
          <w:docGrid w:linePitch="360"/>
        </w:sectPr>
      </w:pPr>
    </w:p>
    <w:p w14:paraId="105A016F" w14:textId="60BAFAB4" w:rsidR="002C17A7" w:rsidRPr="000D54E1" w:rsidRDefault="00C76ADE" w:rsidP="00CD7218">
      <w:pPr>
        <w:pStyle w:val="ListBullet"/>
        <w:rPr>
          <w:szCs w:val="24"/>
        </w:rPr>
      </w:pPr>
      <w:r w:rsidRPr="000D54E1">
        <w:t>Client Summary</w:t>
      </w:r>
    </w:p>
    <w:p w14:paraId="05F64717" w14:textId="192ED2D1" w:rsidR="002C17A7" w:rsidRPr="000D54E1" w:rsidRDefault="00C76ADE" w:rsidP="00CD7218">
      <w:pPr>
        <w:pStyle w:val="ListBullet"/>
      </w:pPr>
      <w:r w:rsidRPr="000D54E1">
        <w:t>Client Details</w:t>
      </w:r>
    </w:p>
    <w:p w14:paraId="381E5596" w14:textId="77777777" w:rsidR="002C17A7" w:rsidRPr="000D54E1" w:rsidRDefault="002C17A7" w:rsidP="00CD7218">
      <w:pPr>
        <w:pStyle w:val="ListBullet"/>
      </w:pPr>
      <w:r w:rsidRPr="000D54E1">
        <w:t xml:space="preserve">Support network </w:t>
      </w:r>
    </w:p>
    <w:p w14:paraId="42DE9428" w14:textId="77777777" w:rsidR="002C17A7" w:rsidRPr="000D54E1" w:rsidRDefault="002C17A7" w:rsidP="00CD7218">
      <w:pPr>
        <w:pStyle w:val="ListBullet"/>
      </w:pPr>
      <w:r w:rsidRPr="000D54E1">
        <w:t>Referrals for my Organisation</w:t>
      </w:r>
    </w:p>
    <w:p w14:paraId="79887359" w14:textId="77777777" w:rsidR="002C17A7" w:rsidRPr="000D54E1" w:rsidRDefault="002C17A7" w:rsidP="00CD7218">
      <w:pPr>
        <w:pStyle w:val="ListBullet"/>
      </w:pPr>
      <w:r w:rsidRPr="000D54E1">
        <w:t>Plans</w:t>
      </w:r>
    </w:p>
    <w:p w14:paraId="2F4CB308" w14:textId="77777777" w:rsidR="002C17A7" w:rsidRPr="000D54E1" w:rsidRDefault="002C17A7" w:rsidP="00CD7218">
      <w:pPr>
        <w:pStyle w:val="ListBullet"/>
      </w:pPr>
      <w:r w:rsidRPr="000D54E1">
        <w:t>Attachments</w:t>
      </w:r>
    </w:p>
    <w:p w14:paraId="12F18659" w14:textId="77777777" w:rsidR="002C17A7" w:rsidRPr="000D54E1" w:rsidRDefault="002C17A7" w:rsidP="00CD7218">
      <w:pPr>
        <w:pStyle w:val="ListBullet"/>
      </w:pPr>
      <w:r w:rsidRPr="000D54E1">
        <w:t>Approvals</w:t>
      </w:r>
    </w:p>
    <w:p w14:paraId="618E9835" w14:textId="77777777" w:rsidR="002C17A7" w:rsidRDefault="002C17A7" w:rsidP="00CD7218">
      <w:pPr>
        <w:pStyle w:val="ListBullet"/>
      </w:pPr>
      <w:r w:rsidRPr="000D54E1">
        <w:t>Services</w:t>
      </w:r>
    </w:p>
    <w:p w14:paraId="3A7640B8" w14:textId="77777777" w:rsidR="002C17A7" w:rsidRPr="000D54E1" w:rsidRDefault="002C17A7" w:rsidP="00CD7218">
      <w:pPr>
        <w:pStyle w:val="ListBullet"/>
      </w:pPr>
      <w:r w:rsidRPr="000D54E1">
        <w:t>My Aged Care interactions</w:t>
      </w:r>
    </w:p>
    <w:p w14:paraId="65BE1461" w14:textId="77777777" w:rsidR="002C17A7" w:rsidRPr="000D54E1" w:rsidRDefault="002C17A7" w:rsidP="00CD7218">
      <w:pPr>
        <w:pStyle w:val="ListBullet"/>
      </w:pPr>
      <w:r w:rsidRPr="000D54E1">
        <w:t>Notes</w:t>
      </w:r>
    </w:p>
    <w:p w14:paraId="084F7CA0" w14:textId="77777777" w:rsidR="002C17A7" w:rsidRPr="000D54E1" w:rsidRDefault="002C17A7" w:rsidP="00CD7218">
      <w:pPr>
        <w:pStyle w:val="ListBullet"/>
      </w:pPr>
      <w:r w:rsidRPr="000D54E1">
        <w:t>Tasks and Notifications</w:t>
      </w:r>
    </w:p>
    <w:p w14:paraId="5306C09B" w14:textId="3034102B" w:rsidR="002C17A7" w:rsidRPr="000D54E1" w:rsidRDefault="002C17A7" w:rsidP="00CD7218">
      <w:pPr>
        <w:pStyle w:val="ListBullet"/>
      </w:pPr>
      <w:r w:rsidRPr="000D54E1">
        <w:t>Residential Care.</w:t>
      </w:r>
    </w:p>
    <w:p w14:paraId="226AA2CA" w14:textId="77777777" w:rsidR="00FF0ECC" w:rsidRPr="00E46508" w:rsidRDefault="00FF0ECC" w:rsidP="000D54E1">
      <w:pPr>
        <w:pStyle w:val="Heading2"/>
        <w:spacing w:line="276" w:lineRule="auto"/>
        <w:rPr>
          <w:rFonts w:cs="Arial"/>
          <w:szCs w:val="28"/>
        </w:rPr>
        <w:sectPr w:rsidR="00FF0ECC" w:rsidRPr="00E46508" w:rsidSect="00C64F70">
          <w:type w:val="continuous"/>
          <w:pgSz w:w="11900" w:h="16840"/>
          <w:pgMar w:top="1134" w:right="1418" w:bottom="1134" w:left="1418" w:header="567" w:footer="1063" w:gutter="0"/>
          <w:cols w:num="2" w:space="708"/>
          <w:titlePg/>
          <w:docGrid w:linePitch="360"/>
        </w:sectPr>
      </w:pPr>
      <w:bookmarkStart w:id="10" w:name="_Toc115337713"/>
    </w:p>
    <w:p w14:paraId="687FF02D" w14:textId="77777777" w:rsidR="00764ABF" w:rsidRDefault="00764ABF">
      <w:pPr>
        <w:widowControl/>
        <w:spacing w:before="0" w:after="0" w:line="240" w:lineRule="auto"/>
        <w:rPr>
          <w:rFonts w:eastAsia="MS Gothic"/>
          <w:bCs/>
          <w:color w:val="1D4F91"/>
          <w:sz w:val="28"/>
          <w:szCs w:val="28"/>
          <w:lang w:val="en-US"/>
        </w:rPr>
      </w:pPr>
      <w:r>
        <w:rPr>
          <w:sz w:val="28"/>
          <w:szCs w:val="28"/>
        </w:rPr>
        <w:br w:type="page"/>
      </w:r>
    </w:p>
    <w:p w14:paraId="4D9624DC" w14:textId="5552E74A" w:rsidR="002C17A7" w:rsidRPr="00764ABF" w:rsidRDefault="002C17A7" w:rsidP="00764ABF">
      <w:pPr>
        <w:pStyle w:val="Heading2"/>
        <w:rPr>
          <w:szCs w:val="28"/>
        </w:rPr>
      </w:pPr>
      <w:bookmarkStart w:id="11" w:name="_Toc211354777"/>
      <w:r w:rsidRPr="00764ABF">
        <w:rPr>
          <w:szCs w:val="28"/>
        </w:rPr>
        <w:lastRenderedPageBreak/>
        <w:t>Client Summary</w:t>
      </w:r>
      <w:bookmarkEnd w:id="10"/>
      <w:bookmarkEnd w:id="11"/>
    </w:p>
    <w:p w14:paraId="2F10823A" w14:textId="65BE52D7" w:rsidR="00BC0545" w:rsidRPr="000D54E1" w:rsidRDefault="002C17A7" w:rsidP="00035F47">
      <w:r w:rsidRPr="00CD7218">
        <w:rPr>
          <w:noProof/>
        </w:rPr>
        <w:drawing>
          <wp:inline distT="0" distB="0" distL="0" distR="0" wp14:anchorId="517CFC76" wp14:editId="7C673F5F">
            <wp:extent cx="5688000" cy="600126"/>
            <wp:effectExtent l="19050" t="19050" r="27305" b="28575"/>
            <wp:docPr id="50182" name="Picture 50182" descr="image of the Client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image of the Client summary tab"/>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8000" cy="600126"/>
                    </a:xfrm>
                    <a:prstGeom prst="rect">
                      <a:avLst/>
                    </a:prstGeom>
                    <a:ln>
                      <a:solidFill>
                        <a:schemeClr val="tx1"/>
                      </a:solidFill>
                    </a:ln>
                  </pic:spPr>
                </pic:pic>
              </a:graphicData>
            </a:graphic>
          </wp:inline>
        </w:drawing>
      </w:r>
    </w:p>
    <w:p w14:paraId="252040D7" w14:textId="2FF3D427" w:rsidR="002C17A7" w:rsidRPr="000D54E1" w:rsidRDefault="002C17A7" w:rsidP="00035F47">
      <w:r>
        <w:t xml:space="preserve">The </w:t>
      </w:r>
      <w:r w:rsidRPr="00B3745E">
        <w:rPr>
          <w:b/>
          <w:bCs/>
        </w:rPr>
        <w:t>Client summary</w:t>
      </w:r>
      <w:r>
        <w:t xml:space="preserve"> tab contains a dashboard of key information (Client summary) about the client’s interactions with My Aged Care.</w:t>
      </w:r>
    </w:p>
    <w:p w14:paraId="7B6E4530" w14:textId="1273524C" w:rsidR="002C17A7" w:rsidRPr="000D54E1" w:rsidRDefault="002C17A7" w:rsidP="00035F47">
      <w:r w:rsidRPr="000D54E1">
        <w:t>The Client summary provides information about the client’s interactions with My Aged Care, including:</w:t>
      </w:r>
    </w:p>
    <w:p w14:paraId="50613F91" w14:textId="100ED10A" w:rsidR="002C17A7" w:rsidRPr="000D54E1" w:rsidRDefault="002C17A7" w:rsidP="00CD7218">
      <w:pPr>
        <w:pStyle w:val="ListBullet"/>
      </w:pPr>
      <w:r w:rsidRPr="000D54E1">
        <w:t>Assessments.</w:t>
      </w:r>
    </w:p>
    <w:p w14:paraId="3DD084B4" w14:textId="0BB35765" w:rsidR="002C17A7" w:rsidRPr="000D54E1" w:rsidRDefault="00697D37" w:rsidP="00CD7218">
      <w:pPr>
        <w:pStyle w:val="ListBullet"/>
      </w:pPr>
      <w:r>
        <w:t xml:space="preserve">Recommendations and </w:t>
      </w:r>
      <w:r w:rsidR="002C17A7" w:rsidRPr="000D54E1">
        <w:t>Approvals.</w:t>
      </w:r>
      <w:r w:rsidR="001B64F6">
        <w:t xml:space="preserve"> (For Residential Care it will also include Urgency and Priority categories)</w:t>
      </w:r>
    </w:p>
    <w:p w14:paraId="037FBDDE" w14:textId="053389ED" w:rsidR="002C17A7" w:rsidRPr="000D54E1" w:rsidRDefault="002C17A7" w:rsidP="00CD7218">
      <w:pPr>
        <w:pStyle w:val="ListBullet"/>
      </w:pPr>
      <w:r w:rsidRPr="000D54E1">
        <w:t>Service recommendations.</w:t>
      </w:r>
    </w:p>
    <w:p w14:paraId="56A3A445" w14:textId="253EFE00" w:rsidR="002C17A7" w:rsidRPr="000D54E1" w:rsidRDefault="002C17A7" w:rsidP="00CD7218">
      <w:pPr>
        <w:pStyle w:val="ListBullet"/>
      </w:pPr>
      <w:r w:rsidRPr="000D54E1">
        <w:t>Service delivery status.</w:t>
      </w:r>
    </w:p>
    <w:p w14:paraId="5EE1D4DD" w14:textId="7CA3029D" w:rsidR="002C17A7" w:rsidRPr="000D54E1" w:rsidRDefault="002C17A7" w:rsidP="00CD7218">
      <w:pPr>
        <w:pStyle w:val="ListBullet"/>
      </w:pPr>
      <w:r w:rsidRPr="000D54E1">
        <w:t>Client goals.</w:t>
      </w:r>
    </w:p>
    <w:p w14:paraId="5CF482CB" w14:textId="77777777" w:rsidR="002C17A7" w:rsidRPr="000D54E1" w:rsidRDefault="002C17A7" w:rsidP="00CD7218">
      <w:pPr>
        <w:pStyle w:val="ListBullet"/>
      </w:pPr>
      <w:r w:rsidRPr="000D54E1">
        <w:t>Reablement and linking support periods (where available).</w:t>
      </w:r>
    </w:p>
    <w:p w14:paraId="603401AC" w14:textId="749DA2EA" w:rsidR="00BC0545" w:rsidRPr="000D54E1" w:rsidRDefault="000331B1" w:rsidP="00035F47">
      <w:r>
        <w:rPr>
          <w:noProof/>
        </w:rPr>
        <w:drawing>
          <wp:inline distT="0" distB="0" distL="0" distR="0" wp14:anchorId="20CE5CCB" wp14:editId="2C359F0A">
            <wp:extent cx="5028232" cy="4146184"/>
            <wp:effectExtent l="19050" t="19050" r="20320" b="26035"/>
            <wp:docPr id="510589811" name="Picture 1" descr="Client Summary page, Client Summary tab of a client record. It shows assessments, recommendations and approvals, any screening, service delivery status, 'See Service Details' button, 'View support at home letters' hyperlink, concerns,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89811" name="Picture 1" descr="Client Summary page, Client Summary tab of a client record. It shows assessments, recommendations and approvals, any screening, service delivery status, 'See Service Details' button, 'View support at home letters' hyperlink, concerns, and goals"/>
                    <pic:cNvPicPr/>
                  </pic:nvPicPr>
                  <pic:blipFill>
                    <a:blip r:embed="rId27"/>
                    <a:stretch>
                      <a:fillRect/>
                    </a:stretch>
                  </pic:blipFill>
                  <pic:spPr>
                    <a:xfrm>
                      <a:off x="0" y="0"/>
                      <a:ext cx="5035651" cy="4152301"/>
                    </a:xfrm>
                    <a:prstGeom prst="rect">
                      <a:avLst/>
                    </a:prstGeom>
                    <a:ln>
                      <a:solidFill>
                        <a:schemeClr val="tx1"/>
                      </a:solidFill>
                    </a:ln>
                  </pic:spPr>
                </pic:pic>
              </a:graphicData>
            </a:graphic>
          </wp:inline>
        </w:drawing>
      </w:r>
    </w:p>
    <w:p w14:paraId="548D6E55" w14:textId="0881FA14" w:rsidR="008A2646" w:rsidRPr="000D54E1" w:rsidRDefault="002C17A7" w:rsidP="00DF6702">
      <w:r w:rsidRPr="000D54E1">
        <w:t>The Client summary information can be printed in a similar format as it is displayed within the portal by using the print page button on the right-hand side of each heading.</w:t>
      </w:r>
    </w:p>
    <w:p w14:paraId="7CA13AD5" w14:textId="27619791" w:rsidR="0010475B" w:rsidRPr="000D54E1" w:rsidRDefault="000331B1" w:rsidP="00DF6702">
      <w:r>
        <w:t>The Client summary section, like any other tabs on the client record page, can be</w:t>
      </w:r>
      <w:r w:rsidR="0010475B" w:rsidRPr="000D54E1">
        <w:t xml:space="preserve"> expanded using the double arrow icon to the right of the heading.</w:t>
      </w:r>
    </w:p>
    <w:p w14:paraId="62FB84EF" w14:textId="6C63243C" w:rsidR="002C17A7" w:rsidRPr="000D54E1" w:rsidRDefault="000331B1" w:rsidP="00035F47">
      <w:r>
        <w:rPr>
          <w:noProof/>
        </w:rPr>
        <w:drawing>
          <wp:inline distT="0" distB="0" distL="0" distR="0" wp14:anchorId="56AB434F" wp14:editId="10CFA0F3">
            <wp:extent cx="5694045" cy="396240"/>
            <wp:effectExtent l="19050" t="19050" r="20955" b="22860"/>
            <wp:docPr id="1761980773" name="Picture 1" descr="the Client Summary banner with the Printer icon and the Double arrow (expand) ico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80773" name="Picture 1" descr="the Client Summary banner with the Printer icon and the Double arrow (expand) icon on the right hand s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045" cy="396240"/>
                    </a:xfrm>
                    <a:prstGeom prst="rect">
                      <a:avLst/>
                    </a:prstGeom>
                    <a:noFill/>
                    <a:ln>
                      <a:solidFill>
                        <a:schemeClr val="tx1"/>
                      </a:solidFill>
                    </a:ln>
                  </pic:spPr>
                </pic:pic>
              </a:graphicData>
            </a:graphic>
          </wp:inline>
        </w:drawing>
      </w:r>
    </w:p>
    <w:p w14:paraId="6A216944" w14:textId="771619A7" w:rsidR="002C17A7" w:rsidRPr="00764ABF" w:rsidRDefault="002C17A7" w:rsidP="000D54E1">
      <w:pPr>
        <w:pStyle w:val="Heading2"/>
        <w:spacing w:line="276" w:lineRule="auto"/>
        <w:rPr>
          <w:rFonts w:cs="Arial"/>
          <w:szCs w:val="28"/>
        </w:rPr>
      </w:pPr>
      <w:bookmarkStart w:id="12" w:name="_Toc115337714"/>
      <w:bookmarkStart w:id="13" w:name="_Toc211354778"/>
      <w:r w:rsidRPr="00764ABF">
        <w:rPr>
          <w:rFonts w:cs="Arial"/>
          <w:szCs w:val="28"/>
        </w:rPr>
        <w:lastRenderedPageBreak/>
        <w:t>Client Details</w:t>
      </w:r>
      <w:bookmarkEnd w:id="12"/>
      <w:bookmarkEnd w:id="13"/>
    </w:p>
    <w:p w14:paraId="1ED04DBE" w14:textId="7EDFE6A8" w:rsidR="002C17A7" w:rsidRPr="000D54E1" w:rsidRDefault="00E416E2" w:rsidP="00035F47">
      <w:r w:rsidRPr="00CD7218">
        <w:rPr>
          <w:noProof/>
        </w:rPr>
        <w:drawing>
          <wp:inline distT="0" distB="0" distL="0" distR="0" wp14:anchorId="6EA0C08D" wp14:editId="253054C3">
            <wp:extent cx="5688000" cy="605455"/>
            <wp:effectExtent l="19050" t="19050" r="8255" b="23495"/>
            <wp:docPr id="50185" name="Picture 50185" descr="image of the clien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50185" descr="image of the client detail scre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8000" cy="605455"/>
                    </a:xfrm>
                    <a:prstGeom prst="rect">
                      <a:avLst/>
                    </a:prstGeom>
                    <a:ln>
                      <a:solidFill>
                        <a:schemeClr val="tx1"/>
                      </a:solidFill>
                    </a:ln>
                  </pic:spPr>
                </pic:pic>
              </a:graphicData>
            </a:graphic>
          </wp:inline>
        </w:drawing>
      </w:r>
    </w:p>
    <w:p w14:paraId="24AAA586" w14:textId="77777777" w:rsidR="00E416E2" w:rsidRPr="000D54E1" w:rsidRDefault="00E416E2" w:rsidP="00035F47">
      <w:r w:rsidRPr="000D54E1">
        <w:t xml:space="preserve">The </w:t>
      </w:r>
      <w:r w:rsidRPr="00DF6702">
        <w:rPr>
          <w:b/>
          <w:bCs/>
        </w:rPr>
        <w:t>Client details</w:t>
      </w:r>
      <w:r w:rsidRPr="000D54E1">
        <w:t xml:space="preserve"> page contains basic demographic and contact information about the client. It is where you can view high-level details about any active support plans, services, current notes and the client’s primary contact details. </w:t>
      </w:r>
    </w:p>
    <w:p w14:paraId="2B998637" w14:textId="00A713AE" w:rsidR="00E416E2" w:rsidRPr="000D54E1" w:rsidRDefault="00E416E2" w:rsidP="00035F47">
      <w:r w:rsidRPr="000D54E1">
        <w:t>The page also contains an option to notify My Aged Care when the client is deceased.</w:t>
      </w:r>
    </w:p>
    <w:p w14:paraId="3466D17B" w14:textId="6D981691" w:rsidR="00E416E2" w:rsidRPr="000D54E1" w:rsidRDefault="00E416E2" w:rsidP="00035F47">
      <w:r w:rsidRPr="000D54E1">
        <w:t xml:space="preserve">The </w:t>
      </w:r>
      <w:r w:rsidRPr="00DF6702">
        <w:rPr>
          <w:b/>
          <w:bCs/>
        </w:rPr>
        <w:t>Primary contact</w:t>
      </w:r>
      <w:r w:rsidR="00DF6702">
        <w:t xml:space="preserve"> </w:t>
      </w:r>
      <w:r w:rsidR="00F47B8F" w:rsidRPr="000D54E1">
        <w:t xml:space="preserve">is </w:t>
      </w:r>
      <w:r w:rsidR="00AE3D0C">
        <w:t>usually</w:t>
      </w:r>
      <w:r w:rsidR="00F47B8F" w:rsidRPr="000D54E1">
        <w:t xml:space="preserve"> the </w:t>
      </w:r>
      <w:proofErr w:type="gramStart"/>
      <w:r w:rsidR="00F47B8F" w:rsidRPr="000D54E1">
        <w:t>client, but</w:t>
      </w:r>
      <w:proofErr w:type="gramEnd"/>
      <w:r w:rsidR="00F47B8F" w:rsidRPr="000D54E1">
        <w:t xml:space="preserve"> </w:t>
      </w:r>
      <w:r w:rsidRPr="000D54E1">
        <w:t xml:space="preserve">can </w:t>
      </w:r>
      <w:r w:rsidR="00F47B8F" w:rsidRPr="000D54E1">
        <w:t xml:space="preserve">also </w:t>
      </w:r>
      <w:r w:rsidRPr="000D54E1">
        <w:t xml:space="preserve">be nominated by the client </w:t>
      </w:r>
      <w:r w:rsidR="008C74A1">
        <w:t>through</w:t>
      </w:r>
      <w:r w:rsidR="008C74A1" w:rsidRPr="000D54E1">
        <w:t xml:space="preserve"> </w:t>
      </w:r>
      <w:r w:rsidRPr="000D54E1">
        <w:t xml:space="preserve">their agent or </w:t>
      </w:r>
      <w:r w:rsidR="005E1C18">
        <w:t xml:space="preserve">registered </w:t>
      </w:r>
      <w:r w:rsidR="008A3641">
        <w:t>supporter</w:t>
      </w:r>
      <w:r w:rsidR="005E1C18">
        <w:t>s</w:t>
      </w:r>
      <w:r w:rsidRPr="000D54E1">
        <w:t>. This information allows assessors, My Aged Care contact centre staff</w:t>
      </w:r>
      <w:r w:rsidR="007C1A08">
        <w:t>, Aged Care Specialist Officers</w:t>
      </w:r>
      <w:r w:rsidRPr="000D54E1">
        <w:t xml:space="preserve"> and service providers to identify the key contact details for a client. This field does not have a bearing on system generated mail correspondence the client may receive in relation to their care. </w:t>
      </w:r>
    </w:p>
    <w:p w14:paraId="199FAA31" w14:textId="28313E69" w:rsidR="002C17A7" w:rsidRPr="000D54E1" w:rsidRDefault="00E416E2" w:rsidP="00035F47">
      <w:r w:rsidRPr="000D54E1">
        <w:t>To update client details, select the pencil icon</w:t>
      </w:r>
      <w:r w:rsidR="00035F47">
        <w:t xml:space="preserve"> to the right of each section where editing is available.</w:t>
      </w:r>
    </w:p>
    <w:p w14:paraId="3FB7B047" w14:textId="768B863C" w:rsidR="002C17A7" w:rsidRPr="000D54E1" w:rsidRDefault="00035F47" w:rsidP="00035F47">
      <w:r>
        <w:rPr>
          <w:noProof/>
        </w:rPr>
        <w:drawing>
          <wp:inline distT="0" distB="0" distL="0" distR="0" wp14:anchorId="08C52C03" wp14:editId="4D9827B0">
            <wp:extent cx="3574162" cy="1403696"/>
            <wp:effectExtent l="19050" t="19050" r="26670" b="25400"/>
            <wp:docPr id="1554644840" name="Picture 2" descr="example of a pencil (edit) icon on the top right of an editable section of cli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44840" name="Picture 2" descr="example of a pencil (edit) icon on the top right of an editable section of client detail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5858" cy="1416144"/>
                    </a:xfrm>
                    <a:prstGeom prst="rect">
                      <a:avLst/>
                    </a:prstGeom>
                    <a:noFill/>
                    <a:ln>
                      <a:solidFill>
                        <a:schemeClr val="tx1"/>
                      </a:solidFill>
                    </a:ln>
                  </pic:spPr>
                </pic:pic>
              </a:graphicData>
            </a:graphic>
          </wp:inline>
        </w:drawing>
      </w:r>
    </w:p>
    <w:p w14:paraId="0BD3C6F5" w14:textId="75E8283D" w:rsidR="00E416E2" w:rsidRPr="000D54E1" w:rsidRDefault="00E416E2" w:rsidP="00035F47">
      <w:pPr>
        <w:rPr>
          <w:lang w:val="en-US"/>
        </w:rPr>
      </w:pPr>
      <w:r w:rsidRPr="000D54E1">
        <w:rPr>
          <w:lang w:val="en-US"/>
        </w:rPr>
        <w:t xml:space="preserve">My Aged Care clients and their support network </w:t>
      </w:r>
      <w:r w:rsidR="00030393">
        <w:rPr>
          <w:lang w:val="en-US"/>
        </w:rPr>
        <w:t xml:space="preserve">(except for Supporters Lite) </w:t>
      </w:r>
      <w:r w:rsidRPr="000D54E1">
        <w:rPr>
          <w:lang w:val="en-US"/>
        </w:rPr>
        <w:t>can also receive email and/or SMS notifications when a client reaches the following key stages of their My Aged Care journey</w:t>
      </w:r>
      <w:r w:rsidR="009418B3">
        <w:rPr>
          <w:lang w:val="en-US"/>
        </w:rPr>
        <w:t>.</w:t>
      </w:r>
    </w:p>
    <w:p w14:paraId="56845495" w14:textId="7B50DBE5" w:rsidR="00E416E2" w:rsidRPr="00CD7218" w:rsidRDefault="00E416E2" w:rsidP="00035F47">
      <w:pPr>
        <w:pStyle w:val="ListNumber2"/>
        <w:numPr>
          <w:ilvl w:val="0"/>
          <w:numId w:val="42"/>
        </w:numPr>
        <w:contextualSpacing w:val="0"/>
      </w:pPr>
      <w:r w:rsidRPr="00CD7218">
        <w:t>Client registration is complete.</w:t>
      </w:r>
    </w:p>
    <w:p w14:paraId="2DADBF15" w14:textId="6810C80A" w:rsidR="00E416E2" w:rsidRPr="00CD7218" w:rsidRDefault="00E416E2" w:rsidP="00035F47">
      <w:pPr>
        <w:pStyle w:val="ListNumber2"/>
        <w:contextualSpacing w:val="0"/>
      </w:pPr>
      <w:r w:rsidRPr="00CD7218">
        <w:t>The client’s assessment is finalised.</w:t>
      </w:r>
    </w:p>
    <w:p w14:paraId="7D885221" w14:textId="66D71E8B" w:rsidR="00E416E2" w:rsidRPr="00CD7218" w:rsidRDefault="00E416E2" w:rsidP="00035F47">
      <w:pPr>
        <w:pStyle w:val="ListNumber2"/>
        <w:contextualSpacing w:val="0"/>
      </w:pPr>
      <w:r w:rsidRPr="00CD7218">
        <w:t>The client is approved for care after a comprehensive assessment.</w:t>
      </w:r>
    </w:p>
    <w:p w14:paraId="71C3C375" w14:textId="362A4612" w:rsidR="00E416E2" w:rsidRPr="00CD7218" w:rsidRDefault="00E416E2" w:rsidP="1B17C38F">
      <w:pPr>
        <w:pStyle w:val="ListNumber2"/>
      </w:pPr>
      <w:r>
        <w:t xml:space="preserve">A client is assigned a </w:t>
      </w:r>
      <w:r w:rsidR="0035211E">
        <w:t xml:space="preserve">Home Support service under the Support at Home Program, </w:t>
      </w:r>
      <w:r w:rsidR="00F47B8F">
        <w:t xml:space="preserve">and at all stages where a </w:t>
      </w:r>
      <w:r w:rsidR="0035211E">
        <w:t xml:space="preserve">Home Support </w:t>
      </w:r>
      <w:r w:rsidR="00F47B8F">
        <w:t>letter would be generated for a client, such as an assignment letter or withdrawal letter. Clients, their</w:t>
      </w:r>
      <w:r w:rsidR="00FF633C">
        <w:t xml:space="preserve"> registered </w:t>
      </w:r>
      <w:r w:rsidR="008A3641">
        <w:t>supporters</w:t>
      </w:r>
      <w:r w:rsidR="00FF633C">
        <w:t xml:space="preserve"> who are authorised to automatically receive the client’s information</w:t>
      </w:r>
      <w:r w:rsidR="00F47B8F">
        <w:t xml:space="preserve">, and relevant support people are automatically opted in to receive copies of </w:t>
      </w:r>
      <w:r w:rsidR="0035211E">
        <w:t xml:space="preserve">Home Support </w:t>
      </w:r>
      <w:r w:rsidR="00F47B8F">
        <w:t xml:space="preserve">letters. </w:t>
      </w:r>
      <w:r w:rsidR="00FF633C">
        <w:t xml:space="preserve">Registered </w:t>
      </w:r>
      <w:r w:rsidR="008A3641">
        <w:t>supporter</w:t>
      </w:r>
      <w:r w:rsidR="00F47B8F">
        <w:t xml:space="preserve">s can opt out of receiving these letters by calling My Aged Care. When </w:t>
      </w:r>
      <w:r w:rsidR="0035211E">
        <w:t>such a</w:t>
      </w:r>
      <w:r w:rsidR="00F47B8F">
        <w:t xml:space="preserve"> letter is generated, a notification will be sent to the affected client, </w:t>
      </w:r>
      <w:r w:rsidR="00FF633C">
        <w:t>a</w:t>
      </w:r>
      <w:r w:rsidR="00644133">
        <w:t>u</w:t>
      </w:r>
      <w:r w:rsidR="00FF633C">
        <w:t xml:space="preserve">thorised registered </w:t>
      </w:r>
      <w:r w:rsidR="008A3641">
        <w:t xml:space="preserve">supporter </w:t>
      </w:r>
      <w:r w:rsidR="00F47B8F">
        <w:t xml:space="preserve">and/or agent. </w:t>
      </w:r>
    </w:p>
    <w:p w14:paraId="7E2E48ED" w14:textId="09AC1B35" w:rsidR="00E416E2" w:rsidRPr="00CD7218" w:rsidRDefault="00E416E2" w:rsidP="00035F47">
      <w:pPr>
        <w:pStyle w:val="ListNumber2"/>
        <w:contextualSpacing w:val="0"/>
      </w:pPr>
      <w:r w:rsidRPr="00CD7218">
        <w:t xml:space="preserve">A </w:t>
      </w:r>
      <w:r w:rsidR="00F47B8F" w:rsidRPr="00CD7218">
        <w:t>S</w:t>
      </w:r>
      <w:r w:rsidRPr="00CD7218">
        <w:t>upport Plan Review request has been submitted.</w:t>
      </w:r>
    </w:p>
    <w:p w14:paraId="08868B1B" w14:textId="6DF5E768" w:rsidR="009418B3" w:rsidRDefault="00F47B8F" w:rsidP="00035F47">
      <w:pPr>
        <w:pStyle w:val="ListNumber2"/>
        <w:contextualSpacing w:val="0"/>
      </w:pPr>
      <w:r w:rsidRPr="00CD7218">
        <w:t>A support relationship is activated, declined, inactivated or expiring, and the submission or action of documents relating to support relationships.</w:t>
      </w:r>
    </w:p>
    <w:p w14:paraId="10B0E961" w14:textId="4B50BC73" w:rsidR="00F47B8F" w:rsidRDefault="009418B3" w:rsidP="00E46508">
      <w:pPr>
        <w:widowControl/>
        <w:spacing w:before="0" w:after="0" w:line="240" w:lineRule="auto"/>
      </w:pPr>
      <w:r>
        <w:br w:type="page"/>
      </w:r>
    </w:p>
    <w:p w14:paraId="47C85865" w14:textId="4454B76A" w:rsidR="00644133" w:rsidRDefault="00CD7218" w:rsidP="00ED1135">
      <w:pPr>
        <w:pStyle w:val="Style1"/>
        <w:widowControl w:val="0"/>
        <w:pBdr>
          <w:top w:val="single" w:sz="6" w:space="4" w:color="FFFFFF" w:themeColor="background1"/>
        </w:pBdr>
        <w:spacing w:before="120" w:after="120" w:line="276" w:lineRule="auto"/>
        <w:ind w:left="283" w:hanging="283"/>
        <w:rPr>
          <w:lang w:val="en-US"/>
        </w:rPr>
      </w:pPr>
      <w:r w:rsidRPr="00644133">
        <w:rPr>
          <w:b/>
          <w:bCs/>
          <w:color w:val="FF0000"/>
          <w:sz w:val="28"/>
          <w:szCs w:val="28"/>
          <w:lang w:val="en-US"/>
        </w:rPr>
        <w:lastRenderedPageBreak/>
        <w:t xml:space="preserve">! </w:t>
      </w:r>
      <w:r w:rsidR="00644133">
        <w:rPr>
          <w:b/>
          <w:bCs/>
          <w:color w:val="FF0000"/>
          <w:sz w:val="28"/>
          <w:szCs w:val="28"/>
          <w:lang w:val="en-US"/>
        </w:rPr>
        <w:tab/>
      </w:r>
      <w:r w:rsidRPr="1D051B4B">
        <w:rPr>
          <w:lang w:val="en-US"/>
        </w:rPr>
        <w:t xml:space="preserve">If a client’s status is </w:t>
      </w:r>
      <w:r w:rsidRPr="00C64F70">
        <w:rPr>
          <w:b/>
          <w:bCs/>
          <w:lang w:val="en-US"/>
        </w:rPr>
        <w:t>Deceased</w:t>
      </w:r>
      <w:r w:rsidRPr="1D051B4B">
        <w:rPr>
          <w:lang w:val="en-US"/>
        </w:rPr>
        <w:t>, the client’s record will be read-only, and you will not be able to edit any client information. Additional notes and attachments can be attached to the client record and assessments can be finalised after the status is changed.</w:t>
      </w:r>
      <w:r w:rsidR="00644133">
        <w:rPr>
          <w:lang w:val="en-US"/>
        </w:rPr>
        <w:t xml:space="preserve"> </w:t>
      </w:r>
      <w:r w:rsidR="00644133">
        <w:rPr>
          <w:lang w:val="en-US"/>
        </w:rPr>
        <w:br/>
      </w:r>
      <w:r w:rsidR="00644133">
        <w:rPr>
          <w:lang w:val="en-US"/>
        </w:rPr>
        <w:br/>
      </w:r>
      <w:r w:rsidR="00644133" w:rsidRPr="1D051B4B">
        <w:rPr>
          <w:lang w:val="en-US"/>
        </w:rPr>
        <w:t>A banner will be displayed on all tabs of the client record indicating the client’s new deceased status If the client’s status is incorrect, please contact the Service Provider and Assessor Helpline on 1800 836 799.</w:t>
      </w:r>
      <w:r w:rsidR="00644133">
        <w:rPr>
          <w:lang w:val="en-US"/>
        </w:rPr>
        <w:br/>
      </w:r>
      <w:r w:rsidR="00644133">
        <w:rPr>
          <w:lang w:val="en-US"/>
        </w:rPr>
        <w:br/>
      </w:r>
      <w:r w:rsidR="00644133" w:rsidRPr="00CD7218">
        <w:rPr>
          <w:noProof/>
        </w:rPr>
        <w:drawing>
          <wp:inline distT="0" distB="0" distL="0" distR="0" wp14:anchorId="004312D4" wp14:editId="2835FC20">
            <wp:extent cx="5524082" cy="384650"/>
            <wp:effectExtent l="0" t="0" r="635" b="0"/>
            <wp:docPr id="1736538386" name="Picture 1736538386" descr="Error message &quot;The department has been notified that this client is deceased. Please contact us on 1800 836 799 is this is incor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rror message &quot;The department has been notified that this client is deceased. Please contact us on 1800 836 799 is this is incorrect&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738" cy="390614"/>
                    </a:xfrm>
                    <a:prstGeom prst="rect">
                      <a:avLst/>
                    </a:prstGeom>
                    <a:noFill/>
                  </pic:spPr>
                </pic:pic>
              </a:graphicData>
            </a:graphic>
          </wp:inline>
        </w:drawing>
      </w:r>
    </w:p>
    <w:p w14:paraId="190F7786" w14:textId="550B5477" w:rsidR="00E416E2" w:rsidRPr="00692976" w:rsidRDefault="00E416E2" w:rsidP="00692976">
      <w:pPr>
        <w:pStyle w:val="Heading2"/>
        <w:spacing w:line="276" w:lineRule="auto"/>
        <w:rPr>
          <w:rFonts w:cs="Arial"/>
          <w:szCs w:val="28"/>
        </w:rPr>
      </w:pPr>
      <w:bookmarkStart w:id="14" w:name="_Toc115337715"/>
      <w:bookmarkStart w:id="15" w:name="_Toc211354779"/>
      <w:r w:rsidRPr="00692976">
        <w:rPr>
          <w:rFonts w:cs="Arial"/>
          <w:szCs w:val="28"/>
        </w:rPr>
        <w:t>Support Network</w:t>
      </w:r>
      <w:bookmarkEnd w:id="14"/>
      <w:bookmarkEnd w:id="15"/>
    </w:p>
    <w:p w14:paraId="0169137E" w14:textId="4372F80D" w:rsidR="00E416E2" w:rsidRPr="000D54E1" w:rsidRDefault="00E416E2" w:rsidP="00035F47">
      <w:r w:rsidRPr="00CD7218">
        <w:rPr>
          <w:noProof/>
        </w:rPr>
        <w:drawing>
          <wp:inline distT="0" distB="0" distL="0" distR="0" wp14:anchorId="2CA2DA13" wp14:editId="79C8B10B">
            <wp:extent cx="5688000" cy="601378"/>
            <wp:effectExtent l="19050" t="19050" r="27305" b="27305"/>
            <wp:docPr id="2" name="Picture 2" descr="Image of the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support network tab"/>
                    <pic:cNvPicPr/>
                  </pic:nvPicPr>
                  <pic:blipFill>
                    <a:blip r:embed="rId32"/>
                    <a:stretch>
                      <a:fillRect/>
                    </a:stretch>
                  </pic:blipFill>
                  <pic:spPr>
                    <a:xfrm>
                      <a:off x="0" y="0"/>
                      <a:ext cx="5688000" cy="601378"/>
                    </a:xfrm>
                    <a:prstGeom prst="rect">
                      <a:avLst/>
                    </a:prstGeom>
                    <a:ln>
                      <a:solidFill>
                        <a:schemeClr val="tx1"/>
                      </a:solidFill>
                    </a:ln>
                  </pic:spPr>
                </pic:pic>
              </a:graphicData>
            </a:graphic>
          </wp:inline>
        </w:drawing>
      </w:r>
    </w:p>
    <w:p w14:paraId="1371D8B3" w14:textId="0A7BB275" w:rsidR="00F05D07" w:rsidRPr="002C14F6" w:rsidRDefault="00E416E2" w:rsidP="00692976">
      <w:r w:rsidRPr="002C14F6">
        <w:t xml:space="preserve">The </w:t>
      </w:r>
      <w:r w:rsidRPr="00C64F70">
        <w:rPr>
          <w:b/>
          <w:bCs/>
        </w:rPr>
        <w:t>Support Network</w:t>
      </w:r>
      <w:r w:rsidRPr="002C14F6">
        <w:t xml:space="preserve"> tab</w:t>
      </w:r>
      <w:r w:rsidR="00F05D07" w:rsidRPr="002C14F6">
        <w:t xml:space="preserve"> contains information about current relationships between the client and people who assist them in their aged care journey.</w:t>
      </w:r>
    </w:p>
    <w:p w14:paraId="66DA9CA7" w14:textId="4B84765C" w:rsidR="00E416E2" w:rsidRPr="002C14F6" w:rsidRDefault="00F05D07" w:rsidP="00692976">
      <w:r w:rsidRPr="002C14F6">
        <w:t xml:space="preserve">The relationships that could be considered part of a client’s </w:t>
      </w:r>
      <w:r w:rsidRPr="00C64F70">
        <w:rPr>
          <w:b/>
          <w:bCs/>
        </w:rPr>
        <w:t>Support Network</w:t>
      </w:r>
      <w:r w:rsidRPr="002C14F6">
        <w:t xml:space="preserve"> are as follows:</w:t>
      </w:r>
    </w:p>
    <w:p w14:paraId="3E85F7AA" w14:textId="41EA87CF" w:rsidR="00F05D07" w:rsidRPr="00CD7218" w:rsidRDefault="00174A39" w:rsidP="00692976">
      <w:pPr>
        <w:pStyle w:val="ListNumber2"/>
        <w:numPr>
          <w:ilvl w:val="0"/>
          <w:numId w:val="37"/>
        </w:numPr>
        <w:spacing w:line="240" w:lineRule="auto"/>
        <w:contextualSpacing w:val="0"/>
      </w:pPr>
      <w:r>
        <w:t>Registered s</w:t>
      </w:r>
      <w:r w:rsidR="008A3641">
        <w:t>upporters</w:t>
      </w:r>
      <w:r w:rsidR="008A3641" w:rsidRPr="00CD7218">
        <w:t xml:space="preserve"> </w:t>
      </w:r>
      <w:r w:rsidR="00F05D07" w:rsidRPr="00CD7218">
        <w:t>(individuals and organisations)</w:t>
      </w:r>
      <w:r w:rsidR="00A337ED">
        <w:t xml:space="preserve"> (and supporter ‘Lite’)</w:t>
      </w:r>
    </w:p>
    <w:p w14:paraId="347B1C4F" w14:textId="4ACBED1A" w:rsidR="00F05D07" w:rsidRPr="00CD7218" w:rsidRDefault="00F05D07" w:rsidP="00692976">
      <w:pPr>
        <w:pStyle w:val="ListNumber2"/>
        <w:spacing w:line="240" w:lineRule="auto"/>
        <w:contextualSpacing w:val="0"/>
      </w:pPr>
      <w:r w:rsidRPr="00CD7218">
        <w:t xml:space="preserve">Agents </w:t>
      </w:r>
      <w:r w:rsidR="00A337ED">
        <w:t>(</w:t>
      </w:r>
      <w:r w:rsidRPr="00CD7218">
        <w:t>organisation</w:t>
      </w:r>
      <w:r w:rsidR="00A337ED">
        <w:t>s</w:t>
      </w:r>
      <w:r w:rsidRPr="00CD7218">
        <w:t>)</w:t>
      </w:r>
    </w:p>
    <w:p w14:paraId="71F9DD96" w14:textId="68D51552" w:rsidR="00F05D07" w:rsidRPr="00CD7218" w:rsidRDefault="00F05D07" w:rsidP="00692976">
      <w:pPr>
        <w:pStyle w:val="ListNumber2"/>
        <w:spacing w:line="240" w:lineRule="auto"/>
        <w:contextualSpacing w:val="0"/>
      </w:pPr>
      <w:r w:rsidRPr="00CD7218">
        <w:t>Carers</w:t>
      </w:r>
    </w:p>
    <w:p w14:paraId="19B6A9FF" w14:textId="60352F18" w:rsidR="00F05D07" w:rsidRPr="00CD7218" w:rsidRDefault="00F05D07" w:rsidP="00692976">
      <w:pPr>
        <w:pStyle w:val="ListNumber2"/>
        <w:spacing w:line="240" w:lineRule="auto"/>
        <w:contextualSpacing w:val="0"/>
      </w:pPr>
      <w:r w:rsidRPr="00CD7218">
        <w:t>Emergency Contacts</w:t>
      </w:r>
    </w:p>
    <w:p w14:paraId="0FA461B3" w14:textId="7EE2763F" w:rsidR="00F05D07" w:rsidRPr="00CD7218" w:rsidRDefault="00F05D07" w:rsidP="00692976">
      <w:pPr>
        <w:pStyle w:val="ListNumber2"/>
        <w:spacing w:line="240" w:lineRule="auto"/>
        <w:contextualSpacing w:val="0"/>
      </w:pPr>
      <w:r w:rsidRPr="00CD7218">
        <w:t>GPs</w:t>
      </w:r>
    </w:p>
    <w:p w14:paraId="60795325" w14:textId="0A5B37F9" w:rsidR="002C17A7" w:rsidRPr="00CD7218" w:rsidRDefault="00F05D07" w:rsidP="00692976">
      <w:pPr>
        <w:pStyle w:val="ListNumber2"/>
        <w:spacing w:line="240" w:lineRule="auto"/>
        <w:contextualSpacing w:val="0"/>
      </w:pPr>
      <w:r w:rsidRPr="00CD7218">
        <w:t>Support Persons</w:t>
      </w:r>
    </w:p>
    <w:p w14:paraId="1FB26C30" w14:textId="735B4316" w:rsidR="00F05D07" w:rsidRPr="000D54E1" w:rsidRDefault="008A3641" w:rsidP="00692976">
      <w:r>
        <w:t>Supporter</w:t>
      </w:r>
      <w:r w:rsidR="00692976">
        <w:t xml:space="preserve"> </w:t>
      </w:r>
      <w:r w:rsidR="00C24583">
        <w:t>guardians</w:t>
      </w:r>
      <w:r w:rsidR="00F05D07" w:rsidRPr="000D54E1">
        <w:t xml:space="preserve"> </w:t>
      </w:r>
      <w:proofErr w:type="gramStart"/>
      <w:r w:rsidR="00F05D07" w:rsidRPr="000D54E1">
        <w:t>are able to</w:t>
      </w:r>
      <w:proofErr w:type="gramEnd"/>
      <w:r w:rsidR="00F05D07" w:rsidRPr="000D54E1">
        <w:t xml:space="preserve"> opt the client out from receiving letters but they themselves cannot opt out.</w:t>
      </w:r>
    </w:p>
    <w:p w14:paraId="6F947B0B" w14:textId="063D4E3A" w:rsidR="002C17A7" w:rsidRPr="000D54E1" w:rsidRDefault="00F05D07" w:rsidP="00692976">
      <w:r w:rsidRPr="000D54E1">
        <w:t xml:space="preserve">The </w:t>
      </w:r>
      <w:r w:rsidRPr="00C64F70">
        <w:rPr>
          <w:b/>
          <w:bCs/>
        </w:rPr>
        <w:t>Support Network</w:t>
      </w:r>
      <w:r w:rsidRPr="000D54E1">
        <w:t xml:space="preserve"> tab also allows providers to notify My Aged Care of the death of a person with a listed relationship with the client.</w:t>
      </w:r>
    </w:p>
    <w:p w14:paraId="45FC1099" w14:textId="095104FB" w:rsidR="00F05D07" w:rsidRPr="000D54E1" w:rsidRDefault="00F05D07" w:rsidP="00692976">
      <w:r w:rsidRPr="000D54E1">
        <w:rPr>
          <w:lang w:val="en-US" w:eastAsia="en-AU"/>
        </w:rPr>
        <w:t xml:space="preserve">Any carer relationships made in the Support Network tab are able to request call backs from the </w:t>
      </w:r>
      <w:hyperlink r:id="rId33" w:history="1">
        <w:r w:rsidRPr="000D54E1">
          <w:rPr>
            <w:rStyle w:val="Hyperlink"/>
            <w:rFonts w:cs="Arial"/>
            <w:lang w:val="en-US" w:eastAsia="en-AU"/>
          </w:rPr>
          <w:t>Carer Gateway</w:t>
        </w:r>
      </w:hyperlink>
      <w:r w:rsidRPr="000D54E1">
        <w:rPr>
          <w:lang w:val="en-US" w:eastAsia="en-AU"/>
        </w:rPr>
        <w:t xml:space="preserve"> and the </w:t>
      </w:r>
      <w:hyperlink r:id="rId34" w:history="1">
        <w:r w:rsidRPr="000D54E1">
          <w:rPr>
            <w:rStyle w:val="Hyperlink"/>
            <w:rFonts w:cs="Arial"/>
            <w:lang w:val="en-US" w:eastAsia="en-AU"/>
          </w:rPr>
          <w:t>Dementia Australia - National Dementia Helpline</w:t>
        </w:r>
      </w:hyperlink>
      <w:r w:rsidRPr="000D54E1">
        <w:rPr>
          <w:lang w:val="en-US" w:eastAsia="en-AU"/>
        </w:rPr>
        <w:t>.</w:t>
      </w:r>
    </w:p>
    <w:p w14:paraId="07A07995" w14:textId="11489C8B" w:rsidR="00F05D07" w:rsidRPr="00692976" w:rsidRDefault="00F05D07" w:rsidP="00692976">
      <w:pPr>
        <w:pStyle w:val="Heading2"/>
        <w:spacing w:line="276" w:lineRule="auto"/>
        <w:rPr>
          <w:rFonts w:cs="Arial"/>
          <w:szCs w:val="28"/>
        </w:rPr>
      </w:pPr>
      <w:bookmarkStart w:id="16" w:name="_Toc115337716"/>
      <w:bookmarkStart w:id="17" w:name="_Toc211354780"/>
      <w:r w:rsidRPr="00692976">
        <w:rPr>
          <w:rFonts w:cs="Arial"/>
          <w:szCs w:val="28"/>
        </w:rPr>
        <w:t>Referrals for my organisation</w:t>
      </w:r>
      <w:bookmarkEnd w:id="16"/>
      <w:bookmarkEnd w:id="17"/>
    </w:p>
    <w:p w14:paraId="188E7862" w14:textId="395B155C" w:rsidR="002C17A7" w:rsidRPr="000D54E1" w:rsidRDefault="00F05D07" w:rsidP="00035F47">
      <w:r w:rsidRPr="000D54E1">
        <w:t xml:space="preserve">The </w:t>
      </w:r>
      <w:r w:rsidRPr="00C64F70">
        <w:rPr>
          <w:b/>
          <w:bCs/>
        </w:rPr>
        <w:t>Referrals for my organisation</w:t>
      </w:r>
      <w:r w:rsidRPr="000D54E1">
        <w:t xml:space="preserve"> tab </w:t>
      </w:r>
      <w:r w:rsidR="007D295A" w:rsidRPr="000D54E1">
        <w:t>display</w:t>
      </w:r>
      <w:r w:rsidRPr="000D54E1">
        <w:t xml:space="preserve"> service referrals that have been issued to or accepted by your organisation.</w:t>
      </w:r>
    </w:p>
    <w:p w14:paraId="4476F5A4" w14:textId="013508F8" w:rsidR="39C5ABFA" w:rsidRDefault="1F2FE8B6">
      <w:r>
        <w:rPr>
          <w:noProof/>
        </w:rPr>
        <w:lastRenderedPageBreak/>
        <w:drawing>
          <wp:inline distT="0" distB="0" distL="0" distR="0" wp14:anchorId="5312A69E" wp14:editId="2B3FD32A">
            <wp:extent cx="5690856" cy="2830378"/>
            <wp:effectExtent l="19050" t="19050" r="24765" b="27305"/>
            <wp:docPr id="6805455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1424" name=""/>
                    <pic:cNvPicPr/>
                  </pic:nvPicPr>
                  <pic:blipFill>
                    <a:blip r:embed="rId35">
                      <a:extLst>
                        <a:ext uri="{28A0092B-C50C-407E-A947-70E740481C1C}">
                          <a14:useLocalDpi xmlns:a14="http://schemas.microsoft.com/office/drawing/2010/main"/>
                        </a:ext>
                      </a:extLst>
                    </a:blip>
                    <a:stretch>
                      <a:fillRect/>
                    </a:stretch>
                  </pic:blipFill>
                  <pic:spPr>
                    <a:xfrm>
                      <a:off x="0" y="0"/>
                      <a:ext cx="5698764" cy="2834311"/>
                    </a:xfrm>
                    <a:prstGeom prst="rect">
                      <a:avLst/>
                    </a:prstGeom>
                    <a:ln w="9525">
                      <a:solidFill>
                        <a:schemeClr val="tx1"/>
                      </a:solidFill>
                      <a:prstDash val="solid"/>
                    </a:ln>
                  </pic:spPr>
                </pic:pic>
              </a:graphicData>
            </a:graphic>
          </wp:inline>
        </w:drawing>
      </w:r>
    </w:p>
    <w:p w14:paraId="37D039BC" w14:textId="169FD6B2" w:rsidR="1F2FE8B6" w:rsidRDefault="1F2FE8B6">
      <w:r>
        <w:t>Example of a referral requiring an action:</w:t>
      </w:r>
    </w:p>
    <w:p w14:paraId="2873E3A0" w14:textId="3BF4D559" w:rsidR="1F2FE8B6" w:rsidRDefault="1F2FE8B6">
      <w:r>
        <w:rPr>
          <w:noProof/>
        </w:rPr>
        <w:drawing>
          <wp:inline distT="0" distB="0" distL="0" distR="0" wp14:anchorId="06B20D1E" wp14:editId="0800BBA5">
            <wp:extent cx="5762625" cy="3324225"/>
            <wp:effectExtent l="9525" t="9525" r="9525" b="9525"/>
            <wp:docPr id="19904048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04872" name=""/>
                    <pic:cNvPicPr/>
                  </pic:nvPicPr>
                  <pic:blipFill>
                    <a:blip r:embed="rId36">
                      <a:extLst>
                        <a:ext uri="{28A0092B-C50C-407E-A947-70E740481C1C}">
                          <a14:useLocalDpi xmlns:a14="http://schemas.microsoft.com/office/drawing/2010/main"/>
                        </a:ext>
                      </a:extLst>
                    </a:blip>
                    <a:stretch>
                      <a:fillRect/>
                    </a:stretch>
                  </pic:blipFill>
                  <pic:spPr>
                    <a:xfrm>
                      <a:off x="0" y="0"/>
                      <a:ext cx="5762625" cy="3324225"/>
                    </a:xfrm>
                    <a:prstGeom prst="rect">
                      <a:avLst/>
                    </a:prstGeom>
                    <a:ln w="9525">
                      <a:solidFill>
                        <a:schemeClr val="tx1"/>
                      </a:solidFill>
                      <a:prstDash val="solid"/>
                    </a:ln>
                  </pic:spPr>
                </pic:pic>
              </a:graphicData>
            </a:graphic>
          </wp:inline>
        </w:drawing>
      </w:r>
    </w:p>
    <w:p w14:paraId="10057D20" w14:textId="21866831" w:rsidR="00F05D07" w:rsidRPr="00642629" w:rsidRDefault="00F05D07" w:rsidP="00C00A4B">
      <w:pPr>
        <w:pStyle w:val="Heading2"/>
        <w:spacing w:before="240" w:line="276" w:lineRule="auto"/>
        <w:rPr>
          <w:rFonts w:cs="Arial"/>
          <w:szCs w:val="28"/>
        </w:rPr>
      </w:pPr>
      <w:bookmarkStart w:id="18" w:name="_Toc211354781"/>
      <w:r w:rsidRPr="00642629">
        <w:rPr>
          <w:rFonts w:cs="Arial"/>
          <w:szCs w:val="28"/>
        </w:rPr>
        <w:t>Plans</w:t>
      </w:r>
      <w:bookmarkEnd w:id="18"/>
    </w:p>
    <w:p w14:paraId="41E33E9F" w14:textId="6BC0F773" w:rsidR="00F05D07" w:rsidRPr="000D54E1" w:rsidRDefault="00F05D07" w:rsidP="00035F47">
      <w:r w:rsidRPr="000D54E1">
        <w:t xml:space="preserve">The </w:t>
      </w:r>
      <w:r w:rsidRPr="00C64F70">
        <w:rPr>
          <w:b/>
          <w:bCs/>
        </w:rPr>
        <w:t>Plans</w:t>
      </w:r>
      <w:r w:rsidRPr="000D54E1">
        <w:t xml:space="preserve"> tab contains detailed information about current and previous screening and assessments the client may have had, including client goals, recommendations and motivations, as well as the support plan.</w:t>
      </w:r>
    </w:p>
    <w:p w14:paraId="4F7D9200" w14:textId="77777777" w:rsidR="002503DB" w:rsidRDefault="00F05D07" w:rsidP="00035F47">
      <w:r w:rsidRPr="000D54E1">
        <w:t>Select the double arrow icon next to each heading to display detailed information captured during the assessment.</w:t>
      </w:r>
    </w:p>
    <w:p w14:paraId="298FF3E4" w14:textId="436FE00F" w:rsidR="00F05D07" w:rsidRPr="000D54E1" w:rsidRDefault="00F31A85" w:rsidP="00035F47">
      <w:r w:rsidRPr="00CD7218">
        <w:rPr>
          <w:noProof/>
        </w:rPr>
        <w:lastRenderedPageBreak/>
        <w:drawing>
          <wp:inline distT="0" distB="0" distL="0" distR="0" wp14:anchorId="7E9003B6" wp14:editId="489CD86E">
            <wp:extent cx="5688000" cy="4036321"/>
            <wp:effectExtent l="19050" t="19050" r="27305" b="21590"/>
            <wp:docPr id="11" name="Picture 11" descr="The Tab &quot;Plans&quot; is selected. The page is showing &quot;assessment details&quot; and &quot;plan de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ab &quot;Plans&quot; is selected. The page is showing &quot;assessment details&quot; and &quot;plan details&quot;"/>
                    <pic:cNvPicPr/>
                  </pic:nvPicPr>
                  <pic:blipFill>
                    <a:blip r:embed="rId37"/>
                    <a:stretch>
                      <a:fillRect/>
                    </a:stretch>
                  </pic:blipFill>
                  <pic:spPr>
                    <a:xfrm>
                      <a:off x="0" y="0"/>
                      <a:ext cx="5688000" cy="4036321"/>
                    </a:xfrm>
                    <a:prstGeom prst="rect">
                      <a:avLst/>
                    </a:prstGeom>
                    <a:ln>
                      <a:solidFill>
                        <a:schemeClr val="tx1"/>
                      </a:solidFill>
                    </a:ln>
                  </pic:spPr>
                </pic:pic>
              </a:graphicData>
            </a:graphic>
          </wp:inline>
        </w:drawing>
      </w:r>
    </w:p>
    <w:p w14:paraId="28711120" w14:textId="336CF027" w:rsidR="00F05D07" w:rsidRPr="000D54E1" w:rsidRDefault="00F05D07" w:rsidP="00035F47">
      <w:r w:rsidRPr="000D54E1">
        <w:t>Providers will be able to access read-only versions of a client’s support plan and previous screening and assessments. This information can be printed, if required.</w:t>
      </w:r>
    </w:p>
    <w:p w14:paraId="17200AAF" w14:textId="50CB48B9" w:rsidR="00DF6702" w:rsidRDefault="00F05D07" w:rsidP="00035F47">
      <w:r w:rsidRPr="00CD7218">
        <w:rPr>
          <w:noProof/>
        </w:rPr>
        <w:drawing>
          <wp:inline distT="0" distB="0" distL="0" distR="0" wp14:anchorId="1E0A09DF" wp14:editId="4E96FDC2">
            <wp:extent cx="4077705" cy="3152775"/>
            <wp:effectExtent l="0" t="0" r="0" b="0"/>
            <wp:docPr id="16" name="Picture 16" descr="A sample printed report of a client's National Screening and Assessment Form (Comprehensiv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ample printed report of a client's National Screening and Assessment Form (Comprehensive Assess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7705" cy="3152775"/>
                    </a:xfrm>
                    <a:prstGeom prst="rect">
                      <a:avLst/>
                    </a:prstGeom>
                    <a:noFill/>
                  </pic:spPr>
                </pic:pic>
              </a:graphicData>
            </a:graphic>
          </wp:inline>
        </w:drawing>
      </w:r>
      <w:bookmarkStart w:id="19" w:name="_Toc115337718"/>
    </w:p>
    <w:p w14:paraId="21B1B787" w14:textId="77777777" w:rsidR="00DF6702" w:rsidRDefault="00DF6702">
      <w:pPr>
        <w:widowControl/>
        <w:spacing w:before="0" w:after="0" w:line="240" w:lineRule="auto"/>
      </w:pPr>
      <w:r>
        <w:br w:type="page"/>
      </w:r>
    </w:p>
    <w:p w14:paraId="38DE3284" w14:textId="7AE3FAF9" w:rsidR="0073504A" w:rsidRPr="00142936" w:rsidRDefault="0073504A" w:rsidP="008155F8">
      <w:pPr>
        <w:pStyle w:val="Heading2"/>
        <w:spacing w:before="240" w:line="276" w:lineRule="auto"/>
        <w:rPr>
          <w:rFonts w:cs="Arial"/>
          <w:szCs w:val="28"/>
        </w:rPr>
      </w:pPr>
      <w:bookmarkStart w:id="20" w:name="_Toc211354782"/>
      <w:r w:rsidRPr="00142936">
        <w:rPr>
          <w:rFonts w:cs="Arial"/>
          <w:szCs w:val="28"/>
        </w:rPr>
        <w:lastRenderedPageBreak/>
        <w:t>Attachments</w:t>
      </w:r>
      <w:bookmarkEnd w:id="19"/>
      <w:bookmarkEnd w:id="20"/>
    </w:p>
    <w:p w14:paraId="412938C2" w14:textId="481DF759" w:rsidR="0073504A" w:rsidRPr="000D54E1" w:rsidRDefault="0073504A" w:rsidP="00035F47">
      <w:r w:rsidRPr="000D54E1">
        <w:t xml:space="preserve">The </w:t>
      </w:r>
      <w:r w:rsidRPr="00C64F70">
        <w:rPr>
          <w:b/>
          <w:bCs/>
        </w:rPr>
        <w:t>Attachments</w:t>
      </w:r>
      <w:r w:rsidRPr="000D54E1">
        <w:t xml:space="preserve"> tab contains documents that have been attached to the client record. This is also where service providers can add an attachment to the client record.</w:t>
      </w:r>
    </w:p>
    <w:p w14:paraId="16554A18" w14:textId="60EBCDE2" w:rsidR="00F05D07" w:rsidRPr="000D54E1" w:rsidRDefault="0073504A" w:rsidP="00035F47">
      <w:r w:rsidRPr="000D54E1">
        <w:t xml:space="preserve">To upload an attachment to the client record, select </w:t>
      </w:r>
      <w:r w:rsidR="002503DB" w:rsidRPr="00C64F70">
        <w:rPr>
          <w:b/>
          <w:bCs/>
        </w:rPr>
        <w:t>ADD AN ATTACHMENT</w:t>
      </w:r>
      <w:r w:rsidR="002503DB" w:rsidRPr="000D54E1">
        <w:t xml:space="preserve"> </w:t>
      </w:r>
      <w:r w:rsidRPr="000D54E1">
        <w:t>from this tab.</w:t>
      </w:r>
    </w:p>
    <w:p w14:paraId="283FFFD1" w14:textId="3F64EF0A" w:rsidR="0073504A" w:rsidRPr="000D54E1" w:rsidRDefault="0073504A" w:rsidP="00035F47">
      <w:r w:rsidRPr="00CD7218">
        <w:rPr>
          <w:noProof/>
        </w:rPr>
        <w:drawing>
          <wp:inline distT="0" distB="0" distL="0" distR="0" wp14:anchorId="1E333684" wp14:editId="039BB024">
            <wp:extent cx="5688000" cy="1532086"/>
            <wp:effectExtent l="19050" t="19050" r="8255" b="11430"/>
            <wp:docPr id="17" name="Picture 17" descr="screen capture of the attachment tab to upload the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the attachment tab to upload the attachment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688000" cy="1532086"/>
                    </a:xfrm>
                    <a:prstGeom prst="rect">
                      <a:avLst/>
                    </a:prstGeom>
                    <a:noFill/>
                    <a:ln>
                      <a:solidFill>
                        <a:schemeClr val="tx1"/>
                      </a:solidFill>
                    </a:ln>
                  </pic:spPr>
                </pic:pic>
              </a:graphicData>
            </a:graphic>
          </wp:inline>
        </w:drawing>
      </w:r>
    </w:p>
    <w:p w14:paraId="5658CFDF" w14:textId="5B30165F" w:rsidR="0073504A" w:rsidRPr="000D54E1" w:rsidRDefault="0073504A" w:rsidP="00035F47">
      <w:r w:rsidRPr="000D54E1">
        <w:t xml:space="preserve">Add the attachment by selecting </w:t>
      </w:r>
      <w:r w:rsidRPr="00C64F70">
        <w:rPr>
          <w:b/>
          <w:bCs/>
        </w:rPr>
        <w:t>Browse</w:t>
      </w:r>
      <w:r w:rsidRPr="000D54E1">
        <w:t xml:space="preserve">. Enter the required information, including name of the attachment and the type of document. Select </w:t>
      </w:r>
      <w:r w:rsidR="0060549F" w:rsidRPr="00C64F70">
        <w:rPr>
          <w:b/>
          <w:bCs/>
        </w:rPr>
        <w:t>UPLOAD</w:t>
      </w:r>
      <w:r w:rsidRPr="000D54E1">
        <w:t xml:space="preserve"> to add it to the client record.</w:t>
      </w:r>
    </w:p>
    <w:p w14:paraId="6F41A3D1" w14:textId="44368B73" w:rsidR="00B02BE2" w:rsidRPr="000D54E1" w:rsidRDefault="00B02BE2" w:rsidP="00035F47">
      <w:r w:rsidRPr="00CD7218">
        <w:rPr>
          <w:noProof/>
        </w:rPr>
        <w:drawing>
          <wp:inline distT="0" distB="0" distL="0" distR="0" wp14:anchorId="7B90A4CC" wp14:editId="158D72CE">
            <wp:extent cx="5688000" cy="2804491"/>
            <wp:effectExtent l="19050" t="19050" r="27305" b="15240"/>
            <wp:docPr id="12" name="Picture 12" descr="the &quot;Add an attachmen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quot;Add an attachment' pop u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88000" cy="2804491"/>
                    </a:xfrm>
                    <a:prstGeom prst="rect">
                      <a:avLst/>
                    </a:prstGeom>
                    <a:noFill/>
                    <a:ln>
                      <a:solidFill>
                        <a:schemeClr val="tx1"/>
                      </a:solidFill>
                    </a:ln>
                  </pic:spPr>
                </pic:pic>
              </a:graphicData>
            </a:graphic>
          </wp:inline>
        </w:drawing>
      </w:r>
    </w:p>
    <w:p w14:paraId="6972BA49" w14:textId="7DE0DF18" w:rsidR="0073504A" w:rsidRPr="000D54E1" w:rsidRDefault="0073504A" w:rsidP="00035F47">
      <w:r w:rsidRPr="000D54E1">
        <w:t>There are many types of attachments available from the Type of attachment drop down menu:</w:t>
      </w:r>
    </w:p>
    <w:p w14:paraId="71616845" w14:textId="77777777" w:rsidR="0073504A" w:rsidRPr="000D54E1" w:rsidRDefault="0073504A" w:rsidP="00035F47">
      <w:r w:rsidRPr="00CD7218">
        <w:rPr>
          <w:rStyle w:val="Strong"/>
        </w:rPr>
        <w:t>Assessment Attachments</w:t>
      </w:r>
      <w:r w:rsidRPr="000D54E1">
        <w:t xml:space="preserve"> are any documents that are relevant to the client’s assessment, for example, clinical notes or a discharge summary.</w:t>
      </w:r>
    </w:p>
    <w:p w14:paraId="40EA1288" w14:textId="1B57C792" w:rsidR="0073504A" w:rsidRPr="000D54E1" w:rsidRDefault="0073504A" w:rsidP="00035F47">
      <w:r w:rsidRPr="00CD7218">
        <w:rPr>
          <w:rStyle w:val="Strong"/>
        </w:rPr>
        <w:t>Other Attachments</w:t>
      </w:r>
      <w:r w:rsidRPr="000D54E1">
        <w:rPr>
          <w:lang w:val="en-US"/>
        </w:rPr>
        <w:t xml:space="preserve"> are documents that relate to the client’s general circumstances, for instance, documents related to the establishment of a support relationship (including legal documentation</w:t>
      </w:r>
      <w:r w:rsidR="004638AA" w:rsidRPr="000D54E1">
        <w:rPr>
          <w:lang w:val="en-US"/>
        </w:rPr>
        <w:t xml:space="preserve"> and</w:t>
      </w:r>
      <w:r w:rsidR="00A17FA0" w:rsidRPr="000D54E1">
        <w:rPr>
          <w:lang w:val="en-US"/>
        </w:rPr>
        <w:t xml:space="preserve"> </w:t>
      </w:r>
      <w:r w:rsidR="004638AA" w:rsidRPr="000D54E1">
        <w:rPr>
          <w:lang w:val="en-US"/>
        </w:rPr>
        <w:t>the</w:t>
      </w:r>
      <w:r w:rsidR="00A17FA0" w:rsidRPr="000D54E1">
        <w:rPr>
          <w:lang w:val="en-US"/>
        </w:rPr>
        <w:t xml:space="preserve"> Appointment of Support Person </w:t>
      </w:r>
      <w:r w:rsidR="004C6AE9">
        <w:rPr>
          <w:lang w:val="en-US"/>
        </w:rPr>
        <w:t xml:space="preserve">or </w:t>
      </w:r>
      <w:r w:rsidR="00A17FA0" w:rsidRPr="000D54E1">
        <w:rPr>
          <w:lang w:val="en-US"/>
        </w:rPr>
        <w:t>Organisation Form</w:t>
      </w:r>
      <w:r w:rsidR="004638AA" w:rsidRPr="000D54E1">
        <w:rPr>
          <w:lang w:val="en-US"/>
        </w:rPr>
        <w:t>)</w:t>
      </w:r>
      <w:r w:rsidR="00A17FA0" w:rsidRPr="000D54E1">
        <w:rPr>
          <w:lang w:val="en-US"/>
        </w:rPr>
        <w:t>;</w:t>
      </w:r>
      <w:r w:rsidRPr="000D54E1">
        <w:rPr>
          <w:lang w:val="en-US"/>
        </w:rPr>
        <w:t xml:space="preserve"> Occupational Therapist drawings used in home modifications</w:t>
      </w:r>
      <w:r w:rsidR="00F937F2">
        <w:rPr>
          <w:lang w:val="en-US"/>
        </w:rPr>
        <w:t>,</w:t>
      </w:r>
      <w:r w:rsidRPr="000D54E1">
        <w:rPr>
          <w:lang w:val="en-US"/>
        </w:rPr>
        <w:t xml:space="preserve"> etc.</w:t>
      </w:r>
      <w:r w:rsidRPr="000D54E1">
        <w:t xml:space="preserve"> </w:t>
      </w:r>
    </w:p>
    <w:p w14:paraId="6ED5C1CC" w14:textId="3E913D82" w:rsidR="0073504A" w:rsidRPr="000D54E1" w:rsidRDefault="0073504A" w:rsidP="00035F47">
      <w:r w:rsidRPr="1B17C38F">
        <w:rPr>
          <w:rStyle w:val="Strong"/>
        </w:rPr>
        <w:t>Correspondence</w:t>
      </w:r>
      <w:r>
        <w:t xml:space="preserve"> are documents</w:t>
      </w:r>
      <w:r w:rsidR="00DF6702">
        <w:t xml:space="preserve"> or </w:t>
      </w:r>
      <w:r>
        <w:t xml:space="preserve">letters that are generated in My Aged Care, related to </w:t>
      </w:r>
      <w:r w:rsidR="0025264C">
        <w:t>Home Support</w:t>
      </w:r>
      <w:r w:rsidR="00FC1176">
        <w:t xml:space="preserve"> </w:t>
      </w:r>
      <w:r w:rsidR="004C6AE9">
        <w:t>services or Residential care services</w:t>
      </w:r>
      <w:r>
        <w:t xml:space="preserve">. There are </w:t>
      </w:r>
      <w:proofErr w:type="gramStart"/>
      <w:r>
        <w:t>a number of</w:t>
      </w:r>
      <w:proofErr w:type="gramEnd"/>
      <w:r>
        <w:t xml:space="preserve"> letters sent to clients related to </w:t>
      </w:r>
      <w:r w:rsidR="004C6AE9">
        <w:t xml:space="preserve">these services </w:t>
      </w:r>
      <w:r>
        <w:t xml:space="preserve">at different stages. Copies of these letters </w:t>
      </w:r>
      <w:r w:rsidR="00EC69A3">
        <w:t xml:space="preserve">may </w:t>
      </w:r>
      <w:r>
        <w:t xml:space="preserve">also be sent to their </w:t>
      </w:r>
      <w:r w:rsidR="00EC69A3">
        <w:t xml:space="preserve">registered </w:t>
      </w:r>
      <w:r w:rsidR="0018116E">
        <w:t>supporter</w:t>
      </w:r>
      <w:r>
        <w:t>/s.</w:t>
      </w:r>
    </w:p>
    <w:p w14:paraId="19789983" w14:textId="170D117F" w:rsidR="00531570" w:rsidRDefault="0073504A" w:rsidP="00035F47">
      <w:r w:rsidRPr="00CD7218">
        <w:rPr>
          <w:rStyle w:val="Strong"/>
        </w:rPr>
        <w:t>Sensitive Attachments</w:t>
      </w:r>
      <w:r w:rsidRPr="000D54E1">
        <w:t xml:space="preserve"> are documents that contain client information of a sensitive nature. For example, documents about a client’s financial situation, safety concerns and legal issues that may impact provision of services. </w:t>
      </w:r>
    </w:p>
    <w:p w14:paraId="6B64FD37" w14:textId="77777777" w:rsidR="00531570" w:rsidRDefault="00531570">
      <w:pPr>
        <w:widowControl/>
        <w:spacing w:before="0" w:after="0" w:line="240" w:lineRule="auto"/>
      </w:pPr>
      <w:r>
        <w:br w:type="page"/>
      </w:r>
    </w:p>
    <w:p w14:paraId="2E4A08CC" w14:textId="5BEA8B49" w:rsidR="005A70C5" w:rsidRPr="00D605C6" w:rsidRDefault="005A70C5" w:rsidP="0007487D">
      <w:pPr>
        <w:pStyle w:val="Style1"/>
        <w:ind w:left="426" w:hanging="426"/>
      </w:pPr>
      <w:r w:rsidRPr="0007487D">
        <w:rPr>
          <w:b/>
          <w:bCs/>
          <w:color w:val="FF0000"/>
          <w:sz w:val="28"/>
          <w:szCs w:val="28"/>
        </w:rPr>
        <w:lastRenderedPageBreak/>
        <w:t xml:space="preserve">! </w:t>
      </w:r>
      <w:r w:rsidR="00D605C6">
        <w:rPr>
          <w:b/>
          <w:bCs/>
          <w:color w:val="FF0000"/>
          <w:sz w:val="28"/>
          <w:szCs w:val="28"/>
        </w:rPr>
        <w:tab/>
      </w:r>
      <w:r w:rsidRPr="00D605C6">
        <w:t xml:space="preserve">Where a client record has a </w:t>
      </w:r>
      <w:r w:rsidRPr="00DF6702">
        <w:rPr>
          <w:b/>
          <w:bCs/>
        </w:rPr>
        <w:t>Sensitive Attachment</w:t>
      </w:r>
      <w:r w:rsidRPr="00D605C6">
        <w:t>, provider(s) who have received a referral for or are providing services to a client will be notified that a Sensitive</w:t>
      </w:r>
      <w:r w:rsidRPr="0007487D">
        <w:t xml:space="preserve"> </w:t>
      </w:r>
      <w:r w:rsidRPr="00D605C6">
        <w:t>Attachment exists for the client.</w:t>
      </w:r>
      <w:r w:rsidR="00D605C6">
        <w:br/>
      </w:r>
      <w:r w:rsidR="00D605C6">
        <w:br/>
      </w:r>
      <w:r w:rsidR="00D605C6" w:rsidRPr="00FF0AE2">
        <w:t>Contact the assessor, or the My Aged Care provider and assessor helpline to obtain further information about the Sensitive Attachment.</w:t>
      </w:r>
      <w:r w:rsidR="00D605C6">
        <w:t xml:space="preserve"> </w:t>
      </w:r>
      <w:r w:rsidR="00D605C6">
        <w:br/>
      </w:r>
      <w:r w:rsidR="00D605C6">
        <w:br/>
      </w:r>
      <w:r w:rsidR="00D605C6" w:rsidRPr="00D605C6">
        <w:t>If an attachment has been uploaded in error, please contact the My Aged Care service provider and assessor helpline on 1800 836 799 for deletion.</w:t>
      </w:r>
    </w:p>
    <w:p w14:paraId="03E632DC" w14:textId="40363FFB" w:rsidR="0073504A" w:rsidRPr="00531570" w:rsidRDefault="0073504A" w:rsidP="00531570">
      <w:pPr>
        <w:pStyle w:val="Heading2"/>
        <w:keepNext w:val="0"/>
        <w:keepLines w:val="0"/>
        <w:spacing w:line="276" w:lineRule="auto"/>
        <w:rPr>
          <w:rFonts w:cs="Arial"/>
          <w:szCs w:val="28"/>
        </w:rPr>
      </w:pPr>
      <w:bookmarkStart w:id="21" w:name="_Toc115337719"/>
      <w:bookmarkStart w:id="22" w:name="_Toc211354783"/>
      <w:r w:rsidRPr="00531570">
        <w:rPr>
          <w:rFonts w:cs="Arial"/>
          <w:szCs w:val="28"/>
        </w:rPr>
        <w:t>Approvals</w:t>
      </w:r>
      <w:bookmarkEnd w:id="21"/>
      <w:bookmarkEnd w:id="22"/>
    </w:p>
    <w:p w14:paraId="2549A056" w14:textId="6D1B4AE0" w:rsidR="00F05D07" w:rsidRDefault="0073504A" w:rsidP="00035F47">
      <w:r w:rsidRPr="000D54E1">
        <w:t xml:space="preserve">The </w:t>
      </w:r>
      <w:r w:rsidRPr="00C64F70">
        <w:rPr>
          <w:b/>
          <w:bCs/>
        </w:rPr>
        <w:t>Approvals</w:t>
      </w:r>
      <w:r w:rsidRPr="000D54E1">
        <w:t xml:space="preserve"> tab contains a view of a client’s approvals for aged care services under the</w:t>
      </w:r>
      <w:r w:rsidR="0008385F">
        <w:t xml:space="preserve"> current </w:t>
      </w:r>
      <w:r w:rsidR="000B2F6E" w:rsidRPr="00531570">
        <w:rPr>
          <w:i/>
          <w:iCs/>
        </w:rPr>
        <w:t>Aged Care Act 2024</w:t>
      </w:r>
      <w:r w:rsidR="000B2F6E">
        <w:t xml:space="preserve"> and the previous</w:t>
      </w:r>
      <w:r w:rsidRPr="000D54E1">
        <w:t xml:space="preserve"> </w:t>
      </w:r>
      <w:r w:rsidRPr="002C14F6">
        <w:rPr>
          <w:rStyle w:val="Emphasis"/>
        </w:rPr>
        <w:t>Aged Care Act 1997</w:t>
      </w:r>
      <w:r w:rsidRPr="000D54E1">
        <w:t xml:space="preserve">. This includes previous approvals that existed prior to </w:t>
      </w:r>
      <w:r w:rsidR="00A17FA0" w:rsidRPr="000D54E1">
        <w:t xml:space="preserve">the start of </w:t>
      </w:r>
      <w:r w:rsidRPr="000D54E1">
        <w:t xml:space="preserve">My Aged Care where the record has been linked with Services Australia </w:t>
      </w:r>
      <w:r w:rsidR="00577A58">
        <w:t xml:space="preserve">(DHS) </w:t>
      </w:r>
      <w:r w:rsidRPr="000D54E1">
        <w:t>systems (such as Centrelink and Medicare).</w:t>
      </w:r>
    </w:p>
    <w:p w14:paraId="165F85CA" w14:textId="0BE4FDFE" w:rsidR="0073504A" w:rsidRDefault="00F5325E" w:rsidP="00035F47">
      <w:r>
        <w:rPr>
          <w:noProof/>
        </w:rPr>
        <w:drawing>
          <wp:inline distT="0" distB="0" distL="0" distR="0" wp14:anchorId="75F2C405" wp14:editId="58DD4CB8">
            <wp:extent cx="5153025" cy="2419350"/>
            <wp:effectExtent l="19050" t="19050" r="28575" b="19050"/>
            <wp:docPr id="1245801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3025" cy="2419350"/>
                    </a:xfrm>
                    <a:prstGeom prst="rect">
                      <a:avLst/>
                    </a:prstGeom>
                    <a:noFill/>
                    <a:ln>
                      <a:solidFill>
                        <a:schemeClr val="tx1"/>
                      </a:solidFill>
                    </a:ln>
                  </pic:spPr>
                </pic:pic>
              </a:graphicData>
            </a:graphic>
          </wp:inline>
        </w:drawing>
      </w:r>
    </w:p>
    <w:p w14:paraId="2049C34E" w14:textId="77777777" w:rsidR="00B7442E" w:rsidRDefault="008155F8" w:rsidP="00B7442E">
      <w:pPr>
        <w:pStyle w:val="Style1"/>
        <w:pBdr>
          <w:top w:val="single" w:sz="6" w:space="4" w:color="FFFFFF" w:themeColor="background1"/>
        </w:pBdr>
        <w:spacing w:line="259" w:lineRule="auto"/>
        <w:ind w:left="567" w:hanging="567"/>
        <w:rPr>
          <w:noProof/>
        </w:rPr>
      </w:pPr>
      <w:r w:rsidRPr="00B7442E">
        <w:rPr>
          <w:b/>
          <w:bCs/>
          <w:color w:val="FF0000"/>
          <w:sz w:val="28"/>
          <w:szCs w:val="28"/>
        </w:rPr>
        <w:t xml:space="preserve">! </w:t>
      </w:r>
      <w:r w:rsidR="00B7442E">
        <w:rPr>
          <w:b/>
          <w:bCs/>
          <w:color w:val="FF0000"/>
          <w:sz w:val="28"/>
          <w:szCs w:val="28"/>
        </w:rPr>
        <w:tab/>
      </w:r>
      <w:r w:rsidRPr="00B7442E">
        <w:t xml:space="preserve">If a client has </w:t>
      </w:r>
      <w:r w:rsidR="00E051CF" w:rsidRPr="00B7442E">
        <w:t>Home Support service</w:t>
      </w:r>
      <w:r w:rsidRPr="00B7442E">
        <w:t xml:space="preserve"> approval, the details of </w:t>
      </w:r>
      <w:r w:rsidR="00B431E5" w:rsidRPr="00B7442E">
        <w:t>approved classifications</w:t>
      </w:r>
      <w:r w:rsidRPr="00B7442E">
        <w:t xml:space="preserve"> </w:t>
      </w:r>
      <w:r w:rsidR="00D577BD" w:rsidRPr="00B7442E">
        <w:t xml:space="preserve">and </w:t>
      </w:r>
      <w:r w:rsidR="00710DB9" w:rsidRPr="00B7442E">
        <w:t xml:space="preserve">any </w:t>
      </w:r>
      <w:r w:rsidR="00D577BD" w:rsidRPr="00B7442E">
        <w:t xml:space="preserve">short-term pathways </w:t>
      </w:r>
      <w:r w:rsidRPr="00B7442E">
        <w:t xml:space="preserve">will be displayed underneath </w:t>
      </w:r>
      <w:r w:rsidRPr="00F5325E">
        <w:rPr>
          <w:b/>
          <w:bCs/>
        </w:rPr>
        <w:t>Current care approvals</w:t>
      </w:r>
      <w:r w:rsidR="00710DB9" w:rsidRPr="00B7442E">
        <w:t>.</w:t>
      </w:r>
      <w:r w:rsidR="00B7442E" w:rsidRPr="00B7442E">
        <w:rPr>
          <w:noProof/>
        </w:rPr>
        <w:t xml:space="preserve"> </w:t>
      </w:r>
    </w:p>
    <w:p w14:paraId="570E395A" w14:textId="77777777" w:rsidR="00B7442E" w:rsidRDefault="00B7442E" w:rsidP="00B7442E">
      <w:pPr>
        <w:pStyle w:val="Style1"/>
        <w:pBdr>
          <w:top w:val="single" w:sz="6" w:space="4" w:color="FFFFFF" w:themeColor="background1"/>
        </w:pBdr>
        <w:spacing w:line="259" w:lineRule="auto"/>
        <w:ind w:left="567" w:hanging="567"/>
        <w:jc w:val="center"/>
      </w:pPr>
      <w:r w:rsidRPr="00CD7218">
        <w:rPr>
          <w:noProof/>
        </w:rPr>
        <w:drawing>
          <wp:inline distT="0" distB="0" distL="0" distR="0" wp14:anchorId="12909A57" wp14:editId="62918107">
            <wp:extent cx="5184776" cy="2434196"/>
            <wp:effectExtent l="19050" t="19050" r="15875" b="23495"/>
            <wp:docPr id="1439703818" name="Picture 1439703818" descr="Approvals tab showing current approvals for SaH ongoing classification 7, assistive technology short-term (low) and home modifications short-term (low)."/>
            <wp:cNvGraphicFramePr/>
            <a:graphic xmlns:a="http://schemas.openxmlformats.org/drawingml/2006/main">
              <a:graphicData uri="http://schemas.openxmlformats.org/drawingml/2006/picture">
                <pic:pic xmlns:pic="http://schemas.openxmlformats.org/drawingml/2006/picture">
                  <pic:nvPicPr>
                    <pic:cNvPr id="50204" name="Picture 50204" descr="Approvals tab showing current approvals for SaH ongoing classification 7, assistive technology short-term (low) and home modifications short-term (low)."/>
                    <pic:cNvPicPr/>
                  </pic:nvPicPr>
                  <pic:blipFill>
                    <a:blip r:embed="rId42"/>
                    <a:stretch>
                      <a:fillRect/>
                    </a:stretch>
                  </pic:blipFill>
                  <pic:spPr>
                    <a:xfrm>
                      <a:off x="0" y="0"/>
                      <a:ext cx="5222342" cy="2451833"/>
                    </a:xfrm>
                    <a:prstGeom prst="rect">
                      <a:avLst/>
                    </a:prstGeom>
                    <a:ln>
                      <a:solidFill>
                        <a:schemeClr val="tx1"/>
                      </a:solidFill>
                    </a:ln>
                  </pic:spPr>
                </pic:pic>
              </a:graphicData>
            </a:graphic>
          </wp:inline>
        </w:drawing>
      </w:r>
    </w:p>
    <w:p w14:paraId="04769ED3" w14:textId="76942B85" w:rsidR="0073504A" w:rsidRPr="003C11F0" w:rsidRDefault="0073504A" w:rsidP="00BD2981">
      <w:pPr>
        <w:pStyle w:val="Heading2"/>
        <w:spacing w:before="240"/>
        <w:rPr>
          <w:szCs w:val="28"/>
        </w:rPr>
      </w:pPr>
      <w:bookmarkStart w:id="23" w:name="_Toc115337720"/>
      <w:bookmarkStart w:id="24" w:name="_Toc211354784"/>
      <w:r w:rsidRPr="003C11F0">
        <w:rPr>
          <w:szCs w:val="28"/>
        </w:rPr>
        <w:lastRenderedPageBreak/>
        <w:t>Services</w:t>
      </w:r>
      <w:bookmarkEnd w:id="23"/>
      <w:bookmarkEnd w:id="24"/>
    </w:p>
    <w:p w14:paraId="252015C4" w14:textId="620034D2" w:rsidR="0073504A" w:rsidRPr="000D54E1" w:rsidRDefault="0073504A" w:rsidP="00035F47">
      <w:pPr>
        <w:rPr>
          <w:rFonts w:eastAsia="Arial"/>
          <w:lang w:eastAsia="en-AU"/>
        </w:rPr>
      </w:pPr>
      <w:r>
        <w:t xml:space="preserve">The </w:t>
      </w:r>
      <w:r w:rsidRPr="5C04411F">
        <w:rPr>
          <w:rFonts w:eastAsia="Arial"/>
          <w:b/>
          <w:bCs/>
          <w:lang w:eastAsia="en-AU"/>
        </w:rPr>
        <w:t>Services</w:t>
      </w:r>
      <w:r w:rsidRPr="5C04411F">
        <w:rPr>
          <w:rFonts w:eastAsia="Arial"/>
          <w:lang w:eastAsia="en-AU"/>
        </w:rPr>
        <w:t xml:space="preserve"> tab contains a record of</w:t>
      </w:r>
      <w:r w:rsidR="631B5E5F" w:rsidRPr="5C04411F">
        <w:rPr>
          <w:rFonts w:eastAsia="Arial"/>
          <w:lang w:eastAsia="en-AU"/>
        </w:rPr>
        <w:t xml:space="preserve"> the following. </w:t>
      </w:r>
      <w:r w:rsidR="00DF6702">
        <w:rPr>
          <w:rFonts w:eastAsia="Arial"/>
          <w:lang w:eastAsia="en-AU"/>
        </w:rPr>
        <w:t>Select</w:t>
      </w:r>
      <w:r w:rsidR="631B5E5F" w:rsidRPr="5C04411F">
        <w:rPr>
          <w:rFonts w:eastAsia="Arial"/>
          <w:lang w:eastAsia="en-AU"/>
        </w:rPr>
        <w:t xml:space="preserve"> the expand icon </w:t>
      </w:r>
      <w:r w:rsidR="631B5E5F">
        <w:rPr>
          <w:noProof/>
        </w:rPr>
        <w:drawing>
          <wp:inline distT="0" distB="0" distL="0" distR="0" wp14:anchorId="08A120B6" wp14:editId="7152AC8B">
            <wp:extent cx="314325" cy="291326"/>
            <wp:effectExtent l="0" t="0" r="0" b="0"/>
            <wp:docPr id="12151339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33900" name=""/>
                    <pic:cNvPicPr/>
                  </pic:nvPicPr>
                  <pic:blipFill>
                    <a:blip r:embed="rId43">
                      <a:extLst>
                        <a:ext uri="{28A0092B-C50C-407E-A947-70E740481C1C}">
                          <a14:useLocalDpi xmlns:a14="http://schemas.microsoft.com/office/drawing/2010/main"/>
                        </a:ext>
                      </a:extLst>
                    </a:blip>
                    <a:stretch>
                      <a:fillRect/>
                    </a:stretch>
                  </pic:blipFill>
                  <pic:spPr>
                    <a:xfrm>
                      <a:off x="0" y="0"/>
                      <a:ext cx="314325" cy="291326"/>
                    </a:xfrm>
                    <a:prstGeom prst="rect">
                      <a:avLst/>
                    </a:prstGeom>
                  </pic:spPr>
                </pic:pic>
              </a:graphicData>
            </a:graphic>
          </wp:inline>
        </w:drawing>
      </w:r>
      <w:r w:rsidR="631B5E5F" w:rsidRPr="5C04411F">
        <w:rPr>
          <w:rFonts w:eastAsia="Arial"/>
          <w:lang w:eastAsia="en-AU"/>
        </w:rPr>
        <w:t xml:space="preserve"> next to each item to view the details:</w:t>
      </w:r>
    </w:p>
    <w:p w14:paraId="5AEFD3AC" w14:textId="77777777" w:rsidR="0073504A" w:rsidRPr="000D54E1" w:rsidRDefault="0073504A" w:rsidP="002C14F6">
      <w:pPr>
        <w:pStyle w:val="ListBullet"/>
      </w:pPr>
      <w:r w:rsidRPr="000D54E1">
        <w:t xml:space="preserve">Services the client is currently receiving </w:t>
      </w:r>
    </w:p>
    <w:p w14:paraId="3D9854A9" w14:textId="77777777" w:rsidR="0073504A" w:rsidRPr="000D54E1" w:rsidRDefault="0073504A" w:rsidP="002C14F6">
      <w:pPr>
        <w:pStyle w:val="ListBullet"/>
      </w:pPr>
      <w:r w:rsidRPr="000D54E1">
        <w:t>Services that are pending (Not yet in place)</w:t>
      </w:r>
    </w:p>
    <w:p w14:paraId="17F4B5CF" w14:textId="77777777" w:rsidR="0073504A" w:rsidRPr="000D54E1" w:rsidRDefault="0073504A" w:rsidP="002C14F6">
      <w:pPr>
        <w:pStyle w:val="ListBullet"/>
      </w:pPr>
      <w:r w:rsidRPr="000D54E1">
        <w:t>Service referrals yet to be accepted</w:t>
      </w:r>
    </w:p>
    <w:p w14:paraId="21EF7495" w14:textId="77777777" w:rsidR="0073504A" w:rsidRPr="000D54E1" w:rsidRDefault="0073504A" w:rsidP="002C14F6">
      <w:pPr>
        <w:pStyle w:val="ListBullet"/>
      </w:pPr>
      <w:r w:rsidRPr="000D54E1">
        <w:t>Previous services the client has received</w:t>
      </w:r>
    </w:p>
    <w:p w14:paraId="7A583C4F" w14:textId="77777777" w:rsidR="0073504A" w:rsidRPr="000D54E1" w:rsidRDefault="0073504A" w:rsidP="002C14F6">
      <w:pPr>
        <w:pStyle w:val="ListBullet"/>
      </w:pPr>
      <w:r w:rsidRPr="000D54E1">
        <w:t>Services from other systems (not managed by My Aged Care).</w:t>
      </w:r>
    </w:p>
    <w:p w14:paraId="55B7BB6D" w14:textId="61144435" w:rsidR="0073504A" w:rsidRPr="000D54E1" w:rsidRDefault="0073504A" w:rsidP="00035F47">
      <w:r>
        <w:rPr>
          <w:noProof/>
        </w:rPr>
        <w:drawing>
          <wp:inline distT="0" distB="0" distL="0" distR="0" wp14:anchorId="64EE7B01" wp14:editId="2B6B68F9">
            <wp:extent cx="5688000" cy="1601053"/>
            <wp:effectExtent l="19050" t="19050" r="27305" b="18415"/>
            <wp:docPr id="20" name="Picture 20" descr="The Services tab of a client record, showing current services in place, referrals and Previou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ervices tab of a client record, showing current services in place, referrals and Previous servic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8000" cy="1601053"/>
                    </a:xfrm>
                    <a:prstGeom prst="rect">
                      <a:avLst/>
                    </a:prstGeom>
                    <a:noFill/>
                    <a:ln>
                      <a:solidFill>
                        <a:schemeClr val="tx1"/>
                      </a:solidFill>
                    </a:ln>
                  </pic:spPr>
                </pic:pic>
              </a:graphicData>
            </a:graphic>
          </wp:inline>
        </w:drawing>
      </w:r>
    </w:p>
    <w:p w14:paraId="31CDF90B" w14:textId="36BE5BA0" w:rsidR="4E7F6255" w:rsidRDefault="76F50D29" w:rsidP="001A146A">
      <w:pPr>
        <w:pStyle w:val="Style1"/>
        <w:ind w:left="567" w:hanging="340"/>
      </w:pPr>
      <w:r w:rsidRPr="00842A51">
        <w:rPr>
          <w:b/>
          <w:bCs/>
          <w:color w:val="FF0000"/>
          <w:sz w:val="28"/>
          <w:szCs w:val="28"/>
          <w:lang w:val="en-US"/>
        </w:rPr>
        <w:t>!</w:t>
      </w:r>
      <w:r w:rsidR="4E7F6255">
        <w:tab/>
      </w:r>
      <w:r w:rsidRPr="00842A51">
        <w:rPr>
          <w:lang w:val="en-US"/>
        </w:rPr>
        <w:t xml:space="preserve">The </w:t>
      </w:r>
      <w:r w:rsidRPr="00842A51">
        <w:rPr>
          <w:b/>
          <w:bCs/>
          <w:lang w:val="en-US"/>
        </w:rPr>
        <w:t>Update Service Information</w:t>
      </w:r>
      <w:r w:rsidRPr="00842A51">
        <w:rPr>
          <w:lang w:val="en-US"/>
        </w:rPr>
        <w:t xml:space="preserve"> button, which allows assessors to modify service details such as start/end dates and frequency without conducting a Support Plan Review (SPR), will no longer be available for clients under the </w:t>
      </w:r>
      <w:r w:rsidRPr="00842A51">
        <w:rPr>
          <w:b/>
          <w:bCs/>
          <w:lang w:val="en-US"/>
        </w:rPr>
        <w:t>Support at Home</w:t>
      </w:r>
      <w:r w:rsidRPr="00842A51">
        <w:rPr>
          <w:lang w:val="en-US"/>
        </w:rPr>
        <w:t xml:space="preserve"> program.</w:t>
      </w:r>
    </w:p>
    <w:p w14:paraId="6189A169" w14:textId="41DE0640" w:rsidR="00A17FA0" w:rsidRPr="000D54E1" w:rsidRDefault="00A17FA0" w:rsidP="00035F47">
      <w:r>
        <w:t>The following screenshot</w:t>
      </w:r>
      <w:r w:rsidR="001457AF">
        <w:t>s</w:t>
      </w:r>
      <w:r>
        <w:t xml:space="preserve"> show an example of a client’s </w:t>
      </w:r>
      <w:r w:rsidR="001457AF">
        <w:t>Residential Permanent service in place, and a Support at Home service in place.</w:t>
      </w:r>
    </w:p>
    <w:p w14:paraId="25E5088A" w14:textId="3CC15C30" w:rsidR="00A17FA0" w:rsidRDefault="00A17FA0" w:rsidP="00035F47">
      <w:r w:rsidRPr="00CD7218">
        <w:rPr>
          <w:noProof/>
        </w:rPr>
        <w:drawing>
          <wp:inline distT="0" distB="0" distL="0" distR="0" wp14:anchorId="60FA6165" wp14:editId="34FAF255">
            <wp:extent cx="5688330" cy="1776662"/>
            <wp:effectExtent l="19050" t="19050" r="26670" b="14605"/>
            <wp:docPr id="13" name="Picture 13" descr="the tab &quot;services&quot; has been selected. Showing the information of &quot;current services in place&quot; which is a Residential Permanent service. It shows accepted date, approval date, service start dat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tab &quot;services&quot; has been selected. Showing the information of &quot;current services in place&quot; which is a Residential Permanent service. It shows accepted date, approval date, service start date, frequency."/>
                    <pic:cNvPicPr/>
                  </pic:nvPicPr>
                  <pic:blipFill>
                    <a:blip r:embed="rId45"/>
                    <a:stretch>
                      <a:fillRect/>
                    </a:stretch>
                  </pic:blipFill>
                  <pic:spPr>
                    <a:xfrm>
                      <a:off x="0" y="0"/>
                      <a:ext cx="5731551" cy="1790161"/>
                    </a:xfrm>
                    <a:prstGeom prst="rect">
                      <a:avLst/>
                    </a:prstGeom>
                    <a:ln>
                      <a:solidFill>
                        <a:schemeClr val="tx1"/>
                      </a:solidFill>
                    </a:ln>
                  </pic:spPr>
                </pic:pic>
              </a:graphicData>
            </a:graphic>
          </wp:inline>
        </w:drawing>
      </w:r>
    </w:p>
    <w:p w14:paraId="568C7037" w14:textId="42F7C73F" w:rsidR="001457AF" w:rsidRPr="000D54E1" w:rsidRDefault="001457AF" w:rsidP="00035F47">
      <w:r>
        <w:rPr>
          <w:noProof/>
        </w:rPr>
        <w:lastRenderedPageBreak/>
        <w:drawing>
          <wp:inline distT="0" distB="0" distL="0" distR="0" wp14:anchorId="4EEE12DC" wp14:editId="55EFB903">
            <wp:extent cx="5719542" cy="3514768"/>
            <wp:effectExtent l="19050" t="19050" r="14605" b="9525"/>
            <wp:docPr id="1833845539" name="Picture 1" descr="the tab &quot;services&quot; has been selected. Showing the information of &quot;current services in place&quot; which is a Support At Home Service. It shows Referral details, recommended dates, about the service, when service started and accepted, and a See Service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5539" name="Picture 1" descr="the tab &quot;services&quot; has been selected. Showing the information of &quot;current services in place&quot; which is a Support At Home Service. It shows Referral details, recommended dates, about the service, when service started and accepted, and a See Service Details button."/>
                    <pic:cNvPicPr/>
                  </pic:nvPicPr>
                  <pic:blipFill>
                    <a:blip r:embed="rId46"/>
                    <a:stretch>
                      <a:fillRect/>
                    </a:stretch>
                  </pic:blipFill>
                  <pic:spPr>
                    <a:xfrm>
                      <a:off x="0" y="0"/>
                      <a:ext cx="5731168" cy="3521913"/>
                    </a:xfrm>
                    <a:prstGeom prst="rect">
                      <a:avLst/>
                    </a:prstGeom>
                    <a:ln>
                      <a:solidFill>
                        <a:schemeClr val="tx1"/>
                      </a:solidFill>
                    </a:ln>
                  </pic:spPr>
                </pic:pic>
              </a:graphicData>
            </a:graphic>
          </wp:inline>
        </w:drawing>
      </w:r>
    </w:p>
    <w:p w14:paraId="08198291" w14:textId="547D69EB" w:rsidR="000F5067" w:rsidRPr="004665DD" w:rsidRDefault="000F5067" w:rsidP="00B3745E">
      <w:pPr>
        <w:pStyle w:val="Heading2"/>
      </w:pPr>
      <w:bookmarkStart w:id="25" w:name="_Toc115337721"/>
      <w:bookmarkStart w:id="26" w:name="_Toc211354785"/>
      <w:r w:rsidRPr="004665DD">
        <w:t>My Aged Care interactions</w:t>
      </w:r>
      <w:bookmarkEnd w:id="25"/>
      <w:bookmarkEnd w:id="26"/>
    </w:p>
    <w:p w14:paraId="49D31663" w14:textId="1794440C" w:rsidR="000F5067" w:rsidRPr="000D54E1" w:rsidRDefault="000F5067" w:rsidP="001A146A">
      <w:r w:rsidRPr="000D54E1">
        <w:t xml:space="preserve">The </w:t>
      </w:r>
      <w:r w:rsidRPr="00C64F70">
        <w:rPr>
          <w:b/>
          <w:bCs/>
        </w:rPr>
        <w:t>My Aged Care Interactions</w:t>
      </w:r>
      <w:r w:rsidRPr="000D54E1">
        <w:t xml:space="preserve"> tab will show the client’s history of interactions with My Aged Care, for example, a phone call to the My Aged Care contact centre.</w:t>
      </w:r>
    </w:p>
    <w:p w14:paraId="420EA50A" w14:textId="77777777" w:rsidR="000F5067" w:rsidRPr="000D54E1" w:rsidRDefault="000F5067" w:rsidP="001A146A">
      <w:r w:rsidRPr="000D54E1">
        <w:t>For clients and carers, it may also show the history of interactions with the Carer Gateway and the National Dementia Helpline.</w:t>
      </w:r>
    </w:p>
    <w:p w14:paraId="6772F5DF" w14:textId="2D494ADA" w:rsidR="0073504A" w:rsidRPr="000D54E1" w:rsidRDefault="000F5067" w:rsidP="00035F47">
      <w:r w:rsidRPr="00CD7218">
        <w:rPr>
          <w:noProof/>
        </w:rPr>
        <w:drawing>
          <wp:inline distT="0" distB="0" distL="0" distR="0" wp14:anchorId="6FC9538D" wp14:editId="4E4B979B">
            <wp:extent cx="5688000" cy="452418"/>
            <wp:effectExtent l="19050" t="19050" r="8255" b="24130"/>
            <wp:docPr id="50186" name="Picture 50186" descr="screen capture of the My age care inter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Picture 50186" descr="screen capture of the My age care interactions tab"/>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88000" cy="452418"/>
                    </a:xfrm>
                    <a:prstGeom prst="rect">
                      <a:avLst/>
                    </a:prstGeom>
                    <a:ln>
                      <a:solidFill>
                        <a:schemeClr val="tx1"/>
                      </a:solidFill>
                    </a:ln>
                  </pic:spPr>
                </pic:pic>
              </a:graphicData>
            </a:graphic>
          </wp:inline>
        </w:drawing>
      </w:r>
    </w:p>
    <w:p w14:paraId="1C5D3887" w14:textId="3B317E03" w:rsidR="000F5067" w:rsidRPr="00612AEE" w:rsidRDefault="000F5067" w:rsidP="00612AEE">
      <w:pPr>
        <w:pStyle w:val="Heading2"/>
      </w:pPr>
      <w:bookmarkStart w:id="27" w:name="_Toc115337722"/>
      <w:bookmarkStart w:id="28" w:name="_Toc211354786"/>
      <w:r w:rsidRPr="00612AEE">
        <w:t>Notes</w:t>
      </w:r>
      <w:bookmarkEnd w:id="27"/>
      <w:bookmarkEnd w:id="28"/>
    </w:p>
    <w:p w14:paraId="40118182" w14:textId="4ED98888" w:rsidR="0073504A" w:rsidRPr="000D54E1" w:rsidRDefault="000F5067" w:rsidP="00035F47">
      <w:r w:rsidRPr="000D54E1">
        <w:t xml:space="preserve">The </w:t>
      </w:r>
      <w:r w:rsidRPr="00C64F70">
        <w:rPr>
          <w:b/>
          <w:bCs/>
        </w:rPr>
        <w:t>Notes</w:t>
      </w:r>
      <w:r w:rsidRPr="000D54E1">
        <w:t xml:space="preserve"> tab contains notes that have been created about the client.</w:t>
      </w:r>
    </w:p>
    <w:p w14:paraId="4EAB166D" w14:textId="14882007" w:rsidR="000F5067" w:rsidRPr="000D54E1" w:rsidRDefault="000F5067" w:rsidP="00035F47">
      <w:r w:rsidRPr="00CD7218">
        <w:rPr>
          <w:noProof/>
        </w:rPr>
        <w:drawing>
          <wp:inline distT="0" distB="0" distL="0" distR="0" wp14:anchorId="45416A82" wp14:editId="1B770C99">
            <wp:extent cx="5696220" cy="1787662"/>
            <wp:effectExtent l="19050" t="19050" r="19050" b="22225"/>
            <wp:docPr id="21" name="Picture 21" descr="screen capture of the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capture of the Notes tab"/>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722430" cy="1795888"/>
                    </a:xfrm>
                    <a:prstGeom prst="rect">
                      <a:avLst/>
                    </a:prstGeom>
                    <a:noFill/>
                    <a:ln>
                      <a:solidFill>
                        <a:schemeClr val="tx1"/>
                      </a:solidFill>
                    </a:ln>
                  </pic:spPr>
                </pic:pic>
              </a:graphicData>
            </a:graphic>
          </wp:inline>
        </w:drawing>
      </w:r>
    </w:p>
    <w:p w14:paraId="3DDDF86E" w14:textId="77777777" w:rsidR="000F5067" w:rsidRPr="000D54E1" w:rsidRDefault="000F5067" w:rsidP="00035F47">
      <w:r w:rsidRPr="000D54E1">
        <w:t>There are different types of notes, listed in the table below.</w:t>
      </w:r>
    </w:p>
    <w:tbl>
      <w:tblPr>
        <w:tblStyle w:val="GridTable4-Accent1"/>
        <w:tblW w:w="5048" w:type="pct"/>
        <w:tblLook w:val="04A0" w:firstRow="1" w:lastRow="0" w:firstColumn="1" w:lastColumn="0" w:noHBand="0" w:noVBand="1"/>
        <w:tblCaption w:val="3.9 Notes"/>
        <w:tblDescription w:val="There are different types of notes, listed in the table below. &#10;"/>
      </w:tblPr>
      <w:tblGrid>
        <w:gridCol w:w="1576"/>
        <w:gridCol w:w="1388"/>
        <w:gridCol w:w="1453"/>
        <w:gridCol w:w="1733"/>
        <w:gridCol w:w="2991"/>
      </w:tblGrid>
      <w:tr w:rsidR="0041388D" w:rsidRPr="002C14F6" w14:paraId="639AA246" w14:textId="77777777" w:rsidTr="00122D1A">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862" w:type="pct"/>
          </w:tcPr>
          <w:p w14:paraId="3BC103F4" w14:textId="77777777" w:rsidR="000F5067" w:rsidRPr="002C14F6" w:rsidRDefault="000F5067" w:rsidP="00035F47">
            <w:r w:rsidRPr="002C14F6">
              <w:lastRenderedPageBreak/>
              <w:t xml:space="preserve">Note type </w:t>
            </w:r>
          </w:p>
        </w:tc>
        <w:tc>
          <w:tcPr>
            <w:tcW w:w="759" w:type="pct"/>
          </w:tcPr>
          <w:p w14:paraId="76C17C15" w14:textId="77777777" w:rsidR="000F5067" w:rsidRPr="002C14F6" w:rsidRDefault="000F5067" w:rsidP="00035F47">
            <w:pPr>
              <w:cnfStyle w:val="100000000000" w:firstRow="1" w:lastRow="0" w:firstColumn="0" w:lastColumn="0" w:oddVBand="0" w:evenVBand="0" w:oddHBand="0" w:evenHBand="0" w:firstRowFirstColumn="0" w:firstRowLastColumn="0" w:lastRowFirstColumn="0" w:lastRowLastColumn="0"/>
            </w:pPr>
            <w:r w:rsidRPr="002C14F6">
              <w:t xml:space="preserve">Who can add? </w:t>
            </w:r>
          </w:p>
        </w:tc>
        <w:tc>
          <w:tcPr>
            <w:tcW w:w="795" w:type="pct"/>
          </w:tcPr>
          <w:p w14:paraId="77C226AA" w14:textId="54743B65" w:rsidR="000F5067" w:rsidRPr="002C14F6" w:rsidRDefault="000F5067" w:rsidP="00035F47">
            <w:pPr>
              <w:cnfStyle w:val="100000000000" w:firstRow="1" w:lastRow="0" w:firstColumn="0" w:lastColumn="0" w:oddVBand="0" w:evenVBand="0" w:oddHBand="0" w:evenHBand="0" w:firstRowFirstColumn="0" w:firstRowLastColumn="0" w:lastRowFirstColumn="0" w:lastRowLastColumn="0"/>
            </w:pPr>
            <w:r w:rsidRPr="002C14F6">
              <w:t>Who can view?</w:t>
            </w:r>
          </w:p>
        </w:tc>
        <w:tc>
          <w:tcPr>
            <w:tcW w:w="948" w:type="pct"/>
          </w:tcPr>
          <w:p w14:paraId="6E523D78" w14:textId="77777777" w:rsidR="000F5067" w:rsidRPr="002C14F6" w:rsidRDefault="000F5067" w:rsidP="00035F47">
            <w:pPr>
              <w:cnfStyle w:val="100000000000" w:firstRow="1" w:lastRow="0" w:firstColumn="0" w:lastColumn="0" w:oddVBand="0" w:evenVBand="0" w:oddHBand="0" w:evenHBand="0" w:firstRowFirstColumn="0" w:firstRowLastColumn="0" w:lastRowFirstColumn="0" w:lastRowLastColumn="0"/>
            </w:pPr>
            <w:r w:rsidRPr="002C14F6">
              <w:t xml:space="preserve">Description </w:t>
            </w:r>
          </w:p>
        </w:tc>
        <w:tc>
          <w:tcPr>
            <w:tcW w:w="1636" w:type="pct"/>
          </w:tcPr>
          <w:p w14:paraId="640D0C38" w14:textId="7AC0E092" w:rsidR="000F5067" w:rsidRPr="002C14F6" w:rsidRDefault="000F5067" w:rsidP="00035F47">
            <w:pPr>
              <w:cnfStyle w:val="100000000000" w:firstRow="1" w:lastRow="0" w:firstColumn="0" w:lastColumn="0" w:oddVBand="0" w:evenVBand="0" w:oddHBand="0" w:evenHBand="0" w:firstRowFirstColumn="0" w:firstRowLastColumn="0" w:lastRowFirstColumn="0" w:lastRowLastColumn="0"/>
            </w:pPr>
            <w:r w:rsidRPr="002C14F6">
              <w:t>Examples</w:t>
            </w:r>
          </w:p>
        </w:tc>
      </w:tr>
      <w:tr w:rsidR="0041388D" w:rsidRPr="002C14F6" w14:paraId="7726C8F7" w14:textId="77777777" w:rsidTr="00122D1A">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862" w:type="pct"/>
          </w:tcPr>
          <w:p w14:paraId="3E5040C7" w14:textId="77777777" w:rsidR="000F5067" w:rsidRPr="002C14F6" w:rsidRDefault="0731330C" w:rsidP="0041388D">
            <w:pPr>
              <w:pStyle w:val="TableofFigures"/>
              <w:spacing w:after="0"/>
            </w:pPr>
            <w:r w:rsidRPr="002C14F6">
              <w:t xml:space="preserve">Client story </w:t>
            </w:r>
          </w:p>
        </w:tc>
        <w:tc>
          <w:tcPr>
            <w:tcW w:w="759" w:type="pct"/>
          </w:tcPr>
          <w:p w14:paraId="27D1FAF8" w14:textId="77777777"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Assessor</w:t>
            </w:r>
          </w:p>
        </w:tc>
        <w:tc>
          <w:tcPr>
            <w:tcW w:w="795" w:type="pct"/>
          </w:tcPr>
          <w:p w14:paraId="62CD7069" w14:textId="1B590389"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Assessor Provider</w:t>
            </w:r>
          </w:p>
        </w:tc>
        <w:tc>
          <w:tcPr>
            <w:tcW w:w="948" w:type="pct"/>
          </w:tcPr>
          <w:p w14:paraId="7E5E5783" w14:textId="77777777"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A summary of the client’s current circumstances.</w:t>
            </w:r>
          </w:p>
        </w:tc>
        <w:tc>
          <w:tcPr>
            <w:tcW w:w="1636" w:type="pct"/>
          </w:tcPr>
          <w:p w14:paraId="045047F6" w14:textId="7D411758"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Mrs Jones has just been discharged from hospital and is seeking help at home.</w:t>
            </w:r>
          </w:p>
          <w:p w14:paraId="16E55627" w14:textId="77777777"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Lives with her husband and has early onset dementia.</w:t>
            </w:r>
          </w:p>
        </w:tc>
      </w:tr>
      <w:tr w:rsidR="0041388D" w:rsidRPr="002C14F6" w14:paraId="0EF53EF7" w14:textId="77777777" w:rsidTr="0041388D">
        <w:trPr>
          <w:trHeight w:val="1287"/>
        </w:trPr>
        <w:tc>
          <w:tcPr>
            <w:cnfStyle w:val="001000000000" w:firstRow="0" w:lastRow="0" w:firstColumn="1" w:lastColumn="0" w:oddVBand="0" w:evenVBand="0" w:oddHBand="0" w:evenHBand="0" w:firstRowFirstColumn="0" w:firstRowLastColumn="0" w:lastRowFirstColumn="0" w:lastRowLastColumn="0"/>
            <w:tcW w:w="862" w:type="pct"/>
          </w:tcPr>
          <w:p w14:paraId="25F8B1C7" w14:textId="77777777" w:rsidR="000F5067" w:rsidRPr="002C14F6" w:rsidRDefault="000F5067" w:rsidP="0041388D">
            <w:pPr>
              <w:pStyle w:val="TableofFigures"/>
              <w:spacing w:after="0"/>
            </w:pPr>
            <w:r w:rsidRPr="002C14F6">
              <w:t xml:space="preserve">Observations </w:t>
            </w:r>
          </w:p>
        </w:tc>
        <w:tc>
          <w:tcPr>
            <w:tcW w:w="759" w:type="pct"/>
          </w:tcPr>
          <w:p w14:paraId="48CB21DE" w14:textId="0D016154" w:rsidR="000F5067" w:rsidRPr="002C14F6" w:rsidRDefault="000F5067" w:rsidP="0041388D">
            <w:pPr>
              <w:pStyle w:val="TableofFigures"/>
              <w:spacing w:after="0"/>
              <w:cnfStyle w:val="000000000000" w:firstRow="0" w:lastRow="0" w:firstColumn="0" w:lastColumn="0" w:oddVBand="0" w:evenVBand="0" w:oddHBand="0" w:evenHBand="0" w:firstRowFirstColumn="0" w:firstRowLastColumn="0" w:lastRowFirstColumn="0" w:lastRowLastColumn="0"/>
            </w:pPr>
            <w:r w:rsidRPr="002C14F6">
              <w:t>Provider</w:t>
            </w:r>
            <w:r w:rsidR="00CD7218" w:rsidRPr="002C14F6">
              <w:t xml:space="preserve"> </w:t>
            </w:r>
            <w:r w:rsidRPr="002C14F6">
              <w:t>Assessor</w:t>
            </w:r>
          </w:p>
        </w:tc>
        <w:tc>
          <w:tcPr>
            <w:tcW w:w="795" w:type="pct"/>
          </w:tcPr>
          <w:p w14:paraId="1333C4CE" w14:textId="08059AC7" w:rsidR="000F5067" w:rsidRPr="002C14F6" w:rsidRDefault="000F5067" w:rsidP="0041388D">
            <w:pPr>
              <w:pStyle w:val="TableofFigures"/>
              <w:spacing w:after="0"/>
              <w:cnfStyle w:val="000000000000" w:firstRow="0" w:lastRow="0" w:firstColumn="0" w:lastColumn="0" w:oddVBand="0" w:evenVBand="0" w:oddHBand="0" w:evenHBand="0" w:firstRowFirstColumn="0" w:firstRowLastColumn="0" w:lastRowFirstColumn="0" w:lastRowLastColumn="0"/>
            </w:pPr>
            <w:r w:rsidRPr="002C14F6">
              <w:t>Provider</w:t>
            </w:r>
            <w:r w:rsidR="00CD7218" w:rsidRPr="002C14F6">
              <w:t xml:space="preserve"> </w:t>
            </w:r>
            <w:r w:rsidRPr="002C14F6">
              <w:t>Assessor</w:t>
            </w:r>
          </w:p>
        </w:tc>
        <w:tc>
          <w:tcPr>
            <w:tcW w:w="948" w:type="pct"/>
          </w:tcPr>
          <w:p w14:paraId="4411DF56" w14:textId="77777777" w:rsidR="000F5067" w:rsidRPr="002C14F6" w:rsidRDefault="000F5067" w:rsidP="0041388D">
            <w:pPr>
              <w:pStyle w:val="TableofFigures"/>
              <w:spacing w:after="0"/>
              <w:cnfStyle w:val="000000000000" w:firstRow="0" w:lastRow="0" w:firstColumn="0" w:lastColumn="0" w:oddVBand="0" w:evenVBand="0" w:oddHBand="0" w:evenHBand="0" w:firstRowFirstColumn="0" w:firstRowLastColumn="0" w:lastRowFirstColumn="0" w:lastRowLastColumn="0"/>
            </w:pPr>
            <w:r w:rsidRPr="002C14F6">
              <w:t>Observations from service provider and/or assessors’ interactions with the client.</w:t>
            </w:r>
          </w:p>
        </w:tc>
        <w:tc>
          <w:tcPr>
            <w:tcW w:w="1636" w:type="pct"/>
          </w:tcPr>
          <w:p w14:paraId="7CB1D189" w14:textId="77777777" w:rsidR="000F5067" w:rsidRPr="002C14F6" w:rsidRDefault="000F5067" w:rsidP="0041388D">
            <w:pPr>
              <w:pStyle w:val="TableofFigures"/>
              <w:spacing w:after="0"/>
              <w:cnfStyle w:val="000000000000" w:firstRow="0" w:lastRow="0" w:firstColumn="0" w:lastColumn="0" w:oddVBand="0" w:evenVBand="0" w:oddHBand="0" w:evenHBand="0" w:firstRowFirstColumn="0" w:firstRowLastColumn="0" w:lastRowFirstColumn="0" w:lastRowLastColumn="0"/>
            </w:pPr>
            <w:r w:rsidRPr="002C14F6">
              <w:t>There is a dog on the property.</w:t>
            </w:r>
          </w:p>
          <w:p w14:paraId="4CC0792B" w14:textId="77777777" w:rsidR="000F5067" w:rsidRPr="002C14F6" w:rsidRDefault="000F5067" w:rsidP="0041388D">
            <w:pPr>
              <w:pStyle w:val="TableofFigures"/>
              <w:spacing w:after="0"/>
              <w:cnfStyle w:val="000000000000" w:firstRow="0" w:lastRow="0" w:firstColumn="0" w:lastColumn="0" w:oddVBand="0" w:evenVBand="0" w:oddHBand="0" w:evenHBand="0" w:firstRowFirstColumn="0" w:firstRowLastColumn="0" w:lastRowFirstColumn="0" w:lastRowLastColumn="0"/>
            </w:pPr>
            <w:r w:rsidRPr="002C14F6">
              <w:t>Mrs Smith seems more energetic than she did during my last visit.</w:t>
            </w:r>
          </w:p>
        </w:tc>
      </w:tr>
      <w:tr w:rsidR="0041388D" w:rsidRPr="002C14F6" w14:paraId="219C3631" w14:textId="77777777" w:rsidTr="0041388D">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862" w:type="pct"/>
          </w:tcPr>
          <w:p w14:paraId="717D431F" w14:textId="77777777" w:rsidR="000F5067" w:rsidRPr="002C14F6" w:rsidRDefault="000F5067" w:rsidP="0041388D">
            <w:pPr>
              <w:pStyle w:val="TableofFigures"/>
              <w:spacing w:after="0"/>
            </w:pPr>
            <w:r w:rsidRPr="002C14F6">
              <w:t xml:space="preserve">Other </w:t>
            </w:r>
          </w:p>
        </w:tc>
        <w:tc>
          <w:tcPr>
            <w:tcW w:w="759" w:type="pct"/>
          </w:tcPr>
          <w:p w14:paraId="58AF7599" w14:textId="55538DE8"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Provider</w:t>
            </w:r>
            <w:r w:rsidR="00CD7218" w:rsidRPr="002C14F6">
              <w:t xml:space="preserve"> </w:t>
            </w:r>
            <w:r w:rsidRPr="002C14F6">
              <w:t>Assessor</w:t>
            </w:r>
          </w:p>
        </w:tc>
        <w:tc>
          <w:tcPr>
            <w:tcW w:w="795" w:type="pct"/>
          </w:tcPr>
          <w:p w14:paraId="10A68633" w14:textId="3F817AD6"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Provider</w:t>
            </w:r>
            <w:r w:rsidR="00CD7218" w:rsidRPr="002C14F6">
              <w:t xml:space="preserve"> </w:t>
            </w:r>
            <w:r w:rsidRPr="002C14F6">
              <w:t>Assessor</w:t>
            </w:r>
          </w:p>
        </w:tc>
        <w:tc>
          <w:tcPr>
            <w:tcW w:w="948" w:type="pct"/>
          </w:tcPr>
          <w:p w14:paraId="5F7704F4" w14:textId="77777777"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Additional information about the client.</w:t>
            </w:r>
          </w:p>
        </w:tc>
        <w:tc>
          <w:tcPr>
            <w:tcW w:w="1636" w:type="pct"/>
          </w:tcPr>
          <w:p w14:paraId="7405E7D8" w14:textId="77777777" w:rsidR="000F5067" w:rsidRPr="002C14F6" w:rsidRDefault="000F5067" w:rsidP="0041388D">
            <w:pPr>
              <w:pStyle w:val="TableofFigures"/>
              <w:spacing w:after="0"/>
              <w:cnfStyle w:val="000000100000" w:firstRow="0" w:lastRow="0" w:firstColumn="0" w:lastColumn="0" w:oddVBand="0" w:evenVBand="0" w:oddHBand="1" w:evenHBand="0" w:firstRowFirstColumn="0" w:firstRowLastColumn="0" w:lastRowFirstColumn="0" w:lastRowLastColumn="0"/>
            </w:pPr>
            <w:r w:rsidRPr="002C14F6">
              <w:t>Jennifer has planned respite on 01/08/2017.</w:t>
            </w:r>
          </w:p>
        </w:tc>
      </w:tr>
    </w:tbl>
    <w:p w14:paraId="62C0D92F" w14:textId="48BE0414" w:rsidR="000343B7" w:rsidRDefault="000343B7" w:rsidP="001A146A">
      <w:pPr>
        <w:pStyle w:val="Style1"/>
        <w:ind w:left="284" w:hanging="284"/>
        <w:rPr>
          <w:lang w:val="en-US"/>
        </w:rPr>
      </w:pPr>
      <w:bookmarkStart w:id="29" w:name="_Toc115337723"/>
      <w:r w:rsidRPr="001A146A">
        <w:rPr>
          <w:b/>
          <w:bCs/>
          <w:color w:val="FF0000"/>
          <w:sz w:val="28"/>
          <w:szCs w:val="28"/>
          <w:lang w:val="en-US"/>
        </w:rPr>
        <w:t>!</w:t>
      </w:r>
      <w:r w:rsidR="001A146A">
        <w:rPr>
          <w:b/>
          <w:bCs/>
          <w:color w:val="FF0000"/>
          <w:sz w:val="28"/>
          <w:szCs w:val="28"/>
          <w:lang w:val="en-US"/>
        </w:rPr>
        <w:tab/>
      </w:r>
      <w:r w:rsidRPr="000343B7">
        <w:t>When the My Aged Care contact centre staff or assessors add a Sensitive note about a client from their respective portals, all service providers who are sent a referral will see a flag</w:t>
      </w:r>
      <w:r w:rsidR="0082402B">
        <w:t xml:space="preserve"> </w:t>
      </w:r>
      <w:r w:rsidR="0082402B" w:rsidRPr="0082402B">
        <w:rPr>
          <w:lang w:val="en-US"/>
        </w:rPr>
        <w:t>informing them that there is a sensitive note about the client and instructing them to call the My Aged Care contact centre for more information.</w:t>
      </w:r>
      <w:r w:rsidR="001A146A">
        <w:rPr>
          <w:lang w:val="en-US"/>
        </w:rPr>
        <w:br/>
      </w:r>
      <w:r w:rsidR="00122D1A">
        <w:rPr>
          <w:lang w:val="en-US"/>
        </w:rPr>
        <w:t xml:space="preserve"> </w:t>
      </w:r>
      <w:r w:rsidR="00122D1A" w:rsidRPr="000D54E1">
        <w:rPr>
          <w:noProof/>
        </w:rPr>
        <w:drawing>
          <wp:inline distT="0" distB="0" distL="0" distR="0" wp14:anchorId="652644D0" wp14:editId="382DF1A3">
            <wp:extent cx="5437812" cy="408456"/>
            <wp:effectExtent l="19050" t="19050" r="10795" b="10795"/>
            <wp:docPr id="627056380" name="Picture 627056380" descr="a flag of a sensitive note. &quot;This client has a sensitive note on their record. Please call My Aged Care on 1800 836 799 for further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 name="Picture 13442" descr="a flag of a sensitive note. &quot;This client has a sensitive note on their record. Please call My Aged Care on 1800 836 799 for further information&quot;"/>
                    <pic:cNvPicPr/>
                  </pic:nvPicPr>
                  <pic:blipFill>
                    <a:blip r:embed="rId49"/>
                    <a:stretch>
                      <a:fillRect/>
                    </a:stretch>
                  </pic:blipFill>
                  <pic:spPr>
                    <a:xfrm>
                      <a:off x="0" y="0"/>
                      <a:ext cx="5503070" cy="413358"/>
                    </a:xfrm>
                    <a:prstGeom prst="rect">
                      <a:avLst/>
                    </a:prstGeom>
                    <a:ln>
                      <a:solidFill>
                        <a:schemeClr val="tx1"/>
                      </a:solidFill>
                    </a:ln>
                  </pic:spPr>
                </pic:pic>
              </a:graphicData>
            </a:graphic>
          </wp:inline>
        </w:drawing>
      </w:r>
    </w:p>
    <w:p w14:paraId="1041068B" w14:textId="4AFA5D13" w:rsidR="006F33F7" w:rsidRPr="00612AEE" w:rsidRDefault="006F33F7" w:rsidP="00612AEE">
      <w:pPr>
        <w:pStyle w:val="Heading2"/>
      </w:pPr>
      <w:bookmarkStart w:id="30" w:name="_Toc211354787"/>
      <w:r w:rsidRPr="00612AEE">
        <w:t>Viewing and adding client notes</w:t>
      </w:r>
      <w:bookmarkEnd w:id="29"/>
      <w:bookmarkEnd w:id="30"/>
    </w:p>
    <w:p w14:paraId="0351EEF0" w14:textId="611ABA99" w:rsidR="0073504A" w:rsidRPr="000D54E1" w:rsidRDefault="00612AEE" w:rsidP="00035F47">
      <w:r>
        <w:t>Follow these steps t</w:t>
      </w:r>
      <w:r w:rsidR="006F33F7" w:rsidRPr="000D54E1">
        <w:t>o add client notes</w:t>
      </w:r>
      <w:r>
        <w:t>:</w:t>
      </w:r>
    </w:p>
    <w:p w14:paraId="2E254E86" w14:textId="3E98E8D1" w:rsidR="006F33F7" w:rsidRPr="000D54E1" w:rsidRDefault="00CB3A18" w:rsidP="00612AEE">
      <w:pPr>
        <w:pStyle w:val="ListNumber"/>
        <w:numPr>
          <w:ilvl w:val="0"/>
          <w:numId w:val="50"/>
        </w:numPr>
        <w:spacing w:line="276" w:lineRule="auto"/>
        <w:ind w:left="426" w:hanging="426"/>
      </w:pPr>
      <w:r>
        <w:t>N</w:t>
      </w:r>
      <w:r w:rsidR="006F33F7" w:rsidRPr="000D54E1">
        <w:t xml:space="preserve">avigate to the </w:t>
      </w:r>
      <w:r w:rsidR="006F33F7" w:rsidRPr="00C64F70">
        <w:rPr>
          <w:b/>
          <w:bCs/>
        </w:rPr>
        <w:t>Notes</w:t>
      </w:r>
      <w:r w:rsidR="006F33F7" w:rsidRPr="000D54E1">
        <w:t xml:space="preserve"> tab from the client record.</w:t>
      </w:r>
    </w:p>
    <w:p w14:paraId="1D7580F6" w14:textId="36FCB666" w:rsidR="00C77DD3" w:rsidRPr="000D54E1" w:rsidRDefault="00C77DD3" w:rsidP="00035F47">
      <w:r w:rsidRPr="00CD7218">
        <w:rPr>
          <w:noProof/>
        </w:rPr>
        <w:drawing>
          <wp:inline distT="0" distB="0" distL="0" distR="0" wp14:anchorId="17EE4325" wp14:editId="0D1B36E1">
            <wp:extent cx="5688000" cy="554412"/>
            <wp:effectExtent l="19050" t="19050" r="27305" b="17145"/>
            <wp:docPr id="22" name="Picture 22" descr="screen capture of the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of the Notes tab"/>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688000" cy="554412"/>
                    </a:xfrm>
                    <a:prstGeom prst="rect">
                      <a:avLst/>
                    </a:prstGeom>
                    <a:noFill/>
                    <a:ln>
                      <a:solidFill>
                        <a:schemeClr val="tx1"/>
                      </a:solidFill>
                    </a:ln>
                  </pic:spPr>
                </pic:pic>
              </a:graphicData>
            </a:graphic>
          </wp:inline>
        </w:drawing>
      </w:r>
    </w:p>
    <w:p w14:paraId="5ACCDEF7" w14:textId="203D71E4" w:rsidR="00C77DD3" w:rsidRPr="000D54E1" w:rsidRDefault="00C77DD3" w:rsidP="00BB6433">
      <w:pPr>
        <w:pStyle w:val="ListNumber"/>
        <w:numPr>
          <w:ilvl w:val="0"/>
          <w:numId w:val="40"/>
        </w:numPr>
        <w:spacing w:line="276" w:lineRule="auto"/>
        <w:ind w:left="426" w:hanging="426"/>
      </w:pPr>
      <w:r w:rsidRPr="000D54E1">
        <w:t xml:space="preserve">From the </w:t>
      </w:r>
      <w:r w:rsidRPr="00C64F70">
        <w:rPr>
          <w:b/>
          <w:bCs/>
        </w:rPr>
        <w:t>Notes</w:t>
      </w:r>
      <w:r w:rsidRPr="000D54E1">
        <w:t xml:space="preserve"> tabs, you can view notes about the </w:t>
      </w:r>
      <w:proofErr w:type="gramStart"/>
      <w:r w:rsidRPr="000D54E1">
        <w:t>client, and</w:t>
      </w:r>
      <w:proofErr w:type="gramEnd"/>
      <w:r w:rsidRPr="000D54E1">
        <w:t xml:space="preserve"> select </w:t>
      </w:r>
      <w:r w:rsidR="0051268E" w:rsidRPr="00C64F70">
        <w:rPr>
          <w:b/>
          <w:bCs/>
        </w:rPr>
        <w:t>ADD A NOTE</w:t>
      </w:r>
      <w:r w:rsidRPr="000D54E1">
        <w:t>.</w:t>
      </w:r>
    </w:p>
    <w:p w14:paraId="6778A358" w14:textId="49605B90" w:rsidR="00C77DD3" w:rsidRPr="000D54E1" w:rsidRDefault="00C77DD3" w:rsidP="00035F47">
      <w:r w:rsidRPr="00CD7218">
        <w:rPr>
          <w:noProof/>
        </w:rPr>
        <w:drawing>
          <wp:inline distT="0" distB="0" distL="0" distR="0" wp14:anchorId="10A578F5" wp14:editId="521BBDAA">
            <wp:extent cx="5688000" cy="1827842"/>
            <wp:effectExtent l="19050" t="19050" r="27305" b="20320"/>
            <wp:docPr id="23" name="Picture 23" descr="screen capture of the Notes tab where you can add a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of the Notes tab where you can add a not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688000" cy="1827842"/>
                    </a:xfrm>
                    <a:prstGeom prst="rect">
                      <a:avLst/>
                    </a:prstGeom>
                    <a:noFill/>
                    <a:ln>
                      <a:solidFill>
                        <a:schemeClr val="tx1"/>
                      </a:solidFill>
                    </a:ln>
                  </pic:spPr>
                </pic:pic>
              </a:graphicData>
            </a:graphic>
          </wp:inline>
        </w:drawing>
      </w:r>
    </w:p>
    <w:p w14:paraId="2E2BDA49" w14:textId="6E61629D" w:rsidR="00C77DD3" w:rsidRPr="000D54E1" w:rsidRDefault="00C77DD3" w:rsidP="00BB6433">
      <w:pPr>
        <w:pStyle w:val="ListNumber"/>
        <w:numPr>
          <w:ilvl w:val="0"/>
          <w:numId w:val="40"/>
        </w:numPr>
        <w:spacing w:line="276" w:lineRule="auto"/>
        <w:ind w:left="426" w:hanging="426"/>
      </w:pPr>
      <w:r w:rsidRPr="000D54E1">
        <w:t xml:space="preserve">From the pop-up box, select a note type, and add a description of the note. Select </w:t>
      </w:r>
      <w:r w:rsidR="00AC0C45" w:rsidRPr="00C64F70">
        <w:rPr>
          <w:b/>
          <w:bCs/>
        </w:rPr>
        <w:t>SAVE</w:t>
      </w:r>
      <w:r w:rsidRPr="00C64F70">
        <w:rPr>
          <w:b/>
          <w:bCs/>
        </w:rPr>
        <w:t xml:space="preserve"> </w:t>
      </w:r>
      <w:r w:rsidRPr="000D54E1">
        <w:t>once complete.</w:t>
      </w:r>
    </w:p>
    <w:p w14:paraId="5B58E079" w14:textId="49D90460" w:rsidR="00C77DD3" w:rsidRPr="000D54E1" w:rsidRDefault="00C77DD3" w:rsidP="00CB3A18">
      <w:pPr>
        <w:ind w:left="426"/>
      </w:pPr>
      <w:r w:rsidRPr="000D54E1">
        <w:lastRenderedPageBreak/>
        <w:t xml:space="preserve">A help icon </w:t>
      </w:r>
      <w:r w:rsidRPr="000D54E1">
        <w:rPr>
          <w:noProof/>
        </w:rPr>
        <w:drawing>
          <wp:inline distT="0" distB="0" distL="0" distR="0" wp14:anchorId="0976BD81" wp14:editId="4BCBECB5">
            <wp:extent cx="270000" cy="270000"/>
            <wp:effectExtent l="0" t="0" r="0" b="0"/>
            <wp:docPr id="50187" name="Picture 50187" descr="Help icon - ques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7" name="Picture 50187" descr="Help icon - question mark"/>
                    <pic:cNvPicPr/>
                  </pic:nvPicPr>
                  <pic:blipFill>
                    <a:blip r:embed="rId52"/>
                    <a:stretch>
                      <a:fillRect/>
                    </a:stretch>
                  </pic:blipFill>
                  <pic:spPr>
                    <a:xfrm>
                      <a:off x="0" y="0"/>
                      <a:ext cx="270000" cy="270000"/>
                    </a:xfrm>
                    <a:prstGeom prst="rect">
                      <a:avLst/>
                    </a:prstGeom>
                  </pic:spPr>
                </pic:pic>
              </a:graphicData>
            </a:graphic>
          </wp:inline>
        </w:drawing>
      </w:r>
      <w:r w:rsidRPr="000D54E1">
        <w:t xml:space="preserve"> in the </w:t>
      </w:r>
      <w:r w:rsidR="002C14F6" w:rsidRPr="000D54E1">
        <w:t>pop-up</w:t>
      </w:r>
      <w:r w:rsidRPr="000D54E1">
        <w:t xml:space="preserve"> box provides information about the different types of notes to help assessors and service providers select the appropriate category.</w:t>
      </w:r>
    </w:p>
    <w:p w14:paraId="7BA87AAA" w14:textId="77777777" w:rsidR="00C77DD3" w:rsidRPr="000D54E1" w:rsidRDefault="00C77DD3" w:rsidP="00CB3A18">
      <w:pPr>
        <w:ind w:left="426"/>
      </w:pPr>
      <w:r w:rsidRPr="000D54E1">
        <w:t>Providers, staff members and team leaders using the Service and Support Portal cannot edit, delete or inactivate notes.</w:t>
      </w:r>
    </w:p>
    <w:p w14:paraId="11DCD851" w14:textId="552FBA36" w:rsidR="00C77DD3" w:rsidRPr="000D54E1" w:rsidRDefault="00C77DD3" w:rsidP="00035F47">
      <w:r w:rsidRPr="00CD7218">
        <w:rPr>
          <w:noProof/>
        </w:rPr>
        <w:drawing>
          <wp:inline distT="0" distB="0" distL="0" distR="0" wp14:anchorId="58181874" wp14:editId="1439A4D0">
            <wp:extent cx="4292752" cy="2371866"/>
            <wp:effectExtent l="19050" t="19050" r="12700" b="28575"/>
            <wp:docPr id="27" name="Picture 27" descr="Step Three: From the pop-up box, select a note type, and add a description of the note. Select ‘Save’ once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7871" cy="2374694"/>
                    </a:xfrm>
                    <a:prstGeom prst="rect">
                      <a:avLst/>
                    </a:prstGeom>
                    <a:noFill/>
                    <a:ln>
                      <a:solidFill>
                        <a:schemeClr val="tx1"/>
                      </a:solidFill>
                    </a:ln>
                  </pic:spPr>
                </pic:pic>
              </a:graphicData>
            </a:graphic>
          </wp:inline>
        </w:drawing>
      </w:r>
    </w:p>
    <w:p w14:paraId="0CA28414" w14:textId="4F836D61" w:rsidR="00C77DD3" w:rsidRPr="00612AEE" w:rsidRDefault="00C77DD3" w:rsidP="00612AEE">
      <w:pPr>
        <w:pStyle w:val="Heading2"/>
      </w:pPr>
      <w:bookmarkStart w:id="31" w:name="_Toc115337724"/>
      <w:bookmarkStart w:id="32" w:name="_Toc211354788"/>
      <w:r w:rsidRPr="00612AEE">
        <w:t>Tasks and notifications</w:t>
      </w:r>
      <w:bookmarkEnd w:id="31"/>
      <w:bookmarkEnd w:id="32"/>
    </w:p>
    <w:p w14:paraId="0E605F1D" w14:textId="0FBF43B9" w:rsidR="00C77DD3" w:rsidRPr="000D54E1" w:rsidRDefault="00C77DD3" w:rsidP="00035F47">
      <w:r w:rsidRPr="000D54E1">
        <w:t xml:space="preserve">The </w:t>
      </w:r>
      <w:r w:rsidRPr="00C64F70">
        <w:rPr>
          <w:b/>
          <w:bCs/>
        </w:rPr>
        <w:t>Tasks and Notifications</w:t>
      </w:r>
      <w:r w:rsidRPr="000D54E1">
        <w:t xml:space="preserve"> tab will display all tasks and notifications for a single client.</w:t>
      </w:r>
    </w:p>
    <w:p w14:paraId="6A7DA693" w14:textId="5A272C27" w:rsidR="00C77DD3" w:rsidRPr="000D54E1" w:rsidRDefault="00C77DD3" w:rsidP="00035F47">
      <w:r w:rsidRPr="000D54E1">
        <w:t>You will only be able to see tasks and notifications that are associated to your outlet and for clients you are providing services to.</w:t>
      </w:r>
    </w:p>
    <w:p w14:paraId="51B1997A" w14:textId="0838335D" w:rsidR="00C77DD3" w:rsidRPr="000D54E1" w:rsidRDefault="0059640A" w:rsidP="00035F47">
      <w:r w:rsidRPr="000D54E1">
        <w:t>A</w:t>
      </w:r>
      <w:r w:rsidR="00C77DD3" w:rsidRPr="000D54E1">
        <w:t>ssessors will be able to see all tasks and notifications for clients.</w:t>
      </w:r>
    </w:p>
    <w:p w14:paraId="5F4BC476" w14:textId="71642883" w:rsidR="00C77DD3" w:rsidRPr="000D54E1" w:rsidRDefault="00CD2781" w:rsidP="00035F47">
      <w:r w:rsidRPr="000D54E1">
        <w:t xml:space="preserve">An example of a notification is of a </w:t>
      </w:r>
      <w:r w:rsidR="1A0BC6ED" w:rsidRPr="000D54E1">
        <w:t xml:space="preserve">New Referral </w:t>
      </w:r>
      <w:r w:rsidRPr="000D54E1">
        <w:t>between a client and their Service and Support outlet.</w:t>
      </w:r>
    </w:p>
    <w:p w14:paraId="197F8414" w14:textId="0A06EA03" w:rsidR="00B02BE2" w:rsidRPr="000D54E1" w:rsidRDefault="00B02BE2" w:rsidP="00035F47">
      <w:r w:rsidRPr="00CD7218">
        <w:rPr>
          <w:noProof/>
        </w:rPr>
        <w:drawing>
          <wp:inline distT="0" distB="0" distL="0" distR="0" wp14:anchorId="7F978867" wp14:editId="0C7E7DD2">
            <wp:extent cx="5081270" cy="3810952"/>
            <wp:effectExtent l="19050" t="19050" r="24130" b="18415"/>
            <wp:docPr id="14" name="Picture 14" descr="Titled &quot;Tasks and notifications&quot;. The tab &quot;Notifications&quot;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tled &quot;Tasks and notifications&quot;. The tab &quot;Notifications&quot; has been sel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1653" cy="3826239"/>
                    </a:xfrm>
                    <a:prstGeom prst="rect">
                      <a:avLst/>
                    </a:prstGeom>
                    <a:noFill/>
                    <a:ln>
                      <a:solidFill>
                        <a:schemeClr val="tx1"/>
                      </a:solidFill>
                    </a:ln>
                  </pic:spPr>
                </pic:pic>
              </a:graphicData>
            </a:graphic>
          </wp:inline>
        </w:drawing>
      </w:r>
    </w:p>
    <w:p w14:paraId="794634D2" w14:textId="16266DB0" w:rsidR="00C77DD3" w:rsidRPr="00F55BFD" w:rsidRDefault="00C77DD3" w:rsidP="00F55BFD">
      <w:pPr>
        <w:pStyle w:val="Heading2"/>
        <w:spacing w:line="276" w:lineRule="auto"/>
        <w:rPr>
          <w:rFonts w:cs="Arial"/>
          <w:szCs w:val="28"/>
        </w:rPr>
      </w:pPr>
      <w:bookmarkStart w:id="33" w:name="_Toc115337725"/>
      <w:bookmarkStart w:id="34" w:name="_Toc211354789"/>
      <w:r w:rsidRPr="00F55BFD">
        <w:rPr>
          <w:rFonts w:cs="Arial"/>
          <w:szCs w:val="28"/>
        </w:rPr>
        <w:lastRenderedPageBreak/>
        <w:t>Residential Care</w:t>
      </w:r>
      <w:bookmarkEnd w:id="33"/>
      <w:bookmarkEnd w:id="34"/>
    </w:p>
    <w:p w14:paraId="160AB30E" w14:textId="4EF09AF2" w:rsidR="00C77DD3" w:rsidRPr="000D54E1" w:rsidRDefault="00C77DD3" w:rsidP="00035F47">
      <w:r w:rsidRPr="000D54E1">
        <w:t xml:space="preserve">This section shows information for clients who are in Residential Permanent Care or Residential Respite Care and has received an Australian National Aged Care Classification (AN-ACC) </w:t>
      </w:r>
      <w:r w:rsidR="002C14F6" w:rsidRPr="000D54E1">
        <w:t>assessment or</w:t>
      </w:r>
      <w:r w:rsidRPr="000D54E1">
        <w:t xml:space="preserve"> is currently undergoing an AN-ACC assessment.</w:t>
      </w:r>
    </w:p>
    <w:p w14:paraId="12A41FFC" w14:textId="26922BF7" w:rsidR="00C77DD3" w:rsidRPr="000D54E1" w:rsidRDefault="00C77DD3" w:rsidP="00035F47">
      <w:pPr>
        <w:rPr>
          <w:rFonts w:cs="Arial"/>
        </w:rPr>
      </w:pPr>
      <w:r w:rsidRPr="000D54E1">
        <w:rPr>
          <w:rFonts w:cs="Arial"/>
        </w:rPr>
        <w:t>For more information refer to the</w:t>
      </w:r>
      <w:r w:rsidR="00E61337">
        <w:rPr>
          <w:rFonts w:cs="Arial"/>
        </w:rPr>
        <w:t xml:space="preserve"> </w:t>
      </w:r>
      <w:r w:rsidR="00DF6702">
        <w:rPr>
          <w:rFonts w:cs="Arial"/>
        </w:rPr>
        <w:t>d</w:t>
      </w:r>
      <w:r w:rsidR="00E61337">
        <w:rPr>
          <w:rFonts w:cs="Arial"/>
        </w:rPr>
        <w:t>epartment’s</w:t>
      </w:r>
      <w:r w:rsidRPr="000D54E1">
        <w:rPr>
          <w:rFonts w:cs="Arial"/>
        </w:rPr>
        <w:t xml:space="preserve"> </w:t>
      </w:r>
      <w:hyperlink r:id="rId55" w:history="1">
        <w:r w:rsidRPr="000D54E1">
          <w:rPr>
            <w:rStyle w:val="Hyperlink"/>
            <w:rFonts w:cs="Arial"/>
          </w:rPr>
          <w:t>Residential aged care funding reform</w:t>
        </w:r>
      </w:hyperlink>
      <w:r w:rsidRPr="000D54E1">
        <w:rPr>
          <w:rFonts w:cs="Arial"/>
        </w:rPr>
        <w:t xml:space="preserve"> </w:t>
      </w:r>
      <w:r w:rsidR="00E61337">
        <w:rPr>
          <w:rFonts w:cs="Arial"/>
        </w:rPr>
        <w:t>websit</w:t>
      </w:r>
      <w:r w:rsidR="00E61337" w:rsidRPr="000D54E1">
        <w:rPr>
          <w:rFonts w:cs="Arial"/>
        </w:rPr>
        <w:t>e</w:t>
      </w:r>
      <w:r w:rsidRPr="000D54E1">
        <w:rPr>
          <w:rFonts w:cs="Arial"/>
        </w:rPr>
        <w:t>.</w:t>
      </w:r>
    </w:p>
    <w:p w14:paraId="67D1A05D" w14:textId="234F11D5" w:rsidR="00E102E8" w:rsidRDefault="00C77DD3" w:rsidP="00035F47">
      <w:r w:rsidRPr="00CD7218">
        <w:rPr>
          <w:noProof/>
        </w:rPr>
        <w:drawing>
          <wp:inline distT="0" distB="0" distL="0" distR="0" wp14:anchorId="54001180" wp14:editId="7F56AE79">
            <wp:extent cx="5725224" cy="1734820"/>
            <wp:effectExtent l="19050" t="19050" r="27940" b="17780"/>
            <wp:docPr id="50189" name="Picture 50189" descr="screen capture of the residential car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Picture 50189" descr="screen capture of the residential care assess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42711" cy="1740119"/>
                    </a:xfrm>
                    <a:prstGeom prst="rect">
                      <a:avLst/>
                    </a:prstGeom>
                    <a:ln>
                      <a:solidFill>
                        <a:schemeClr val="tx1"/>
                      </a:solidFill>
                    </a:ln>
                  </pic:spPr>
                </pic:pic>
              </a:graphicData>
            </a:graphic>
          </wp:inline>
        </w:drawing>
      </w:r>
    </w:p>
    <w:p w14:paraId="19C6E734" w14:textId="64E83D7F" w:rsidR="00C77DD3" w:rsidRPr="00E61337" w:rsidRDefault="00C77DD3" w:rsidP="00E61337">
      <w:pPr>
        <w:pStyle w:val="Heading2"/>
        <w:keepNext w:val="0"/>
        <w:keepLines w:val="0"/>
        <w:spacing w:line="276" w:lineRule="auto"/>
        <w:rPr>
          <w:szCs w:val="28"/>
        </w:rPr>
      </w:pPr>
      <w:bookmarkStart w:id="35" w:name="_Toc115337726"/>
      <w:bookmarkStart w:id="36" w:name="_Toc211354790"/>
      <w:r w:rsidRPr="00E61337">
        <w:rPr>
          <w:szCs w:val="28"/>
        </w:rPr>
        <w:t xml:space="preserve">For more information </w:t>
      </w:r>
      <w:r w:rsidR="004115B2" w:rsidRPr="00E61337">
        <w:rPr>
          <w:szCs w:val="28"/>
        </w:rPr>
        <w:t>or</w:t>
      </w:r>
      <w:r w:rsidRPr="00E61337">
        <w:rPr>
          <w:szCs w:val="28"/>
        </w:rPr>
        <w:t xml:space="preserve"> support</w:t>
      </w:r>
      <w:bookmarkEnd w:id="35"/>
      <w:bookmarkEnd w:id="36"/>
    </w:p>
    <w:p w14:paraId="71D77D3B" w14:textId="7F75269A" w:rsidR="004115B2" w:rsidRPr="000D54E1" w:rsidRDefault="004115B2" w:rsidP="00035F47">
      <w:r w:rsidRPr="000D54E1">
        <w:t xml:space="preserve">Further information is available from the </w:t>
      </w:r>
      <w:hyperlink r:id="rId57" w:history="1">
        <w:r w:rsidRPr="000D54E1">
          <w:rPr>
            <w:rStyle w:val="Hyperlink"/>
            <w:rFonts w:cs="Arial"/>
          </w:rPr>
          <w:t>My Aged Care for service providers</w:t>
        </w:r>
      </w:hyperlink>
      <w:r w:rsidRPr="000D54E1">
        <w:t xml:space="preserve"> page on the Department’s website.</w:t>
      </w:r>
    </w:p>
    <w:p w14:paraId="668AC06F" w14:textId="3795C8DB" w:rsidR="004115B2" w:rsidRPr="000D54E1" w:rsidRDefault="004115B2" w:rsidP="00035F47">
      <w:r w:rsidRPr="000D54E1">
        <w:t>The My Aged Care service provider and assessor helpline is available by calling 1800 836 799</w:t>
      </w:r>
      <w:r w:rsidR="00490634">
        <w:t xml:space="preserve"> </w:t>
      </w:r>
      <w:r w:rsidR="00490634" w:rsidRPr="00490634">
        <w:t>from 8 am to 8 pm Monday to Friday or 10 am to 2 pm</w:t>
      </w:r>
      <w:r w:rsidR="00490634">
        <w:t xml:space="preserve"> on</w:t>
      </w:r>
      <w:r w:rsidR="00490634" w:rsidRPr="00490634">
        <w:t xml:space="preserve"> Saturday.</w:t>
      </w:r>
    </w:p>
    <w:sectPr w:rsidR="004115B2" w:rsidRPr="000D54E1" w:rsidSect="00FF0ECC">
      <w:headerReference w:type="first" r:id="rId58"/>
      <w:type w:val="continuous"/>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7918B" w14:textId="77777777" w:rsidR="000A564F" w:rsidRDefault="000A564F" w:rsidP="00F15E50">
      <w:pPr>
        <w:spacing w:before="0" w:line="240" w:lineRule="auto"/>
      </w:pPr>
      <w:r>
        <w:separator/>
      </w:r>
    </w:p>
  </w:endnote>
  <w:endnote w:type="continuationSeparator" w:id="0">
    <w:p w14:paraId="67037328" w14:textId="77777777" w:rsidR="000A564F" w:rsidRDefault="000A564F" w:rsidP="00F15E50">
      <w:pPr>
        <w:spacing w:before="0" w:line="240" w:lineRule="auto"/>
      </w:pPr>
      <w:r>
        <w:continuationSeparator/>
      </w:r>
    </w:p>
  </w:endnote>
  <w:endnote w:type="continuationNotice" w:id="1">
    <w:p w14:paraId="7A7150B8" w14:textId="77777777" w:rsidR="000A564F" w:rsidRDefault="000A56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8862" w14:textId="3B99DAEC" w:rsidR="00C97351" w:rsidRDefault="00C97351">
    <w:pPr>
      <w:pStyle w:val="Footer"/>
    </w:pPr>
    <w:r>
      <w:rPr>
        <w:noProof/>
      </w:rPr>
      <mc:AlternateContent>
        <mc:Choice Requires="wps">
          <w:drawing>
            <wp:anchor distT="0" distB="0" distL="0" distR="0" simplePos="0" relativeHeight="251658249" behindDoc="0" locked="0" layoutInCell="1" allowOverlap="1" wp14:anchorId="18705558" wp14:editId="0315417A">
              <wp:simplePos x="635" y="635"/>
              <wp:positionH relativeFrom="page">
                <wp:align>center</wp:align>
              </wp:positionH>
              <wp:positionV relativeFrom="page">
                <wp:align>bottom</wp:align>
              </wp:positionV>
              <wp:extent cx="551815" cy="480695"/>
              <wp:effectExtent l="0" t="0" r="635" b="0"/>
              <wp:wrapNone/>
              <wp:docPr id="149650345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68CBA" w14:textId="14D17F15"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705558" id="_x0000_t202" coordsize="21600,21600" o:spt="202" path="m,l,21600r21600,l21600,xe">
              <v:stroke joinstyle="miter"/>
              <v:path gradientshapeok="t" o:connecttype="rect"/>
            </v:shapetype>
            <v:shape id="Text Box 6" o:spid="_x0000_s1027"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0868CBA" w14:textId="14D17F15"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A4B44ED" w:rsidR="00860F2D" w:rsidRPr="00860F2D" w:rsidRDefault="00860F2D" w:rsidP="002C14F6">
    <w:pPr>
      <w:pStyle w:val="Footer"/>
      <w:tabs>
        <w:tab w:val="clear" w:pos="4513"/>
        <w:tab w:val="left" w:pos="8789"/>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E04F" w14:textId="7885A657" w:rsidR="005A70C5" w:rsidRDefault="005A70C5" w:rsidP="005A70C5">
    <w:pPr>
      <w:pStyle w:val="Foote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Pr>
        <w:color w:val="FFFFFF" w:themeColor="background1"/>
        <w:sz w:val="20"/>
        <w:szCs w:val="20"/>
      </w:rPr>
      <w:t>836 799</w:t>
    </w:r>
  </w:p>
  <w:p w14:paraId="5E980ECC" w14:textId="2D851C0C" w:rsidR="00860F2D" w:rsidRPr="00860F2D" w:rsidRDefault="00860F2D" w:rsidP="009F48F6">
    <w:pPr>
      <w:pStyle w:val="Footer"/>
      <w:tabs>
        <w:tab w:val="clear" w:pos="4513"/>
        <w:tab w:val="clear" w:pos="9026"/>
        <w:tab w:val="left" w:pos="8931"/>
        <w:tab w:val="right" w:pos="9064"/>
      </w:tabs>
      <w:spacing w:before="240"/>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1551B" w14:textId="77777777" w:rsidR="000A564F" w:rsidRDefault="000A564F" w:rsidP="00F15E50">
      <w:pPr>
        <w:spacing w:before="0" w:line="240" w:lineRule="auto"/>
      </w:pPr>
      <w:r>
        <w:separator/>
      </w:r>
    </w:p>
  </w:footnote>
  <w:footnote w:type="continuationSeparator" w:id="0">
    <w:p w14:paraId="7866E598" w14:textId="77777777" w:rsidR="000A564F" w:rsidRDefault="000A564F" w:rsidP="00F15E50">
      <w:pPr>
        <w:spacing w:before="0" w:line="240" w:lineRule="auto"/>
      </w:pPr>
      <w:r>
        <w:continuationSeparator/>
      </w:r>
    </w:p>
  </w:footnote>
  <w:footnote w:type="continuationNotice" w:id="1">
    <w:p w14:paraId="1F4AD289" w14:textId="77777777" w:rsidR="000A564F" w:rsidRDefault="000A56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ED50" w14:textId="60D57508" w:rsidR="00C97351" w:rsidRDefault="00C97351">
    <w:pPr>
      <w:pStyle w:val="Header"/>
    </w:pPr>
    <w:r>
      <w:rPr>
        <w:noProof/>
      </w:rPr>
      <mc:AlternateContent>
        <mc:Choice Requires="wps">
          <w:drawing>
            <wp:anchor distT="0" distB="0" distL="0" distR="0" simplePos="0" relativeHeight="251658245" behindDoc="0" locked="0" layoutInCell="1" allowOverlap="1" wp14:anchorId="77F79CBA" wp14:editId="1E82C010">
              <wp:simplePos x="635" y="635"/>
              <wp:positionH relativeFrom="page">
                <wp:align>center</wp:align>
              </wp:positionH>
              <wp:positionV relativeFrom="page">
                <wp:align>top</wp:align>
              </wp:positionV>
              <wp:extent cx="551815" cy="480695"/>
              <wp:effectExtent l="0" t="0" r="635" b="14605"/>
              <wp:wrapNone/>
              <wp:docPr id="34530438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D1A0B3" w14:textId="350ED629"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79CBA"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0D1A0B3" w14:textId="350ED629"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9A70FEB" w:rsidR="007E5B2E" w:rsidRDefault="007E5B2E">
    <w:pPr>
      <w:pStyle w:val="Header"/>
    </w:pPr>
    <w:r>
      <w:rPr>
        <w:noProof/>
        <w:lang w:eastAsia="en-AU"/>
      </w:rPr>
      <w:drawing>
        <wp:anchor distT="0" distB="0" distL="114300" distR="114300" simplePos="0" relativeHeight="251658241" behindDoc="1" locked="0" layoutInCell="1" allowOverlap="1" wp14:anchorId="5EE03827" wp14:editId="291A7EF8">
          <wp:simplePos x="0" y="0"/>
          <wp:positionH relativeFrom="page">
            <wp:posOffset>0</wp:posOffset>
          </wp:positionH>
          <wp:positionV relativeFrom="page">
            <wp:posOffset>10781665</wp:posOffset>
          </wp:positionV>
          <wp:extent cx="7573645" cy="10713085"/>
          <wp:effectExtent l="0" t="0" r="8255" b="0"/>
          <wp:wrapNone/>
          <wp:docPr id="310630156" name="Picture 31063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1061F94">
          <wp:simplePos x="0" y="0"/>
          <wp:positionH relativeFrom="page">
            <wp:align>left</wp:align>
          </wp:positionH>
          <wp:positionV relativeFrom="page">
            <wp:align>top</wp:align>
          </wp:positionV>
          <wp:extent cx="7574400" cy="10713600"/>
          <wp:effectExtent l="0" t="0" r="7620" b="0"/>
          <wp:wrapNone/>
          <wp:docPr id="254643729" name="Picture 25464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2C167EF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7612C89C">
          <wp:simplePos x="0" y="0"/>
          <wp:positionH relativeFrom="page">
            <wp:align>right</wp:align>
          </wp:positionH>
          <wp:positionV relativeFrom="page">
            <wp:posOffset>-284492</wp:posOffset>
          </wp:positionV>
          <wp:extent cx="7574400" cy="10713600"/>
          <wp:effectExtent l="0" t="0" r="7620" b="0"/>
          <wp:wrapNone/>
          <wp:docPr id="330365123" name="Picture 330365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6502" w14:textId="616A7C41" w:rsidR="001B715D" w:rsidRDefault="00C97351"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7" behindDoc="0" locked="0" layoutInCell="1" allowOverlap="1" wp14:anchorId="4D2DA2DA" wp14:editId="60D75649">
              <wp:simplePos x="635" y="635"/>
              <wp:positionH relativeFrom="page">
                <wp:align>center</wp:align>
              </wp:positionH>
              <wp:positionV relativeFrom="page">
                <wp:align>top</wp:align>
              </wp:positionV>
              <wp:extent cx="551815" cy="480695"/>
              <wp:effectExtent l="0" t="0" r="635" b="14605"/>
              <wp:wrapNone/>
              <wp:docPr id="45423494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DFD8B52" w14:textId="52D69152"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DA2DA" id="_x0000_t202" coordsize="21600,21600" o:spt="202" path="m,l,21600r21600,l21600,xe">
              <v:stroke joinstyle="miter"/>
              <v:path gradientshapeok="t" o:connecttype="rect"/>
            </v:shapetype>
            <v:shape id="Text Box 4" o:spid="_x0000_s1028"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0DFD8B52" w14:textId="52D69152" w:rsidR="00C97351" w:rsidRPr="00C97351" w:rsidRDefault="00C97351" w:rsidP="00C97351">
                    <w:pPr>
                      <w:spacing w:after="0"/>
                      <w:rPr>
                        <w:rFonts w:ascii="Calibri" w:eastAsia="Calibri" w:hAnsi="Calibri" w:cs="Calibri"/>
                        <w:noProof/>
                        <w:color w:val="FF0000"/>
                        <w:sz w:val="24"/>
                      </w:rPr>
                    </w:pPr>
                    <w:r w:rsidRPr="00C97351">
                      <w:rPr>
                        <w:rFonts w:ascii="Calibri" w:eastAsia="Calibri" w:hAnsi="Calibri" w:cs="Calibri"/>
                        <w:noProof/>
                        <w:color w:val="FF0000"/>
                        <w:sz w:val="24"/>
                      </w:rPr>
                      <w:t>OFFICIAL</w:t>
                    </w:r>
                  </w:p>
                </w:txbxContent>
              </v:textbox>
              <w10:wrap anchorx="page" anchory="page"/>
            </v:shape>
          </w:pict>
        </mc:Fallback>
      </mc:AlternateContent>
    </w:r>
    <w:r w:rsidR="001B715D">
      <w:rPr>
        <w:noProof/>
        <w:lang w:eastAsia="en-AU"/>
      </w:rPr>
      <w:drawing>
        <wp:anchor distT="0" distB="0" distL="114300" distR="114300" simplePos="0" relativeHeight="251658243" behindDoc="1" locked="0" layoutInCell="1" allowOverlap="1" wp14:anchorId="74C6A3EF" wp14:editId="7BE8782D">
          <wp:simplePos x="0" y="0"/>
          <wp:positionH relativeFrom="page">
            <wp:align>left</wp:align>
          </wp:positionH>
          <wp:positionV relativeFrom="page">
            <wp:align>top</wp:align>
          </wp:positionV>
          <wp:extent cx="7574400" cy="10713600"/>
          <wp:effectExtent l="0" t="0" r="762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1B715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5464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2A62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8EF5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069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569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4E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B874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9A249B9"/>
    <w:multiLevelType w:val="hybridMultilevel"/>
    <w:tmpl w:val="60A290EE"/>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94091"/>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86953"/>
    <w:multiLevelType w:val="hybridMultilevel"/>
    <w:tmpl w:val="72D278FC"/>
    <w:lvl w:ilvl="0" w:tplc="F9FE3C98">
      <w:start w:val="1"/>
      <w:numFmt w:val="lowerLetter"/>
      <w:pStyle w:val="ListNumber2"/>
      <w:lvlText w:val="%1)"/>
      <w:lvlJc w:val="left"/>
      <w:pPr>
        <w:ind w:left="643" w:hanging="360"/>
      </w:pPr>
      <w:rPr>
        <w:rFonts w:ascii="Arial" w:hAnsi="Arial" w:hint="default"/>
        <w:b w:val="0"/>
        <w:i w:val="0"/>
        <w:color w:val="1D4F91"/>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6C53EC"/>
    <w:multiLevelType w:val="hybridMultilevel"/>
    <w:tmpl w:val="6384257A"/>
    <w:lvl w:ilvl="0" w:tplc="14F672C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2546E3"/>
    <w:multiLevelType w:val="hybridMultilevel"/>
    <w:tmpl w:val="13D07688"/>
    <w:lvl w:ilvl="0" w:tplc="B5588A7C">
      <w:start w:val="1"/>
      <w:numFmt w:val="decimal"/>
      <w:lvlText w:val="%1."/>
      <w:lvlJc w:val="left"/>
      <w:pPr>
        <w:ind w:left="699" w:hanging="360"/>
      </w:pPr>
      <w:rPr>
        <w:rFonts w:hint="default"/>
        <w:b/>
        <w:bCs/>
        <w:color w:val="1D4F91"/>
      </w:rPr>
    </w:lvl>
    <w:lvl w:ilvl="1" w:tplc="0C090017">
      <w:start w:val="1"/>
      <w:numFmt w:val="lowerLetter"/>
      <w:lvlText w:val="%2)"/>
      <w:lvlJc w:val="left"/>
      <w:pPr>
        <w:ind w:left="1419" w:hanging="360"/>
      </w:pPr>
      <w:rPr>
        <w:b/>
        <w:bCs/>
        <w:color w:val="1D4F91"/>
      </w:rPr>
    </w:lvl>
    <w:lvl w:ilvl="2" w:tplc="0C09001B" w:tentative="1">
      <w:start w:val="1"/>
      <w:numFmt w:val="lowerRoman"/>
      <w:lvlText w:val="%3."/>
      <w:lvlJc w:val="right"/>
      <w:pPr>
        <w:ind w:left="2139" w:hanging="180"/>
      </w:pPr>
    </w:lvl>
    <w:lvl w:ilvl="3" w:tplc="0C09000F" w:tentative="1">
      <w:start w:val="1"/>
      <w:numFmt w:val="decimal"/>
      <w:lvlText w:val="%4."/>
      <w:lvlJc w:val="left"/>
      <w:pPr>
        <w:ind w:left="2859" w:hanging="360"/>
      </w:pPr>
    </w:lvl>
    <w:lvl w:ilvl="4" w:tplc="0C090019" w:tentative="1">
      <w:start w:val="1"/>
      <w:numFmt w:val="lowerLetter"/>
      <w:lvlText w:val="%5."/>
      <w:lvlJc w:val="left"/>
      <w:pPr>
        <w:ind w:left="3579" w:hanging="360"/>
      </w:pPr>
    </w:lvl>
    <w:lvl w:ilvl="5" w:tplc="0C09001B" w:tentative="1">
      <w:start w:val="1"/>
      <w:numFmt w:val="lowerRoman"/>
      <w:lvlText w:val="%6."/>
      <w:lvlJc w:val="right"/>
      <w:pPr>
        <w:ind w:left="4299" w:hanging="180"/>
      </w:pPr>
    </w:lvl>
    <w:lvl w:ilvl="6" w:tplc="0C09000F" w:tentative="1">
      <w:start w:val="1"/>
      <w:numFmt w:val="decimal"/>
      <w:lvlText w:val="%7."/>
      <w:lvlJc w:val="left"/>
      <w:pPr>
        <w:ind w:left="5019" w:hanging="360"/>
      </w:pPr>
    </w:lvl>
    <w:lvl w:ilvl="7" w:tplc="0C090019" w:tentative="1">
      <w:start w:val="1"/>
      <w:numFmt w:val="lowerLetter"/>
      <w:lvlText w:val="%8."/>
      <w:lvlJc w:val="left"/>
      <w:pPr>
        <w:ind w:left="5739" w:hanging="360"/>
      </w:pPr>
    </w:lvl>
    <w:lvl w:ilvl="8" w:tplc="0C09001B" w:tentative="1">
      <w:start w:val="1"/>
      <w:numFmt w:val="lowerRoman"/>
      <w:lvlText w:val="%9."/>
      <w:lvlJc w:val="right"/>
      <w:pPr>
        <w:ind w:left="6459" w:hanging="180"/>
      </w:pPr>
    </w:lvl>
  </w:abstractNum>
  <w:abstractNum w:abstractNumId="16" w15:restartNumberingAfterBreak="0">
    <w:nsid w:val="2170723A"/>
    <w:multiLevelType w:val="hybridMultilevel"/>
    <w:tmpl w:val="F9885B66"/>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54760C"/>
    <w:multiLevelType w:val="hybridMultilevel"/>
    <w:tmpl w:val="F960A2F6"/>
    <w:lvl w:ilvl="0" w:tplc="F24607B6">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82176"/>
    <w:multiLevelType w:val="hybridMultilevel"/>
    <w:tmpl w:val="38A0CD54"/>
    <w:lvl w:ilvl="0" w:tplc="B5588A7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74BC0"/>
    <w:multiLevelType w:val="hybridMultilevel"/>
    <w:tmpl w:val="80640954"/>
    <w:lvl w:ilvl="0" w:tplc="498E1E32">
      <w:start w:val="1"/>
      <w:numFmt w:val="bullet"/>
      <w:pStyle w:val="List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9687B"/>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A1CBC"/>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849DC"/>
    <w:multiLevelType w:val="hybridMultilevel"/>
    <w:tmpl w:val="72606A06"/>
    <w:lvl w:ilvl="0" w:tplc="57A00ADC">
      <w:start w:val="1"/>
      <w:numFmt w:val="lowerLetter"/>
      <w:lvlText w:val="%1)"/>
      <w:lvlJc w:val="left"/>
      <w:pPr>
        <w:ind w:left="720" w:hanging="360"/>
      </w:pPr>
      <w:rPr>
        <w:rFonts w:hint="default"/>
        <w:b/>
        <w:bCs w:val="0"/>
        <w:color w:val="1D4F9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13045DE"/>
    <w:multiLevelType w:val="hybridMultilevel"/>
    <w:tmpl w:val="44F6E2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462C29"/>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7EC136B"/>
    <w:multiLevelType w:val="hybridMultilevel"/>
    <w:tmpl w:val="4162BA0C"/>
    <w:lvl w:ilvl="0" w:tplc="B5588A7C">
      <w:start w:val="1"/>
      <w:numFmt w:val="decimal"/>
      <w:lvlText w:val="%1."/>
      <w:lvlJc w:val="left"/>
      <w:pPr>
        <w:ind w:left="643" w:hanging="360"/>
      </w:pPr>
      <w:rPr>
        <w:rFonts w:hint="default"/>
        <w:b/>
        <w:bCs/>
        <w:color w:val="1D4F91"/>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1" w15:restartNumberingAfterBreak="0">
    <w:nsid w:val="6C9A21AE"/>
    <w:multiLevelType w:val="hybridMultilevel"/>
    <w:tmpl w:val="FF04E0BE"/>
    <w:lvl w:ilvl="0" w:tplc="83802FF6">
      <w:start w:val="1"/>
      <w:numFmt w:val="decimal"/>
      <w:pStyle w:val="ListNumber"/>
      <w:lvlText w:val="%1."/>
      <w:lvlJc w:val="left"/>
      <w:pPr>
        <w:ind w:left="360" w:hanging="360"/>
      </w:pPr>
      <w:rPr>
        <w:rFonts w:hint="default"/>
        <w:b/>
        <w:i w:val="0"/>
        <w:color w:val="1D4F9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65E43"/>
    <w:multiLevelType w:val="hybridMultilevel"/>
    <w:tmpl w:val="D446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4373796">
    <w:abstractNumId w:val="9"/>
  </w:num>
  <w:num w:numId="2" w16cid:durableId="2002812030">
    <w:abstractNumId w:val="9"/>
  </w:num>
  <w:num w:numId="3" w16cid:durableId="148526198">
    <w:abstractNumId w:val="8"/>
  </w:num>
  <w:num w:numId="4" w16cid:durableId="1210922383">
    <w:abstractNumId w:val="8"/>
  </w:num>
  <w:num w:numId="5" w16cid:durableId="628315861">
    <w:abstractNumId w:val="3"/>
  </w:num>
  <w:num w:numId="6" w16cid:durableId="1978104010">
    <w:abstractNumId w:val="25"/>
  </w:num>
  <w:num w:numId="7" w16cid:durableId="606237952">
    <w:abstractNumId w:val="33"/>
  </w:num>
  <w:num w:numId="8" w16cid:durableId="1956328513">
    <w:abstractNumId w:val="13"/>
  </w:num>
  <w:num w:numId="9" w16cid:durableId="2042627851">
    <w:abstractNumId w:val="18"/>
  </w:num>
  <w:num w:numId="10" w16cid:durableId="1897542273">
    <w:abstractNumId w:val="32"/>
  </w:num>
  <w:num w:numId="11" w16cid:durableId="184562280">
    <w:abstractNumId w:val="35"/>
  </w:num>
  <w:num w:numId="12" w16cid:durableId="1979649330">
    <w:abstractNumId w:val="24"/>
  </w:num>
  <w:num w:numId="13" w16cid:durableId="2011331028">
    <w:abstractNumId w:val="20"/>
  </w:num>
  <w:num w:numId="14" w16cid:durableId="1674648333">
    <w:abstractNumId w:val="22"/>
  </w:num>
  <w:num w:numId="15" w16cid:durableId="479880739">
    <w:abstractNumId w:val="19"/>
  </w:num>
  <w:num w:numId="16" w16cid:durableId="595869234">
    <w:abstractNumId w:val="18"/>
  </w:num>
  <w:num w:numId="17" w16cid:durableId="755596271">
    <w:abstractNumId w:val="18"/>
  </w:num>
  <w:num w:numId="18" w16cid:durableId="684328144">
    <w:abstractNumId w:val="26"/>
  </w:num>
  <w:num w:numId="19" w16cid:durableId="1677272096">
    <w:abstractNumId w:val="17"/>
  </w:num>
  <w:num w:numId="20" w16cid:durableId="526255015">
    <w:abstractNumId w:val="17"/>
    <w:lvlOverride w:ilvl="0">
      <w:startOverride w:val="1"/>
    </w:lvlOverride>
  </w:num>
  <w:num w:numId="21" w16cid:durableId="1091318829">
    <w:abstractNumId w:val="15"/>
  </w:num>
  <w:num w:numId="22" w16cid:durableId="1068960422">
    <w:abstractNumId w:val="34"/>
  </w:num>
  <w:num w:numId="23" w16cid:durableId="207961319">
    <w:abstractNumId w:val="10"/>
  </w:num>
  <w:num w:numId="24" w16cid:durableId="1050691200">
    <w:abstractNumId w:val="16"/>
  </w:num>
  <w:num w:numId="25" w16cid:durableId="110783707">
    <w:abstractNumId w:val="18"/>
  </w:num>
  <w:num w:numId="26" w16cid:durableId="673339489">
    <w:abstractNumId w:val="3"/>
    <w:lvlOverride w:ilvl="0">
      <w:startOverride w:val="1"/>
    </w:lvlOverride>
  </w:num>
  <w:num w:numId="27" w16cid:durableId="2016225447">
    <w:abstractNumId w:val="30"/>
  </w:num>
  <w:num w:numId="28" w16cid:durableId="1209417032">
    <w:abstractNumId w:val="28"/>
  </w:num>
  <w:num w:numId="29" w16cid:durableId="1845968552">
    <w:abstractNumId w:val="18"/>
  </w:num>
  <w:num w:numId="30" w16cid:durableId="188036330">
    <w:abstractNumId w:val="11"/>
  </w:num>
  <w:num w:numId="31" w16cid:durableId="1592742973">
    <w:abstractNumId w:val="18"/>
  </w:num>
  <w:num w:numId="32" w16cid:durableId="689836895">
    <w:abstractNumId w:val="23"/>
  </w:num>
  <w:num w:numId="33" w16cid:durableId="1937245405">
    <w:abstractNumId w:val="27"/>
  </w:num>
  <w:num w:numId="34" w16cid:durableId="2123065196">
    <w:abstractNumId w:val="18"/>
  </w:num>
  <w:num w:numId="35" w16cid:durableId="352457289">
    <w:abstractNumId w:val="29"/>
  </w:num>
  <w:num w:numId="36" w16cid:durableId="1207450444">
    <w:abstractNumId w:val="12"/>
  </w:num>
  <w:num w:numId="37" w16cid:durableId="1338312611">
    <w:abstractNumId w:val="12"/>
    <w:lvlOverride w:ilvl="0">
      <w:startOverride w:val="1"/>
    </w:lvlOverride>
  </w:num>
  <w:num w:numId="38" w16cid:durableId="930965568">
    <w:abstractNumId w:val="21"/>
  </w:num>
  <w:num w:numId="39" w16cid:durableId="1554732452">
    <w:abstractNumId w:val="31"/>
  </w:num>
  <w:num w:numId="40" w16cid:durableId="44061336">
    <w:abstractNumId w:val="31"/>
    <w:lvlOverride w:ilvl="0">
      <w:startOverride w:val="1"/>
    </w:lvlOverride>
  </w:num>
  <w:num w:numId="41" w16cid:durableId="587156048">
    <w:abstractNumId w:val="31"/>
    <w:lvlOverride w:ilvl="0">
      <w:startOverride w:val="1"/>
    </w:lvlOverride>
  </w:num>
  <w:num w:numId="42" w16cid:durableId="108864770">
    <w:abstractNumId w:val="12"/>
    <w:lvlOverride w:ilvl="0">
      <w:startOverride w:val="1"/>
    </w:lvlOverride>
  </w:num>
  <w:num w:numId="43" w16cid:durableId="453642270">
    <w:abstractNumId w:val="7"/>
  </w:num>
  <w:num w:numId="44" w16cid:durableId="2080982536">
    <w:abstractNumId w:val="6"/>
  </w:num>
  <w:num w:numId="45" w16cid:durableId="1628704603">
    <w:abstractNumId w:val="5"/>
  </w:num>
  <w:num w:numId="46" w16cid:durableId="1999966247">
    <w:abstractNumId w:val="4"/>
  </w:num>
  <w:num w:numId="47" w16cid:durableId="1335692790">
    <w:abstractNumId w:val="2"/>
  </w:num>
  <w:num w:numId="48" w16cid:durableId="391848902">
    <w:abstractNumId w:val="1"/>
  </w:num>
  <w:num w:numId="49" w16cid:durableId="924459919">
    <w:abstractNumId w:val="0"/>
  </w:num>
  <w:num w:numId="50" w16cid:durableId="700327032">
    <w:abstractNumId w:val="31"/>
    <w:lvlOverride w:ilvl="0">
      <w:startOverride w:val="1"/>
    </w:lvlOverride>
  </w:num>
  <w:num w:numId="51" w16cid:durableId="190244708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36E3"/>
    <w:rsid w:val="00030393"/>
    <w:rsid w:val="000331B1"/>
    <w:rsid w:val="000343B7"/>
    <w:rsid w:val="00034548"/>
    <w:rsid w:val="00035F47"/>
    <w:rsid w:val="00036C3C"/>
    <w:rsid w:val="0003770A"/>
    <w:rsid w:val="00040511"/>
    <w:rsid w:val="00054FA9"/>
    <w:rsid w:val="0006384D"/>
    <w:rsid w:val="00066584"/>
    <w:rsid w:val="0007487D"/>
    <w:rsid w:val="0008333A"/>
    <w:rsid w:val="0008385F"/>
    <w:rsid w:val="0009329E"/>
    <w:rsid w:val="0009562A"/>
    <w:rsid w:val="000A3CA4"/>
    <w:rsid w:val="000A564F"/>
    <w:rsid w:val="000B28B6"/>
    <w:rsid w:val="000B29DF"/>
    <w:rsid w:val="000B2F6E"/>
    <w:rsid w:val="000C75EA"/>
    <w:rsid w:val="000D0E1D"/>
    <w:rsid w:val="000D3604"/>
    <w:rsid w:val="000D54E1"/>
    <w:rsid w:val="000D6C77"/>
    <w:rsid w:val="000E6105"/>
    <w:rsid w:val="000F5067"/>
    <w:rsid w:val="000F5205"/>
    <w:rsid w:val="000F66D4"/>
    <w:rsid w:val="000F67FB"/>
    <w:rsid w:val="000F714E"/>
    <w:rsid w:val="0010475B"/>
    <w:rsid w:val="00105B8F"/>
    <w:rsid w:val="001108B0"/>
    <w:rsid w:val="001168C3"/>
    <w:rsid w:val="00122D1A"/>
    <w:rsid w:val="0014193E"/>
    <w:rsid w:val="00142936"/>
    <w:rsid w:val="001457AF"/>
    <w:rsid w:val="00145F5A"/>
    <w:rsid w:val="001611D8"/>
    <w:rsid w:val="00174A39"/>
    <w:rsid w:val="0018116E"/>
    <w:rsid w:val="00183A42"/>
    <w:rsid w:val="001A146A"/>
    <w:rsid w:val="001A21DC"/>
    <w:rsid w:val="001B266E"/>
    <w:rsid w:val="001B64F6"/>
    <w:rsid w:val="001B715D"/>
    <w:rsid w:val="001D3B66"/>
    <w:rsid w:val="001F584E"/>
    <w:rsid w:val="00201068"/>
    <w:rsid w:val="00210973"/>
    <w:rsid w:val="002119E0"/>
    <w:rsid w:val="00220628"/>
    <w:rsid w:val="00241910"/>
    <w:rsid w:val="002431DE"/>
    <w:rsid w:val="002503DB"/>
    <w:rsid w:val="002505B3"/>
    <w:rsid w:val="00252365"/>
    <w:rsid w:val="0025264C"/>
    <w:rsid w:val="00254D33"/>
    <w:rsid w:val="00261E24"/>
    <w:rsid w:val="002733B8"/>
    <w:rsid w:val="00280160"/>
    <w:rsid w:val="00280458"/>
    <w:rsid w:val="0028138A"/>
    <w:rsid w:val="00284FEA"/>
    <w:rsid w:val="00291940"/>
    <w:rsid w:val="002A71B0"/>
    <w:rsid w:val="002B2143"/>
    <w:rsid w:val="002B4CAD"/>
    <w:rsid w:val="002C14F6"/>
    <w:rsid w:val="002C17A7"/>
    <w:rsid w:val="002C5C26"/>
    <w:rsid w:val="002E0205"/>
    <w:rsid w:val="002E0BFD"/>
    <w:rsid w:val="002E28C3"/>
    <w:rsid w:val="002E5EA1"/>
    <w:rsid w:val="002F3C3B"/>
    <w:rsid w:val="00312DDD"/>
    <w:rsid w:val="00312FB0"/>
    <w:rsid w:val="003207ED"/>
    <w:rsid w:val="00326CE3"/>
    <w:rsid w:val="0033298B"/>
    <w:rsid w:val="00335582"/>
    <w:rsid w:val="0033600D"/>
    <w:rsid w:val="00340D8E"/>
    <w:rsid w:val="00343BEC"/>
    <w:rsid w:val="0035211E"/>
    <w:rsid w:val="00352F69"/>
    <w:rsid w:val="003571BE"/>
    <w:rsid w:val="0036428D"/>
    <w:rsid w:val="00364F49"/>
    <w:rsid w:val="0036551A"/>
    <w:rsid w:val="003665E2"/>
    <w:rsid w:val="003751E9"/>
    <w:rsid w:val="00375857"/>
    <w:rsid w:val="003867E2"/>
    <w:rsid w:val="003A1396"/>
    <w:rsid w:val="003B0C74"/>
    <w:rsid w:val="003C11F0"/>
    <w:rsid w:val="003C3AB9"/>
    <w:rsid w:val="003D0E07"/>
    <w:rsid w:val="003D0FD3"/>
    <w:rsid w:val="003F2DC0"/>
    <w:rsid w:val="003F6378"/>
    <w:rsid w:val="004115B2"/>
    <w:rsid w:val="0041384D"/>
    <w:rsid w:val="0041388D"/>
    <w:rsid w:val="004158D8"/>
    <w:rsid w:val="00416DF2"/>
    <w:rsid w:val="0042700F"/>
    <w:rsid w:val="00435797"/>
    <w:rsid w:val="00441C2B"/>
    <w:rsid w:val="0044721B"/>
    <w:rsid w:val="00447457"/>
    <w:rsid w:val="00453F39"/>
    <w:rsid w:val="004547E3"/>
    <w:rsid w:val="00456A59"/>
    <w:rsid w:val="00461E3E"/>
    <w:rsid w:val="004638AA"/>
    <w:rsid w:val="00465C73"/>
    <w:rsid w:val="004665DD"/>
    <w:rsid w:val="00477442"/>
    <w:rsid w:val="00480CD9"/>
    <w:rsid w:val="0048373F"/>
    <w:rsid w:val="00490634"/>
    <w:rsid w:val="004A113E"/>
    <w:rsid w:val="004A55CC"/>
    <w:rsid w:val="004B0302"/>
    <w:rsid w:val="004B402B"/>
    <w:rsid w:val="004C6AE9"/>
    <w:rsid w:val="004D1F6D"/>
    <w:rsid w:val="004D487C"/>
    <w:rsid w:val="004F348C"/>
    <w:rsid w:val="004F4947"/>
    <w:rsid w:val="004F5ECA"/>
    <w:rsid w:val="004F685B"/>
    <w:rsid w:val="00501354"/>
    <w:rsid w:val="00510216"/>
    <w:rsid w:val="0051268E"/>
    <w:rsid w:val="0051566F"/>
    <w:rsid w:val="005305AD"/>
    <w:rsid w:val="00531570"/>
    <w:rsid w:val="00557B05"/>
    <w:rsid w:val="00563C49"/>
    <w:rsid w:val="00566C06"/>
    <w:rsid w:val="0056770A"/>
    <w:rsid w:val="0057079B"/>
    <w:rsid w:val="0057707F"/>
    <w:rsid w:val="00577A58"/>
    <w:rsid w:val="00581287"/>
    <w:rsid w:val="0058716A"/>
    <w:rsid w:val="0059640A"/>
    <w:rsid w:val="005A3F39"/>
    <w:rsid w:val="005A6CC1"/>
    <w:rsid w:val="005A70C5"/>
    <w:rsid w:val="005C218B"/>
    <w:rsid w:val="005C374F"/>
    <w:rsid w:val="005E0A65"/>
    <w:rsid w:val="005E1C18"/>
    <w:rsid w:val="005E71F5"/>
    <w:rsid w:val="005F22DD"/>
    <w:rsid w:val="005F448B"/>
    <w:rsid w:val="00600E2F"/>
    <w:rsid w:val="0060549F"/>
    <w:rsid w:val="0061025F"/>
    <w:rsid w:val="00612AEE"/>
    <w:rsid w:val="00614ABE"/>
    <w:rsid w:val="00616171"/>
    <w:rsid w:val="00625BFA"/>
    <w:rsid w:val="00631C85"/>
    <w:rsid w:val="00642629"/>
    <w:rsid w:val="00643318"/>
    <w:rsid w:val="00644133"/>
    <w:rsid w:val="006667D6"/>
    <w:rsid w:val="00670BDE"/>
    <w:rsid w:val="006743DA"/>
    <w:rsid w:val="00675A89"/>
    <w:rsid w:val="00677847"/>
    <w:rsid w:val="00692976"/>
    <w:rsid w:val="00695E67"/>
    <w:rsid w:val="00697D37"/>
    <w:rsid w:val="006D1A93"/>
    <w:rsid w:val="006D241E"/>
    <w:rsid w:val="006D5824"/>
    <w:rsid w:val="006E3978"/>
    <w:rsid w:val="006F33F7"/>
    <w:rsid w:val="00700026"/>
    <w:rsid w:val="0070319D"/>
    <w:rsid w:val="007058FB"/>
    <w:rsid w:val="0070671D"/>
    <w:rsid w:val="0070726F"/>
    <w:rsid w:val="00710DB9"/>
    <w:rsid w:val="00710FA3"/>
    <w:rsid w:val="00725D48"/>
    <w:rsid w:val="0073453D"/>
    <w:rsid w:val="0073504A"/>
    <w:rsid w:val="00742CFF"/>
    <w:rsid w:val="0075034E"/>
    <w:rsid w:val="00764ABF"/>
    <w:rsid w:val="00774BD0"/>
    <w:rsid w:val="00783348"/>
    <w:rsid w:val="007952CB"/>
    <w:rsid w:val="00797B3B"/>
    <w:rsid w:val="007A69D9"/>
    <w:rsid w:val="007C1A08"/>
    <w:rsid w:val="007C44B9"/>
    <w:rsid w:val="007D295A"/>
    <w:rsid w:val="007D435A"/>
    <w:rsid w:val="007D6EDD"/>
    <w:rsid w:val="007E5860"/>
    <w:rsid w:val="007E5B2E"/>
    <w:rsid w:val="007E5E18"/>
    <w:rsid w:val="007F136F"/>
    <w:rsid w:val="008074D9"/>
    <w:rsid w:val="008122EB"/>
    <w:rsid w:val="008155F8"/>
    <w:rsid w:val="00815755"/>
    <w:rsid w:val="00815E4D"/>
    <w:rsid w:val="00820909"/>
    <w:rsid w:val="0082402B"/>
    <w:rsid w:val="00825936"/>
    <w:rsid w:val="00830113"/>
    <w:rsid w:val="008407A9"/>
    <w:rsid w:val="00842A51"/>
    <w:rsid w:val="00843974"/>
    <w:rsid w:val="008450E8"/>
    <w:rsid w:val="00857EC0"/>
    <w:rsid w:val="008603CF"/>
    <w:rsid w:val="00860F2D"/>
    <w:rsid w:val="00864E37"/>
    <w:rsid w:val="00872460"/>
    <w:rsid w:val="008729DC"/>
    <w:rsid w:val="00882438"/>
    <w:rsid w:val="00883151"/>
    <w:rsid w:val="00892EC9"/>
    <w:rsid w:val="0089393D"/>
    <w:rsid w:val="008A2646"/>
    <w:rsid w:val="008A3641"/>
    <w:rsid w:val="008B5C80"/>
    <w:rsid w:val="008B6348"/>
    <w:rsid w:val="008C0D3E"/>
    <w:rsid w:val="008C74A1"/>
    <w:rsid w:val="008D2462"/>
    <w:rsid w:val="008D79C9"/>
    <w:rsid w:val="008F3DC0"/>
    <w:rsid w:val="008F7674"/>
    <w:rsid w:val="00904153"/>
    <w:rsid w:val="0092473D"/>
    <w:rsid w:val="00926DA3"/>
    <w:rsid w:val="00936032"/>
    <w:rsid w:val="0094077E"/>
    <w:rsid w:val="009418B3"/>
    <w:rsid w:val="00944CD2"/>
    <w:rsid w:val="00952FE7"/>
    <w:rsid w:val="0095327E"/>
    <w:rsid w:val="00960453"/>
    <w:rsid w:val="00962685"/>
    <w:rsid w:val="009817C3"/>
    <w:rsid w:val="009823BB"/>
    <w:rsid w:val="009E5092"/>
    <w:rsid w:val="009F48F6"/>
    <w:rsid w:val="009F5574"/>
    <w:rsid w:val="009F57F5"/>
    <w:rsid w:val="00A13ED8"/>
    <w:rsid w:val="00A16AB7"/>
    <w:rsid w:val="00A17FA0"/>
    <w:rsid w:val="00A30AF3"/>
    <w:rsid w:val="00A337ED"/>
    <w:rsid w:val="00A41839"/>
    <w:rsid w:val="00A52DE7"/>
    <w:rsid w:val="00A5479E"/>
    <w:rsid w:val="00A65A6E"/>
    <w:rsid w:val="00A74E54"/>
    <w:rsid w:val="00A75E01"/>
    <w:rsid w:val="00A904FA"/>
    <w:rsid w:val="00AA29B3"/>
    <w:rsid w:val="00AA326E"/>
    <w:rsid w:val="00AA35FD"/>
    <w:rsid w:val="00AC06E7"/>
    <w:rsid w:val="00AC0C45"/>
    <w:rsid w:val="00AD2E63"/>
    <w:rsid w:val="00AD3BD1"/>
    <w:rsid w:val="00AE00D9"/>
    <w:rsid w:val="00AE3D0C"/>
    <w:rsid w:val="00AF4007"/>
    <w:rsid w:val="00AF45E9"/>
    <w:rsid w:val="00AF4BA5"/>
    <w:rsid w:val="00B02BE2"/>
    <w:rsid w:val="00B043F4"/>
    <w:rsid w:val="00B073B1"/>
    <w:rsid w:val="00B3189B"/>
    <w:rsid w:val="00B3745E"/>
    <w:rsid w:val="00B431E5"/>
    <w:rsid w:val="00B50FAB"/>
    <w:rsid w:val="00B53650"/>
    <w:rsid w:val="00B5438D"/>
    <w:rsid w:val="00B7442E"/>
    <w:rsid w:val="00B85193"/>
    <w:rsid w:val="00B8795C"/>
    <w:rsid w:val="00BB61F8"/>
    <w:rsid w:val="00BB6433"/>
    <w:rsid w:val="00BC0545"/>
    <w:rsid w:val="00BC328B"/>
    <w:rsid w:val="00BD2981"/>
    <w:rsid w:val="00BD7630"/>
    <w:rsid w:val="00BE1275"/>
    <w:rsid w:val="00BF16AB"/>
    <w:rsid w:val="00BF7750"/>
    <w:rsid w:val="00C00A4B"/>
    <w:rsid w:val="00C033CE"/>
    <w:rsid w:val="00C0430D"/>
    <w:rsid w:val="00C05197"/>
    <w:rsid w:val="00C1280F"/>
    <w:rsid w:val="00C16701"/>
    <w:rsid w:val="00C24583"/>
    <w:rsid w:val="00C30257"/>
    <w:rsid w:val="00C32C00"/>
    <w:rsid w:val="00C34D47"/>
    <w:rsid w:val="00C369A1"/>
    <w:rsid w:val="00C54EED"/>
    <w:rsid w:val="00C64F70"/>
    <w:rsid w:val="00C74007"/>
    <w:rsid w:val="00C76ADE"/>
    <w:rsid w:val="00C77DD3"/>
    <w:rsid w:val="00C85C79"/>
    <w:rsid w:val="00C95A69"/>
    <w:rsid w:val="00C97351"/>
    <w:rsid w:val="00CA2213"/>
    <w:rsid w:val="00CA3C6C"/>
    <w:rsid w:val="00CA53BE"/>
    <w:rsid w:val="00CA78BB"/>
    <w:rsid w:val="00CB3A18"/>
    <w:rsid w:val="00CD20A7"/>
    <w:rsid w:val="00CD2781"/>
    <w:rsid w:val="00CD3499"/>
    <w:rsid w:val="00CD7218"/>
    <w:rsid w:val="00CE7FE1"/>
    <w:rsid w:val="00D0114C"/>
    <w:rsid w:val="00D21865"/>
    <w:rsid w:val="00D246A3"/>
    <w:rsid w:val="00D2543A"/>
    <w:rsid w:val="00D265AF"/>
    <w:rsid w:val="00D30E75"/>
    <w:rsid w:val="00D327E4"/>
    <w:rsid w:val="00D344D3"/>
    <w:rsid w:val="00D354BE"/>
    <w:rsid w:val="00D56178"/>
    <w:rsid w:val="00D577BD"/>
    <w:rsid w:val="00D605C6"/>
    <w:rsid w:val="00D74DDD"/>
    <w:rsid w:val="00D75349"/>
    <w:rsid w:val="00D82E42"/>
    <w:rsid w:val="00D9081B"/>
    <w:rsid w:val="00D92B3E"/>
    <w:rsid w:val="00D939FD"/>
    <w:rsid w:val="00D96E3A"/>
    <w:rsid w:val="00D97F85"/>
    <w:rsid w:val="00DA429F"/>
    <w:rsid w:val="00DD3B57"/>
    <w:rsid w:val="00DD480F"/>
    <w:rsid w:val="00DD7A85"/>
    <w:rsid w:val="00DE39C6"/>
    <w:rsid w:val="00DE65FD"/>
    <w:rsid w:val="00DE7C03"/>
    <w:rsid w:val="00DF6702"/>
    <w:rsid w:val="00E000A7"/>
    <w:rsid w:val="00E03AD7"/>
    <w:rsid w:val="00E04571"/>
    <w:rsid w:val="00E051CF"/>
    <w:rsid w:val="00E06A0A"/>
    <w:rsid w:val="00E102E8"/>
    <w:rsid w:val="00E26686"/>
    <w:rsid w:val="00E416E2"/>
    <w:rsid w:val="00E426C4"/>
    <w:rsid w:val="00E46508"/>
    <w:rsid w:val="00E542CB"/>
    <w:rsid w:val="00E56178"/>
    <w:rsid w:val="00E61337"/>
    <w:rsid w:val="00E63F2E"/>
    <w:rsid w:val="00E6551E"/>
    <w:rsid w:val="00E748CC"/>
    <w:rsid w:val="00E76D2B"/>
    <w:rsid w:val="00E80D09"/>
    <w:rsid w:val="00E837D8"/>
    <w:rsid w:val="00E915A7"/>
    <w:rsid w:val="00E92E20"/>
    <w:rsid w:val="00E97E72"/>
    <w:rsid w:val="00EA0BD9"/>
    <w:rsid w:val="00EA75C1"/>
    <w:rsid w:val="00EB0E4F"/>
    <w:rsid w:val="00EB5817"/>
    <w:rsid w:val="00EC1717"/>
    <w:rsid w:val="00EC34BE"/>
    <w:rsid w:val="00EC69A3"/>
    <w:rsid w:val="00EC6F30"/>
    <w:rsid w:val="00ED1135"/>
    <w:rsid w:val="00ED136A"/>
    <w:rsid w:val="00EF198B"/>
    <w:rsid w:val="00EF276F"/>
    <w:rsid w:val="00F05D07"/>
    <w:rsid w:val="00F15E50"/>
    <w:rsid w:val="00F23ADE"/>
    <w:rsid w:val="00F2624E"/>
    <w:rsid w:val="00F30F32"/>
    <w:rsid w:val="00F31A85"/>
    <w:rsid w:val="00F33CEE"/>
    <w:rsid w:val="00F46C32"/>
    <w:rsid w:val="00F47B8F"/>
    <w:rsid w:val="00F51F1C"/>
    <w:rsid w:val="00F5325E"/>
    <w:rsid w:val="00F55BFD"/>
    <w:rsid w:val="00F62ED4"/>
    <w:rsid w:val="00F71068"/>
    <w:rsid w:val="00F81571"/>
    <w:rsid w:val="00F937F2"/>
    <w:rsid w:val="00FA62E3"/>
    <w:rsid w:val="00FB09BE"/>
    <w:rsid w:val="00FC1176"/>
    <w:rsid w:val="00FC2A06"/>
    <w:rsid w:val="00FC6E53"/>
    <w:rsid w:val="00FE2CE0"/>
    <w:rsid w:val="00FF0ECC"/>
    <w:rsid w:val="00FF1C1C"/>
    <w:rsid w:val="00FF381B"/>
    <w:rsid w:val="00FF6058"/>
    <w:rsid w:val="00FF633C"/>
    <w:rsid w:val="00FF7E11"/>
    <w:rsid w:val="0731330C"/>
    <w:rsid w:val="093E05EF"/>
    <w:rsid w:val="0B1EFED6"/>
    <w:rsid w:val="126D9A01"/>
    <w:rsid w:val="16F2AE22"/>
    <w:rsid w:val="1A0BC6ED"/>
    <w:rsid w:val="1B17C38F"/>
    <w:rsid w:val="1D051B4B"/>
    <w:rsid w:val="1D5E2892"/>
    <w:rsid w:val="1F2FE8B6"/>
    <w:rsid w:val="20734C8F"/>
    <w:rsid w:val="2E6D3B02"/>
    <w:rsid w:val="30309B6C"/>
    <w:rsid w:val="32BB70B9"/>
    <w:rsid w:val="3548ECD7"/>
    <w:rsid w:val="39C5ABFA"/>
    <w:rsid w:val="4098F7B7"/>
    <w:rsid w:val="44C31114"/>
    <w:rsid w:val="47D9CBF0"/>
    <w:rsid w:val="4CE86264"/>
    <w:rsid w:val="4DB2B44C"/>
    <w:rsid w:val="4DD243DD"/>
    <w:rsid w:val="4E7F6255"/>
    <w:rsid w:val="50513246"/>
    <w:rsid w:val="51020E5C"/>
    <w:rsid w:val="52A04C7B"/>
    <w:rsid w:val="54D5209A"/>
    <w:rsid w:val="57CDC527"/>
    <w:rsid w:val="5C04411F"/>
    <w:rsid w:val="5D163BE1"/>
    <w:rsid w:val="62F43291"/>
    <w:rsid w:val="631B5E5F"/>
    <w:rsid w:val="76E971E6"/>
    <w:rsid w:val="76F50D29"/>
    <w:rsid w:val="78A52BDF"/>
    <w:rsid w:val="7F2D7B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A3091A2A-5AC1-4D1E-A1FA-A62A7881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18B"/>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7E5860"/>
    <w:pPr>
      <w:keepNext/>
      <w:keepLines/>
      <w:spacing w:before="1320" w:after="12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612AEE"/>
    <w:pPr>
      <w:keepNext/>
      <w:keepLines/>
      <w:spacing w:before="360" w:line="281" w:lineRule="auto"/>
      <w:outlineLvl w:val="1"/>
    </w:pPr>
    <w:rPr>
      <w:rFonts w:eastAsia="MS Gothic"/>
      <w:bCs/>
      <w:color w:val="1D4F91"/>
      <w:sz w:val="28"/>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5860"/>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612AEE"/>
    <w:rPr>
      <w:rFonts w:ascii="Arial" w:eastAsia="MS Gothic" w:hAnsi="Arial" w:cs="Times New Roman"/>
      <w:bCs/>
      <w:color w:val="1D4F91"/>
      <w:sz w:val="28"/>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CD7218"/>
    <w:rPr>
      <w:rFonts w:cs="Arial"/>
    </w:rPr>
  </w:style>
  <w:style w:type="paragraph" w:styleId="ListBullet">
    <w:name w:val="List Bullet"/>
    <w:basedOn w:val="Normal"/>
    <w:uiPriority w:val="99"/>
    <w:unhideWhenUsed/>
    <w:qFormat/>
    <w:rsid w:val="00CD7218"/>
    <w:pPr>
      <w:numPr>
        <w:numId w:val="38"/>
      </w:numPr>
      <w:spacing w:line="240" w:lineRule="auto"/>
      <w:ind w:left="714" w:hanging="357"/>
    </w:pPr>
    <w:rPr>
      <w:szCs w:val="21"/>
    </w:rPr>
  </w:style>
  <w:style w:type="paragraph" w:styleId="ListNumber">
    <w:name w:val="List Number"/>
    <w:basedOn w:val="Normal"/>
    <w:uiPriority w:val="99"/>
    <w:unhideWhenUsed/>
    <w:qFormat/>
    <w:rsid w:val="002C14F6"/>
    <w:pPr>
      <w:numPr>
        <w:numId w:val="39"/>
      </w:numPr>
      <w:spacing w:line="240" w:lineRule="auto"/>
      <w:ind w:left="470" w:hanging="357"/>
    </w:pPr>
  </w:style>
  <w:style w:type="paragraph" w:styleId="ListNumber2">
    <w:name w:val="List Number 2"/>
    <w:basedOn w:val="Normal"/>
    <w:uiPriority w:val="99"/>
    <w:unhideWhenUsed/>
    <w:qFormat/>
    <w:rsid w:val="002E28C3"/>
    <w:pPr>
      <w:numPr>
        <w:numId w:val="36"/>
      </w:num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ableofFigures">
    <w:name w:val="table of figures"/>
    <w:basedOn w:val="Normal"/>
    <w:next w:val="Normal"/>
    <w:uiPriority w:val="99"/>
    <w:unhideWhenUsed/>
    <w:rsid w:val="002C14F6"/>
    <w:pPr>
      <w:spacing w:line="240" w:lineRule="auto"/>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CD7218"/>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AD3BD1"/>
    <w:pPr>
      <w:tabs>
        <w:tab w:val="center" w:pos="4513"/>
        <w:tab w:val="right" w:pos="9026"/>
      </w:tabs>
      <w:spacing w:after="0" w:line="240" w:lineRule="auto"/>
    </w:pPr>
    <w:rPr>
      <w:color w:val="358189"/>
    </w:rPr>
  </w:style>
  <w:style w:type="character" w:customStyle="1" w:styleId="FooterChar">
    <w:name w:val="Footer Char"/>
    <w:basedOn w:val="DefaultParagraphFont"/>
    <w:link w:val="Footer"/>
    <w:uiPriority w:val="99"/>
    <w:rsid w:val="00AD3BD1"/>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034548"/>
    <w:pPr>
      <w:spacing w:before="60"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paragraph" w:styleId="Caption">
    <w:name w:val="caption"/>
    <w:next w:val="Normal"/>
    <w:uiPriority w:val="35"/>
    <w:unhideWhenUsed/>
    <w:qFormat/>
    <w:rsid w:val="00AD3BD1"/>
    <w:pPr>
      <w:spacing w:before="120" w:after="120"/>
    </w:pPr>
    <w:rPr>
      <w:rFonts w:ascii="Arial" w:eastAsia="Arial" w:hAnsi="Arial" w:cs="Arial"/>
      <w:b/>
      <w:iCs/>
      <w:color w:val="000000" w:themeColor="text1"/>
      <w:sz w:val="20"/>
      <w:szCs w:val="18"/>
      <w:lang w:val="en-AU" w:eastAsia="en-AU"/>
    </w:rPr>
  </w:style>
  <w:style w:type="character" w:styleId="CommentReference">
    <w:name w:val="annotation reference"/>
    <w:basedOn w:val="DefaultParagraphFont"/>
    <w:uiPriority w:val="99"/>
    <w:semiHidden/>
    <w:unhideWhenUsed/>
    <w:rsid w:val="00F05D07"/>
    <w:rPr>
      <w:sz w:val="16"/>
      <w:szCs w:val="16"/>
    </w:rPr>
  </w:style>
  <w:style w:type="paragraph" w:styleId="CommentText">
    <w:name w:val="annotation text"/>
    <w:basedOn w:val="Normal"/>
    <w:link w:val="CommentTextChar"/>
    <w:uiPriority w:val="99"/>
    <w:unhideWhenUsed/>
    <w:rsid w:val="00F05D07"/>
    <w:pPr>
      <w:spacing w:line="240" w:lineRule="auto"/>
      <w:ind w:left="11" w:hanging="11"/>
    </w:pPr>
    <w:rPr>
      <w:rFonts w:ascii="Calibri" w:eastAsia="Arial" w:hAnsi="Calibri" w:cs="Arial"/>
      <w:color w:val="000000"/>
      <w:sz w:val="20"/>
      <w:szCs w:val="20"/>
      <w:lang w:eastAsia="en-AU"/>
    </w:rPr>
  </w:style>
  <w:style w:type="character" w:customStyle="1" w:styleId="CommentTextChar">
    <w:name w:val="Comment Text Char"/>
    <w:basedOn w:val="DefaultParagraphFont"/>
    <w:link w:val="CommentText"/>
    <w:uiPriority w:val="99"/>
    <w:rsid w:val="00F05D07"/>
    <w:rPr>
      <w:rFonts w:ascii="Calibri" w:eastAsia="Arial" w:hAnsi="Calibri" w:cs="Arial"/>
      <w:color w:val="000000"/>
      <w:sz w:val="20"/>
      <w:szCs w:val="20"/>
      <w:lang w:val="en-AU" w:eastAsia="en-AU"/>
    </w:rPr>
  </w:style>
  <w:style w:type="character" w:styleId="FollowedHyperlink">
    <w:name w:val="FollowedHyperlink"/>
    <w:basedOn w:val="DefaultParagraphFont"/>
    <w:uiPriority w:val="99"/>
    <w:semiHidden/>
    <w:unhideWhenUsed/>
    <w:rsid w:val="00F05D07"/>
    <w:rPr>
      <w:color w:val="954F72" w:themeColor="followedHyperlink"/>
      <w:u w:val="single"/>
    </w:rPr>
  </w:style>
  <w:style w:type="paragraph" w:styleId="NoSpacing">
    <w:name w:val="No Spacing"/>
    <w:uiPriority w:val="1"/>
    <w:qFormat/>
    <w:rsid w:val="000F5067"/>
    <w:pPr>
      <w:ind w:left="11" w:hanging="11"/>
    </w:pPr>
    <w:rPr>
      <w:rFonts w:ascii="Arial" w:eastAsia="Arial" w:hAnsi="Arial" w:cs="Arial"/>
      <w:color w:val="000000"/>
      <w:sz w:val="22"/>
      <w:szCs w:val="22"/>
      <w:lang w:val="en-AU" w:eastAsia="en-AU"/>
    </w:rPr>
  </w:style>
  <w:style w:type="table" w:styleId="GridTable5Dark-Accent5">
    <w:name w:val="Grid Table 5 Dark Accent 5"/>
    <w:basedOn w:val="TableNormal"/>
    <w:uiPriority w:val="50"/>
    <w:rsid w:val="000F5067"/>
    <w:rPr>
      <w:rFonts w:eastAsiaTheme="minorEastAsia"/>
      <w:sz w:val="22"/>
      <w:szCs w:val="22"/>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Subject">
    <w:name w:val="annotation subject"/>
    <w:basedOn w:val="CommentText"/>
    <w:next w:val="CommentText"/>
    <w:link w:val="CommentSubjectChar"/>
    <w:uiPriority w:val="99"/>
    <w:semiHidden/>
    <w:unhideWhenUsed/>
    <w:rsid w:val="00D939FD"/>
    <w:pPr>
      <w:spacing w:before="240" w:after="0"/>
      <w:ind w:left="0" w:firstLine="0"/>
    </w:pPr>
    <w:rPr>
      <w:rFonts w:ascii="Arial" w:eastAsia="Times New Roman" w:hAnsi="Arial" w:cs="Times New Roman"/>
      <w:b/>
      <w:bCs/>
      <w:color w:val="auto"/>
      <w:lang w:eastAsia="en-US"/>
    </w:rPr>
  </w:style>
  <w:style w:type="character" w:customStyle="1" w:styleId="CommentSubjectChar">
    <w:name w:val="Comment Subject Char"/>
    <w:basedOn w:val="CommentTextChar"/>
    <w:link w:val="CommentSubject"/>
    <w:uiPriority w:val="99"/>
    <w:semiHidden/>
    <w:rsid w:val="00D939FD"/>
    <w:rPr>
      <w:rFonts w:ascii="Arial" w:eastAsia="Times New Roman" w:hAnsi="Arial" w:cs="Times New Roman"/>
      <w:b/>
      <w:bCs/>
      <w:color w:val="000000"/>
      <w:sz w:val="20"/>
      <w:szCs w:val="20"/>
      <w:lang w:val="en-AU" w:eastAsia="en-AU"/>
    </w:rPr>
  </w:style>
  <w:style w:type="table" w:styleId="GridTable4-Accent5">
    <w:name w:val="Grid Table 4 Accent 5"/>
    <w:basedOn w:val="TableNormal"/>
    <w:uiPriority w:val="49"/>
    <w:rsid w:val="004F685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C14F6"/>
    <w:rPr>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5C218B"/>
    <w:pPr>
      <w:tabs>
        <w:tab w:val="right" w:leader="dot" w:pos="9054"/>
      </w:tabs>
      <w:spacing w:after="100"/>
    </w:pPr>
  </w:style>
  <w:style w:type="character" w:styleId="Emphasis">
    <w:name w:val="Emphasis"/>
    <w:basedOn w:val="DefaultParagraphFont"/>
    <w:uiPriority w:val="20"/>
    <w:qFormat/>
    <w:rsid w:val="002C14F6"/>
    <w:rPr>
      <w:i/>
      <w:iCs/>
    </w:rPr>
  </w:style>
  <w:style w:type="paragraph" w:styleId="Revision">
    <w:name w:val="Revision"/>
    <w:hidden/>
    <w:uiPriority w:val="99"/>
    <w:semiHidden/>
    <w:rsid w:val="00D9081B"/>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eader" Target="header2.xml"/><Relationship Id="rId34" Type="http://schemas.openxmlformats.org/officeDocument/2006/relationships/hyperlink" Target="https://www.dementia.org.au/helpline"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health.gov.au/health-topics/aged-care/aged-care-reforms-and-reviews/residential-aged-care-funding-refor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hyperlink" Target="https://www.carergateway.gov.au/"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emf"/><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health.gov.au/initiatives-and-programs/my-aged-care/using-my-aged-care/my-aged-care-for-service-provider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TaxCatchAll xmlns="d0c05866-aea6-438d-aba6-5c3128dda2b4" xsi:nil="true"/>
    <lcf76f155ced4ddcb4097134ff3c332f xmlns="b353f763-10e1-493f-8335-1108962fa474">
      <Terms xmlns="http://schemas.microsoft.com/office/infopath/2007/PartnerControls"/>
    </lcf76f155ced4ddcb4097134ff3c332f>
    <_Flow_SignoffStatus xmlns="b353f763-10e1-493f-8335-1108962fa474" xsi:nil="true"/>
    <Firstinternalreview xmlns="b353f763-10e1-493f-8335-1108962fa474" xsi:nil="true"/>
  </documentManagement>
</p:properties>
</file>

<file path=customXml/itemProps1.xml><?xml version="1.0" encoding="utf-8"?>
<ds:datastoreItem xmlns:ds="http://schemas.openxmlformats.org/officeDocument/2006/customXml" ds:itemID="{1B7F989C-B26B-4B03-B808-3FD890FE7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CAA8D2-4320-4E88-877D-B28B564B860B}">
  <ds:schemaRefs>
    <ds:schemaRef ds:uri="http://schemas.microsoft.com/sharepoint/v3/contenttype/forms"/>
  </ds:schemaRefs>
</ds:datastoreItem>
</file>

<file path=customXml/itemProps3.xml><?xml version="1.0" encoding="utf-8"?>
<ds:datastoreItem xmlns:ds="http://schemas.openxmlformats.org/officeDocument/2006/customXml" ds:itemID="{8DEF7EF5-9E37-46A6-A456-9119485F51D5}">
  <ds:schemaRefs>
    <ds:schemaRef ds:uri="http://schemas.openxmlformats.org/officeDocument/2006/bibliography"/>
  </ds:schemaRefs>
</ds:datastoreItem>
</file>

<file path=customXml/itemProps4.xml><?xml version="1.0" encoding="utf-8"?>
<ds:datastoreItem xmlns:ds="http://schemas.openxmlformats.org/officeDocument/2006/customXml" ds:itemID="{AFA7015B-0A73-4A9F-B194-1CCC0A8B22C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2367</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Service and support portal user guide – The Client Record</vt:lpstr>
    </vt:vector>
  </TitlesOfParts>
  <Manager/>
  <Company/>
  <LinksUpToDate>false</LinksUpToDate>
  <CharactersWithSpaces>15830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The Client Record</dc:title>
  <dc:subject>My Aged Care Provider Portal Guidance</dc:subject>
  <dc:creator>Australian Government Department of Health Disability and Ageing</dc:creator>
  <cp:keywords>Aged care; My Aged Care; Service and support portal user guide</cp:keywords>
  <dc:description>Current version - SAW Dec 2024
Previous version - Release 26 - 27 February 2023</dc:description>
  <cp:revision>5</cp:revision>
  <cp:lastPrinted>2025-10-22T03:39:00Z</cp:lastPrinted>
  <dcterms:created xsi:type="dcterms:W3CDTF">2025-10-22T03:37:00Z</dcterms:created>
  <dcterms:modified xsi:type="dcterms:W3CDTF">2025-10-22T03:39:00Z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3edb2c22,1494ed42,6b3d1d9a,1b13133d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56fcf929,5932d4a0,4f2293f0</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2025-09-12T05:34:06Z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b68b6749-46bb-4230-a6eb-9b1fecd3484d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