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EDED6" w14:textId="1C4DD334" w:rsidR="001E0632" w:rsidRDefault="00E0021B" w:rsidP="00E0021B">
      <w:pPr>
        <w:pStyle w:val="Heading1"/>
        <w:spacing w:before="0" w:after="0"/>
        <w:rPr>
          <w:sz w:val="48"/>
          <w:szCs w:val="48"/>
        </w:rPr>
      </w:pPr>
      <w:r>
        <w:rPr>
          <w:sz w:val="48"/>
          <w:szCs w:val="48"/>
        </w:rPr>
        <w:t xml:space="preserve">Monthly </w:t>
      </w:r>
      <w:r w:rsidR="007B46B0">
        <w:rPr>
          <w:sz w:val="48"/>
          <w:szCs w:val="48"/>
        </w:rPr>
        <w:t>s</w:t>
      </w:r>
      <w:r>
        <w:rPr>
          <w:sz w:val="48"/>
          <w:szCs w:val="48"/>
        </w:rPr>
        <w:t xml:space="preserve">tatement </w:t>
      </w:r>
      <w:r w:rsidR="007B46B0">
        <w:rPr>
          <w:sz w:val="48"/>
          <w:szCs w:val="48"/>
        </w:rPr>
        <w:t>g</w:t>
      </w:r>
      <w:r>
        <w:rPr>
          <w:sz w:val="48"/>
          <w:szCs w:val="48"/>
        </w:rPr>
        <w:t>uide</w:t>
      </w:r>
      <w:r w:rsidR="003B17E8">
        <w:rPr>
          <w:sz w:val="48"/>
          <w:szCs w:val="48"/>
        </w:rPr>
        <w:t xml:space="preserve"> for </w:t>
      </w:r>
      <w:r w:rsidR="007B46B0">
        <w:rPr>
          <w:sz w:val="48"/>
          <w:szCs w:val="48"/>
        </w:rPr>
        <w:t>o</w:t>
      </w:r>
      <w:r w:rsidR="003B17E8">
        <w:rPr>
          <w:sz w:val="48"/>
          <w:szCs w:val="48"/>
        </w:rPr>
        <w:t xml:space="preserve">lder </w:t>
      </w:r>
      <w:r w:rsidR="001B2794">
        <w:rPr>
          <w:sz w:val="48"/>
          <w:szCs w:val="48"/>
        </w:rPr>
        <w:t>people</w:t>
      </w:r>
    </w:p>
    <w:p w14:paraId="474582FA" w14:textId="5DECF9C2" w:rsidR="00C54B15" w:rsidRPr="00436C1F" w:rsidRDefault="00C54B15" w:rsidP="00D97449">
      <w:pPr>
        <w:pStyle w:val="Introduction"/>
        <w:rPr>
          <w:bCs/>
        </w:rPr>
      </w:pPr>
      <w:r w:rsidRPr="00D97449">
        <w:rPr>
          <w:b/>
        </w:rPr>
        <w:t>October 2025</w:t>
      </w:r>
    </w:p>
    <w:p w14:paraId="71391515" w14:textId="70AC2510" w:rsidR="00E0021B" w:rsidRPr="00F17774" w:rsidRDefault="00E0021B" w:rsidP="00E0021B">
      <w:pPr>
        <w:pStyle w:val="Heading2"/>
        <w:rPr>
          <w:rFonts w:cs="Arial"/>
        </w:rPr>
      </w:pPr>
      <w:r w:rsidRPr="00F17774">
        <w:rPr>
          <w:rFonts w:cs="Arial"/>
        </w:rPr>
        <w:t>Introduction</w:t>
      </w:r>
    </w:p>
    <w:p w14:paraId="35EAAE55" w14:textId="2A21A02B" w:rsidR="00E0021B" w:rsidRPr="00F17774" w:rsidRDefault="4AD1CDC0" w:rsidP="00E0021B">
      <w:pPr>
        <w:rPr>
          <w:rFonts w:cs="Arial"/>
        </w:rPr>
      </w:pPr>
      <w:r w:rsidRPr="3F2C3C9A">
        <w:rPr>
          <w:rFonts w:cs="Arial"/>
        </w:rPr>
        <w:t xml:space="preserve">The </w:t>
      </w:r>
      <w:r w:rsidR="001C1AC9">
        <w:rPr>
          <w:rFonts w:cs="Arial"/>
        </w:rPr>
        <w:t>Support at Home</w:t>
      </w:r>
      <w:r w:rsidR="004355E4">
        <w:rPr>
          <w:rFonts w:cs="Arial"/>
        </w:rPr>
        <w:t xml:space="preserve"> program</w:t>
      </w:r>
      <w:r w:rsidR="00E0021B" w:rsidRPr="00F17774">
        <w:rPr>
          <w:rFonts w:cs="Arial"/>
        </w:rPr>
        <w:t xml:space="preserve"> </w:t>
      </w:r>
      <w:r w:rsidR="001C1AC9">
        <w:rPr>
          <w:rFonts w:cs="Arial"/>
        </w:rPr>
        <w:t>has</w:t>
      </w:r>
      <w:r w:rsidR="00E0021B" w:rsidRPr="00F17774">
        <w:rPr>
          <w:rFonts w:cs="Arial"/>
        </w:rPr>
        <w:t xml:space="preserve"> been designed to </w:t>
      </w:r>
      <w:r w:rsidR="3AD066C2" w:rsidRPr="3F2C3C9A">
        <w:rPr>
          <w:rFonts w:cs="Arial"/>
        </w:rPr>
        <w:t>support</w:t>
      </w:r>
      <w:r w:rsidR="5C2DC9EE" w:rsidRPr="3F2C3C9A">
        <w:rPr>
          <w:rFonts w:cs="Arial"/>
        </w:rPr>
        <w:t xml:space="preserve"> </w:t>
      </w:r>
      <w:r w:rsidR="003B17E8">
        <w:rPr>
          <w:rFonts w:cs="Arial"/>
        </w:rPr>
        <w:t>you</w:t>
      </w:r>
      <w:r w:rsidR="5C2DC9EE" w:rsidRPr="3F2C3C9A">
        <w:rPr>
          <w:rFonts w:cs="Arial"/>
        </w:rPr>
        <w:t xml:space="preserve"> </w:t>
      </w:r>
      <w:r w:rsidR="003A19B1">
        <w:rPr>
          <w:rFonts w:cs="Arial"/>
        </w:rPr>
        <w:t>to</w:t>
      </w:r>
      <w:r w:rsidR="003A19B1" w:rsidRPr="3F2C3C9A">
        <w:rPr>
          <w:rFonts w:cs="Arial"/>
        </w:rPr>
        <w:t xml:space="preserve"> </w:t>
      </w:r>
      <w:r w:rsidR="5C2DC9EE" w:rsidRPr="3F2C3C9A">
        <w:rPr>
          <w:rFonts w:cs="Arial"/>
        </w:rPr>
        <w:t>mak</w:t>
      </w:r>
      <w:r w:rsidR="003A19B1">
        <w:rPr>
          <w:rFonts w:cs="Arial"/>
        </w:rPr>
        <w:t>e</w:t>
      </w:r>
      <w:r w:rsidR="00E0021B" w:rsidRPr="00F17774">
        <w:rPr>
          <w:rFonts w:cs="Arial"/>
        </w:rPr>
        <w:t xml:space="preserve"> informed choices on how to best use </w:t>
      </w:r>
      <w:r w:rsidR="00F9179D">
        <w:rPr>
          <w:rFonts w:cs="Arial"/>
        </w:rPr>
        <w:t>your</w:t>
      </w:r>
      <w:r w:rsidR="00F9179D" w:rsidRPr="00F17774">
        <w:rPr>
          <w:rFonts w:cs="Arial"/>
        </w:rPr>
        <w:t xml:space="preserve"> </w:t>
      </w:r>
      <w:r w:rsidR="001C1AC9">
        <w:rPr>
          <w:rFonts w:cs="Arial"/>
        </w:rPr>
        <w:t>Support at Home</w:t>
      </w:r>
      <w:r w:rsidR="00E0021B" w:rsidRPr="00F17774">
        <w:rPr>
          <w:rFonts w:cs="Arial"/>
        </w:rPr>
        <w:t xml:space="preserve"> </w:t>
      </w:r>
      <w:r w:rsidR="00F50D76">
        <w:rPr>
          <w:rFonts w:cs="Arial"/>
        </w:rPr>
        <w:t>quarterly budget</w:t>
      </w:r>
      <w:r w:rsidR="004E466B">
        <w:rPr>
          <w:rFonts w:cs="Arial"/>
        </w:rPr>
        <w:t>.</w:t>
      </w:r>
      <w:r w:rsidR="00E0021B" w:rsidRPr="00F17774">
        <w:rPr>
          <w:rFonts w:cs="Arial"/>
        </w:rPr>
        <w:t xml:space="preserve"> </w:t>
      </w:r>
      <w:proofErr w:type="gramStart"/>
      <w:r w:rsidR="00463F43">
        <w:rPr>
          <w:rFonts w:cs="Arial"/>
        </w:rPr>
        <w:t>S</w:t>
      </w:r>
      <w:r w:rsidR="00E0021B" w:rsidRPr="00F17774">
        <w:rPr>
          <w:rFonts w:cs="Arial"/>
        </w:rPr>
        <w:t>o</w:t>
      </w:r>
      <w:proofErr w:type="gramEnd"/>
      <w:r w:rsidR="00463F43">
        <w:rPr>
          <w:rFonts w:cs="Arial"/>
        </w:rPr>
        <w:t xml:space="preserve"> you can</w:t>
      </w:r>
      <w:r w:rsidR="00E0021B" w:rsidRPr="00F17774">
        <w:rPr>
          <w:rFonts w:cs="Arial"/>
        </w:rPr>
        <w:t xml:space="preserve"> receive the services and items needed to remain and live well at home.</w:t>
      </w:r>
    </w:p>
    <w:p w14:paraId="072EB558" w14:textId="702EFB22" w:rsidR="00E0021B" w:rsidRPr="00F17774" w:rsidRDefault="00E0021B" w:rsidP="00E0021B">
      <w:pPr>
        <w:rPr>
          <w:rFonts w:eastAsia="Calibri" w:cs="Arial"/>
        </w:rPr>
      </w:pPr>
      <w:r w:rsidRPr="00F17774">
        <w:rPr>
          <w:rFonts w:cs="Arial"/>
        </w:rPr>
        <w:t xml:space="preserve">Your </w:t>
      </w:r>
      <w:r w:rsidR="001C1AC9">
        <w:rPr>
          <w:rFonts w:cs="Arial"/>
        </w:rPr>
        <w:t>Support at Home</w:t>
      </w:r>
      <w:r w:rsidRPr="00F17774">
        <w:rPr>
          <w:rFonts w:cs="Arial"/>
        </w:rPr>
        <w:t xml:space="preserve"> </w:t>
      </w:r>
      <w:r w:rsidR="004E466B">
        <w:rPr>
          <w:rFonts w:cs="Arial"/>
        </w:rPr>
        <w:t>p</w:t>
      </w:r>
      <w:r w:rsidRPr="00F17774">
        <w:rPr>
          <w:rFonts w:cs="Arial"/>
        </w:rPr>
        <w:t xml:space="preserve">rovider is required to give you a </w:t>
      </w:r>
      <w:r w:rsidR="003B17E8">
        <w:rPr>
          <w:rFonts w:cs="Arial"/>
        </w:rPr>
        <w:t>monthly</w:t>
      </w:r>
      <w:r w:rsidRPr="00F17774">
        <w:rPr>
          <w:rFonts w:cs="Arial"/>
        </w:rPr>
        <w:t xml:space="preserve"> statement that shows how your </w:t>
      </w:r>
      <w:r w:rsidR="00F50D76">
        <w:rPr>
          <w:rFonts w:cs="Arial"/>
        </w:rPr>
        <w:t xml:space="preserve">quarterly budget </w:t>
      </w:r>
      <w:r w:rsidR="00CC3225">
        <w:rPr>
          <w:rFonts w:cs="Arial"/>
        </w:rPr>
        <w:t>is</w:t>
      </w:r>
      <w:r w:rsidRPr="00F17774">
        <w:rPr>
          <w:rFonts w:cs="Arial"/>
        </w:rPr>
        <w:t xml:space="preserve"> used. This statement needs to list the details and cost of each service and item</w:t>
      </w:r>
      <w:r w:rsidR="009344ED">
        <w:rPr>
          <w:rFonts w:cs="Arial"/>
        </w:rPr>
        <w:t>,</w:t>
      </w:r>
      <w:r w:rsidRPr="00F17774">
        <w:rPr>
          <w:rFonts w:cs="Arial"/>
        </w:rPr>
        <w:t xml:space="preserve"> so you can </w:t>
      </w:r>
      <w:r w:rsidR="009344ED">
        <w:rPr>
          <w:rFonts w:cs="Arial"/>
        </w:rPr>
        <w:t>see</w:t>
      </w:r>
      <w:r w:rsidR="009344ED" w:rsidRPr="00F17774">
        <w:rPr>
          <w:rFonts w:cs="Arial"/>
        </w:rPr>
        <w:t xml:space="preserve"> </w:t>
      </w:r>
      <w:r w:rsidRPr="00F17774">
        <w:rPr>
          <w:rFonts w:cs="Arial"/>
        </w:rPr>
        <w:t xml:space="preserve">if your </w:t>
      </w:r>
      <w:r w:rsidR="00F50D76">
        <w:rPr>
          <w:rFonts w:cs="Arial"/>
        </w:rPr>
        <w:t>quarterly budget</w:t>
      </w:r>
      <w:r w:rsidRPr="00F17774">
        <w:rPr>
          <w:rFonts w:cs="Arial"/>
        </w:rPr>
        <w:t xml:space="preserve"> </w:t>
      </w:r>
      <w:r w:rsidR="00CC3225" w:rsidRPr="00F17774">
        <w:rPr>
          <w:rFonts w:cs="Arial"/>
        </w:rPr>
        <w:t>is</w:t>
      </w:r>
      <w:r w:rsidRPr="00F17774">
        <w:rPr>
          <w:rFonts w:cs="Arial"/>
        </w:rPr>
        <w:t xml:space="preserve"> being used in the best way possible and in accordance with the program rules. </w:t>
      </w:r>
      <w:r w:rsidR="0063539B">
        <w:rPr>
          <w:rFonts w:cs="Arial"/>
        </w:rPr>
        <w:t>You</w:t>
      </w:r>
      <w:r w:rsidR="0063539B" w:rsidRPr="00F17774">
        <w:rPr>
          <w:rFonts w:cs="Arial"/>
        </w:rPr>
        <w:t xml:space="preserve"> </w:t>
      </w:r>
      <w:r w:rsidRPr="00F17774">
        <w:rPr>
          <w:rFonts w:cs="Arial"/>
        </w:rPr>
        <w:t xml:space="preserve">should be issued a statement each month for </w:t>
      </w:r>
      <w:r w:rsidR="56DBD0CD" w:rsidRPr="3F2C3C9A">
        <w:rPr>
          <w:rFonts w:cs="Arial"/>
        </w:rPr>
        <w:t xml:space="preserve">any services delivered in the previous month. </w:t>
      </w:r>
      <w:r w:rsidR="5C2DC9EE" w:rsidRPr="3F2C3C9A">
        <w:rPr>
          <w:rFonts w:cs="Arial"/>
        </w:rPr>
        <w:t xml:space="preserve"> </w:t>
      </w:r>
    </w:p>
    <w:p w14:paraId="18C4317D" w14:textId="26D64299" w:rsidR="00AB1F06" w:rsidRDefault="00E0021B" w:rsidP="00E0021B">
      <w:pPr>
        <w:rPr>
          <w:rFonts w:cs="Arial"/>
        </w:rPr>
      </w:pPr>
      <w:r w:rsidRPr="00F17774">
        <w:rPr>
          <w:rFonts w:cs="Arial"/>
        </w:rPr>
        <w:t xml:space="preserve">An overview of </w:t>
      </w:r>
      <w:r w:rsidR="00B64010">
        <w:rPr>
          <w:rFonts w:cs="Arial"/>
        </w:rPr>
        <w:t>our</w:t>
      </w:r>
      <w:r w:rsidR="00B64010" w:rsidRPr="00F17774">
        <w:rPr>
          <w:rFonts w:cs="Arial"/>
        </w:rPr>
        <w:t xml:space="preserve"> </w:t>
      </w:r>
      <w:r w:rsidRPr="00F17774">
        <w:rPr>
          <w:rFonts w:cs="Arial"/>
        </w:rPr>
        <w:t>monthly statement template is shown below</w:t>
      </w:r>
      <w:r w:rsidR="5F7A1707" w:rsidRPr="3F2C3C9A">
        <w:rPr>
          <w:rFonts w:cs="Arial"/>
        </w:rPr>
        <w:t>. This template has</w:t>
      </w:r>
      <w:r w:rsidRPr="00F17774">
        <w:rPr>
          <w:rFonts w:cs="Arial"/>
        </w:rPr>
        <w:t xml:space="preserve"> detailed information to help you understand each section. </w:t>
      </w:r>
    </w:p>
    <w:p w14:paraId="60AD3BEE" w14:textId="56572ABA" w:rsidR="00E0021B" w:rsidRDefault="00804A77" w:rsidP="00E0021B">
      <w:pPr>
        <w:rPr>
          <w:rFonts w:cs="Arial"/>
        </w:rPr>
      </w:pPr>
      <w:r>
        <w:rPr>
          <w:rFonts w:cs="Arial"/>
        </w:rPr>
        <w:t>It is important to note that th</w:t>
      </w:r>
      <w:r w:rsidR="00AB1F06">
        <w:rPr>
          <w:rFonts w:cs="Arial"/>
        </w:rPr>
        <w:t>is</w:t>
      </w:r>
      <w:r>
        <w:rPr>
          <w:rFonts w:cs="Arial"/>
        </w:rPr>
        <w:t xml:space="preserve"> template is not </w:t>
      </w:r>
      <w:proofErr w:type="gramStart"/>
      <w:r>
        <w:rPr>
          <w:rFonts w:cs="Arial"/>
        </w:rPr>
        <w:t>mandatory</w:t>
      </w:r>
      <w:proofErr w:type="gramEnd"/>
      <w:r>
        <w:rPr>
          <w:rFonts w:cs="Arial"/>
        </w:rPr>
        <w:t xml:space="preserve"> and </w:t>
      </w:r>
      <w:r w:rsidR="00901637">
        <w:rPr>
          <w:rFonts w:cs="Arial"/>
        </w:rPr>
        <w:t>your</w:t>
      </w:r>
      <w:r>
        <w:rPr>
          <w:rFonts w:cs="Arial"/>
        </w:rPr>
        <w:t xml:space="preserve"> provider can choose to </w:t>
      </w:r>
      <w:r w:rsidR="00901637">
        <w:rPr>
          <w:rFonts w:cs="Arial"/>
        </w:rPr>
        <w:t xml:space="preserve">present the required information in a </w:t>
      </w:r>
      <w:r w:rsidR="007D5794">
        <w:rPr>
          <w:rFonts w:cs="Arial"/>
        </w:rPr>
        <w:t>different format</w:t>
      </w:r>
      <w:r w:rsidR="00E0021B" w:rsidRPr="00F17774">
        <w:rPr>
          <w:rFonts w:cs="Arial"/>
        </w:rPr>
        <w:t>. We also strongly recommend you talk to your provider if you do not understand a charge or have not agreed to one in your statement.</w:t>
      </w:r>
    </w:p>
    <w:p w14:paraId="70E0FDCA" w14:textId="2FA034F6" w:rsidR="00E0021B" w:rsidRPr="00F17774" w:rsidRDefault="00E0021B" w:rsidP="004524DA">
      <w:pPr>
        <w:pStyle w:val="TableHeading"/>
      </w:pPr>
      <w:r w:rsidRPr="00F17774">
        <w:t xml:space="preserve">Figure 1. Overview of </w:t>
      </w:r>
      <w:r w:rsidR="001C1AC9">
        <w:t>Support at Home</w:t>
      </w:r>
      <w:r w:rsidRPr="00F17774">
        <w:t xml:space="preserve"> </w:t>
      </w:r>
      <w:r w:rsidR="0097605D">
        <w:t>m</w:t>
      </w:r>
      <w:r w:rsidR="0038395C">
        <w:t xml:space="preserve">onthly </w:t>
      </w:r>
      <w:r w:rsidR="0097605D">
        <w:t>s</w:t>
      </w:r>
      <w:r w:rsidRPr="00F17774">
        <w:t>tatement</w:t>
      </w:r>
      <w:r w:rsidR="0038395C">
        <w:t xml:space="preserve"> </w:t>
      </w:r>
      <w:r w:rsidR="0097605D">
        <w:t>t</w:t>
      </w:r>
      <w:r w:rsidR="0038395C">
        <w:t>emplate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57"/>
        <w:gridCol w:w="2257"/>
        <w:gridCol w:w="2256"/>
        <w:gridCol w:w="2256"/>
      </w:tblGrid>
      <w:tr w:rsidR="00E0021B" w:rsidRPr="009A2A61" w14:paraId="746F41F4" w14:textId="77777777" w:rsidTr="00970336">
        <w:trPr>
          <w:trHeight w:val="3466"/>
        </w:trPr>
        <w:tc>
          <w:tcPr>
            <w:tcW w:w="2407" w:type="dxa"/>
            <w:tcMar>
              <w:left w:w="0" w:type="dxa"/>
            </w:tcMar>
          </w:tcPr>
          <w:p w14:paraId="0275108B" w14:textId="5A76F9EA" w:rsidR="00E0021B" w:rsidRPr="00D97449" w:rsidRDefault="00E0021B" w:rsidP="00A565D8">
            <w:pPr>
              <w:pStyle w:val="Tableheading0"/>
              <w:rPr>
                <w:rFonts w:ascii="Arial" w:hAnsi="Arial" w:cs="Arial"/>
                <w:color w:val="68427B" w:themeColor="accent3" w:themeShade="BF"/>
              </w:rPr>
            </w:pPr>
            <w:r w:rsidRPr="00D97449">
              <w:rPr>
                <w:rFonts w:ascii="Arial" w:hAnsi="Arial" w:cs="Arial"/>
                <w:noProof/>
                <w:color w:val="68427B" w:themeColor="accent3" w:themeShade="BF"/>
              </w:rPr>
              <w:drawing>
                <wp:inline distT="0" distB="0" distL="0" distR="0" wp14:anchorId="1BBAECDD" wp14:editId="09486AEB">
                  <wp:extent cx="1126161" cy="1591314"/>
                  <wp:effectExtent l="19050" t="19050" r="17145" b="27940"/>
                  <wp:docPr id="19" name="Picture 19" descr="This is an image of the statement overview, which is the Support at Home template statement's first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his is an image of the statement overview, which is the Support at Home template statement's first pag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61" cy="15913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8562C" w14:textId="69B141A3" w:rsidR="00E0021B" w:rsidRPr="00D97449" w:rsidRDefault="00E0021B" w:rsidP="00A565D8">
            <w:pPr>
              <w:pStyle w:val="Tableheading0"/>
              <w:rPr>
                <w:rFonts w:ascii="Arial" w:hAnsi="Arial" w:cs="Arial"/>
                <w:color w:val="68427B" w:themeColor="accent3" w:themeShade="BF"/>
              </w:rPr>
            </w:pPr>
            <w:r w:rsidRPr="00D97449">
              <w:rPr>
                <w:rFonts w:ascii="Arial" w:hAnsi="Arial" w:cs="Arial"/>
                <w:color w:val="68427B" w:themeColor="accent3" w:themeShade="BF"/>
                <w:sz w:val="24"/>
                <w:szCs w:val="28"/>
              </w:rPr>
              <w:t xml:space="preserve">1. </w:t>
            </w:r>
            <w:r w:rsidR="005A2899">
              <w:rPr>
                <w:rFonts w:ascii="Arial" w:hAnsi="Arial" w:cs="Arial"/>
                <w:color w:val="68427B" w:themeColor="accent3" w:themeShade="BF"/>
                <w:sz w:val="24"/>
                <w:szCs w:val="28"/>
              </w:rPr>
              <w:t>Statement o</w:t>
            </w:r>
            <w:r w:rsidRPr="00D97449">
              <w:rPr>
                <w:rFonts w:ascii="Arial" w:hAnsi="Arial" w:cs="Arial"/>
                <w:color w:val="68427B" w:themeColor="accent3" w:themeShade="BF"/>
                <w:sz w:val="24"/>
                <w:szCs w:val="28"/>
              </w:rPr>
              <w:t>verview</w:t>
            </w:r>
          </w:p>
        </w:tc>
        <w:tc>
          <w:tcPr>
            <w:tcW w:w="2407" w:type="dxa"/>
          </w:tcPr>
          <w:p w14:paraId="3ADEC03C" w14:textId="77777777" w:rsidR="00E0021B" w:rsidRPr="00D97449" w:rsidRDefault="00E0021B" w:rsidP="00A565D8">
            <w:pPr>
              <w:pStyle w:val="Tableheading0"/>
              <w:rPr>
                <w:rFonts w:ascii="Arial" w:hAnsi="Arial" w:cs="Arial"/>
                <w:color w:val="68427B" w:themeColor="accent3" w:themeShade="BF"/>
              </w:rPr>
            </w:pPr>
            <w:r w:rsidRPr="00D97449">
              <w:rPr>
                <w:rFonts w:ascii="Arial" w:hAnsi="Arial" w:cs="Arial"/>
                <w:noProof/>
                <w:color w:val="68427B" w:themeColor="accent3" w:themeShade="BF"/>
              </w:rPr>
              <w:drawing>
                <wp:inline distT="0" distB="0" distL="0" distR="0" wp14:anchorId="255ADAE8" wp14:editId="548EFDDC">
                  <wp:extent cx="1119087" cy="1583405"/>
                  <wp:effectExtent l="19050" t="19050" r="24130" b="17145"/>
                  <wp:docPr id="23" name="Picture 23" descr="This is page 2 of the Support at Home statement template. It shows the summary of income and expen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his is page 2 of the Support at Home statement template. It shows the summary of income and expenses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87" cy="1583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19E02" w14:textId="77777777" w:rsidR="00E0021B" w:rsidRPr="00D97449" w:rsidRDefault="00E0021B" w:rsidP="00A565D8">
            <w:pPr>
              <w:pStyle w:val="Tableheading0"/>
              <w:ind w:left="251" w:hanging="251"/>
              <w:rPr>
                <w:rFonts w:ascii="Arial" w:hAnsi="Arial" w:cs="Arial"/>
                <w:color w:val="68427B" w:themeColor="accent3" w:themeShade="BF"/>
              </w:rPr>
            </w:pPr>
            <w:r w:rsidRPr="00D97449">
              <w:rPr>
                <w:rFonts w:ascii="Arial" w:hAnsi="Arial" w:cs="Arial"/>
                <w:color w:val="68427B" w:themeColor="accent3" w:themeShade="BF"/>
                <w:sz w:val="24"/>
                <w:szCs w:val="28"/>
              </w:rPr>
              <w:t>2. Summary income and expenses</w:t>
            </w:r>
          </w:p>
        </w:tc>
        <w:tc>
          <w:tcPr>
            <w:tcW w:w="2407" w:type="dxa"/>
          </w:tcPr>
          <w:p w14:paraId="1D976EE5" w14:textId="77777777" w:rsidR="00E0021B" w:rsidRPr="00D97449" w:rsidRDefault="00E0021B" w:rsidP="00A565D8">
            <w:pPr>
              <w:pStyle w:val="Tableheading0"/>
              <w:rPr>
                <w:rFonts w:ascii="Arial" w:hAnsi="Arial" w:cs="Arial"/>
                <w:color w:val="68427B" w:themeColor="accent3" w:themeShade="BF"/>
              </w:rPr>
            </w:pPr>
            <w:r w:rsidRPr="00D97449">
              <w:rPr>
                <w:rFonts w:ascii="Arial" w:hAnsi="Arial" w:cs="Arial"/>
                <w:noProof/>
                <w:color w:val="68427B" w:themeColor="accent3" w:themeShade="BF"/>
              </w:rPr>
              <w:drawing>
                <wp:inline distT="0" distB="0" distL="0" distR="0" wp14:anchorId="15D4B815" wp14:editId="6EE56355">
                  <wp:extent cx="1125912" cy="1591465"/>
                  <wp:effectExtent l="19050" t="19050" r="17145" b="27940"/>
                  <wp:docPr id="26" name="Picture 26" descr="This is page 3 of the Support at Home monthly statement template. It shows the detailed expenses and adjestm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his is page 3 of the Support at Home monthly statement template. It shows the detailed expenses and adjestments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12" cy="1591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61B8F" w14:textId="77777777" w:rsidR="00E0021B" w:rsidRPr="00D97449" w:rsidRDefault="00E0021B" w:rsidP="00A565D8">
            <w:pPr>
              <w:pStyle w:val="Tableheading0"/>
              <w:ind w:left="251" w:hanging="251"/>
              <w:rPr>
                <w:rFonts w:ascii="Arial" w:hAnsi="Arial" w:cs="Arial"/>
                <w:color w:val="68427B" w:themeColor="accent3" w:themeShade="BF"/>
              </w:rPr>
            </w:pPr>
            <w:r w:rsidRPr="00D97449">
              <w:rPr>
                <w:rFonts w:ascii="Arial" w:hAnsi="Arial" w:cs="Arial"/>
                <w:color w:val="68427B" w:themeColor="accent3" w:themeShade="BF"/>
                <w:sz w:val="24"/>
                <w:szCs w:val="28"/>
              </w:rPr>
              <w:t>3. Detailed ex</w:t>
            </w:r>
            <w:r w:rsidRPr="00D97449">
              <w:rPr>
                <w:rFonts w:ascii="Arial" w:hAnsi="Arial" w:cs="Arial"/>
                <w:color w:val="68427B"/>
                <w:sz w:val="24"/>
                <w:szCs w:val="28"/>
              </w:rPr>
              <w:t>pense</w:t>
            </w:r>
            <w:r w:rsidRPr="00D97449">
              <w:rPr>
                <w:rFonts w:ascii="Arial" w:hAnsi="Arial" w:cs="Arial"/>
                <w:color w:val="68427B" w:themeColor="accent3" w:themeShade="BF"/>
                <w:sz w:val="24"/>
                <w:szCs w:val="28"/>
              </w:rPr>
              <w:t>s and adjustments</w:t>
            </w:r>
          </w:p>
        </w:tc>
        <w:tc>
          <w:tcPr>
            <w:tcW w:w="2407" w:type="dxa"/>
          </w:tcPr>
          <w:p w14:paraId="14DC2B06" w14:textId="77777777" w:rsidR="00E0021B" w:rsidRPr="00D97449" w:rsidRDefault="00E0021B" w:rsidP="00A565D8">
            <w:pPr>
              <w:pStyle w:val="Tableheading0"/>
              <w:rPr>
                <w:rFonts w:ascii="Arial" w:hAnsi="Arial" w:cs="Arial"/>
                <w:color w:val="68427B" w:themeColor="accent3" w:themeShade="BF"/>
              </w:rPr>
            </w:pPr>
            <w:r w:rsidRPr="00D97449">
              <w:rPr>
                <w:rFonts w:ascii="Arial" w:hAnsi="Arial" w:cs="Arial"/>
                <w:noProof/>
                <w:color w:val="68427B" w:themeColor="accent3" w:themeShade="BF"/>
              </w:rPr>
              <w:drawing>
                <wp:inline distT="0" distB="0" distL="0" distR="0" wp14:anchorId="40CB7728" wp14:editId="4ED2FFE8">
                  <wp:extent cx="1130918" cy="1598198"/>
                  <wp:effectExtent l="19050" t="19050" r="12700" b="21590"/>
                  <wp:docPr id="51" name="Picture 51" descr="This is page 4 of the Support at Home monthly statement template. It shows the other package inform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This is page 4 of the Support at Home monthly statement template. It shows the other package information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18" cy="15981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B3223" w14:textId="77777777" w:rsidR="00E0021B" w:rsidRPr="00D97449" w:rsidRDefault="00E0021B" w:rsidP="00A565D8">
            <w:pPr>
              <w:pStyle w:val="Tableheading0"/>
              <w:ind w:left="251" w:hanging="251"/>
              <w:rPr>
                <w:rFonts w:ascii="Arial" w:hAnsi="Arial" w:cs="Arial"/>
                <w:color w:val="68427B" w:themeColor="accent3" w:themeShade="BF"/>
              </w:rPr>
            </w:pPr>
            <w:r w:rsidRPr="00D97449">
              <w:rPr>
                <w:rFonts w:ascii="Arial" w:hAnsi="Arial" w:cs="Arial"/>
                <w:color w:val="68427B" w:themeColor="accent3" w:themeShade="BF"/>
                <w:sz w:val="24"/>
                <w:szCs w:val="28"/>
              </w:rPr>
              <w:t>4. Other package information</w:t>
            </w:r>
          </w:p>
        </w:tc>
      </w:tr>
    </w:tbl>
    <w:p w14:paraId="6B42144A" w14:textId="77777777" w:rsidR="00E0021B" w:rsidRPr="00F17774" w:rsidRDefault="00E0021B" w:rsidP="00E0021B">
      <w:pPr>
        <w:rPr>
          <w:rFonts w:cs="Arial"/>
        </w:rPr>
        <w:sectPr w:rsidR="00E0021B" w:rsidRPr="00F17774" w:rsidSect="001C1AC9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1757" w:footer="709" w:gutter="0"/>
          <w:cols w:space="708"/>
          <w:titlePg/>
          <w:docGrid w:linePitch="360"/>
        </w:sectPr>
      </w:pPr>
    </w:p>
    <w:p w14:paraId="7105B691" w14:textId="5D4EA717" w:rsidR="00E0021B" w:rsidRPr="00F17774" w:rsidRDefault="00985C88" w:rsidP="00E0021B">
      <w:pPr>
        <w:pStyle w:val="Icon"/>
        <w:rPr>
          <w:rFonts w:ascii="Arial" w:hAnsi="Arial" w:cs="Arial"/>
        </w:rPr>
      </w:pPr>
      <w:r w:rsidRPr="00F17774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D61542" wp14:editId="2A5ADFBB">
            <wp:simplePos x="0" y="0"/>
            <wp:positionH relativeFrom="column">
              <wp:posOffset>0</wp:posOffset>
            </wp:positionH>
            <wp:positionV relativeFrom="paragraph">
              <wp:posOffset>235285</wp:posOffset>
            </wp:positionV>
            <wp:extent cx="576000" cy="576000"/>
            <wp:effectExtent l="0" t="0" r="0" b="0"/>
            <wp:wrapSquare wrapText="bothSides"/>
            <wp:docPr id="6" name="Graphic 6" descr="Icon of sheets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Icon of sheets of paper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9BF55" w14:textId="3B4BF35B" w:rsidR="00E0021B" w:rsidRPr="00F17774" w:rsidRDefault="00E0021B" w:rsidP="00E0021B">
      <w:pPr>
        <w:pStyle w:val="Heading2"/>
        <w:rPr>
          <w:rFonts w:cs="Arial"/>
        </w:rPr>
      </w:pPr>
      <w:r w:rsidRPr="00F17774">
        <w:rPr>
          <w:rFonts w:cs="Arial"/>
        </w:rPr>
        <w:t xml:space="preserve">1. </w:t>
      </w:r>
      <w:r w:rsidR="004024EF">
        <w:rPr>
          <w:rFonts w:cs="Arial"/>
        </w:rPr>
        <w:t>Statement o</w:t>
      </w:r>
      <w:r w:rsidRPr="00F17774">
        <w:rPr>
          <w:rFonts w:cs="Arial"/>
        </w:rPr>
        <w:t>verview</w:t>
      </w:r>
    </w:p>
    <w:p w14:paraId="596DCDA9" w14:textId="1B23CBB2" w:rsidR="00E0021B" w:rsidRPr="00F17774" w:rsidRDefault="00E0021B" w:rsidP="00985C88">
      <w:r w:rsidRPr="00F17774">
        <w:t>Your monthly statement intend</w:t>
      </w:r>
      <w:r w:rsidR="00CE09A7">
        <w:t>s</w:t>
      </w:r>
      <w:r w:rsidRPr="00F17774">
        <w:t xml:space="preserve"> to help you understand:</w:t>
      </w:r>
    </w:p>
    <w:p w14:paraId="5D1755A2" w14:textId="4D9E7E7D" w:rsidR="00E0021B" w:rsidRPr="00F17774" w:rsidRDefault="006C0BEA" w:rsidP="00985C88">
      <w:pPr>
        <w:pStyle w:val="ListParagraph"/>
        <w:numPr>
          <w:ilvl w:val="0"/>
          <w:numId w:val="35"/>
        </w:numPr>
      </w:pPr>
      <w:r>
        <w:t>h</w:t>
      </w:r>
      <w:r w:rsidR="00E0021B" w:rsidRPr="00F17774">
        <w:t xml:space="preserve">ow </w:t>
      </w:r>
      <w:r w:rsidR="008734A8">
        <w:t>your</w:t>
      </w:r>
      <w:r w:rsidR="00E0021B" w:rsidRPr="00F17774">
        <w:t xml:space="preserve"> </w:t>
      </w:r>
      <w:r w:rsidR="00F50D76">
        <w:t>quarterly budget</w:t>
      </w:r>
      <w:r w:rsidR="00E0021B" w:rsidRPr="00F17774">
        <w:t xml:space="preserve"> </w:t>
      </w:r>
      <w:r w:rsidR="009A7935">
        <w:t>is</w:t>
      </w:r>
      <w:r w:rsidR="009A7935" w:rsidRPr="00F17774">
        <w:t xml:space="preserve"> </w:t>
      </w:r>
      <w:r w:rsidR="00E0021B" w:rsidRPr="00F17774">
        <w:t>spent on services and items every month</w:t>
      </w:r>
    </w:p>
    <w:p w14:paraId="633D1D43" w14:textId="1CDC6FA6" w:rsidR="00E0021B" w:rsidRPr="00F17774" w:rsidRDefault="006C0BEA" w:rsidP="00985C88">
      <w:pPr>
        <w:pStyle w:val="ListParagraph"/>
        <w:numPr>
          <w:ilvl w:val="0"/>
          <w:numId w:val="35"/>
        </w:numPr>
      </w:pPr>
      <w:r>
        <w:t>t</w:t>
      </w:r>
      <w:r w:rsidR="00433A6E">
        <w:t xml:space="preserve">he </w:t>
      </w:r>
      <w:r w:rsidR="008734A8">
        <w:t>money left in your budget</w:t>
      </w:r>
      <w:r w:rsidR="00565B6E">
        <w:t>,</w:t>
      </w:r>
      <w:r w:rsidR="008734A8">
        <w:t xml:space="preserve"> </w:t>
      </w:r>
      <w:r w:rsidR="00E0021B" w:rsidRPr="00F17774">
        <w:t xml:space="preserve">which may be used for </w:t>
      </w:r>
      <w:r w:rsidR="03213BE3">
        <w:t>extra</w:t>
      </w:r>
      <w:r w:rsidR="00E0021B" w:rsidRPr="00F17774">
        <w:t xml:space="preserve"> services and items to support you to live well at home.</w:t>
      </w:r>
    </w:p>
    <w:p w14:paraId="3A988562" w14:textId="4FB3EB20" w:rsidR="00E0021B" w:rsidRPr="00F17774" w:rsidRDefault="00E0021B" w:rsidP="00E0021B">
      <w:pPr>
        <w:rPr>
          <w:rFonts w:cs="Arial"/>
        </w:rPr>
      </w:pPr>
      <w:r w:rsidRPr="00F17774">
        <w:rPr>
          <w:rFonts w:cs="Arial"/>
        </w:rPr>
        <w:t>The first page of your statement gives you a summary of the above</w:t>
      </w:r>
      <w:r w:rsidR="00EA1C78">
        <w:rPr>
          <w:rFonts w:cs="Arial"/>
        </w:rPr>
        <w:t xml:space="preserve"> </w:t>
      </w:r>
      <w:r w:rsidR="1FD51DF7" w:rsidRPr="3F2C3C9A">
        <w:rPr>
          <w:rFonts w:cs="Arial"/>
        </w:rPr>
        <w:t xml:space="preserve">information </w:t>
      </w:r>
      <w:r w:rsidR="00810199">
        <w:rPr>
          <w:rFonts w:cs="Arial"/>
        </w:rPr>
        <w:t>t</w:t>
      </w:r>
      <w:r w:rsidR="00EA1C78">
        <w:rPr>
          <w:rFonts w:cs="Arial"/>
        </w:rPr>
        <w:t xml:space="preserve">o help you track your </w:t>
      </w:r>
      <w:r w:rsidR="00810199">
        <w:rPr>
          <w:rFonts w:cs="Arial"/>
        </w:rPr>
        <w:t>budget</w:t>
      </w:r>
      <w:r w:rsidR="005055F2">
        <w:rPr>
          <w:rFonts w:cs="Arial"/>
        </w:rPr>
        <w:t xml:space="preserve"> easily</w:t>
      </w:r>
      <w:r w:rsidR="00810199">
        <w:rPr>
          <w:rFonts w:cs="Arial"/>
        </w:rPr>
        <w:t>.</w:t>
      </w:r>
    </w:p>
    <w:p w14:paraId="0841C59D" w14:textId="445010D4" w:rsidR="00E0021B" w:rsidRPr="00F17774" w:rsidRDefault="00E0021B" w:rsidP="00BA3090">
      <w:pPr>
        <w:pStyle w:val="TableHeading"/>
      </w:pPr>
      <w:r w:rsidRPr="00F17774">
        <w:t xml:space="preserve">Figure 2. </w:t>
      </w:r>
      <w:r w:rsidR="001C1AC9">
        <w:t>Support at Home</w:t>
      </w:r>
      <w:r w:rsidRPr="00F17774">
        <w:t> statement</w:t>
      </w:r>
      <w:r w:rsidR="00144987">
        <w:t xml:space="preserve"> overview</w:t>
      </w:r>
    </w:p>
    <w:p w14:paraId="48F13B5F" w14:textId="42CF8983" w:rsidR="00DA506B" w:rsidRPr="005D604B" w:rsidRDefault="5C2DC9EE" w:rsidP="005D604B">
      <w:pPr>
        <w:pStyle w:val="TableHeading"/>
      </w:pPr>
      <w:r>
        <w:rPr>
          <w:noProof/>
        </w:rPr>
        <w:drawing>
          <wp:inline distT="0" distB="0" distL="0" distR="0" wp14:anchorId="51F2222B" wp14:editId="3FC3A7E4">
            <wp:extent cx="4346207" cy="6147557"/>
            <wp:effectExtent l="19050" t="19050" r="16510" b="24765"/>
            <wp:docPr id="54" name="Picture 54" descr="Image of the first page of the Support at Home Monthly statement template. It is an example of what may be shown on a statement front page. It includes the older persons name, postal address, and 4 graphs summarising budget spending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Image of the first page of the Support at Home Monthly statement template. It is an example of what may be shown on a statement front page. It includes the older persons name, postal address, and 4 graphs summarising budget spending. 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207" cy="6147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A506B">
        <w:rPr>
          <w:rFonts w:cs="Arial"/>
        </w:rPr>
        <w:br w:type="page"/>
      </w:r>
    </w:p>
    <w:p w14:paraId="697F83A0" w14:textId="5F5FFC9A" w:rsidR="00E0021B" w:rsidRPr="007472A0" w:rsidRDefault="00985C88" w:rsidP="007472A0">
      <w:pPr>
        <w:pStyle w:val="Heading2"/>
      </w:pPr>
      <w:r w:rsidRPr="007472A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510E6B1" wp14:editId="4712768D">
                <wp:simplePos x="0" y="0"/>
                <wp:positionH relativeFrom="margin">
                  <wp:align>left</wp:align>
                </wp:positionH>
                <wp:positionV relativeFrom="paragraph">
                  <wp:posOffset>1397</wp:posOffset>
                </wp:positionV>
                <wp:extent cx="577215" cy="577215"/>
                <wp:effectExtent l="0" t="0" r="0" b="0"/>
                <wp:wrapSquare wrapText="bothSides"/>
                <wp:docPr id="702305678" name="Graphic 7" descr="Icon of a coi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" cy="577215"/>
                          <a:chOff x="-5936" y="3017"/>
                          <a:chExt cx="577280" cy="577280"/>
                        </a:xfrm>
                        <a:solidFill>
                          <a:schemeClr val="accent3"/>
                        </a:solidFill>
                      </wpg:grpSpPr>
                      <wpg:grpSp>
                        <wpg:cNvPr id="1398361649" name="Graphic 7" descr="Icon of a coin"/>
                        <wpg:cNvGrpSpPr/>
                        <wpg:grpSpPr>
                          <a:xfrm>
                            <a:off x="-5936" y="3017"/>
                            <a:ext cx="577280" cy="577280"/>
                            <a:chOff x="-5936" y="3017"/>
                            <a:chExt cx="577280" cy="577280"/>
                          </a:xfrm>
                          <a:grpFill/>
                        </wpg:grpSpPr>
                        <wps:wsp>
                          <wps:cNvPr id="1972817628" name="Freeform: Shape 1972817628"/>
                          <wps:cNvSpPr/>
                          <wps:spPr>
                            <a:xfrm>
                              <a:off x="-5936" y="3017"/>
                              <a:ext cx="577280" cy="577280"/>
                            </a:xfrm>
                            <a:custGeom>
                              <a:avLst/>
                              <a:gdLst>
                                <a:gd name="connsiteX0" fmla="*/ 577280 w 577280"/>
                                <a:gd name="connsiteY0" fmla="*/ 288640 h 577280"/>
                                <a:gd name="connsiteX1" fmla="*/ 288640 w 577280"/>
                                <a:gd name="connsiteY1" fmla="*/ 577280 h 577280"/>
                                <a:gd name="connsiteX2" fmla="*/ 0 w 577280"/>
                                <a:gd name="connsiteY2" fmla="*/ 288640 h 577280"/>
                                <a:gd name="connsiteX3" fmla="*/ 288640 w 577280"/>
                                <a:gd name="connsiteY3" fmla="*/ 0 h 577280"/>
                                <a:gd name="connsiteX4" fmla="*/ 577280 w 577280"/>
                                <a:gd name="connsiteY4" fmla="*/ 288640 h 5772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77280" h="577280">
                                  <a:moveTo>
                                    <a:pt x="577280" y="288640"/>
                                  </a:moveTo>
                                  <a:cubicBezTo>
                                    <a:pt x="577280" y="448051"/>
                                    <a:pt x="448051" y="577280"/>
                                    <a:pt x="288640" y="577280"/>
                                  </a:cubicBezTo>
                                  <a:cubicBezTo>
                                    <a:pt x="129229" y="577280"/>
                                    <a:pt x="0" y="448051"/>
                                    <a:pt x="0" y="288640"/>
                                  </a:cubicBezTo>
                                  <a:cubicBezTo>
                                    <a:pt x="0" y="129229"/>
                                    <a:pt x="129229" y="0"/>
                                    <a:pt x="288640" y="0"/>
                                  </a:cubicBezTo>
                                  <a:cubicBezTo>
                                    <a:pt x="448051" y="0"/>
                                    <a:pt x="577280" y="129229"/>
                                    <a:pt x="577280" y="2886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63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548503" name="Freeform: Shape 618548503"/>
                          <wps:cNvSpPr/>
                          <wps:spPr>
                            <a:xfrm>
                              <a:off x="103936" y="103936"/>
                              <a:ext cx="369471" cy="369472"/>
                            </a:xfrm>
                            <a:custGeom>
                              <a:avLst/>
                              <a:gdLst>
                                <a:gd name="connsiteX0" fmla="*/ 184929 w 369471"/>
                                <a:gd name="connsiteY0" fmla="*/ 20760 h 369472"/>
                                <a:gd name="connsiteX1" fmla="*/ 348961 w 369471"/>
                                <a:gd name="connsiteY1" fmla="*/ 184792 h 369472"/>
                                <a:gd name="connsiteX2" fmla="*/ 184929 w 369471"/>
                                <a:gd name="connsiteY2" fmla="*/ 348824 h 369472"/>
                                <a:gd name="connsiteX3" fmla="*/ 20897 w 369471"/>
                                <a:gd name="connsiteY3" fmla="*/ 184792 h 369472"/>
                                <a:gd name="connsiteX4" fmla="*/ 184929 w 369471"/>
                                <a:gd name="connsiteY4" fmla="*/ 20760 h 369472"/>
                                <a:gd name="connsiteX5" fmla="*/ 184929 w 369471"/>
                                <a:gd name="connsiteY5" fmla="*/ 24 h 369472"/>
                                <a:gd name="connsiteX6" fmla="*/ 161 w 369471"/>
                                <a:gd name="connsiteY6" fmla="*/ 184792 h 369472"/>
                                <a:gd name="connsiteX7" fmla="*/ 184929 w 369471"/>
                                <a:gd name="connsiteY7" fmla="*/ 369496 h 369472"/>
                                <a:gd name="connsiteX8" fmla="*/ 369633 w 369471"/>
                                <a:gd name="connsiteY8" fmla="*/ 184792 h 369472"/>
                                <a:gd name="connsiteX9" fmla="*/ 184929 w 369471"/>
                                <a:gd name="connsiteY9" fmla="*/ 24 h 3694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69471" h="369472">
                                  <a:moveTo>
                                    <a:pt x="184929" y="20760"/>
                                  </a:moveTo>
                                  <a:cubicBezTo>
                                    <a:pt x="275476" y="20866"/>
                                    <a:pt x="348855" y="94244"/>
                                    <a:pt x="348961" y="184792"/>
                                  </a:cubicBezTo>
                                  <a:cubicBezTo>
                                    <a:pt x="348855" y="275341"/>
                                    <a:pt x="275476" y="348719"/>
                                    <a:pt x="184929" y="348824"/>
                                  </a:cubicBezTo>
                                  <a:cubicBezTo>
                                    <a:pt x="94381" y="348719"/>
                                    <a:pt x="21005" y="275341"/>
                                    <a:pt x="20897" y="184792"/>
                                  </a:cubicBezTo>
                                  <a:cubicBezTo>
                                    <a:pt x="20967" y="94229"/>
                                    <a:pt x="94369" y="20831"/>
                                    <a:pt x="184929" y="20760"/>
                                  </a:cubicBezTo>
                                  <a:moveTo>
                                    <a:pt x="184929" y="24"/>
                                  </a:moveTo>
                                  <a:cubicBezTo>
                                    <a:pt x="82900" y="60"/>
                                    <a:pt x="199" y="82762"/>
                                    <a:pt x="161" y="184792"/>
                                  </a:cubicBezTo>
                                  <a:cubicBezTo>
                                    <a:pt x="199" y="286812"/>
                                    <a:pt x="82906" y="369496"/>
                                    <a:pt x="184929" y="369496"/>
                                  </a:cubicBezTo>
                                  <a:cubicBezTo>
                                    <a:pt x="286938" y="369496"/>
                                    <a:pt x="369633" y="286801"/>
                                    <a:pt x="369633" y="184792"/>
                                  </a:cubicBezTo>
                                  <a:cubicBezTo>
                                    <a:pt x="369633" y="82773"/>
                                    <a:pt x="286948" y="60"/>
                                    <a:pt x="184929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6350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07787757" name="Freeform: Shape 1207787757"/>
                        <wps:cNvSpPr/>
                        <wps:spPr>
                          <a:xfrm>
                            <a:off x="233961" y="172966"/>
                            <a:ext cx="109563" cy="231543"/>
                          </a:xfrm>
                          <a:custGeom>
                            <a:avLst/>
                            <a:gdLst>
                              <a:gd name="connsiteX0" fmla="*/ 109687 w 109563"/>
                              <a:gd name="connsiteY0" fmla="*/ 151538 h 231543"/>
                              <a:gd name="connsiteX1" fmla="*/ 105655 w 109563"/>
                              <a:gd name="connsiteY1" fmla="*/ 170738 h 231543"/>
                              <a:gd name="connsiteX2" fmla="*/ 94327 w 109563"/>
                              <a:gd name="connsiteY2" fmla="*/ 185458 h 231543"/>
                              <a:gd name="connsiteX3" fmla="*/ 76407 w 109563"/>
                              <a:gd name="connsiteY3" fmla="*/ 195314 h 231543"/>
                              <a:gd name="connsiteX4" fmla="*/ 52663 w 109563"/>
                              <a:gd name="connsiteY4" fmla="*/ 199602 h 231543"/>
                              <a:gd name="connsiteX5" fmla="*/ 49783 w 109563"/>
                              <a:gd name="connsiteY5" fmla="*/ 228082 h 231543"/>
                              <a:gd name="connsiteX6" fmla="*/ 49335 w 109563"/>
                              <a:gd name="connsiteY6" fmla="*/ 229554 h 231543"/>
                              <a:gd name="connsiteX7" fmla="*/ 48055 w 109563"/>
                              <a:gd name="connsiteY7" fmla="*/ 230770 h 231543"/>
                              <a:gd name="connsiteX8" fmla="*/ 45495 w 109563"/>
                              <a:gd name="connsiteY8" fmla="*/ 231474 h 231543"/>
                              <a:gd name="connsiteX9" fmla="*/ 41271 w 109563"/>
                              <a:gd name="connsiteY9" fmla="*/ 231474 h 231543"/>
                              <a:gd name="connsiteX10" fmla="*/ 36471 w 109563"/>
                              <a:gd name="connsiteY10" fmla="*/ 231474 h 231543"/>
                              <a:gd name="connsiteX11" fmla="*/ 33655 w 109563"/>
                              <a:gd name="connsiteY11" fmla="*/ 230706 h 231543"/>
                              <a:gd name="connsiteX12" fmla="*/ 32311 w 109563"/>
                              <a:gd name="connsiteY12" fmla="*/ 229362 h 231543"/>
                              <a:gd name="connsiteX13" fmla="*/ 32311 w 109563"/>
                              <a:gd name="connsiteY13" fmla="*/ 227506 h 231543"/>
                              <a:gd name="connsiteX14" fmla="*/ 35383 w 109563"/>
                              <a:gd name="connsiteY14" fmla="*/ 199154 h 231543"/>
                              <a:gd name="connsiteX15" fmla="*/ 23671 w 109563"/>
                              <a:gd name="connsiteY15" fmla="*/ 197106 h 231543"/>
                              <a:gd name="connsiteX16" fmla="*/ 14135 w 109563"/>
                              <a:gd name="connsiteY16" fmla="*/ 194418 h 231543"/>
                              <a:gd name="connsiteX17" fmla="*/ 6967 w 109563"/>
                              <a:gd name="connsiteY17" fmla="*/ 191410 h 231543"/>
                              <a:gd name="connsiteX18" fmla="*/ 2679 w 109563"/>
                              <a:gd name="connsiteY18" fmla="*/ 188466 h 231543"/>
                              <a:gd name="connsiteX19" fmla="*/ 759 w 109563"/>
                              <a:gd name="connsiteY19" fmla="*/ 184882 h 231543"/>
                              <a:gd name="connsiteX20" fmla="*/ 247 w 109563"/>
                              <a:gd name="connsiteY20" fmla="*/ 178482 h 231543"/>
                              <a:gd name="connsiteX21" fmla="*/ 247 w 109563"/>
                              <a:gd name="connsiteY21" fmla="*/ 173682 h 231543"/>
                              <a:gd name="connsiteX22" fmla="*/ 1015 w 109563"/>
                              <a:gd name="connsiteY22" fmla="*/ 170546 h 231543"/>
                              <a:gd name="connsiteX23" fmla="*/ 2423 w 109563"/>
                              <a:gd name="connsiteY23" fmla="*/ 168818 h 231543"/>
                              <a:gd name="connsiteX24" fmla="*/ 4407 w 109563"/>
                              <a:gd name="connsiteY24" fmla="*/ 168370 h 231543"/>
                              <a:gd name="connsiteX25" fmla="*/ 9271 w 109563"/>
                              <a:gd name="connsiteY25" fmla="*/ 170290 h 231543"/>
                              <a:gd name="connsiteX26" fmla="*/ 17591 w 109563"/>
                              <a:gd name="connsiteY26" fmla="*/ 174450 h 231543"/>
                              <a:gd name="connsiteX27" fmla="*/ 30391 w 109563"/>
                              <a:gd name="connsiteY27" fmla="*/ 178738 h 231543"/>
                              <a:gd name="connsiteX28" fmla="*/ 48311 w 109563"/>
                              <a:gd name="connsiteY28" fmla="*/ 180658 h 231543"/>
                              <a:gd name="connsiteX29" fmla="*/ 76599 w 109563"/>
                              <a:gd name="connsiteY29" fmla="*/ 173362 h 231543"/>
                              <a:gd name="connsiteX30" fmla="*/ 86199 w 109563"/>
                              <a:gd name="connsiteY30" fmla="*/ 153458 h 231543"/>
                              <a:gd name="connsiteX31" fmla="*/ 82679 w 109563"/>
                              <a:gd name="connsiteY31" fmla="*/ 140658 h 231543"/>
                              <a:gd name="connsiteX32" fmla="*/ 73335 w 109563"/>
                              <a:gd name="connsiteY32" fmla="*/ 131762 h 231543"/>
                              <a:gd name="connsiteX33" fmla="*/ 60087 w 109563"/>
                              <a:gd name="connsiteY33" fmla="*/ 125362 h 231543"/>
                              <a:gd name="connsiteX34" fmla="*/ 44983 w 109563"/>
                              <a:gd name="connsiteY34" fmla="*/ 119922 h 231543"/>
                              <a:gd name="connsiteX35" fmla="*/ 29943 w 109563"/>
                              <a:gd name="connsiteY35" fmla="*/ 113522 h 231543"/>
                              <a:gd name="connsiteX36" fmla="*/ 16759 w 109563"/>
                              <a:gd name="connsiteY36" fmla="*/ 104754 h 231543"/>
                              <a:gd name="connsiteX37" fmla="*/ 7415 w 109563"/>
                              <a:gd name="connsiteY37" fmla="*/ 91954 h 231543"/>
                              <a:gd name="connsiteX38" fmla="*/ 3895 w 109563"/>
                              <a:gd name="connsiteY38" fmla="*/ 73394 h 231543"/>
                              <a:gd name="connsiteX39" fmla="*/ 6903 w 109563"/>
                              <a:gd name="connsiteY39" fmla="*/ 57010 h 231543"/>
                              <a:gd name="connsiteX40" fmla="*/ 15991 w 109563"/>
                              <a:gd name="connsiteY40" fmla="*/ 43698 h 231543"/>
                              <a:gd name="connsiteX41" fmla="*/ 31159 w 109563"/>
                              <a:gd name="connsiteY41" fmla="*/ 34418 h 231543"/>
                              <a:gd name="connsiteX42" fmla="*/ 52535 w 109563"/>
                              <a:gd name="connsiteY42" fmla="*/ 30002 h 231543"/>
                              <a:gd name="connsiteX43" fmla="*/ 55159 w 109563"/>
                              <a:gd name="connsiteY43" fmla="*/ 3570 h 231543"/>
                              <a:gd name="connsiteX44" fmla="*/ 55607 w 109563"/>
                              <a:gd name="connsiteY44" fmla="*/ 2034 h 231543"/>
                              <a:gd name="connsiteX45" fmla="*/ 56887 w 109563"/>
                              <a:gd name="connsiteY45" fmla="*/ 818 h 231543"/>
                              <a:gd name="connsiteX46" fmla="*/ 59319 w 109563"/>
                              <a:gd name="connsiteY46" fmla="*/ 114 h 231543"/>
                              <a:gd name="connsiteX47" fmla="*/ 63671 w 109563"/>
                              <a:gd name="connsiteY47" fmla="*/ 114 h 231543"/>
                              <a:gd name="connsiteX48" fmla="*/ 68471 w 109563"/>
                              <a:gd name="connsiteY48" fmla="*/ 114 h 231543"/>
                              <a:gd name="connsiteX49" fmla="*/ 71351 w 109563"/>
                              <a:gd name="connsiteY49" fmla="*/ 1010 h 231543"/>
                              <a:gd name="connsiteX50" fmla="*/ 72567 w 109563"/>
                              <a:gd name="connsiteY50" fmla="*/ 2354 h 231543"/>
                              <a:gd name="connsiteX51" fmla="*/ 72567 w 109563"/>
                              <a:gd name="connsiteY51" fmla="*/ 4210 h 231543"/>
                              <a:gd name="connsiteX52" fmla="*/ 69687 w 109563"/>
                              <a:gd name="connsiteY52" fmla="*/ 30450 h 231543"/>
                              <a:gd name="connsiteX53" fmla="*/ 77879 w 109563"/>
                              <a:gd name="connsiteY53" fmla="*/ 31794 h 231543"/>
                              <a:gd name="connsiteX54" fmla="*/ 85879 w 109563"/>
                              <a:gd name="connsiteY54" fmla="*/ 34034 h 231543"/>
                              <a:gd name="connsiteX55" fmla="*/ 92663 w 109563"/>
                              <a:gd name="connsiteY55" fmla="*/ 36786 h 231543"/>
                              <a:gd name="connsiteX56" fmla="*/ 96759 w 109563"/>
                              <a:gd name="connsiteY56" fmla="*/ 39346 h 231543"/>
                              <a:gd name="connsiteX57" fmla="*/ 98359 w 109563"/>
                              <a:gd name="connsiteY57" fmla="*/ 41330 h 231543"/>
                              <a:gd name="connsiteX58" fmla="*/ 99063 w 109563"/>
                              <a:gd name="connsiteY58" fmla="*/ 43378 h 231543"/>
                              <a:gd name="connsiteX59" fmla="*/ 99511 w 109563"/>
                              <a:gd name="connsiteY59" fmla="*/ 46130 h 231543"/>
                              <a:gd name="connsiteX60" fmla="*/ 99511 w 109563"/>
                              <a:gd name="connsiteY60" fmla="*/ 49714 h 231543"/>
                              <a:gd name="connsiteX61" fmla="*/ 99511 w 109563"/>
                              <a:gd name="connsiteY61" fmla="*/ 54002 h 231543"/>
                              <a:gd name="connsiteX62" fmla="*/ 98935 w 109563"/>
                              <a:gd name="connsiteY62" fmla="*/ 56882 h 231543"/>
                              <a:gd name="connsiteX63" fmla="*/ 97911 w 109563"/>
                              <a:gd name="connsiteY63" fmla="*/ 58482 h 231543"/>
                              <a:gd name="connsiteX64" fmla="*/ 96311 w 109563"/>
                              <a:gd name="connsiteY64" fmla="*/ 58994 h 231543"/>
                              <a:gd name="connsiteX65" fmla="*/ 91703 w 109563"/>
                              <a:gd name="connsiteY65" fmla="*/ 57266 h 231543"/>
                              <a:gd name="connsiteX66" fmla="*/ 83767 w 109563"/>
                              <a:gd name="connsiteY66" fmla="*/ 53618 h 231543"/>
                              <a:gd name="connsiteX67" fmla="*/ 72695 w 109563"/>
                              <a:gd name="connsiteY67" fmla="*/ 49970 h 231543"/>
                              <a:gd name="connsiteX68" fmla="*/ 58679 w 109563"/>
                              <a:gd name="connsiteY68" fmla="*/ 48242 h 231543"/>
                              <a:gd name="connsiteX69" fmla="*/ 43703 w 109563"/>
                              <a:gd name="connsiteY69" fmla="*/ 49970 h 231543"/>
                              <a:gd name="connsiteX70" fmla="*/ 33591 w 109563"/>
                              <a:gd name="connsiteY70" fmla="*/ 54706 h 231543"/>
                              <a:gd name="connsiteX71" fmla="*/ 27959 w 109563"/>
                              <a:gd name="connsiteY71" fmla="*/ 62130 h 231543"/>
                              <a:gd name="connsiteX72" fmla="*/ 26167 w 109563"/>
                              <a:gd name="connsiteY72" fmla="*/ 71602 h 231543"/>
                              <a:gd name="connsiteX73" fmla="*/ 29815 w 109563"/>
                              <a:gd name="connsiteY73" fmla="*/ 84402 h 231543"/>
                              <a:gd name="connsiteX74" fmla="*/ 39223 w 109563"/>
                              <a:gd name="connsiteY74" fmla="*/ 93362 h 231543"/>
                              <a:gd name="connsiteX75" fmla="*/ 52535 w 109563"/>
                              <a:gd name="connsiteY75" fmla="*/ 99762 h 231543"/>
                              <a:gd name="connsiteX76" fmla="*/ 67831 w 109563"/>
                              <a:gd name="connsiteY76" fmla="*/ 105202 h 231543"/>
                              <a:gd name="connsiteX77" fmla="*/ 83063 w 109563"/>
                              <a:gd name="connsiteY77" fmla="*/ 111602 h 231543"/>
                              <a:gd name="connsiteX78" fmla="*/ 96887 w 109563"/>
                              <a:gd name="connsiteY78" fmla="*/ 120178 h 231543"/>
                              <a:gd name="connsiteX79" fmla="*/ 106359 w 109563"/>
                              <a:gd name="connsiteY79" fmla="*/ 132978 h 231543"/>
                              <a:gd name="connsiteX80" fmla="*/ 109687 w 109563"/>
                              <a:gd name="connsiteY80" fmla="*/ 151538 h 2315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</a:cxnLst>
                            <a:rect l="l" t="t" r="r" b="b"/>
                            <a:pathLst>
                              <a:path w="109563" h="231543">
                                <a:moveTo>
                                  <a:pt x="109687" y="151538"/>
                                </a:moveTo>
                                <a:cubicBezTo>
                                  <a:pt x="109777" y="158158"/>
                                  <a:pt x="108401" y="164715"/>
                                  <a:pt x="105655" y="170738"/>
                                </a:cubicBezTo>
                                <a:cubicBezTo>
                                  <a:pt x="103037" y="176436"/>
                                  <a:pt x="99165" y="181468"/>
                                  <a:pt x="94327" y="185458"/>
                                </a:cubicBezTo>
                                <a:cubicBezTo>
                                  <a:pt x="89009" y="189816"/>
                                  <a:pt x="82935" y="193157"/>
                                  <a:pt x="76407" y="195314"/>
                                </a:cubicBezTo>
                                <a:cubicBezTo>
                                  <a:pt x="68740" y="197875"/>
                                  <a:pt x="60740" y="199319"/>
                                  <a:pt x="52663" y="199602"/>
                                </a:cubicBezTo>
                                <a:lnTo>
                                  <a:pt x="49783" y="228082"/>
                                </a:lnTo>
                                <a:cubicBezTo>
                                  <a:pt x="49700" y="228591"/>
                                  <a:pt x="49553" y="229086"/>
                                  <a:pt x="49335" y="229554"/>
                                </a:cubicBezTo>
                                <a:cubicBezTo>
                                  <a:pt x="49060" y="230095"/>
                                  <a:pt x="48612" y="230525"/>
                                  <a:pt x="48055" y="230770"/>
                                </a:cubicBezTo>
                                <a:cubicBezTo>
                                  <a:pt x="47229" y="231101"/>
                                  <a:pt x="46372" y="231337"/>
                                  <a:pt x="45495" y="231474"/>
                                </a:cubicBezTo>
                                <a:cubicBezTo>
                                  <a:pt x="44087" y="231591"/>
                                  <a:pt x="42679" y="231591"/>
                                  <a:pt x="41271" y="231474"/>
                                </a:cubicBezTo>
                                <a:cubicBezTo>
                                  <a:pt x="39671" y="231599"/>
                                  <a:pt x="38071" y="231599"/>
                                  <a:pt x="36471" y="231474"/>
                                </a:cubicBezTo>
                                <a:cubicBezTo>
                                  <a:pt x="35511" y="231307"/>
                                  <a:pt x="34570" y="231049"/>
                                  <a:pt x="33655" y="230706"/>
                                </a:cubicBezTo>
                                <a:cubicBezTo>
                                  <a:pt x="33034" y="230473"/>
                                  <a:pt x="32548" y="229983"/>
                                  <a:pt x="32311" y="229362"/>
                                </a:cubicBezTo>
                                <a:cubicBezTo>
                                  <a:pt x="32113" y="228759"/>
                                  <a:pt x="32113" y="228109"/>
                                  <a:pt x="32311" y="227506"/>
                                </a:cubicBezTo>
                                <a:lnTo>
                                  <a:pt x="35383" y="199154"/>
                                </a:lnTo>
                                <a:cubicBezTo>
                                  <a:pt x="31447" y="198682"/>
                                  <a:pt x="27537" y="197998"/>
                                  <a:pt x="23671" y="197106"/>
                                </a:cubicBezTo>
                                <a:cubicBezTo>
                                  <a:pt x="20439" y="196400"/>
                                  <a:pt x="17258" y="195503"/>
                                  <a:pt x="14135" y="194418"/>
                                </a:cubicBezTo>
                                <a:cubicBezTo>
                                  <a:pt x="11665" y="193621"/>
                                  <a:pt x="9265" y="192615"/>
                                  <a:pt x="6967" y="191410"/>
                                </a:cubicBezTo>
                                <a:cubicBezTo>
                                  <a:pt x="5393" y="190655"/>
                                  <a:pt x="3946" y="189662"/>
                                  <a:pt x="2679" y="188466"/>
                                </a:cubicBezTo>
                                <a:cubicBezTo>
                                  <a:pt x="1687" y="187499"/>
                                  <a:pt x="1015" y="186247"/>
                                  <a:pt x="759" y="184882"/>
                                </a:cubicBezTo>
                                <a:cubicBezTo>
                                  <a:pt x="362" y="182773"/>
                                  <a:pt x="189" y="180628"/>
                                  <a:pt x="247" y="178482"/>
                                </a:cubicBezTo>
                                <a:cubicBezTo>
                                  <a:pt x="132" y="176884"/>
                                  <a:pt x="132" y="175280"/>
                                  <a:pt x="247" y="173682"/>
                                </a:cubicBezTo>
                                <a:cubicBezTo>
                                  <a:pt x="388" y="172612"/>
                                  <a:pt x="644" y="171561"/>
                                  <a:pt x="1015" y="170546"/>
                                </a:cubicBezTo>
                                <a:cubicBezTo>
                                  <a:pt x="1290" y="169835"/>
                                  <a:pt x="1783" y="169230"/>
                                  <a:pt x="2423" y="168818"/>
                                </a:cubicBezTo>
                                <a:cubicBezTo>
                                  <a:pt x="3031" y="168491"/>
                                  <a:pt x="3716" y="168335"/>
                                  <a:pt x="4407" y="168370"/>
                                </a:cubicBezTo>
                                <a:cubicBezTo>
                                  <a:pt x="6161" y="168595"/>
                                  <a:pt x="7837" y="169255"/>
                                  <a:pt x="9271" y="170290"/>
                                </a:cubicBezTo>
                                <a:cubicBezTo>
                                  <a:pt x="11959" y="171844"/>
                                  <a:pt x="14737" y="173233"/>
                                  <a:pt x="17591" y="174450"/>
                                </a:cubicBezTo>
                                <a:cubicBezTo>
                                  <a:pt x="21745" y="176205"/>
                                  <a:pt x="26020" y="177639"/>
                                  <a:pt x="30391" y="178738"/>
                                </a:cubicBezTo>
                                <a:cubicBezTo>
                                  <a:pt x="36260" y="180117"/>
                                  <a:pt x="42282" y="180763"/>
                                  <a:pt x="48311" y="180658"/>
                                </a:cubicBezTo>
                                <a:cubicBezTo>
                                  <a:pt x="58282" y="181331"/>
                                  <a:pt x="68202" y="178772"/>
                                  <a:pt x="76599" y="173362"/>
                                </a:cubicBezTo>
                                <a:cubicBezTo>
                                  <a:pt x="82877" y="168712"/>
                                  <a:pt x="86468" y="161268"/>
                                  <a:pt x="86199" y="153458"/>
                                </a:cubicBezTo>
                                <a:cubicBezTo>
                                  <a:pt x="86353" y="148933"/>
                                  <a:pt x="85124" y="144468"/>
                                  <a:pt x="82679" y="140658"/>
                                </a:cubicBezTo>
                                <a:cubicBezTo>
                                  <a:pt x="80183" y="137103"/>
                                  <a:pt x="77009" y="134079"/>
                                  <a:pt x="73335" y="131762"/>
                                </a:cubicBezTo>
                                <a:cubicBezTo>
                                  <a:pt x="69169" y="129150"/>
                                  <a:pt x="64727" y="127003"/>
                                  <a:pt x="60087" y="125362"/>
                                </a:cubicBezTo>
                                <a:lnTo>
                                  <a:pt x="44983" y="119922"/>
                                </a:lnTo>
                                <a:cubicBezTo>
                                  <a:pt x="39857" y="118071"/>
                                  <a:pt x="34833" y="115934"/>
                                  <a:pt x="29943" y="113522"/>
                                </a:cubicBezTo>
                                <a:cubicBezTo>
                                  <a:pt x="25156" y="111243"/>
                                  <a:pt x="20714" y="108290"/>
                                  <a:pt x="16759" y="104754"/>
                                </a:cubicBezTo>
                                <a:cubicBezTo>
                                  <a:pt x="12829" y="101148"/>
                                  <a:pt x="9655" y="96797"/>
                                  <a:pt x="7415" y="91954"/>
                                </a:cubicBezTo>
                                <a:cubicBezTo>
                                  <a:pt x="4919" y="86093"/>
                                  <a:pt x="3716" y="79762"/>
                                  <a:pt x="3895" y="73394"/>
                                </a:cubicBezTo>
                                <a:cubicBezTo>
                                  <a:pt x="3863" y="67793"/>
                                  <a:pt x="4887" y="62235"/>
                                  <a:pt x="6903" y="57010"/>
                                </a:cubicBezTo>
                                <a:cubicBezTo>
                                  <a:pt x="8938" y="51970"/>
                                  <a:pt x="12036" y="47428"/>
                                  <a:pt x="15991" y="43698"/>
                                </a:cubicBezTo>
                                <a:cubicBezTo>
                                  <a:pt x="20413" y="39671"/>
                                  <a:pt x="25559" y="36522"/>
                                  <a:pt x="31159" y="34418"/>
                                </a:cubicBezTo>
                                <a:cubicBezTo>
                                  <a:pt x="38020" y="31866"/>
                                  <a:pt x="45226" y="30376"/>
                                  <a:pt x="52535" y="30002"/>
                                </a:cubicBezTo>
                                <a:lnTo>
                                  <a:pt x="55159" y="3570"/>
                                </a:lnTo>
                                <a:cubicBezTo>
                                  <a:pt x="55249" y="3043"/>
                                  <a:pt x="55402" y="2527"/>
                                  <a:pt x="55607" y="2034"/>
                                </a:cubicBezTo>
                                <a:cubicBezTo>
                                  <a:pt x="55882" y="1493"/>
                                  <a:pt x="56330" y="1064"/>
                                  <a:pt x="56887" y="818"/>
                                </a:cubicBezTo>
                                <a:cubicBezTo>
                                  <a:pt x="57636" y="406"/>
                                  <a:pt x="58468" y="166"/>
                                  <a:pt x="59319" y="114"/>
                                </a:cubicBezTo>
                                <a:cubicBezTo>
                                  <a:pt x="60765" y="-6"/>
                                  <a:pt x="62225" y="-6"/>
                                  <a:pt x="63671" y="114"/>
                                </a:cubicBezTo>
                                <a:cubicBezTo>
                                  <a:pt x="65271" y="33"/>
                                  <a:pt x="66871" y="33"/>
                                  <a:pt x="68471" y="114"/>
                                </a:cubicBezTo>
                                <a:cubicBezTo>
                                  <a:pt x="69476" y="229"/>
                                  <a:pt x="70455" y="533"/>
                                  <a:pt x="71351" y="1010"/>
                                </a:cubicBezTo>
                                <a:cubicBezTo>
                                  <a:pt x="71914" y="1285"/>
                                  <a:pt x="72349" y="1766"/>
                                  <a:pt x="72567" y="2354"/>
                                </a:cubicBezTo>
                                <a:cubicBezTo>
                                  <a:pt x="72669" y="2969"/>
                                  <a:pt x="72669" y="3596"/>
                                  <a:pt x="72567" y="4210"/>
                                </a:cubicBezTo>
                                <a:lnTo>
                                  <a:pt x="69687" y="30450"/>
                                </a:lnTo>
                                <a:cubicBezTo>
                                  <a:pt x="72445" y="30726"/>
                                  <a:pt x="75178" y="31175"/>
                                  <a:pt x="77879" y="31794"/>
                                </a:cubicBezTo>
                                <a:cubicBezTo>
                                  <a:pt x="80580" y="32401"/>
                                  <a:pt x="83255" y="33149"/>
                                  <a:pt x="85879" y="34034"/>
                                </a:cubicBezTo>
                                <a:cubicBezTo>
                                  <a:pt x="88202" y="34790"/>
                                  <a:pt x="90468" y="35709"/>
                                  <a:pt x="92663" y="36786"/>
                                </a:cubicBezTo>
                                <a:cubicBezTo>
                                  <a:pt x="94135" y="37456"/>
                                  <a:pt x="95511" y="38317"/>
                                  <a:pt x="96759" y="39346"/>
                                </a:cubicBezTo>
                                <a:cubicBezTo>
                                  <a:pt x="97405" y="39905"/>
                                  <a:pt x="97949" y="40577"/>
                                  <a:pt x="98359" y="41330"/>
                                </a:cubicBezTo>
                                <a:cubicBezTo>
                                  <a:pt x="98679" y="41980"/>
                                  <a:pt x="98916" y="42668"/>
                                  <a:pt x="99063" y="43378"/>
                                </a:cubicBezTo>
                                <a:cubicBezTo>
                                  <a:pt x="99261" y="44287"/>
                                  <a:pt x="99409" y="45206"/>
                                  <a:pt x="99511" y="46130"/>
                                </a:cubicBezTo>
                                <a:cubicBezTo>
                                  <a:pt x="99581" y="47324"/>
                                  <a:pt x="99581" y="48521"/>
                                  <a:pt x="99511" y="49714"/>
                                </a:cubicBezTo>
                                <a:cubicBezTo>
                                  <a:pt x="99588" y="51143"/>
                                  <a:pt x="99588" y="52574"/>
                                  <a:pt x="99511" y="54002"/>
                                </a:cubicBezTo>
                                <a:cubicBezTo>
                                  <a:pt x="99428" y="54981"/>
                                  <a:pt x="99236" y="55948"/>
                                  <a:pt x="98935" y="56882"/>
                                </a:cubicBezTo>
                                <a:cubicBezTo>
                                  <a:pt x="98717" y="57485"/>
                                  <a:pt x="98365" y="58032"/>
                                  <a:pt x="97911" y="58482"/>
                                </a:cubicBezTo>
                                <a:cubicBezTo>
                                  <a:pt x="97450" y="58823"/>
                                  <a:pt x="96887" y="59004"/>
                                  <a:pt x="96311" y="58994"/>
                                </a:cubicBezTo>
                                <a:cubicBezTo>
                                  <a:pt x="94666" y="58757"/>
                                  <a:pt x="93098" y="58167"/>
                                  <a:pt x="91703" y="57266"/>
                                </a:cubicBezTo>
                                <a:cubicBezTo>
                                  <a:pt x="89655" y="56178"/>
                                  <a:pt x="86967" y="54962"/>
                                  <a:pt x="83767" y="53618"/>
                                </a:cubicBezTo>
                                <a:cubicBezTo>
                                  <a:pt x="80164" y="52155"/>
                                  <a:pt x="76465" y="50935"/>
                                  <a:pt x="72695" y="49970"/>
                                </a:cubicBezTo>
                                <a:cubicBezTo>
                                  <a:pt x="68119" y="48766"/>
                                  <a:pt x="63409" y="48185"/>
                                  <a:pt x="58679" y="48242"/>
                                </a:cubicBezTo>
                                <a:cubicBezTo>
                                  <a:pt x="53629" y="48148"/>
                                  <a:pt x="48593" y="48729"/>
                                  <a:pt x="43703" y="49970"/>
                                </a:cubicBezTo>
                                <a:cubicBezTo>
                                  <a:pt x="40042" y="50827"/>
                                  <a:pt x="36593" y="52441"/>
                                  <a:pt x="33591" y="54706"/>
                                </a:cubicBezTo>
                                <a:cubicBezTo>
                                  <a:pt x="31133" y="56681"/>
                                  <a:pt x="29201" y="59230"/>
                                  <a:pt x="27959" y="62130"/>
                                </a:cubicBezTo>
                                <a:cubicBezTo>
                                  <a:pt x="26756" y="65143"/>
                                  <a:pt x="26148" y="68359"/>
                                  <a:pt x="26167" y="71602"/>
                                </a:cubicBezTo>
                                <a:cubicBezTo>
                                  <a:pt x="26039" y="76142"/>
                                  <a:pt x="27313" y="80611"/>
                                  <a:pt x="29815" y="84402"/>
                                </a:cubicBezTo>
                                <a:cubicBezTo>
                                  <a:pt x="32279" y="88024"/>
                                  <a:pt x="35485" y="91079"/>
                                  <a:pt x="39223" y="93362"/>
                                </a:cubicBezTo>
                                <a:cubicBezTo>
                                  <a:pt x="43409" y="95989"/>
                                  <a:pt x="47869" y="98136"/>
                                  <a:pt x="52535" y="99762"/>
                                </a:cubicBezTo>
                                <a:lnTo>
                                  <a:pt x="67831" y="105202"/>
                                </a:lnTo>
                                <a:cubicBezTo>
                                  <a:pt x="73015" y="107058"/>
                                  <a:pt x="78071" y="109170"/>
                                  <a:pt x="83063" y="111602"/>
                                </a:cubicBezTo>
                                <a:cubicBezTo>
                                  <a:pt x="88074" y="113748"/>
                                  <a:pt x="92740" y="116640"/>
                                  <a:pt x="96887" y="120178"/>
                                </a:cubicBezTo>
                                <a:cubicBezTo>
                                  <a:pt x="100842" y="123792"/>
                                  <a:pt x="104061" y="128139"/>
                                  <a:pt x="106359" y="132978"/>
                                </a:cubicBezTo>
                                <a:cubicBezTo>
                                  <a:pt x="108810" y="138847"/>
                                  <a:pt x="109949" y="145182"/>
                                  <a:pt x="109687" y="1515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618AD" id="Graphic 7" o:spid="_x0000_s1026" alt="Icon of a coin" style="position:absolute;margin-left:0;margin-top:.1pt;width:45.45pt;height:45.45pt;z-index:251658243;mso-position-horizontal:left;mso-position-horizontal-relative:margin" coordorigin="-59,30" coordsize="5772,5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">
                <v:group id="_x0000_s1027" alt="Icon of a coin" style="position:absolute;left:-59;top:30;width:5772;height:5772" coordorigin="-59,30" coordsize="5772,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">
                  <v:shape id="Freeform: Shape 1972817628" o:spid="_x0000_s1028" style="position:absolute;left:-59;top:30;width:5772;height:5772;visibility:visible;mso-wrap-style:square;v-text-anchor:middle" coordsize="577280,57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" path="m577280,288640v,159411,-129229,288640,-288640,288640c129229,577280,,448051,,288640,,129229,129229,,288640,,448051,,577280,129229,577280,288640xe" fillcolor="#8c59a5 [3206]" stroked="f" strokeweight=".5pt">
                    <v:stroke joinstyle="miter"/>
                    <v:path arrowok="t" o:connecttype="custom" o:connectlocs="577280,288640;288640,577280;0,288640;288640,0;577280,288640" o:connectangles="0,0,0,0,0"/>
                  </v:shape>
                  <v:shape id="Freeform: Shape 618548503" o:spid="_x0000_s1029" style="position:absolute;left:1039;top:1039;width:3695;height:3695;visibility:visible;mso-wrap-style:square;v-text-anchor:middle" coordsize="369471,369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" path="m184929,20760v90547,106,163926,73484,164032,164032c348855,275341,275476,348719,184929,348824,94381,348719,21005,275341,20897,184792,20967,94229,94369,20831,184929,20760t,-20736c82900,60,199,82762,161,184792v38,102020,82745,184704,184768,184704c286938,369496,369633,286801,369633,184792,369633,82773,286948,60,184929,24xe" fillcolor="#f1f2f2 [3212]" stroked="f" strokeweight=".5pt">
                    <v:stroke joinstyle="miter"/>
                    <v:path arrowok="t" o:connecttype="custom" o:connectlocs="184929,20760;348961,184792;184929,348824;20897,184792;184929,20760;184929,24;161,184792;184929,369496;369633,184792;184929,24" o:connectangles="0,0,0,0,0,0,0,0,0,0"/>
                  </v:shape>
                </v:group>
                <v:shape id="Freeform: Shape 1207787757" o:spid="_x0000_s1030" style="position:absolute;left:2339;top:1729;width:1096;height:2316;visibility:visible;mso-wrap-style:square;v-text-anchor:middle" coordsize="109563,23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" path="m109687,151538v90,6620,-1286,13177,-4032,19200c103037,176436,99165,181468,94327,185458v-5318,4358,-11392,7699,-17920,9856c68740,197875,60740,199319,52663,199602r-2880,28480c49700,228591,49553,229086,49335,229554v-275,541,-723,971,-1280,1216c47229,231101,46372,231337,45495,231474v-1408,117,-2816,117,-4224,c39671,231599,38071,231599,36471,231474v-960,-167,-1901,-425,-2816,-768c33034,230473,32548,229983,32311,229362v-198,-603,-198,-1253,,-1856l35383,199154v-3936,-472,-7846,-1156,-11712,-2048c20439,196400,17258,195503,14135,194418v-2470,-797,-4870,-1803,-7168,-3008c5393,190655,3946,189662,2679,188466v-992,-967,-1664,-2219,-1920,-3584c362,182773,189,180628,247,178482v-115,-1598,-115,-3202,,-4800c388,172612,644,171561,1015,170546v275,-711,768,-1316,1408,-1728c3031,168491,3716,168335,4407,168370v1754,225,3430,885,4864,1920c11959,171844,14737,173233,17591,174450v4154,1755,8429,3189,12800,4288c36260,180117,42282,180763,48311,180658v9971,673,19891,-1886,28288,-7296c82877,168712,86468,161268,86199,153458v154,-4525,-1075,-8990,-3520,-12800c80183,137103,77009,134079,73335,131762v-4166,-2612,-8608,-4759,-13248,-6400l44983,119922v-5126,-1851,-10150,-3988,-15040,-6400c25156,111243,20714,108290,16759,104754,12829,101148,9655,96797,7415,91954,4919,86093,3716,79762,3895,73394,3863,67793,4887,62235,6903,57010v2035,-5040,5133,-9582,9088,-13312c20413,39671,25559,36522,31159,34418v6861,-2552,14067,-4042,21376,-4416l55159,3570v90,-527,243,-1043,448,-1536c55882,1493,56330,1064,56887,818v749,-412,1581,-652,2432,-704c60765,-6,62225,-6,63671,114v1600,-81,3200,-81,4800,c69476,229,70455,533,71351,1010v563,275,998,756,1216,1344c72669,2969,72669,3596,72567,4210l69687,30450v2758,276,5491,725,8192,1344c80580,32401,83255,33149,85879,34034v2323,756,4589,1675,6784,2752c94135,37456,95511,38317,96759,39346v646,559,1190,1231,1600,1984c98679,41980,98916,42668,99063,43378v198,909,346,1828,448,2752c99581,47324,99581,48521,99511,49714v77,1429,77,2860,,4288c99428,54981,99236,55948,98935,56882v-218,603,-570,1150,-1024,1600c97450,58823,96887,59004,96311,58994v-1645,-237,-3213,-827,-4608,-1728c89655,56178,86967,54962,83767,53618,80164,52155,76465,50935,72695,49970,68119,48766,63409,48185,58679,48242v-5050,-94,-10086,487,-14976,1728c40042,50827,36593,52441,33591,54706v-2458,1975,-4390,4524,-5632,7424c26756,65143,26148,68359,26167,71602v-128,4540,1146,9009,3648,12800c32279,88024,35485,91079,39223,93362v4186,2627,8646,4774,13312,6400l67831,105202v5184,1856,10240,3968,15232,6400c88074,113748,92740,116640,96887,120178v3955,3614,7174,7961,9472,12800c108810,138847,109949,145182,109687,151538xe" fillcolor="#f1f2f2 [3212]" strokecolor="#f1f2f2 [3212]" strokeweight=".5pt">
                  <v:stroke joinstyle="miter"/>
                  <v:path arrowok="t" o:connecttype="custom" o:connectlocs="109687,151538;105655,170738;94327,185458;76407,195314;52663,199602;49783,228082;49335,229554;48055,230770;45495,231474;41271,231474;36471,231474;33655,230706;32311,229362;32311,227506;35383,199154;23671,197106;14135,194418;6967,191410;2679,188466;759,184882;247,178482;247,173682;1015,170546;2423,168818;4407,168370;9271,170290;17591,174450;30391,178738;48311,180658;76599,173362;86199,153458;82679,140658;73335,131762;60087,125362;44983,119922;29943,113522;16759,104754;7415,91954;3895,73394;6903,57010;15991,43698;31159,34418;52535,30002;55159,3570;55607,2034;56887,818;59319,114;63671,114;68471,114;71351,1010;72567,2354;72567,4210;69687,30450;77879,31794;85879,34034;92663,36786;96759,39346;98359,41330;99063,43378;99511,46130;99511,49714;99511,54002;98935,56882;97911,58482;96311,58994;91703,57266;83767,53618;72695,49970;58679,48242;43703,49970;33591,54706;27959,62130;26167,71602;29815,84402;39223,93362;52535,99762;67831,105202;83063,111602;96887,120178;106359,132978;109687,151538" o:connectangles="0,0,0,0,0,0,0,0,0,0,0,0,0,0,0,0,0,0,0,0,0,0,0,0,0,0,0,0,0,0,0,0,0,0,0,0,0,0,0,0,0,0,0,0,0,0,0,0,0,0,0,0,0,0,0,0,0,0,0,0,0,0,0,0,0,0,0,0,0,0,0,0,0,0,0,0,0,0,0,0,0"/>
                </v:shape>
                <w10:wrap type="square" anchorx="margin"/>
              </v:group>
            </w:pict>
          </mc:Fallback>
        </mc:AlternateContent>
      </w:r>
      <w:r w:rsidR="00E0021B" w:rsidRPr="007472A0">
        <w:t xml:space="preserve">2. </w:t>
      </w:r>
      <w:r w:rsidR="00044CBA" w:rsidRPr="007472A0">
        <w:t xml:space="preserve">Ongoing </w:t>
      </w:r>
      <w:r w:rsidR="0065734E" w:rsidRPr="007472A0">
        <w:t>b</w:t>
      </w:r>
      <w:r w:rsidR="00044CBA" w:rsidRPr="007472A0">
        <w:t xml:space="preserve">udget </w:t>
      </w:r>
      <w:r w:rsidR="0065734E" w:rsidRPr="007472A0">
        <w:t>s</w:t>
      </w:r>
      <w:r w:rsidR="00E0021B" w:rsidRPr="007472A0">
        <w:t>ummary income and expenses</w:t>
      </w:r>
    </w:p>
    <w:p w14:paraId="5BE98257" w14:textId="4EA26590" w:rsidR="00E0021B" w:rsidRPr="00F17774" w:rsidRDefault="00E0021B" w:rsidP="004524DA">
      <w:r w:rsidRPr="00F17774">
        <w:t xml:space="preserve">This </w:t>
      </w:r>
      <w:r w:rsidR="00D32682">
        <w:t>section</w:t>
      </w:r>
      <w:r w:rsidRPr="00F17774">
        <w:t xml:space="preserve"> provides a breakdown of your income and expenses. </w:t>
      </w:r>
      <w:proofErr w:type="gramStart"/>
      <w:r w:rsidRPr="00F17774">
        <w:t>At a glance</w:t>
      </w:r>
      <w:proofErr w:type="gramEnd"/>
      <w:r w:rsidRPr="00F17774">
        <w:t xml:space="preserve">, you can see what makes up your </w:t>
      </w:r>
      <w:r w:rsidR="005D7F95">
        <w:t>quarterly budget</w:t>
      </w:r>
      <w:r w:rsidRPr="00F17774">
        <w:t xml:space="preserve"> and how it is spent on services and items during the month.</w:t>
      </w:r>
    </w:p>
    <w:p w14:paraId="283A2F0E" w14:textId="471F2944" w:rsidR="00E0021B" w:rsidRPr="00F17774" w:rsidRDefault="00E0021B" w:rsidP="004524DA">
      <w:r w:rsidRPr="00F17774">
        <w:t xml:space="preserve">Your </w:t>
      </w:r>
      <w:r w:rsidR="005D7F95">
        <w:t>quarterly budget</w:t>
      </w:r>
      <w:r w:rsidRPr="00F17774">
        <w:t xml:space="preserve"> consists of </w:t>
      </w:r>
      <w:r w:rsidR="00C82227">
        <w:t xml:space="preserve">your </w:t>
      </w:r>
      <w:r w:rsidR="002C6C68">
        <w:t>S</w:t>
      </w:r>
      <w:r w:rsidR="00C82227">
        <w:t xml:space="preserve">upport at </w:t>
      </w:r>
      <w:r w:rsidR="002C6C68">
        <w:t>H</w:t>
      </w:r>
      <w:r w:rsidR="00C82227">
        <w:t>ome classification</w:t>
      </w:r>
      <w:r w:rsidR="3630D9DF">
        <w:t xml:space="preserve"> funding</w:t>
      </w:r>
      <w:r w:rsidR="00C82227">
        <w:t xml:space="preserve">, supplements, unspent </w:t>
      </w:r>
      <w:r w:rsidR="00F604A8">
        <w:t>funds</w:t>
      </w:r>
      <w:r w:rsidRPr="00F17774">
        <w:t xml:space="preserve"> and </w:t>
      </w:r>
      <w:r w:rsidR="5E9A33CF">
        <w:t>participa</w:t>
      </w:r>
      <w:r>
        <w:t>nt</w:t>
      </w:r>
      <w:r w:rsidRPr="00F17774">
        <w:t xml:space="preserve"> contributions. </w:t>
      </w:r>
    </w:p>
    <w:p w14:paraId="5B2BF1B1" w14:textId="7908A356" w:rsidR="00E0021B" w:rsidRPr="007472A0" w:rsidRDefault="00E0021B" w:rsidP="007472A0">
      <w:pPr>
        <w:pStyle w:val="Heading3"/>
      </w:pPr>
      <w:r w:rsidRPr="007472A0">
        <w:t>(a)</w:t>
      </w:r>
      <w:r w:rsidRPr="007472A0">
        <w:tab/>
      </w:r>
      <w:r w:rsidR="00193142" w:rsidRPr="007472A0">
        <w:t xml:space="preserve">Quarterly </w:t>
      </w:r>
      <w:r w:rsidR="00B1770C">
        <w:t>b</w:t>
      </w:r>
      <w:r w:rsidR="00193142" w:rsidRPr="007472A0">
        <w:t>udget</w:t>
      </w:r>
      <w:r w:rsidR="00B1770C">
        <w:t xml:space="preserve"> account summary</w:t>
      </w:r>
    </w:p>
    <w:p w14:paraId="3FE409B0" w14:textId="1BE31578" w:rsidR="00E0021B" w:rsidRPr="00562555" w:rsidRDefault="00E0021B" w:rsidP="006E26B6">
      <w:r w:rsidRPr="00F17774">
        <w:t>Government subsidies are based on your assessed needs and include:</w:t>
      </w:r>
    </w:p>
    <w:p w14:paraId="2A547E7A" w14:textId="7DF024FA" w:rsidR="00E0021B" w:rsidRPr="007F0092" w:rsidRDefault="001C1AC9" w:rsidP="00D97449">
      <w:pPr>
        <w:pStyle w:val="ListParagraph"/>
        <w:numPr>
          <w:ilvl w:val="0"/>
          <w:numId w:val="50"/>
        </w:numPr>
        <w:ind w:left="714" w:hanging="357"/>
        <w:contextualSpacing w:val="0"/>
        <w:rPr>
          <w:rFonts w:cs="Arial"/>
        </w:rPr>
      </w:pPr>
      <w:r w:rsidRPr="007F0092">
        <w:rPr>
          <w:rFonts w:cs="Arial"/>
          <w:b/>
        </w:rPr>
        <w:t>Support at Home</w:t>
      </w:r>
      <w:r w:rsidR="00562555" w:rsidRPr="007F0092">
        <w:rPr>
          <w:rFonts w:cs="Arial"/>
          <w:b/>
        </w:rPr>
        <w:t xml:space="preserve"> </w:t>
      </w:r>
      <w:r w:rsidR="00814874" w:rsidRPr="007F0092">
        <w:rPr>
          <w:rFonts w:cs="Arial"/>
          <w:b/>
        </w:rPr>
        <w:t>quarterly budget</w:t>
      </w:r>
      <w:r w:rsidR="00C81AB7" w:rsidRPr="007F0092">
        <w:rPr>
          <w:rFonts w:cs="Arial"/>
          <w:b/>
        </w:rPr>
        <w:t xml:space="preserve">: </w:t>
      </w:r>
      <w:r w:rsidR="00755B82" w:rsidRPr="007F0092">
        <w:rPr>
          <w:rFonts w:cs="Arial"/>
        </w:rPr>
        <w:t xml:space="preserve">This is </w:t>
      </w:r>
      <w:r w:rsidR="22257686" w:rsidRPr="007F0092">
        <w:rPr>
          <w:rFonts w:cs="Arial"/>
        </w:rPr>
        <w:t xml:space="preserve">the </w:t>
      </w:r>
      <w:r w:rsidR="00755B82" w:rsidRPr="007F0092">
        <w:rPr>
          <w:rFonts w:cs="Arial"/>
        </w:rPr>
        <w:t xml:space="preserve">amount available at the start of the quarter in your home care account. </w:t>
      </w:r>
      <w:r w:rsidR="00051197" w:rsidRPr="007F0092">
        <w:rPr>
          <w:rFonts w:cs="Arial"/>
        </w:rPr>
        <w:t xml:space="preserve">This </w:t>
      </w:r>
      <w:r w:rsidR="00010C7D" w:rsidRPr="007F0092">
        <w:rPr>
          <w:rFonts w:cs="Arial"/>
        </w:rPr>
        <w:t xml:space="preserve">amount </w:t>
      </w:r>
      <w:r w:rsidR="000F70A4" w:rsidRPr="007F0092">
        <w:rPr>
          <w:rFonts w:cs="Arial"/>
        </w:rPr>
        <w:t xml:space="preserve">might change during the </w:t>
      </w:r>
      <w:r w:rsidR="0001384D" w:rsidRPr="007F0092">
        <w:rPr>
          <w:rFonts w:cs="Arial"/>
        </w:rPr>
        <w:t>month</w:t>
      </w:r>
      <w:r w:rsidR="008B2993" w:rsidRPr="007F0092">
        <w:rPr>
          <w:rFonts w:cs="Arial"/>
        </w:rPr>
        <w:t xml:space="preserve">, for example, </w:t>
      </w:r>
      <w:r w:rsidR="000F70A4" w:rsidRPr="007F0092">
        <w:rPr>
          <w:rFonts w:cs="Arial"/>
        </w:rPr>
        <w:t xml:space="preserve">if your </w:t>
      </w:r>
      <w:r w:rsidR="00E14D81" w:rsidRPr="007F0092">
        <w:rPr>
          <w:rFonts w:cs="Arial"/>
        </w:rPr>
        <w:t>classification</w:t>
      </w:r>
      <w:r w:rsidR="000F70A4" w:rsidRPr="007F0092">
        <w:rPr>
          <w:rFonts w:cs="Arial"/>
        </w:rPr>
        <w:t xml:space="preserve"> </w:t>
      </w:r>
      <w:r w:rsidR="51F5834C" w:rsidRPr="007F0092">
        <w:rPr>
          <w:rFonts w:cs="Arial"/>
        </w:rPr>
        <w:t xml:space="preserve">funding </w:t>
      </w:r>
      <w:r w:rsidR="000F70A4" w:rsidRPr="007F0092">
        <w:rPr>
          <w:rFonts w:cs="Arial"/>
        </w:rPr>
        <w:t>changes.</w:t>
      </w:r>
      <w:r w:rsidR="003D564F" w:rsidRPr="007F0092">
        <w:rPr>
          <w:rFonts w:cs="Arial"/>
        </w:rPr>
        <w:t xml:space="preserve"> </w:t>
      </w:r>
    </w:p>
    <w:p w14:paraId="0684EA7C" w14:textId="2D85A3E6" w:rsidR="00E0021B" w:rsidRPr="007F0092" w:rsidRDefault="5C2DC9EE" w:rsidP="00D97449">
      <w:pPr>
        <w:pStyle w:val="ListParagraph"/>
        <w:numPr>
          <w:ilvl w:val="0"/>
          <w:numId w:val="50"/>
        </w:numPr>
        <w:ind w:left="714" w:hanging="357"/>
        <w:contextualSpacing w:val="0"/>
        <w:rPr>
          <w:rFonts w:cs="Arial"/>
        </w:rPr>
      </w:pPr>
      <w:r w:rsidRPr="007F0092">
        <w:rPr>
          <w:rFonts w:cs="Arial"/>
          <w:b/>
        </w:rPr>
        <w:t>Supplement</w:t>
      </w:r>
      <w:r w:rsidR="50D44265" w:rsidRPr="007F0092">
        <w:rPr>
          <w:rFonts w:cs="Arial"/>
          <w:b/>
        </w:rPr>
        <w:t>s</w:t>
      </w:r>
      <w:r w:rsidR="000B4D34" w:rsidRPr="007F0092">
        <w:rPr>
          <w:rFonts w:cs="Arial"/>
          <w:b/>
        </w:rPr>
        <w:t xml:space="preserve"> (if any)</w:t>
      </w:r>
      <w:r w:rsidR="00E0021B" w:rsidRPr="007F0092">
        <w:rPr>
          <w:rFonts w:cs="Arial"/>
          <w:b/>
        </w:rPr>
        <w:t>:</w:t>
      </w:r>
      <w:r w:rsidR="00E0021B" w:rsidRPr="007F0092">
        <w:rPr>
          <w:rFonts w:cs="Arial"/>
        </w:rPr>
        <w:t xml:space="preserve"> Primary and other supplements provide extra funding for specific care needs. For some supplements, we automatically check eligibility for you. For others, you </w:t>
      </w:r>
      <w:r w:rsidR="007A39D9" w:rsidRPr="007F0092">
        <w:rPr>
          <w:rFonts w:cs="Arial"/>
        </w:rPr>
        <w:t>or your provider may</w:t>
      </w:r>
      <w:r w:rsidR="00E0021B" w:rsidRPr="007F0092">
        <w:rPr>
          <w:rFonts w:cs="Arial"/>
        </w:rPr>
        <w:t xml:space="preserve"> need to apply. </w:t>
      </w:r>
    </w:p>
    <w:p w14:paraId="782E82AF" w14:textId="33793E38" w:rsidR="00E0021B" w:rsidRPr="007F0092" w:rsidRDefault="00395671" w:rsidP="00D97449">
      <w:pPr>
        <w:pStyle w:val="ListParagraph"/>
        <w:numPr>
          <w:ilvl w:val="0"/>
          <w:numId w:val="50"/>
        </w:numPr>
        <w:ind w:left="714" w:hanging="357"/>
        <w:contextualSpacing w:val="0"/>
        <w:rPr>
          <w:rFonts w:cs="Arial"/>
        </w:rPr>
      </w:pPr>
      <w:r w:rsidRPr="007F0092">
        <w:rPr>
          <w:rFonts w:cs="Arial"/>
          <w:b/>
        </w:rPr>
        <w:t>Unspent funds</w:t>
      </w:r>
      <w:r w:rsidR="000B4D34" w:rsidRPr="007F0092">
        <w:rPr>
          <w:rFonts w:cs="Arial"/>
          <w:b/>
        </w:rPr>
        <w:t xml:space="preserve">: </w:t>
      </w:r>
      <w:r w:rsidR="00FD4DC3" w:rsidRPr="007F0092">
        <w:rPr>
          <w:rFonts w:cs="Arial"/>
        </w:rPr>
        <w:t>If</w:t>
      </w:r>
      <w:r w:rsidR="003B0995" w:rsidRPr="007F0092">
        <w:rPr>
          <w:rFonts w:cs="Arial"/>
        </w:rPr>
        <w:t xml:space="preserve"> you don’t</w:t>
      </w:r>
      <w:r w:rsidR="003B0995" w:rsidRPr="007F0092">
        <w:rPr>
          <w:rFonts w:cs="Arial"/>
          <w:b/>
        </w:rPr>
        <w:t xml:space="preserve"> </w:t>
      </w:r>
      <w:r w:rsidR="003B0995" w:rsidRPr="007F0092">
        <w:rPr>
          <w:rFonts w:cs="Arial"/>
        </w:rPr>
        <w:t xml:space="preserve">use all your </w:t>
      </w:r>
      <w:r w:rsidR="00BF51E8" w:rsidRPr="007F0092">
        <w:rPr>
          <w:rFonts w:cs="Arial"/>
        </w:rPr>
        <w:t xml:space="preserve">ongoing </w:t>
      </w:r>
      <w:r w:rsidR="003B0995" w:rsidRPr="007F0092">
        <w:rPr>
          <w:rFonts w:cs="Arial"/>
        </w:rPr>
        <w:t>budget</w:t>
      </w:r>
      <w:r w:rsidR="00395B00" w:rsidRPr="007F0092">
        <w:rPr>
          <w:rFonts w:cs="Arial"/>
        </w:rPr>
        <w:t xml:space="preserve">, </w:t>
      </w:r>
      <w:r w:rsidR="00CE2C80" w:rsidRPr="007F0092">
        <w:rPr>
          <w:rFonts w:cs="Arial"/>
        </w:rPr>
        <w:t>you</w:t>
      </w:r>
      <w:r w:rsidR="008879DB" w:rsidRPr="007F0092">
        <w:rPr>
          <w:rFonts w:cs="Arial"/>
        </w:rPr>
        <w:t xml:space="preserve"> can </w:t>
      </w:r>
      <w:r w:rsidR="007243FF" w:rsidRPr="007F0092">
        <w:rPr>
          <w:rFonts w:cs="Arial"/>
        </w:rPr>
        <w:t>save</w:t>
      </w:r>
      <w:r w:rsidR="008879DB" w:rsidRPr="007F0092">
        <w:rPr>
          <w:rFonts w:cs="Arial"/>
        </w:rPr>
        <w:t xml:space="preserve"> up to $1,000 or 10%</w:t>
      </w:r>
      <w:r w:rsidR="001252A2" w:rsidRPr="007F0092">
        <w:rPr>
          <w:rFonts w:cs="Arial"/>
        </w:rPr>
        <w:t xml:space="preserve"> </w:t>
      </w:r>
      <w:r w:rsidR="008879DB" w:rsidRPr="007F0092">
        <w:rPr>
          <w:rFonts w:cs="Arial"/>
        </w:rPr>
        <w:t>(whichever is higher</w:t>
      </w:r>
      <w:r w:rsidR="52E15F1E" w:rsidRPr="007F0092">
        <w:rPr>
          <w:rFonts w:cs="Arial"/>
        </w:rPr>
        <w:t>)</w:t>
      </w:r>
      <w:r w:rsidR="4935F7F3" w:rsidRPr="007F0092">
        <w:rPr>
          <w:rFonts w:cs="Arial"/>
        </w:rPr>
        <w:t xml:space="preserve"> for the next quarter</w:t>
      </w:r>
      <w:r w:rsidR="57F07B1C" w:rsidRPr="007F0092">
        <w:rPr>
          <w:rFonts w:cs="Arial"/>
        </w:rPr>
        <w:t>.</w:t>
      </w:r>
      <w:r w:rsidR="007243FF" w:rsidRPr="007F0092">
        <w:rPr>
          <w:rFonts w:cs="Arial"/>
        </w:rPr>
        <w:t xml:space="preserve"> </w:t>
      </w:r>
    </w:p>
    <w:p w14:paraId="2FA87989" w14:textId="5D9B4E27" w:rsidR="00BB6683" w:rsidRPr="007F0092" w:rsidRDefault="00882E1C" w:rsidP="00D97449">
      <w:pPr>
        <w:pStyle w:val="ListParagraph"/>
        <w:numPr>
          <w:ilvl w:val="0"/>
          <w:numId w:val="50"/>
        </w:numPr>
        <w:ind w:left="714" w:hanging="357"/>
        <w:contextualSpacing w:val="0"/>
        <w:rPr>
          <w:rFonts w:cs="Arial"/>
        </w:rPr>
      </w:pPr>
      <w:r w:rsidRPr="007F0092">
        <w:rPr>
          <w:rFonts w:cs="Arial"/>
          <w:b/>
        </w:rPr>
        <w:t>Spending from past month(s) in the same quarter:</w:t>
      </w:r>
      <w:r w:rsidRPr="007F0092">
        <w:rPr>
          <w:rFonts w:cs="Arial"/>
        </w:rPr>
        <w:t xml:space="preserve"> T</w:t>
      </w:r>
      <w:r w:rsidR="00DD0A33" w:rsidRPr="007F0092">
        <w:rPr>
          <w:rFonts w:cs="Arial"/>
        </w:rPr>
        <w:t>his is not applicable for the first month of the quarter</w:t>
      </w:r>
      <w:r w:rsidR="00A765AC" w:rsidRPr="007F0092">
        <w:rPr>
          <w:rFonts w:cs="Arial"/>
        </w:rPr>
        <w:t xml:space="preserve"> for this template</w:t>
      </w:r>
      <w:r w:rsidR="00DD0A33" w:rsidRPr="007F0092">
        <w:rPr>
          <w:rFonts w:cs="Arial"/>
        </w:rPr>
        <w:t xml:space="preserve">. However, </w:t>
      </w:r>
      <w:r w:rsidR="00A765AC" w:rsidRPr="007F0092">
        <w:rPr>
          <w:rFonts w:cs="Arial"/>
        </w:rPr>
        <w:t xml:space="preserve">if </w:t>
      </w:r>
      <w:r w:rsidR="003B2452" w:rsidRPr="007F0092">
        <w:rPr>
          <w:rFonts w:cs="Arial"/>
        </w:rPr>
        <w:t>it’</w:t>
      </w:r>
      <w:r w:rsidR="00C812A5" w:rsidRPr="007F0092">
        <w:rPr>
          <w:rFonts w:cs="Arial"/>
        </w:rPr>
        <w:t>s</w:t>
      </w:r>
      <w:r w:rsidR="00A765AC" w:rsidRPr="007F0092">
        <w:rPr>
          <w:rFonts w:cs="Arial"/>
        </w:rPr>
        <w:t xml:space="preserve"> the </w:t>
      </w:r>
      <w:r w:rsidR="00D114A1" w:rsidRPr="007F0092">
        <w:rPr>
          <w:rFonts w:cs="Arial"/>
        </w:rPr>
        <w:t>second or third month</w:t>
      </w:r>
      <w:r w:rsidR="00A765AC" w:rsidRPr="007F0092">
        <w:rPr>
          <w:rFonts w:cs="Arial"/>
        </w:rPr>
        <w:t xml:space="preserve"> of a quarter, this section would </w:t>
      </w:r>
      <w:r w:rsidR="00F73C57" w:rsidRPr="007F0092">
        <w:rPr>
          <w:rFonts w:cs="Arial"/>
        </w:rPr>
        <w:t>tell you</w:t>
      </w:r>
      <w:r w:rsidR="00A765AC" w:rsidRPr="007F0092">
        <w:rPr>
          <w:rFonts w:cs="Arial"/>
        </w:rPr>
        <w:t xml:space="preserve"> the total spending on services delivered</w:t>
      </w:r>
      <w:r w:rsidR="00597003" w:rsidRPr="007F0092">
        <w:rPr>
          <w:rFonts w:cs="Arial"/>
        </w:rPr>
        <w:t xml:space="preserve"> in the earlier month(s) </w:t>
      </w:r>
      <w:r w:rsidR="00F07FEF" w:rsidRPr="007F0092">
        <w:rPr>
          <w:rFonts w:cs="Arial"/>
        </w:rPr>
        <w:t>of</w:t>
      </w:r>
      <w:r w:rsidR="00597003" w:rsidRPr="007F0092">
        <w:rPr>
          <w:rFonts w:cs="Arial"/>
        </w:rPr>
        <w:t xml:space="preserve"> the same quarter</w:t>
      </w:r>
      <w:r w:rsidR="00A765AC" w:rsidRPr="007F0092">
        <w:rPr>
          <w:rFonts w:cs="Arial"/>
        </w:rPr>
        <w:t>.</w:t>
      </w:r>
    </w:p>
    <w:p w14:paraId="581B5BCE" w14:textId="578A1D6B" w:rsidR="007571AC" w:rsidRPr="007F0092" w:rsidRDefault="679F6C6B" w:rsidP="00D97449">
      <w:pPr>
        <w:pStyle w:val="ListParagraph"/>
        <w:numPr>
          <w:ilvl w:val="0"/>
          <w:numId w:val="50"/>
        </w:numPr>
        <w:ind w:left="714" w:hanging="357"/>
        <w:contextualSpacing w:val="0"/>
        <w:rPr>
          <w:rFonts w:cs="Arial"/>
          <w:b/>
        </w:rPr>
      </w:pPr>
      <w:r w:rsidRPr="007F0092">
        <w:rPr>
          <w:rFonts w:cs="Arial"/>
          <w:b/>
        </w:rPr>
        <w:t xml:space="preserve">Available budget at the beginning of the </w:t>
      </w:r>
      <w:r w:rsidR="6793B3B1" w:rsidRPr="007F0092">
        <w:rPr>
          <w:rFonts w:cs="Arial"/>
          <w:b/>
        </w:rPr>
        <w:t>month</w:t>
      </w:r>
      <w:r w:rsidR="79300B27" w:rsidRPr="007F0092">
        <w:rPr>
          <w:rFonts w:cs="Arial"/>
          <w:b/>
        </w:rPr>
        <w:t>:</w:t>
      </w:r>
      <w:r w:rsidR="79300B27" w:rsidRPr="007F0092">
        <w:rPr>
          <w:rFonts w:cs="Arial"/>
        </w:rPr>
        <w:t xml:space="preserve"> This reflects the amount available in your home care account at the beginning of the month.</w:t>
      </w:r>
    </w:p>
    <w:p w14:paraId="0B3F8E71" w14:textId="117EFB62" w:rsidR="00E41CA7" w:rsidRPr="007F0092" w:rsidRDefault="00643F41" w:rsidP="00D97449">
      <w:pPr>
        <w:pStyle w:val="ListParagraph"/>
        <w:numPr>
          <w:ilvl w:val="0"/>
          <w:numId w:val="50"/>
        </w:numPr>
        <w:ind w:left="714" w:hanging="357"/>
        <w:contextualSpacing w:val="0"/>
        <w:rPr>
          <w:rFonts w:cs="Arial"/>
        </w:rPr>
      </w:pPr>
      <w:r w:rsidRPr="007F0092">
        <w:rPr>
          <w:rFonts w:cs="Arial"/>
          <w:b/>
        </w:rPr>
        <w:t xml:space="preserve">Services </w:t>
      </w:r>
      <w:r w:rsidR="00F400A2">
        <w:rPr>
          <w:rFonts w:cs="Arial"/>
          <w:b/>
          <w:bCs/>
        </w:rPr>
        <w:t>d</w:t>
      </w:r>
      <w:r w:rsidRPr="007F0092">
        <w:rPr>
          <w:rFonts w:cs="Arial"/>
          <w:b/>
        </w:rPr>
        <w:t>eli</w:t>
      </w:r>
      <w:r w:rsidR="007F707A" w:rsidRPr="007F0092">
        <w:rPr>
          <w:rFonts w:cs="Arial"/>
          <w:b/>
        </w:rPr>
        <w:t>vered</w:t>
      </w:r>
      <w:r w:rsidR="007F707A" w:rsidRPr="007F0092">
        <w:rPr>
          <w:rFonts w:cs="Arial"/>
        </w:rPr>
        <w:t>: The total amount you have spent on</w:t>
      </w:r>
      <w:r w:rsidR="00344540" w:rsidRPr="007F0092">
        <w:rPr>
          <w:rFonts w:cs="Arial"/>
        </w:rPr>
        <w:t xml:space="preserve"> services</w:t>
      </w:r>
      <w:r w:rsidR="00AB5296" w:rsidRPr="007F0092">
        <w:rPr>
          <w:rFonts w:cs="Arial"/>
        </w:rPr>
        <w:t xml:space="preserve">. </w:t>
      </w:r>
      <w:r w:rsidR="5DC734E6" w:rsidRPr="007F0092">
        <w:rPr>
          <w:rFonts w:cs="Arial"/>
        </w:rPr>
        <w:t xml:space="preserve">This </w:t>
      </w:r>
      <w:r w:rsidR="00AB5296" w:rsidRPr="007F0092">
        <w:rPr>
          <w:rFonts w:cs="Arial"/>
        </w:rPr>
        <w:t>allows you to see the total amount deducted from your quarterly budget balance</w:t>
      </w:r>
      <w:r w:rsidR="70A0D6BB" w:rsidRPr="007F0092">
        <w:rPr>
          <w:rFonts w:cs="Arial"/>
        </w:rPr>
        <w:t xml:space="preserve"> for the month</w:t>
      </w:r>
      <w:r w:rsidR="00AB5296" w:rsidRPr="007F0092">
        <w:rPr>
          <w:rFonts w:cs="Arial"/>
        </w:rPr>
        <w:t>.</w:t>
      </w:r>
    </w:p>
    <w:p w14:paraId="34A48832" w14:textId="043BB5CE" w:rsidR="00C00BA1" w:rsidRPr="007F0092" w:rsidRDefault="00220559" w:rsidP="00D97449">
      <w:pPr>
        <w:pStyle w:val="ListParagraph"/>
        <w:numPr>
          <w:ilvl w:val="0"/>
          <w:numId w:val="50"/>
        </w:numPr>
        <w:ind w:left="714" w:hanging="357"/>
        <w:contextualSpacing w:val="0"/>
        <w:rPr>
          <w:rFonts w:cs="Arial"/>
        </w:rPr>
      </w:pPr>
      <w:r w:rsidRPr="007F0092">
        <w:rPr>
          <w:rFonts w:cs="Arial"/>
          <w:b/>
        </w:rPr>
        <w:t xml:space="preserve">Charges from past months: </w:t>
      </w:r>
      <w:r w:rsidR="00E41CA7" w:rsidRPr="007F0092">
        <w:rPr>
          <w:rFonts w:cs="Arial"/>
        </w:rPr>
        <w:t>This includes a</w:t>
      </w:r>
      <w:r w:rsidR="00C00BA1" w:rsidRPr="007F0092">
        <w:rPr>
          <w:rFonts w:cs="Arial"/>
        </w:rPr>
        <w:t xml:space="preserve">ny adjustments </w:t>
      </w:r>
      <w:r w:rsidR="006E5288" w:rsidRPr="007F0092">
        <w:rPr>
          <w:rFonts w:cs="Arial"/>
        </w:rPr>
        <w:t xml:space="preserve">made </w:t>
      </w:r>
      <w:r w:rsidR="00344A76" w:rsidRPr="007F0092">
        <w:rPr>
          <w:rFonts w:cs="Arial"/>
        </w:rPr>
        <w:t xml:space="preserve">to the budget, </w:t>
      </w:r>
      <w:r w:rsidR="006E5288" w:rsidRPr="007F0092">
        <w:rPr>
          <w:rFonts w:cs="Arial"/>
        </w:rPr>
        <w:t>includ</w:t>
      </w:r>
      <w:r w:rsidR="00231904" w:rsidRPr="007F0092">
        <w:rPr>
          <w:rFonts w:cs="Arial"/>
        </w:rPr>
        <w:t xml:space="preserve">ing </w:t>
      </w:r>
      <w:r w:rsidR="006E5288" w:rsidRPr="007F0092">
        <w:rPr>
          <w:rFonts w:cs="Arial"/>
        </w:rPr>
        <w:t>refund</w:t>
      </w:r>
      <w:r w:rsidR="00231904" w:rsidRPr="007F0092">
        <w:rPr>
          <w:rFonts w:cs="Arial"/>
        </w:rPr>
        <w:t>s</w:t>
      </w:r>
      <w:r w:rsidR="006E5288" w:rsidRPr="007F0092">
        <w:rPr>
          <w:rFonts w:cs="Arial"/>
        </w:rPr>
        <w:t xml:space="preserve"> or </w:t>
      </w:r>
      <w:r w:rsidR="006268A8" w:rsidRPr="007F0092">
        <w:rPr>
          <w:rFonts w:cs="Arial"/>
        </w:rPr>
        <w:t xml:space="preserve">a </w:t>
      </w:r>
      <w:r w:rsidR="006E5288" w:rsidRPr="007F0092">
        <w:rPr>
          <w:rFonts w:cs="Arial"/>
        </w:rPr>
        <w:t xml:space="preserve">charge for </w:t>
      </w:r>
      <w:r w:rsidR="006E6CFB">
        <w:rPr>
          <w:rFonts w:cs="Arial"/>
        </w:rPr>
        <w:t xml:space="preserve">a </w:t>
      </w:r>
      <w:r w:rsidR="006E5288" w:rsidRPr="007F0092">
        <w:rPr>
          <w:rFonts w:cs="Arial"/>
        </w:rPr>
        <w:t>missed service.</w:t>
      </w:r>
    </w:p>
    <w:p w14:paraId="0EB74A66" w14:textId="40C76C2A" w:rsidR="00651A27" w:rsidRPr="007F0092" w:rsidRDefault="00651A27" w:rsidP="00D97449">
      <w:pPr>
        <w:pStyle w:val="ListParagraph"/>
        <w:numPr>
          <w:ilvl w:val="0"/>
          <w:numId w:val="50"/>
        </w:numPr>
        <w:ind w:left="714" w:hanging="357"/>
        <w:contextualSpacing w:val="0"/>
        <w:rPr>
          <w:rFonts w:cs="Arial"/>
        </w:rPr>
      </w:pPr>
      <w:r w:rsidRPr="007F0092">
        <w:rPr>
          <w:rFonts w:cs="Arial"/>
          <w:b/>
        </w:rPr>
        <w:t xml:space="preserve">Remaining balance at the end of the </w:t>
      </w:r>
      <w:r w:rsidR="00512FD0" w:rsidRPr="007F0092">
        <w:rPr>
          <w:rFonts w:cs="Arial"/>
          <w:b/>
        </w:rPr>
        <w:t>month</w:t>
      </w:r>
      <w:r w:rsidR="002E57C7" w:rsidRPr="007F0092">
        <w:rPr>
          <w:rFonts w:cs="Arial"/>
          <w:b/>
        </w:rPr>
        <w:t xml:space="preserve">: </w:t>
      </w:r>
      <w:r w:rsidR="00D642D2" w:rsidRPr="007F0092">
        <w:rPr>
          <w:rFonts w:cs="Arial"/>
        </w:rPr>
        <w:t xml:space="preserve">This </w:t>
      </w:r>
      <w:r w:rsidR="00C10FF8" w:rsidRPr="007F0092">
        <w:rPr>
          <w:rFonts w:cs="Arial"/>
        </w:rPr>
        <w:t>reflects the amount available in your home care account at the end of the month.</w:t>
      </w:r>
    </w:p>
    <w:p w14:paraId="2B586BB0" w14:textId="388A4376" w:rsidR="00E0021B" w:rsidRPr="004524DA" w:rsidRDefault="00114988" w:rsidP="00C92AEA">
      <w:pPr>
        <w:pStyle w:val="TableHeading"/>
        <w:jc w:val="both"/>
      </w:pPr>
      <w:r w:rsidRPr="00F17774">
        <w:rPr>
          <w:rFonts w:cs="Arial"/>
          <w:noProof/>
        </w:rPr>
        <w:lastRenderedPageBreak/>
        <w:drawing>
          <wp:anchor distT="0" distB="0" distL="114300" distR="114300" simplePos="0" relativeHeight="251658253" behindDoc="1" locked="0" layoutInCell="1" allowOverlap="1" wp14:anchorId="5DEF9045" wp14:editId="1CBECFAD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5742000" cy="2377255"/>
            <wp:effectExtent l="0" t="0" r="0" b="4445"/>
            <wp:wrapTopAndBottom/>
            <wp:docPr id="3" name="Picture 3" descr="Table showing an example of how the information in the quarterly budget account summary may be sh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 showing an example of how the information in the quarterly budget account summary may be shown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000" cy="237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21B" w:rsidRPr="004524DA">
        <w:t xml:space="preserve">Figure 3. </w:t>
      </w:r>
      <w:r w:rsidR="00E50DEB" w:rsidRPr="004524DA">
        <w:t>Support at Home ongoing budget account summary</w:t>
      </w:r>
    </w:p>
    <w:p w14:paraId="6A8892CC" w14:textId="54D36926" w:rsidR="00E0021B" w:rsidRDefault="00E0021B" w:rsidP="00D97449">
      <w:pPr>
        <w:spacing w:before="240"/>
      </w:pPr>
      <w:r w:rsidRPr="00F17774">
        <w:t xml:space="preserve">You can view the daily basic subsidy rates in the </w:t>
      </w:r>
      <w:hyperlink r:id="rId25" w:history="1">
        <w:r w:rsidRPr="00F17774">
          <w:rPr>
            <w:rStyle w:val="Hyperlink"/>
            <w:rFonts w:cs="Arial"/>
          </w:rPr>
          <w:t>Schedule of Subsidies and Supplements</w:t>
        </w:r>
      </w:hyperlink>
      <w:r w:rsidRPr="00F17774">
        <w:t xml:space="preserve">. The rates are adjusted every year on 1 July. </w:t>
      </w:r>
    </w:p>
    <w:p w14:paraId="418982BB" w14:textId="0DE3583F" w:rsidR="009C6A87" w:rsidRPr="007472A0" w:rsidRDefault="00B85115" w:rsidP="007472A0">
      <w:pPr>
        <w:pStyle w:val="Heading3"/>
      </w:pPr>
      <w:bookmarkStart w:id="0" w:name="_Hlk89090189"/>
      <w:r w:rsidRPr="007472A0">
        <w:t>(b)</w:t>
      </w:r>
      <w:r w:rsidRPr="007472A0">
        <w:tab/>
      </w:r>
      <w:r w:rsidR="00B23982" w:rsidRPr="007472A0">
        <w:t>Service type summary</w:t>
      </w:r>
      <w:r w:rsidR="00B23982" w:rsidRPr="007472A0">
        <w:tab/>
      </w:r>
    </w:p>
    <w:p w14:paraId="6EE59288" w14:textId="5B3447A8" w:rsidR="008D7F14" w:rsidRDefault="004C0AD2" w:rsidP="001F2A00">
      <w:r>
        <w:t xml:space="preserve">This section gives you a basic overview of the types of services </w:t>
      </w:r>
      <w:r w:rsidR="005B3A54">
        <w:t>you have</w:t>
      </w:r>
      <w:r>
        <w:t xml:space="preserve"> received and where your budget is being spent. While this</w:t>
      </w:r>
      <w:r w:rsidR="00371B74" w:rsidRPr="00371B74">
        <w:t xml:space="preserve"> breakdown is not required by </w:t>
      </w:r>
      <w:r>
        <w:t>law</w:t>
      </w:r>
      <w:r w:rsidR="00CA52DC">
        <w:t>,</w:t>
      </w:r>
      <w:r w:rsidRPr="00371B74">
        <w:t xml:space="preserve"> </w:t>
      </w:r>
      <w:r w:rsidR="00A7529F">
        <w:t>it</w:t>
      </w:r>
      <w:r w:rsidR="00371B74" w:rsidRPr="00371B74">
        <w:t xml:space="preserve"> has been included to show </w:t>
      </w:r>
      <w:r w:rsidR="00306097">
        <w:t xml:space="preserve">what kinds of support </w:t>
      </w:r>
      <w:r w:rsidR="005B3A54">
        <w:t>you are</w:t>
      </w:r>
      <w:r w:rsidR="00306097">
        <w:t xml:space="preserve"> getting and </w:t>
      </w:r>
      <w:r w:rsidR="00CA52DC">
        <w:t xml:space="preserve">to </w:t>
      </w:r>
      <w:r w:rsidR="007B3143">
        <w:t>help you</w:t>
      </w:r>
      <w:r w:rsidR="7889336B">
        <w:t xml:space="preserve"> </w:t>
      </w:r>
      <w:r w:rsidR="00306097">
        <w:t>understand how your budget is used for these services</w:t>
      </w:r>
      <w:r w:rsidR="00416A3C">
        <w:t xml:space="preserve">. </w:t>
      </w:r>
    </w:p>
    <w:p w14:paraId="1D13371A" w14:textId="078EF236" w:rsidR="00371B74" w:rsidRPr="00F17774" w:rsidRDefault="00371B74" w:rsidP="001F2A00">
      <w:r w:rsidRPr="00F17774">
        <w:t xml:space="preserve">Your care needs may change over time, so </w:t>
      </w:r>
      <w:r w:rsidR="00865E09" w:rsidRPr="00F17774">
        <w:t>it is</w:t>
      </w:r>
      <w:r w:rsidRPr="00F17774">
        <w:t xml:space="preserve"> important</w:t>
      </w:r>
      <w:r w:rsidR="00AA01C1">
        <w:t xml:space="preserve"> you</w:t>
      </w:r>
      <w:r w:rsidRPr="00F17774">
        <w:t xml:space="preserve"> </w:t>
      </w:r>
      <w:r w:rsidR="005B3A54" w:rsidRPr="00F17774">
        <w:t>review</w:t>
      </w:r>
      <w:r w:rsidR="005B3A54">
        <w:t xml:space="preserve"> your</w:t>
      </w:r>
      <w:r w:rsidR="00B52262">
        <w:t xml:space="preserve"> services </w:t>
      </w:r>
      <w:r w:rsidR="00306097">
        <w:t xml:space="preserve">regularly </w:t>
      </w:r>
      <w:r w:rsidRPr="00F17774">
        <w:t>to ensure that you are making the best choices to live well at home</w:t>
      </w:r>
      <w:r w:rsidR="00651860" w:rsidRPr="00F17774">
        <w:t xml:space="preserve">. </w:t>
      </w:r>
    </w:p>
    <w:p w14:paraId="7DA56723" w14:textId="0A78169C" w:rsidR="007D66A8" w:rsidRDefault="00B01C08" w:rsidP="00983A7B">
      <w:pPr>
        <w:pStyle w:val="TableHeading"/>
      </w:pPr>
      <w:r w:rsidRPr="00F45F7A">
        <w:rPr>
          <w:noProof/>
        </w:rPr>
        <w:drawing>
          <wp:anchor distT="0" distB="0" distL="114300" distR="114300" simplePos="0" relativeHeight="251658254" behindDoc="1" locked="0" layoutInCell="1" allowOverlap="1" wp14:anchorId="7482B3EE" wp14:editId="4A398C0E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5741670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500" y="21478"/>
                <wp:lineTo x="21500" y="0"/>
                <wp:lineTo x="0" y="0"/>
              </wp:wrapPolygon>
            </wp:wrapTight>
            <wp:docPr id="820136546" name="Picture 2" descr="Table showing an example of a summary of spending broken down by service ty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36546" name="Picture 2" descr="Table showing an example of a summary of spending broken down by service type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" r="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209533900"/>
      <w:r w:rsidR="007D66A8" w:rsidRPr="00F17774">
        <w:t xml:space="preserve">Figure </w:t>
      </w:r>
      <w:r w:rsidR="00A41168">
        <w:t>4</w:t>
      </w:r>
      <w:r w:rsidR="007D66A8" w:rsidRPr="00F17774">
        <w:t xml:space="preserve">. </w:t>
      </w:r>
      <w:r w:rsidR="007D66A8">
        <w:t>Summary by service type</w:t>
      </w:r>
      <w:bookmarkEnd w:id="1"/>
    </w:p>
    <w:bookmarkEnd w:id="0"/>
    <w:p w14:paraId="7845914D" w14:textId="504D6AD1" w:rsidR="004D55B7" w:rsidRDefault="004D55B7" w:rsidP="00D97449">
      <w:pPr>
        <w:pStyle w:val="Heading3"/>
        <w:rPr>
          <w:rFonts w:cs="Arial"/>
        </w:rPr>
      </w:pPr>
      <w:r w:rsidRPr="00F17774">
        <w:rPr>
          <w:rFonts w:cs="Arial"/>
        </w:rPr>
        <w:t>(</w:t>
      </w:r>
      <w:r w:rsidR="001F76AF">
        <w:rPr>
          <w:rFonts w:cs="Arial"/>
        </w:rPr>
        <w:t>c</w:t>
      </w:r>
      <w:r w:rsidRPr="00F17774">
        <w:rPr>
          <w:rFonts w:cs="Arial"/>
        </w:rPr>
        <w:t>)</w:t>
      </w:r>
      <w:r>
        <w:tab/>
      </w:r>
      <w:r w:rsidR="002F747D">
        <w:rPr>
          <w:rFonts w:cs="Arial"/>
        </w:rPr>
        <w:t xml:space="preserve">Unspent </w:t>
      </w:r>
      <w:r w:rsidR="00B342BF">
        <w:rPr>
          <w:rFonts w:cs="Arial"/>
        </w:rPr>
        <w:t>f</w:t>
      </w:r>
      <w:r w:rsidR="002F747D">
        <w:rPr>
          <w:rFonts w:cs="Arial"/>
        </w:rPr>
        <w:t>unds</w:t>
      </w:r>
    </w:p>
    <w:p w14:paraId="2D709A9A" w14:textId="50279C3F" w:rsidR="00F43561" w:rsidRPr="00F43561" w:rsidRDefault="6F2DB902" w:rsidP="00F43561">
      <w:pPr>
        <w:pStyle w:val="Heading4"/>
      </w:pPr>
      <w:r>
        <w:t xml:space="preserve">Unspent </w:t>
      </w:r>
      <w:r w:rsidR="00F43561">
        <w:t>Support at Home</w:t>
      </w:r>
      <w:r w:rsidR="75AF9F43">
        <w:t xml:space="preserve"> </w:t>
      </w:r>
      <w:r w:rsidR="62DE2A6E">
        <w:t>quarterly budget</w:t>
      </w:r>
    </w:p>
    <w:p w14:paraId="2B6FEE4F" w14:textId="19921DCC" w:rsidR="00664079" w:rsidRPr="00F17774" w:rsidRDefault="662E6126" w:rsidP="009115B3">
      <w:r>
        <w:t>When</w:t>
      </w:r>
      <w:r w:rsidR="3F17E0BB">
        <w:t xml:space="preserve"> </w:t>
      </w:r>
      <w:r>
        <w:t xml:space="preserve">you have </w:t>
      </w:r>
      <w:r w:rsidR="3F17E0BB">
        <w:t xml:space="preserve">unspent </w:t>
      </w:r>
      <w:r w:rsidR="2535E991">
        <w:t>quarterly budget</w:t>
      </w:r>
      <w:r w:rsidR="3F17E0BB">
        <w:t xml:space="preserve"> </w:t>
      </w:r>
      <w:r w:rsidR="7B8DC1FD">
        <w:t xml:space="preserve">at the end of a quarter, the </w:t>
      </w:r>
      <w:r w:rsidR="3F17E0BB">
        <w:t>funds will be carried over and added to the next quarterly budget.</w:t>
      </w:r>
      <w:r w:rsidR="3727C66D">
        <w:t xml:space="preserve"> </w:t>
      </w:r>
      <w:r w:rsidR="00664079">
        <w:t>The</w:t>
      </w:r>
      <w:r w:rsidR="00664079" w:rsidRPr="00664079">
        <w:t xml:space="preserve"> maximum amount of funds </w:t>
      </w:r>
      <w:r w:rsidR="00664079" w:rsidRPr="00664079">
        <w:lastRenderedPageBreak/>
        <w:t>you can carry into the next quarter is $1000 or 10% of your ongoing quarterly budget as a $ figure (whichever is higher).</w:t>
      </w:r>
    </w:p>
    <w:p w14:paraId="451BD264" w14:textId="575FEB6F" w:rsidR="00980E85" w:rsidRDefault="006A0F54" w:rsidP="00D97449">
      <w:pPr>
        <w:pStyle w:val="TableHeading"/>
      </w:pPr>
      <w:r w:rsidRPr="002B7045">
        <w:rPr>
          <w:noProof/>
        </w:rPr>
        <w:drawing>
          <wp:anchor distT="0" distB="0" distL="114300" distR="114300" simplePos="0" relativeHeight="251658255" behindDoc="0" locked="0" layoutInCell="1" allowOverlap="1" wp14:anchorId="03EED14A" wp14:editId="79E11041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5742000" cy="471433"/>
            <wp:effectExtent l="0" t="0" r="0" b="5080"/>
            <wp:wrapTopAndBottom/>
            <wp:docPr id="1386041706" name="Picture 4" descr="Table showing Support at Home unspent f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41706" name="Picture 4" descr="Table showing Support at Home unspent fund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4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A72" w:rsidRPr="00F17774">
        <w:t xml:space="preserve">Figure </w:t>
      </w:r>
      <w:r w:rsidR="003F1DE1">
        <w:t>5</w:t>
      </w:r>
      <w:r w:rsidR="00D55A72">
        <w:t>.</w:t>
      </w:r>
      <w:r w:rsidR="00D55A72" w:rsidRPr="00F17774">
        <w:t xml:space="preserve"> </w:t>
      </w:r>
      <w:r w:rsidR="00D55A72">
        <w:t>Support at Home</w:t>
      </w:r>
      <w:r w:rsidR="00D55A72" w:rsidRPr="00F17774">
        <w:t xml:space="preserve"> </w:t>
      </w:r>
      <w:r w:rsidR="006A5C87">
        <w:t>unspent funds</w:t>
      </w:r>
      <w:r w:rsidR="00D55A72" w:rsidRPr="00F17774">
        <w:t xml:space="preserve"> </w:t>
      </w:r>
    </w:p>
    <w:p w14:paraId="605A0F8F" w14:textId="6A7ADC0D" w:rsidR="00641D0B" w:rsidRDefault="00F43561" w:rsidP="00D97449">
      <w:pPr>
        <w:pStyle w:val="Heading4"/>
        <w:spacing w:before="240"/>
      </w:pPr>
      <w:r>
        <w:t>Home Care Pac</w:t>
      </w:r>
      <w:r w:rsidR="00641D0B">
        <w:t>kages</w:t>
      </w:r>
      <w:r w:rsidR="45593BD9">
        <w:t xml:space="preserve"> unspent funds</w:t>
      </w:r>
    </w:p>
    <w:p w14:paraId="6B190AEB" w14:textId="19571308" w:rsidR="00255623" w:rsidRDefault="00EE5EE1" w:rsidP="00641D0B">
      <w:r>
        <w:t xml:space="preserve">This section only </w:t>
      </w:r>
      <w:r w:rsidR="00AD2DDF">
        <w:t>applies</w:t>
      </w:r>
      <w:r w:rsidR="00255623">
        <w:t xml:space="preserve"> if you</w:t>
      </w:r>
      <w:r>
        <w:t xml:space="preserve"> </w:t>
      </w:r>
      <w:r w:rsidR="00AD2DDF">
        <w:t xml:space="preserve">were a care recipient of the </w:t>
      </w:r>
      <w:r>
        <w:t xml:space="preserve">Home Care Packages </w:t>
      </w:r>
      <w:r w:rsidR="00947D02">
        <w:t xml:space="preserve">(HCP) </w:t>
      </w:r>
      <w:r>
        <w:t>Program</w:t>
      </w:r>
      <w:r w:rsidR="00AD2DDF">
        <w:t xml:space="preserve"> and the balance of your unspent funds </w:t>
      </w:r>
      <w:r w:rsidR="00DF3283">
        <w:t>at the time of transition</w:t>
      </w:r>
      <w:r w:rsidR="00AD2DDF">
        <w:t xml:space="preserve"> was greater than zero</w:t>
      </w:r>
      <w:r>
        <w:t xml:space="preserve">. </w:t>
      </w:r>
      <w:r w:rsidR="00255623">
        <w:t xml:space="preserve">The table </w:t>
      </w:r>
      <w:r w:rsidR="00DF3283">
        <w:t xml:space="preserve">below </w:t>
      </w:r>
      <w:r w:rsidR="00AD2DDF">
        <w:t>gives</w:t>
      </w:r>
      <w:r w:rsidR="00255623">
        <w:t xml:space="preserve"> a breakdown of the three types of unspent funds</w:t>
      </w:r>
      <w:r w:rsidR="003C6B02">
        <w:t>.</w:t>
      </w:r>
    </w:p>
    <w:p w14:paraId="6EB35EBA" w14:textId="062CAD56" w:rsidR="00C92AEA" w:rsidRPr="00C92AEA" w:rsidRDefault="00CD00E0" w:rsidP="00D97449">
      <w:pPr>
        <w:pStyle w:val="TableHeading"/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45651F6E" wp14:editId="21F973ED">
            <wp:simplePos x="0" y="0"/>
            <wp:positionH relativeFrom="margin">
              <wp:posOffset>25400</wp:posOffset>
            </wp:positionH>
            <wp:positionV relativeFrom="paragraph">
              <wp:posOffset>282575</wp:posOffset>
            </wp:positionV>
            <wp:extent cx="5742000" cy="2164869"/>
            <wp:effectExtent l="0" t="0" r="0" b="6985"/>
            <wp:wrapTopAndBottom/>
            <wp:docPr id="1532921468" name="Picture 1" descr="Table showing HCP unspent f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21468" name="Picture 1" descr="Table showing HCP unspent fund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000" cy="2164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A6E" w:rsidRPr="00F17774">
        <w:t xml:space="preserve">Figure </w:t>
      </w:r>
      <w:r w:rsidR="00140A6E">
        <w:t>6.</w:t>
      </w:r>
      <w:r w:rsidR="00140A6E" w:rsidRPr="00F17774">
        <w:t xml:space="preserve"> </w:t>
      </w:r>
      <w:r w:rsidR="00140A6E">
        <w:t>HCP</w:t>
      </w:r>
      <w:r w:rsidR="00140A6E" w:rsidRPr="00F17774">
        <w:t xml:space="preserve"> </w:t>
      </w:r>
      <w:r w:rsidR="00140A6E">
        <w:t>unspent funds</w:t>
      </w:r>
      <w:r w:rsidR="00140A6E" w:rsidRPr="00F17774">
        <w:t xml:space="preserve"> </w:t>
      </w:r>
    </w:p>
    <w:p w14:paraId="504B11EE" w14:textId="3447607B" w:rsidR="00140A6E" w:rsidRPr="00C92AEA" w:rsidRDefault="5D639821" w:rsidP="00D97449">
      <w:pPr>
        <w:spacing w:before="240" w:after="240"/>
      </w:pPr>
      <w:r w:rsidRPr="00C92AEA">
        <w:t xml:space="preserve">For more information on how to use HCP unspent funds, please refer to the </w:t>
      </w:r>
      <w:hyperlink r:id="rId29" w:history="1">
        <w:r w:rsidRPr="00C92AEA">
          <w:rPr>
            <w:rStyle w:val="Hyperlink"/>
          </w:rPr>
          <w:t>Support at Home program manual</w:t>
        </w:r>
      </w:hyperlink>
      <w:r w:rsidRPr="00C92AEA">
        <w:t xml:space="preserve">. </w:t>
      </w:r>
    </w:p>
    <w:p w14:paraId="4FB8A4B0" w14:textId="4E7E88C1" w:rsidR="574E3276" w:rsidRDefault="001B1768" w:rsidP="00C92AEA">
      <w:r w:rsidRPr="00C92AEA">
        <w:t xml:space="preserve">  </w:t>
      </w:r>
      <w:r w:rsidR="00641D0B" w:rsidRPr="00F17774" w:rsidDel="00140A6E">
        <w:t xml:space="preserve"> </w:t>
      </w:r>
    </w:p>
    <w:p w14:paraId="4029016C" w14:textId="0444A440" w:rsidR="00140A6E" w:rsidRDefault="00140A6E">
      <w:pPr>
        <w:spacing w:before="0" w:after="0" w:line="240" w:lineRule="auto"/>
        <w:rPr>
          <w:rFonts w:eastAsiaTheme="majorEastAsia" w:cstheme="majorBidi"/>
          <w:b/>
          <w:color w:val="1E1544" w:themeColor="text1"/>
          <w:sz w:val="32"/>
          <w:szCs w:val="26"/>
        </w:rPr>
      </w:pPr>
      <w:r>
        <w:br w:type="page"/>
      </w:r>
    </w:p>
    <w:p w14:paraId="6C5CD7BC" w14:textId="3308DC89" w:rsidR="00E47E94" w:rsidRDefault="001E4F16" w:rsidP="00E47E94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26059298" wp14:editId="69408D5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7215" cy="577215"/>
                <wp:effectExtent l="0" t="0" r="0" b="0"/>
                <wp:wrapSquare wrapText="bothSides"/>
                <wp:docPr id="762901226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" cy="577215"/>
                          <a:chOff x="0" y="0"/>
                          <a:chExt cx="577215" cy="577215"/>
                        </a:xfrm>
                      </wpg:grpSpPr>
                      <wps:wsp>
                        <wps:cNvPr id="379983995" name="Freeform: Shape 1"/>
                        <wps:cNvSpPr/>
                        <wps:spPr>
                          <a:xfrm>
                            <a:off x="0" y="0"/>
                            <a:ext cx="577215" cy="577215"/>
                          </a:xfrm>
                          <a:custGeom>
                            <a:avLst/>
                            <a:gdLst>
                              <a:gd name="connsiteX0" fmla="*/ 577280 w 577280"/>
                              <a:gd name="connsiteY0" fmla="*/ 288640 h 577280"/>
                              <a:gd name="connsiteX1" fmla="*/ 288640 w 577280"/>
                              <a:gd name="connsiteY1" fmla="*/ 577280 h 577280"/>
                              <a:gd name="connsiteX2" fmla="*/ 0 w 577280"/>
                              <a:gd name="connsiteY2" fmla="*/ 288640 h 577280"/>
                              <a:gd name="connsiteX3" fmla="*/ 288640 w 577280"/>
                              <a:gd name="connsiteY3" fmla="*/ 0 h 577280"/>
                              <a:gd name="connsiteX4" fmla="*/ 577280 w 577280"/>
                              <a:gd name="connsiteY4" fmla="*/ 288640 h 577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7280" h="577280">
                                <a:moveTo>
                                  <a:pt x="577280" y="288640"/>
                                </a:moveTo>
                                <a:cubicBezTo>
                                  <a:pt x="577280" y="448051"/>
                                  <a:pt x="448051" y="577280"/>
                                  <a:pt x="288640" y="577280"/>
                                </a:cubicBezTo>
                                <a:cubicBezTo>
                                  <a:pt x="129229" y="577280"/>
                                  <a:pt x="0" y="448051"/>
                                  <a:pt x="0" y="288640"/>
                                </a:cubicBezTo>
                                <a:cubicBezTo>
                                  <a:pt x="0" y="129229"/>
                                  <a:pt x="129229" y="0"/>
                                  <a:pt x="288640" y="0"/>
                                </a:cubicBezTo>
                                <a:cubicBezTo>
                                  <a:pt x="448051" y="0"/>
                                  <a:pt x="577280" y="129229"/>
                                  <a:pt x="577280" y="2886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635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393667" name="Freeform: Shape 2"/>
                        <wps:cNvSpPr/>
                        <wps:spPr>
                          <a:xfrm>
                            <a:off x="114300" y="104775"/>
                            <a:ext cx="369429" cy="369430"/>
                          </a:xfrm>
                          <a:custGeom>
                            <a:avLst/>
                            <a:gdLst>
                              <a:gd name="connsiteX0" fmla="*/ 184929 w 369471"/>
                              <a:gd name="connsiteY0" fmla="*/ 20760 h 369472"/>
                              <a:gd name="connsiteX1" fmla="*/ 348961 w 369471"/>
                              <a:gd name="connsiteY1" fmla="*/ 184792 h 369472"/>
                              <a:gd name="connsiteX2" fmla="*/ 184929 w 369471"/>
                              <a:gd name="connsiteY2" fmla="*/ 348824 h 369472"/>
                              <a:gd name="connsiteX3" fmla="*/ 20897 w 369471"/>
                              <a:gd name="connsiteY3" fmla="*/ 184792 h 369472"/>
                              <a:gd name="connsiteX4" fmla="*/ 184929 w 369471"/>
                              <a:gd name="connsiteY4" fmla="*/ 20760 h 369472"/>
                              <a:gd name="connsiteX5" fmla="*/ 184929 w 369471"/>
                              <a:gd name="connsiteY5" fmla="*/ 24 h 369472"/>
                              <a:gd name="connsiteX6" fmla="*/ 161 w 369471"/>
                              <a:gd name="connsiteY6" fmla="*/ 184792 h 369472"/>
                              <a:gd name="connsiteX7" fmla="*/ 184929 w 369471"/>
                              <a:gd name="connsiteY7" fmla="*/ 369496 h 369472"/>
                              <a:gd name="connsiteX8" fmla="*/ 369633 w 369471"/>
                              <a:gd name="connsiteY8" fmla="*/ 184792 h 369472"/>
                              <a:gd name="connsiteX9" fmla="*/ 184929 w 369471"/>
                              <a:gd name="connsiteY9" fmla="*/ 24 h 3694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69471" h="369472">
                                <a:moveTo>
                                  <a:pt x="184929" y="20760"/>
                                </a:moveTo>
                                <a:cubicBezTo>
                                  <a:pt x="275476" y="20866"/>
                                  <a:pt x="348855" y="94244"/>
                                  <a:pt x="348961" y="184792"/>
                                </a:cubicBezTo>
                                <a:cubicBezTo>
                                  <a:pt x="348855" y="275341"/>
                                  <a:pt x="275476" y="348719"/>
                                  <a:pt x="184929" y="348824"/>
                                </a:cubicBezTo>
                                <a:cubicBezTo>
                                  <a:pt x="94381" y="348719"/>
                                  <a:pt x="21005" y="275341"/>
                                  <a:pt x="20897" y="184792"/>
                                </a:cubicBezTo>
                                <a:cubicBezTo>
                                  <a:pt x="20967" y="94229"/>
                                  <a:pt x="94369" y="20831"/>
                                  <a:pt x="184929" y="20760"/>
                                </a:cubicBezTo>
                                <a:moveTo>
                                  <a:pt x="184929" y="24"/>
                                </a:moveTo>
                                <a:cubicBezTo>
                                  <a:pt x="82900" y="60"/>
                                  <a:pt x="199" y="82762"/>
                                  <a:pt x="161" y="184792"/>
                                </a:cubicBezTo>
                                <a:cubicBezTo>
                                  <a:pt x="199" y="286812"/>
                                  <a:pt x="82906" y="369496"/>
                                  <a:pt x="184929" y="369496"/>
                                </a:cubicBezTo>
                                <a:cubicBezTo>
                                  <a:pt x="286938" y="369496"/>
                                  <a:pt x="369633" y="286801"/>
                                  <a:pt x="369633" y="184792"/>
                                </a:cubicBezTo>
                                <a:cubicBezTo>
                                  <a:pt x="369633" y="82773"/>
                                  <a:pt x="286948" y="60"/>
                                  <a:pt x="184929" y="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628156" name="Freeform: Shape 3"/>
                        <wps:cNvSpPr/>
                        <wps:spPr>
                          <a:xfrm>
                            <a:off x="238125" y="171450"/>
                            <a:ext cx="109551" cy="231517"/>
                          </a:xfrm>
                          <a:custGeom>
                            <a:avLst/>
                            <a:gdLst>
                              <a:gd name="connsiteX0" fmla="*/ 109687 w 109563"/>
                              <a:gd name="connsiteY0" fmla="*/ 151538 h 231543"/>
                              <a:gd name="connsiteX1" fmla="*/ 105655 w 109563"/>
                              <a:gd name="connsiteY1" fmla="*/ 170738 h 231543"/>
                              <a:gd name="connsiteX2" fmla="*/ 94327 w 109563"/>
                              <a:gd name="connsiteY2" fmla="*/ 185458 h 231543"/>
                              <a:gd name="connsiteX3" fmla="*/ 76407 w 109563"/>
                              <a:gd name="connsiteY3" fmla="*/ 195314 h 231543"/>
                              <a:gd name="connsiteX4" fmla="*/ 52663 w 109563"/>
                              <a:gd name="connsiteY4" fmla="*/ 199602 h 231543"/>
                              <a:gd name="connsiteX5" fmla="*/ 49783 w 109563"/>
                              <a:gd name="connsiteY5" fmla="*/ 228082 h 231543"/>
                              <a:gd name="connsiteX6" fmla="*/ 49335 w 109563"/>
                              <a:gd name="connsiteY6" fmla="*/ 229554 h 231543"/>
                              <a:gd name="connsiteX7" fmla="*/ 48055 w 109563"/>
                              <a:gd name="connsiteY7" fmla="*/ 230770 h 231543"/>
                              <a:gd name="connsiteX8" fmla="*/ 45495 w 109563"/>
                              <a:gd name="connsiteY8" fmla="*/ 231474 h 231543"/>
                              <a:gd name="connsiteX9" fmla="*/ 41271 w 109563"/>
                              <a:gd name="connsiteY9" fmla="*/ 231474 h 231543"/>
                              <a:gd name="connsiteX10" fmla="*/ 36471 w 109563"/>
                              <a:gd name="connsiteY10" fmla="*/ 231474 h 231543"/>
                              <a:gd name="connsiteX11" fmla="*/ 33655 w 109563"/>
                              <a:gd name="connsiteY11" fmla="*/ 230706 h 231543"/>
                              <a:gd name="connsiteX12" fmla="*/ 32311 w 109563"/>
                              <a:gd name="connsiteY12" fmla="*/ 229362 h 231543"/>
                              <a:gd name="connsiteX13" fmla="*/ 32311 w 109563"/>
                              <a:gd name="connsiteY13" fmla="*/ 227506 h 231543"/>
                              <a:gd name="connsiteX14" fmla="*/ 35383 w 109563"/>
                              <a:gd name="connsiteY14" fmla="*/ 199154 h 231543"/>
                              <a:gd name="connsiteX15" fmla="*/ 23671 w 109563"/>
                              <a:gd name="connsiteY15" fmla="*/ 197106 h 231543"/>
                              <a:gd name="connsiteX16" fmla="*/ 14135 w 109563"/>
                              <a:gd name="connsiteY16" fmla="*/ 194418 h 231543"/>
                              <a:gd name="connsiteX17" fmla="*/ 6967 w 109563"/>
                              <a:gd name="connsiteY17" fmla="*/ 191410 h 231543"/>
                              <a:gd name="connsiteX18" fmla="*/ 2679 w 109563"/>
                              <a:gd name="connsiteY18" fmla="*/ 188466 h 231543"/>
                              <a:gd name="connsiteX19" fmla="*/ 759 w 109563"/>
                              <a:gd name="connsiteY19" fmla="*/ 184882 h 231543"/>
                              <a:gd name="connsiteX20" fmla="*/ 247 w 109563"/>
                              <a:gd name="connsiteY20" fmla="*/ 178482 h 231543"/>
                              <a:gd name="connsiteX21" fmla="*/ 247 w 109563"/>
                              <a:gd name="connsiteY21" fmla="*/ 173682 h 231543"/>
                              <a:gd name="connsiteX22" fmla="*/ 1015 w 109563"/>
                              <a:gd name="connsiteY22" fmla="*/ 170546 h 231543"/>
                              <a:gd name="connsiteX23" fmla="*/ 2423 w 109563"/>
                              <a:gd name="connsiteY23" fmla="*/ 168818 h 231543"/>
                              <a:gd name="connsiteX24" fmla="*/ 4407 w 109563"/>
                              <a:gd name="connsiteY24" fmla="*/ 168370 h 231543"/>
                              <a:gd name="connsiteX25" fmla="*/ 9271 w 109563"/>
                              <a:gd name="connsiteY25" fmla="*/ 170290 h 231543"/>
                              <a:gd name="connsiteX26" fmla="*/ 17591 w 109563"/>
                              <a:gd name="connsiteY26" fmla="*/ 174450 h 231543"/>
                              <a:gd name="connsiteX27" fmla="*/ 30391 w 109563"/>
                              <a:gd name="connsiteY27" fmla="*/ 178738 h 231543"/>
                              <a:gd name="connsiteX28" fmla="*/ 48311 w 109563"/>
                              <a:gd name="connsiteY28" fmla="*/ 180658 h 231543"/>
                              <a:gd name="connsiteX29" fmla="*/ 76599 w 109563"/>
                              <a:gd name="connsiteY29" fmla="*/ 173362 h 231543"/>
                              <a:gd name="connsiteX30" fmla="*/ 86199 w 109563"/>
                              <a:gd name="connsiteY30" fmla="*/ 153458 h 231543"/>
                              <a:gd name="connsiteX31" fmla="*/ 82679 w 109563"/>
                              <a:gd name="connsiteY31" fmla="*/ 140658 h 231543"/>
                              <a:gd name="connsiteX32" fmla="*/ 73335 w 109563"/>
                              <a:gd name="connsiteY32" fmla="*/ 131762 h 231543"/>
                              <a:gd name="connsiteX33" fmla="*/ 60087 w 109563"/>
                              <a:gd name="connsiteY33" fmla="*/ 125362 h 231543"/>
                              <a:gd name="connsiteX34" fmla="*/ 44983 w 109563"/>
                              <a:gd name="connsiteY34" fmla="*/ 119922 h 231543"/>
                              <a:gd name="connsiteX35" fmla="*/ 29943 w 109563"/>
                              <a:gd name="connsiteY35" fmla="*/ 113522 h 231543"/>
                              <a:gd name="connsiteX36" fmla="*/ 16759 w 109563"/>
                              <a:gd name="connsiteY36" fmla="*/ 104754 h 231543"/>
                              <a:gd name="connsiteX37" fmla="*/ 7415 w 109563"/>
                              <a:gd name="connsiteY37" fmla="*/ 91954 h 231543"/>
                              <a:gd name="connsiteX38" fmla="*/ 3895 w 109563"/>
                              <a:gd name="connsiteY38" fmla="*/ 73394 h 231543"/>
                              <a:gd name="connsiteX39" fmla="*/ 6903 w 109563"/>
                              <a:gd name="connsiteY39" fmla="*/ 57010 h 231543"/>
                              <a:gd name="connsiteX40" fmla="*/ 15991 w 109563"/>
                              <a:gd name="connsiteY40" fmla="*/ 43698 h 231543"/>
                              <a:gd name="connsiteX41" fmla="*/ 31159 w 109563"/>
                              <a:gd name="connsiteY41" fmla="*/ 34418 h 231543"/>
                              <a:gd name="connsiteX42" fmla="*/ 52535 w 109563"/>
                              <a:gd name="connsiteY42" fmla="*/ 30002 h 231543"/>
                              <a:gd name="connsiteX43" fmla="*/ 55159 w 109563"/>
                              <a:gd name="connsiteY43" fmla="*/ 3570 h 231543"/>
                              <a:gd name="connsiteX44" fmla="*/ 55607 w 109563"/>
                              <a:gd name="connsiteY44" fmla="*/ 2034 h 231543"/>
                              <a:gd name="connsiteX45" fmla="*/ 56887 w 109563"/>
                              <a:gd name="connsiteY45" fmla="*/ 818 h 231543"/>
                              <a:gd name="connsiteX46" fmla="*/ 59319 w 109563"/>
                              <a:gd name="connsiteY46" fmla="*/ 114 h 231543"/>
                              <a:gd name="connsiteX47" fmla="*/ 63671 w 109563"/>
                              <a:gd name="connsiteY47" fmla="*/ 114 h 231543"/>
                              <a:gd name="connsiteX48" fmla="*/ 68471 w 109563"/>
                              <a:gd name="connsiteY48" fmla="*/ 114 h 231543"/>
                              <a:gd name="connsiteX49" fmla="*/ 71351 w 109563"/>
                              <a:gd name="connsiteY49" fmla="*/ 1010 h 231543"/>
                              <a:gd name="connsiteX50" fmla="*/ 72567 w 109563"/>
                              <a:gd name="connsiteY50" fmla="*/ 2354 h 231543"/>
                              <a:gd name="connsiteX51" fmla="*/ 72567 w 109563"/>
                              <a:gd name="connsiteY51" fmla="*/ 4210 h 231543"/>
                              <a:gd name="connsiteX52" fmla="*/ 69687 w 109563"/>
                              <a:gd name="connsiteY52" fmla="*/ 30450 h 231543"/>
                              <a:gd name="connsiteX53" fmla="*/ 77879 w 109563"/>
                              <a:gd name="connsiteY53" fmla="*/ 31794 h 231543"/>
                              <a:gd name="connsiteX54" fmla="*/ 85879 w 109563"/>
                              <a:gd name="connsiteY54" fmla="*/ 34034 h 231543"/>
                              <a:gd name="connsiteX55" fmla="*/ 92663 w 109563"/>
                              <a:gd name="connsiteY55" fmla="*/ 36786 h 231543"/>
                              <a:gd name="connsiteX56" fmla="*/ 96759 w 109563"/>
                              <a:gd name="connsiteY56" fmla="*/ 39346 h 231543"/>
                              <a:gd name="connsiteX57" fmla="*/ 98359 w 109563"/>
                              <a:gd name="connsiteY57" fmla="*/ 41330 h 231543"/>
                              <a:gd name="connsiteX58" fmla="*/ 99063 w 109563"/>
                              <a:gd name="connsiteY58" fmla="*/ 43378 h 231543"/>
                              <a:gd name="connsiteX59" fmla="*/ 99511 w 109563"/>
                              <a:gd name="connsiteY59" fmla="*/ 46130 h 231543"/>
                              <a:gd name="connsiteX60" fmla="*/ 99511 w 109563"/>
                              <a:gd name="connsiteY60" fmla="*/ 49714 h 231543"/>
                              <a:gd name="connsiteX61" fmla="*/ 99511 w 109563"/>
                              <a:gd name="connsiteY61" fmla="*/ 54002 h 231543"/>
                              <a:gd name="connsiteX62" fmla="*/ 98935 w 109563"/>
                              <a:gd name="connsiteY62" fmla="*/ 56882 h 231543"/>
                              <a:gd name="connsiteX63" fmla="*/ 97911 w 109563"/>
                              <a:gd name="connsiteY63" fmla="*/ 58482 h 231543"/>
                              <a:gd name="connsiteX64" fmla="*/ 96311 w 109563"/>
                              <a:gd name="connsiteY64" fmla="*/ 58994 h 231543"/>
                              <a:gd name="connsiteX65" fmla="*/ 91703 w 109563"/>
                              <a:gd name="connsiteY65" fmla="*/ 57266 h 231543"/>
                              <a:gd name="connsiteX66" fmla="*/ 83767 w 109563"/>
                              <a:gd name="connsiteY66" fmla="*/ 53618 h 231543"/>
                              <a:gd name="connsiteX67" fmla="*/ 72695 w 109563"/>
                              <a:gd name="connsiteY67" fmla="*/ 49970 h 231543"/>
                              <a:gd name="connsiteX68" fmla="*/ 58679 w 109563"/>
                              <a:gd name="connsiteY68" fmla="*/ 48242 h 231543"/>
                              <a:gd name="connsiteX69" fmla="*/ 43703 w 109563"/>
                              <a:gd name="connsiteY69" fmla="*/ 49970 h 231543"/>
                              <a:gd name="connsiteX70" fmla="*/ 33591 w 109563"/>
                              <a:gd name="connsiteY70" fmla="*/ 54706 h 231543"/>
                              <a:gd name="connsiteX71" fmla="*/ 27959 w 109563"/>
                              <a:gd name="connsiteY71" fmla="*/ 62130 h 231543"/>
                              <a:gd name="connsiteX72" fmla="*/ 26167 w 109563"/>
                              <a:gd name="connsiteY72" fmla="*/ 71602 h 231543"/>
                              <a:gd name="connsiteX73" fmla="*/ 29815 w 109563"/>
                              <a:gd name="connsiteY73" fmla="*/ 84402 h 231543"/>
                              <a:gd name="connsiteX74" fmla="*/ 39223 w 109563"/>
                              <a:gd name="connsiteY74" fmla="*/ 93362 h 231543"/>
                              <a:gd name="connsiteX75" fmla="*/ 52535 w 109563"/>
                              <a:gd name="connsiteY75" fmla="*/ 99762 h 231543"/>
                              <a:gd name="connsiteX76" fmla="*/ 67831 w 109563"/>
                              <a:gd name="connsiteY76" fmla="*/ 105202 h 231543"/>
                              <a:gd name="connsiteX77" fmla="*/ 83063 w 109563"/>
                              <a:gd name="connsiteY77" fmla="*/ 111602 h 231543"/>
                              <a:gd name="connsiteX78" fmla="*/ 96887 w 109563"/>
                              <a:gd name="connsiteY78" fmla="*/ 120178 h 231543"/>
                              <a:gd name="connsiteX79" fmla="*/ 106359 w 109563"/>
                              <a:gd name="connsiteY79" fmla="*/ 132978 h 231543"/>
                              <a:gd name="connsiteX80" fmla="*/ 109687 w 109563"/>
                              <a:gd name="connsiteY80" fmla="*/ 151538 h 2315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</a:cxnLst>
                            <a:rect l="l" t="t" r="r" b="b"/>
                            <a:pathLst>
                              <a:path w="109563" h="231543">
                                <a:moveTo>
                                  <a:pt x="109687" y="151538"/>
                                </a:moveTo>
                                <a:cubicBezTo>
                                  <a:pt x="109777" y="158158"/>
                                  <a:pt x="108401" y="164715"/>
                                  <a:pt x="105655" y="170738"/>
                                </a:cubicBezTo>
                                <a:cubicBezTo>
                                  <a:pt x="103037" y="176436"/>
                                  <a:pt x="99165" y="181468"/>
                                  <a:pt x="94327" y="185458"/>
                                </a:cubicBezTo>
                                <a:cubicBezTo>
                                  <a:pt x="89009" y="189816"/>
                                  <a:pt x="82935" y="193157"/>
                                  <a:pt x="76407" y="195314"/>
                                </a:cubicBezTo>
                                <a:cubicBezTo>
                                  <a:pt x="68740" y="197875"/>
                                  <a:pt x="60740" y="199319"/>
                                  <a:pt x="52663" y="199602"/>
                                </a:cubicBezTo>
                                <a:lnTo>
                                  <a:pt x="49783" y="228082"/>
                                </a:lnTo>
                                <a:cubicBezTo>
                                  <a:pt x="49700" y="228591"/>
                                  <a:pt x="49553" y="229086"/>
                                  <a:pt x="49335" y="229554"/>
                                </a:cubicBezTo>
                                <a:cubicBezTo>
                                  <a:pt x="49060" y="230095"/>
                                  <a:pt x="48612" y="230525"/>
                                  <a:pt x="48055" y="230770"/>
                                </a:cubicBezTo>
                                <a:cubicBezTo>
                                  <a:pt x="47229" y="231101"/>
                                  <a:pt x="46372" y="231337"/>
                                  <a:pt x="45495" y="231474"/>
                                </a:cubicBezTo>
                                <a:cubicBezTo>
                                  <a:pt x="44087" y="231591"/>
                                  <a:pt x="42679" y="231591"/>
                                  <a:pt x="41271" y="231474"/>
                                </a:cubicBezTo>
                                <a:cubicBezTo>
                                  <a:pt x="39671" y="231599"/>
                                  <a:pt x="38071" y="231599"/>
                                  <a:pt x="36471" y="231474"/>
                                </a:cubicBezTo>
                                <a:cubicBezTo>
                                  <a:pt x="35511" y="231307"/>
                                  <a:pt x="34570" y="231049"/>
                                  <a:pt x="33655" y="230706"/>
                                </a:cubicBezTo>
                                <a:cubicBezTo>
                                  <a:pt x="33034" y="230473"/>
                                  <a:pt x="32548" y="229983"/>
                                  <a:pt x="32311" y="229362"/>
                                </a:cubicBezTo>
                                <a:cubicBezTo>
                                  <a:pt x="32113" y="228759"/>
                                  <a:pt x="32113" y="228109"/>
                                  <a:pt x="32311" y="227506"/>
                                </a:cubicBezTo>
                                <a:lnTo>
                                  <a:pt x="35383" y="199154"/>
                                </a:lnTo>
                                <a:cubicBezTo>
                                  <a:pt x="31447" y="198682"/>
                                  <a:pt x="27537" y="197998"/>
                                  <a:pt x="23671" y="197106"/>
                                </a:cubicBezTo>
                                <a:cubicBezTo>
                                  <a:pt x="20439" y="196400"/>
                                  <a:pt x="17258" y="195503"/>
                                  <a:pt x="14135" y="194418"/>
                                </a:cubicBezTo>
                                <a:cubicBezTo>
                                  <a:pt x="11665" y="193621"/>
                                  <a:pt x="9265" y="192615"/>
                                  <a:pt x="6967" y="191410"/>
                                </a:cubicBezTo>
                                <a:cubicBezTo>
                                  <a:pt x="5393" y="190655"/>
                                  <a:pt x="3946" y="189662"/>
                                  <a:pt x="2679" y="188466"/>
                                </a:cubicBezTo>
                                <a:cubicBezTo>
                                  <a:pt x="1687" y="187499"/>
                                  <a:pt x="1015" y="186247"/>
                                  <a:pt x="759" y="184882"/>
                                </a:cubicBezTo>
                                <a:cubicBezTo>
                                  <a:pt x="362" y="182773"/>
                                  <a:pt x="189" y="180628"/>
                                  <a:pt x="247" y="178482"/>
                                </a:cubicBezTo>
                                <a:cubicBezTo>
                                  <a:pt x="132" y="176884"/>
                                  <a:pt x="132" y="175280"/>
                                  <a:pt x="247" y="173682"/>
                                </a:cubicBezTo>
                                <a:cubicBezTo>
                                  <a:pt x="388" y="172612"/>
                                  <a:pt x="644" y="171561"/>
                                  <a:pt x="1015" y="170546"/>
                                </a:cubicBezTo>
                                <a:cubicBezTo>
                                  <a:pt x="1290" y="169835"/>
                                  <a:pt x="1783" y="169230"/>
                                  <a:pt x="2423" y="168818"/>
                                </a:cubicBezTo>
                                <a:cubicBezTo>
                                  <a:pt x="3031" y="168491"/>
                                  <a:pt x="3716" y="168335"/>
                                  <a:pt x="4407" y="168370"/>
                                </a:cubicBezTo>
                                <a:cubicBezTo>
                                  <a:pt x="6161" y="168595"/>
                                  <a:pt x="7837" y="169255"/>
                                  <a:pt x="9271" y="170290"/>
                                </a:cubicBezTo>
                                <a:cubicBezTo>
                                  <a:pt x="11959" y="171844"/>
                                  <a:pt x="14737" y="173233"/>
                                  <a:pt x="17591" y="174450"/>
                                </a:cubicBezTo>
                                <a:cubicBezTo>
                                  <a:pt x="21745" y="176205"/>
                                  <a:pt x="26020" y="177639"/>
                                  <a:pt x="30391" y="178738"/>
                                </a:cubicBezTo>
                                <a:cubicBezTo>
                                  <a:pt x="36260" y="180117"/>
                                  <a:pt x="42282" y="180763"/>
                                  <a:pt x="48311" y="180658"/>
                                </a:cubicBezTo>
                                <a:cubicBezTo>
                                  <a:pt x="58282" y="181331"/>
                                  <a:pt x="68202" y="178772"/>
                                  <a:pt x="76599" y="173362"/>
                                </a:cubicBezTo>
                                <a:cubicBezTo>
                                  <a:pt x="82877" y="168712"/>
                                  <a:pt x="86468" y="161268"/>
                                  <a:pt x="86199" y="153458"/>
                                </a:cubicBezTo>
                                <a:cubicBezTo>
                                  <a:pt x="86353" y="148933"/>
                                  <a:pt x="85124" y="144468"/>
                                  <a:pt x="82679" y="140658"/>
                                </a:cubicBezTo>
                                <a:cubicBezTo>
                                  <a:pt x="80183" y="137103"/>
                                  <a:pt x="77009" y="134079"/>
                                  <a:pt x="73335" y="131762"/>
                                </a:cubicBezTo>
                                <a:cubicBezTo>
                                  <a:pt x="69169" y="129150"/>
                                  <a:pt x="64727" y="127003"/>
                                  <a:pt x="60087" y="125362"/>
                                </a:cubicBezTo>
                                <a:lnTo>
                                  <a:pt x="44983" y="119922"/>
                                </a:lnTo>
                                <a:cubicBezTo>
                                  <a:pt x="39857" y="118071"/>
                                  <a:pt x="34833" y="115934"/>
                                  <a:pt x="29943" y="113522"/>
                                </a:cubicBezTo>
                                <a:cubicBezTo>
                                  <a:pt x="25156" y="111243"/>
                                  <a:pt x="20714" y="108290"/>
                                  <a:pt x="16759" y="104754"/>
                                </a:cubicBezTo>
                                <a:cubicBezTo>
                                  <a:pt x="12829" y="101148"/>
                                  <a:pt x="9655" y="96797"/>
                                  <a:pt x="7415" y="91954"/>
                                </a:cubicBezTo>
                                <a:cubicBezTo>
                                  <a:pt x="4919" y="86093"/>
                                  <a:pt x="3716" y="79762"/>
                                  <a:pt x="3895" y="73394"/>
                                </a:cubicBezTo>
                                <a:cubicBezTo>
                                  <a:pt x="3863" y="67793"/>
                                  <a:pt x="4887" y="62235"/>
                                  <a:pt x="6903" y="57010"/>
                                </a:cubicBezTo>
                                <a:cubicBezTo>
                                  <a:pt x="8938" y="51970"/>
                                  <a:pt x="12036" y="47428"/>
                                  <a:pt x="15991" y="43698"/>
                                </a:cubicBezTo>
                                <a:cubicBezTo>
                                  <a:pt x="20413" y="39671"/>
                                  <a:pt x="25559" y="36522"/>
                                  <a:pt x="31159" y="34418"/>
                                </a:cubicBezTo>
                                <a:cubicBezTo>
                                  <a:pt x="38020" y="31866"/>
                                  <a:pt x="45226" y="30376"/>
                                  <a:pt x="52535" y="30002"/>
                                </a:cubicBezTo>
                                <a:lnTo>
                                  <a:pt x="55159" y="3570"/>
                                </a:lnTo>
                                <a:cubicBezTo>
                                  <a:pt x="55249" y="3043"/>
                                  <a:pt x="55402" y="2527"/>
                                  <a:pt x="55607" y="2034"/>
                                </a:cubicBezTo>
                                <a:cubicBezTo>
                                  <a:pt x="55882" y="1493"/>
                                  <a:pt x="56330" y="1064"/>
                                  <a:pt x="56887" y="818"/>
                                </a:cubicBezTo>
                                <a:cubicBezTo>
                                  <a:pt x="57636" y="406"/>
                                  <a:pt x="58468" y="166"/>
                                  <a:pt x="59319" y="114"/>
                                </a:cubicBezTo>
                                <a:cubicBezTo>
                                  <a:pt x="60765" y="-6"/>
                                  <a:pt x="62225" y="-6"/>
                                  <a:pt x="63671" y="114"/>
                                </a:cubicBezTo>
                                <a:cubicBezTo>
                                  <a:pt x="65271" y="33"/>
                                  <a:pt x="66871" y="33"/>
                                  <a:pt x="68471" y="114"/>
                                </a:cubicBezTo>
                                <a:cubicBezTo>
                                  <a:pt x="69476" y="229"/>
                                  <a:pt x="70455" y="533"/>
                                  <a:pt x="71351" y="1010"/>
                                </a:cubicBezTo>
                                <a:cubicBezTo>
                                  <a:pt x="71914" y="1285"/>
                                  <a:pt x="72349" y="1766"/>
                                  <a:pt x="72567" y="2354"/>
                                </a:cubicBezTo>
                                <a:cubicBezTo>
                                  <a:pt x="72669" y="2969"/>
                                  <a:pt x="72669" y="3596"/>
                                  <a:pt x="72567" y="4210"/>
                                </a:cubicBezTo>
                                <a:lnTo>
                                  <a:pt x="69687" y="30450"/>
                                </a:lnTo>
                                <a:cubicBezTo>
                                  <a:pt x="72445" y="30726"/>
                                  <a:pt x="75178" y="31175"/>
                                  <a:pt x="77879" y="31794"/>
                                </a:cubicBezTo>
                                <a:cubicBezTo>
                                  <a:pt x="80580" y="32401"/>
                                  <a:pt x="83255" y="33149"/>
                                  <a:pt x="85879" y="34034"/>
                                </a:cubicBezTo>
                                <a:cubicBezTo>
                                  <a:pt x="88202" y="34790"/>
                                  <a:pt x="90468" y="35709"/>
                                  <a:pt x="92663" y="36786"/>
                                </a:cubicBezTo>
                                <a:cubicBezTo>
                                  <a:pt x="94135" y="37456"/>
                                  <a:pt x="95511" y="38317"/>
                                  <a:pt x="96759" y="39346"/>
                                </a:cubicBezTo>
                                <a:cubicBezTo>
                                  <a:pt x="97405" y="39905"/>
                                  <a:pt x="97949" y="40577"/>
                                  <a:pt x="98359" y="41330"/>
                                </a:cubicBezTo>
                                <a:cubicBezTo>
                                  <a:pt x="98679" y="41980"/>
                                  <a:pt x="98916" y="42668"/>
                                  <a:pt x="99063" y="43378"/>
                                </a:cubicBezTo>
                                <a:cubicBezTo>
                                  <a:pt x="99261" y="44287"/>
                                  <a:pt x="99409" y="45206"/>
                                  <a:pt x="99511" y="46130"/>
                                </a:cubicBezTo>
                                <a:cubicBezTo>
                                  <a:pt x="99581" y="47324"/>
                                  <a:pt x="99581" y="48521"/>
                                  <a:pt x="99511" y="49714"/>
                                </a:cubicBezTo>
                                <a:cubicBezTo>
                                  <a:pt x="99588" y="51143"/>
                                  <a:pt x="99588" y="52574"/>
                                  <a:pt x="99511" y="54002"/>
                                </a:cubicBezTo>
                                <a:cubicBezTo>
                                  <a:pt x="99428" y="54981"/>
                                  <a:pt x="99236" y="55948"/>
                                  <a:pt x="98935" y="56882"/>
                                </a:cubicBezTo>
                                <a:cubicBezTo>
                                  <a:pt x="98717" y="57485"/>
                                  <a:pt x="98365" y="58032"/>
                                  <a:pt x="97911" y="58482"/>
                                </a:cubicBezTo>
                                <a:cubicBezTo>
                                  <a:pt x="97450" y="58823"/>
                                  <a:pt x="96887" y="59004"/>
                                  <a:pt x="96311" y="58994"/>
                                </a:cubicBezTo>
                                <a:cubicBezTo>
                                  <a:pt x="94666" y="58757"/>
                                  <a:pt x="93098" y="58167"/>
                                  <a:pt x="91703" y="57266"/>
                                </a:cubicBezTo>
                                <a:cubicBezTo>
                                  <a:pt x="89655" y="56178"/>
                                  <a:pt x="86967" y="54962"/>
                                  <a:pt x="83767" y="53618"/>
                                </a:cubicBezTo>
                                <a:cubicBezTo>
                                  <a:pt x="80164" y="52155"/>
                                  <a:pt x="76465" y="50935"/>
                                  <a:pt x="72695" y="49970"/>
                                </a:cubicBezTo>
                                <a:cubicBezTo>
                                  <a:pt x="68119" y="48766"/>
                                  <a:pt x="63409" y="48185"/>
                                  <a:pt x="58679" y="48242"/>
                                </a:cubicBezTo>
                                <a:cubicBezTo>
                                  <a:pt x="53629" y="48148"/>
                                  <a:pt x="48593" y="48729"/>
                                  <a:pt x="43703" y="49970"/>
                                </a:cubicBezTo>
                                <a:cubicBezTo>
                                  <a:pt x="40042" y="50827"/>
                                  <a:pt x="36593" y="52441"/>
                                  <a:pt x="33591" y="54706"/>
                                </a:cubicBezTo>
                                <a:cubicBezTo>
                                  <a:pt x="31133" y="56681"/>
                                  <a:pt x="29201" y="59230"/>
                                  <a:pt x="27959" y="62130"/>
                                </a:cubicBezTo>
                                <a:cubicBezTo>
                                  <a:pt x="26756" y="65143"/>
                                  <a:pt x="26148" y="68359"/>
                                  <a:pt x="26167" y="71602"/>
                                </a:cubicBezTo>
                                <a:cubicBezTo>
                                  <a:pt x="26039" y="76142"/>
                                  <a:pt x="27313" y="80611"/>
                                  <a:pt x="29815" y="84402"/>
                                </a:cubicBezTo>
                                <a:cubicBezTo>
                                  <a:pt x="32279" y="88024"/>
                                  <a:pt x="35485" y="91079"/>
                                  <a:pt x="39223" y="93362"/>
                                </a:cubicBezTo>
                                <a:cubicBezTo>
                                  <a:pt x="43409" y="95989"/>
                                  <a:pt x="47869" y="98136"/>
                                  <a:pt x="52535" y="99762"/>
                                </a:cubicBezTo>
                                <a:lnTo>
                                  <a:pt x="67831" y="105202"/>
                                </a:lnTo>
                                <a:cubicBezTo>
                                  <a:pt x="73015" y="107058"/>
                                  <a:pt x="78071" y="109170"/>
                                  <a:pt x="83063" y="111602"/>
                                </a:cubicBezTo>
                                <a:cubicBezTo>
                                  <a:pt x="88074" y="113748"/>
                                  <a:pt x="92740" y="116640"/>
                                  <a:pt x="96887" y="120178"/>
                                </a:cubicBezTo>
                                <a:cubicBezTo>
                                  <a:pt x="100842" y="123792"/>
                                  <a:pt x="104061" y="128139"/>
                                  <a:pt x="106359" y="132978"/>
                                </a:cubicBezTo>
                                <a:cubicBezTo>
                                  <a:pt x="108810" y="138847"/>
                                  <a:pt x="109949" y="145182"/>
                                  <a:pt x="109687" y="1515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2B352" id="Group 1" o:spid="_x0000_s1026" alt="&quot;&quot;" style="position:absolute;margin-left:0;margin-top:0;width:45.45pt;height:45.45pt;z-index:251658249;mso-position-horizontal:left;mso-position-horizontal-relative:margin" coordsize="5772,5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">
                <v:shape id="Freeform: Shape 1" o:spid="_x0000_s1027" style="position:absolute;width:5772;height:5772;visibility:visible;mso-wrap-style:square;v-text-anchor:middle" coordsize="577280,57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" path="m577280,288640v,159411,-129229,288640,-288640,288640c129229,577280,,448051,,288640,,129229,129229,,288640,,448051,,577280,129229,577280,288640xe" fillcolor="#8c59a5 [3206]" stroked="f" strokeweight=".5pt">
                  <v:stroke joinstyle="miter"/>
                  <v:path arrowok="t" o:connecttype="custom" o:connectlocs="577215,288608;288608,577215;0,288608;288608,0;577215,288608" o:connectangles="0,0,0,0,0"/>
                </v:shape>
                <v:shape id="Freeform: Shape 2" o:spid="_x0000_s1028" style="position:absolute;left:1143;top:1047;width:3694;height:3695;visibility:visible;mso-wrap-style:square;v-text-anchor:middle" coordsize="369471,369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" path="m184929,20760v90547,106,163926,73484,164032,164032c348855,275341,275476,348719,184929,348824,94381,348719,21005,275341,20897,184792,20967,94229,94369,20831,184929,20760t,-20736c82900,60,199,82762,161,184792v38,102020,82745,184704,184768,184704c286938,369496,369633,286801,369633,184792,369633,82773,286948,60,184929,24xe" fillcolor="#f1f2f2 [3212]" stroked="f" strokeweight=".5pt">
                  <v:stroke joinstyle="miter"/>
                  <v:path arrowok="t" o:connecttype="custom" o:connectlocs="184908,20758;348921,184771;184908,348784;20895,184771;184908,20758;184908,24;161,184771;184908,369454;369591,184771;184908,24" o:connectangles="0,0,0,0,0,0,0,0,0,0"/>
                </v:shape>
                <v:shape id="Freeform: Shape 3" o:spid="_x0000_s1029" style="position:absolute;left:2381;top:1714;width:1095;height:2315;visibility:visible;mso-wrap-style:square;v-text-anchor:middle" coordsize="109563,23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" path="m109687,151538v90,6620,-1286,13177,-4032,19200c103037,176436,99165,181468,94327,185458v-5318,4358,-11392,7699,-17920,9856c68740,197875,60740,199319,52663,199602r-2880,28480c49700,228591,49553,229086,49335,229554v-275,541,-723,971,-1280,1216c47229,231101,46372,231337,45495,231474v-1408,117,-2816,117,-4224,c39671,231599,38071,231599,36471,231474v-960,-167,-1901,-425,-2816,-768c33034,230473,32548,229983,32311,229362v-198,-603,-198,-1253,,-1856l35383,199154v-3936,-472,-7846,-1156,-11712,-2048c20439,196400,17258,195503,14135,194418v-2470,-797,-4870,-1803,-7168,-3008c5393,190655,3946,189662,2679,188466v-992,-967,-1664,-2219,-1920,-3584c362,182773,189,180628,247,178482v-115,-1598,-115,-3202,,-4800c388,172612,644,171561,1015,170546v275,-711,768,-1316,1408,-1728c3031,168491,3716,168335,4407,168370v1754,225,3430,885,4864,1920c11959,171844,14737,173233,17591,174450v4154,1755,8429,3189,12800,4288c36260,180117,42282,180763,48311,180658v9971,673,19891,-1886,28288,-7296c82877,168712,86468,161268,86199,153458v154,-4525,-1075,-8990,-3520,-12800c80183,137103,77009,134079,73335,131762v-4166,-2612,-8608,-4759,-13248,-6400l44983,119922v-5126,-1851,-10150,-3988,-15040,-6400c25156,111243,20714,108290,16759,104754,12829,101148,9655,96797,7415,91954,4919,86093,3716,79762,3895,73394,3863,67793,4887,62235,6903,57010v2035,-5040,5133,-9582,9088,-13312c20413,39671,25559,36522,31159,34418v6861,-2552,14067,-4042,21376,-4416l55159,3570v90,-527,243,-1043,448,-1536c55882,1493,56330,1064,56887,818v749,-412,1581,-652,2432,-704c60765,-6,62225,-6,63671,114v1600,-81,3200,-81,4800,c69476,229,70455,533,71351,1010v563,275,998,756,1216,1344c72669,2969,72669,3596,72567,4210l69687,30450v2758,276,5491,725,8192,1344c80580,32401,83255,33149,85879,34034v2323,756,4589,1675,6784,2752c94135,37456,95511,38317,96759,39346v646,559,1190,1231,1600,1984c98679,41980,98916,42668,99063,43378v198,909,346,1828,448,2752c99581,47324,99581,48521,99511,49714v77,1429,77,2860,,4288c99428,54981,99236,55948,98935,56882v-218,603,-570,1150,-1024,1600c97450,58823,96887,59004,96311,58994v-1645,-237,-3213,-827,-4608,-1728c89655,56178,86967,54962,83767,53618,80164,52155,76465,50935,72695,49970,68119,48766,63409,48185,58679,48242v-5050,-94,-10086,487,-14976,1728c40042,50827,36593,52441,33591,54706v-2458,1975,-4390,4524,-5632,7424c26756,65143,26148,68359,26167,71602v-128,4540,1146,9009,3648,12800c32279,88024,35485,91079,39223,93362v4186,2627,8646,4774,13312,6400l67831,105202v5184,1856,10240,3968,15232,6400c88074,113748,92740,116640,96887,120178v3955,3614,7174,7961,9472,12800c108810,138847,109949,145182,109687,151538xe" fillcolor="#f1f2f2 [3212]" strokecolor="#f1f2f2 [3212]" strokeweight=".5pt">
                  <v:stroke joinstyle="miter"/>
                  <v:path arrowok="t" o:connecttype="custom" o:connectlocs="109675,151521;105643,170719;94317,185437;76399,195292;52657,199580;49778,228056;49330,229528;48050,230744;45490,231448;41266,231448;36467,231448;33651,230680;32307,229336;32307,227480;35379,199132;23668,197084;14133,194396;6966,191389;2679,188445;759,184861;247,178462;247,173662;1015,170527;2423,168799;4407,168351;9270,170271;17589,174430;30388,178718;48306,180638;76591,173343;86190,153441;82670,140642;73327,131747;60080,125348;44978,119909;29940,113509;16757,104742;7414,91944;3895,73386;6902,57004;15989,43693;31156,34414;52529,29999;55153,3570;55601,2034;56881,818;59313,114;63664,114;68464,114;71343,1010;72559,2354;72559,4210;69679,30447;77870,31790;85870,34030;92653,36782;96748,39342;98348,41325;99052,43373;99500,46125;99500,49708;99500,53996;98924,56876;97900,58475;96300,58987;91693,57260;83758,53612;72687,49964;58673,48237;43698,49964;33587,54700;27956,62123;26164,71594;29812,84393;39219,93352;52529,99751;67824,105190;83054,111589;96876,120165;106347,132963;109675,151521" o:connectangles="0,0,0,0,0,0,0,0,0,0,0,0,0,0,0,0,0,0,0,0,0,0,0,0,0,0,0,0,0,0,0,0,0,0,0,0,0,0,0,0,0,0,0,0,0,0,0,0,0,0,0,0,0,0,0,0,0,0,0,0,0,0,0,0,0,0,0,0,0,0,0,0,0,0,0,0,0,0,0,0,0"/>
                </v:shape>
                <w10:wrap type="square" anchorx="margin"/>
              </v:group>
            </w:pict>
          </mc:Fallback>
        </mc:AlternateContent>
      </w:r>
      <w:r w:rsidR="00E47E94">
        <w:t xml:space="preserve">3. Short </w:t>
      </w:r>
      <w:r w:rsidR="00FA7AAE">
        <w:t>t</w:t>
      </w:r>
      <w:r w:rsidR="00E47E94">
        <w:t xml:space="preserve">erm </w:t>
      </w:r>
      <w:r w:rsidR="00FA7AAE">
        <w:t>b</w:t>
      </w:r>
      <w:r w:rsidR="00E47E94">
        <w:t>udgets</w:t>
      </w:r>
    </w:p>
    <w:p w14:paraId="5D0189BC" w14:textId="6B252334" w:rsidR="5532F150" w:rsidRDefault="00E47E94" w:rsidP="00E47E94">
      <w:pPr>
        <w:pStyle w:val="Heading3"/>
      </w:pPr>
      <w:r>
        <w:t xml:space="preserve">(a) </w:t>
      </w:r>
      <w:r w:rsidR="5532F150">
        <w:t xml:space="preserve">Assistive technology </w:t>
      </w:r>
      <w:r w:rsidR="58B3071F">
        <w:t>b</w:t>
      </w:r>
      <w:r w:rsidR="5532F150">
        <w:t>udget</w:t>
      </w:r>
    </w:p>
    <w:p w14:paraId="70EDAECF" w14:textId="7601376D" w:rsidR="250AD376" w:rsidRDefault="250AD376">
      <w:r>
        <w:t xml:space="preserve">This section provides a breakdown of your income and expenses for assistive technology. </w:t>
      </w:r>
      <w:proofErr w:type="gramStart"/>
      <w:r>
        <w:t>At a glance</w:t>
      </w:r>
      <w:proofErr w:type="gramEnd"/>
      <w:r>
        <w:t>, you can see what makes up your assistive technology budget and how it is spent on items during the month.</w:t>
      </w:r>
    </w:p>
    <w:p w14:paraId="3A42015F" w14:textId="652038DF" w:rsidR="00B04B38" w:rsidRDefault="250AD376">
      <w:r>
        <w:t xml:space="preserve">Your </w:t>
      </w:r>
      <w:r w:rsidR="183196C1">
        <w:t xml:space="preserve">assistive technology </w:t>
      </w:r>
      <w:r>
        <w:t xml:space="preserve">budget consists of your </w:t>
      </w:r>
      <w:r w:rsidR="69D373E0">
        <w:t xml:space="preserve">assistive technology tier </w:t>
      </w:r>
      <w:r>
        <w:t>funding, supplements</w:t>
      </w:r>
      <w:r w:rsidR="6846BE79">
        <w:t xml:space="preserve"> </w:t>
      </w:r>
      <w:r>
        <w:t>and client contributions.</w:t>
      </w:r>
      <w:r w:rsidR="507DE3C1">
        <w:t xml:space="preserve"> It will show</w:t>
      </w:r>
      <w:r w:rsidR="00B04B38">
        <w:t>:</w:t>
      </w:r>
    </w:p>
    <w:p w14:paraId="0885C027" w14:textId="2032A35F" w:rsidR="00B04B38" w:rsidRDefault="507DE3C1" w:rsidP="00B04B38">
      <w:pPr>
        <w:pStyle w:val="ListParagraph"/>
        <w:numPr>
          <w:ilvl w:val="0"/>
          <w:numId w:val="53"/>
        </w:numPr>
      </w:pPr>
      <w:r>
        <w:t>the maximum amount of the approved funding tier</w:t>
      </w:r>
    </w:p>
    <w:p w14:paraId="4CE8CE7F" w14:textId="3DF2A287" w:rsidR="00DE10F9" w:rsidRDefault="370F26CD" w:rsidP="00B04B38">
      <w:pPr>
        <w:pStyle w:val="ListParagraph"/>
        <w:numPr>
          <w:ilvl w:val="0"/>
          <w:numId w:val="53"/>
        </w:numPr>
      </w:pPr>
      <w:r>
        <w:t>the available funding</w:t>
      </w:r>
    </w:p>
    <w:p w14:paraId="2BCB5D4D" w14:textId="2051DD80" w:rsidR="00DE10F9" w:rsidRDefault="09788E51" w:rsidP="00B04B38">
      <w:pPr>
        <w:pStyle w:val="ListParagraph"/>
        <w:numPr>
          <w:ilvl w:val="0"/>
          <w:numId w:val="53"/>
        </w:numPr>
      </w:pPr>
      <w:r>
        <w:t>any funding expended</w:t>
      </w:r>
    </w:p>
    <w:p w14:paraId="11203D07" w14:textId="7FAB43C6" w:rsidR="00DE10F9" w:rsidRDefault="09788E51" w:rsidP="00B04B38">
      <w:pPr>
        <w:pStyle w:val="ListParagraph"/>
        <w:numPr>
          <w:ilvl w:val="0"/>
          <w:numId w:val="53"/>
        </w:numPr>
      </w:pPr>
      <w:r>
        <w:t>the remaining balance for the month</w:t>
      </w:r>
    </w:p>
    <w:p w14:paraId="532EB8E1" w14:textId="6CCF8506" w:rsidR="00E47E94" w:rsidRDefault="330B8F4B" w:rsidP="00D97449">
      <w:pPr>
        <w:pStyle w:val="ListParagraph"/>
        <w:numPr>
          <w:ilvl w:val="0"/>
          <w:numId w:val="53"/>
        </w:numPr>
      </w:pPr>
      <w:r>
        <w:t>t</w:t>
      </w:r>
      <w:r w:rsidR="735DABE5">
        <w:t>he remote supplement</w:t>
      </w:r>
      <w:r w:rsidR="00DE10F9">
        <w:t>,</w:t>
      </w:r>
      <w:r w:rsidR="735DABE5">
        <w:t xml:space="preserve"> if it is applicable</w:t>
      </w:r>
      <w:r w:rsidR="4AA5264E">
        <w:t>.</w:t>
      </w:r>
    </w:p>
    <w:p w14:paraId="245D2D93" w14:textId="0A8DFF18" w:rsidR="5532F150" w:rsidRDefault="5532F150" w:rsidP="00E47E94">
      <w:pPr>
        <w:pStyle w:val="Heading3"/>
      </w:pPr>
      <w:r>
        <w:t>(</w:t>
      </w:r>
      <w:r w:rsidR="00E47E94">
        <w:t>b</w:t>
      </w:r>
      <w:r>
        <w:t>) Home modifications budget</w:t>
      </w:r>
    </w:p>
    <w:p w14:paraId="347C90E6" w14:textId="702F1C41" w:rsidR="7D65CCDE" w:rsidRDefault="4D3DF830">
      <w:r>
        <w:t>This section provides a breakdown of your income and expenses for home modification</w:t>
      </w:r>
      <w:r w:rsidR="0641F632">
        <w:t>s</w:t>
      </w:r>
      <w:r>
        <w:t xml:space="preserve">. </w:t>
      </w:r>
      <w:proofErr w:type="gramStart"/>
      <w:r>
        <w:t>At a glance</w:t>
      </w:r>
      <w:proofErr w:type="gramEnd"/>
      <w:r>
        <w:t>, you can see what makes up your home modifications budget and how it is spent on items during the month.</w:t>
      </w:r>
    </w:p>
    <w:p w14:paraId="21852631" w14:textId="5A5BEB2A" w:rsidR="00F943D8" w:rsidRDefault="4D3DF830">
      <w:r>
        <w:t xml:space="preserve">Your </w:t>
      </w:r>
      <w:r w:rsidR="2C428A7B">
        <w:t>home modification</w:t>
      </w:r>
      <w:r>
        <w:t xml:space="preserve"> budget consists of your </w:t>
      </w:r>
      <w:r w:rsidR="357B5013">
        <w:t>home modification</w:t>
      </w:r>
      <w:r>
        <w:t xml:space="preserve"> tier funding, supplements and </w:t>
      </w:r>
      <w:r w:rsidR="00F90621">
        <w:t xml:space="preserve">your </w:t>
      </w:r>
      <w:r>
        <w:t>contributions. It will show</w:t>
      </w:r>
      <w:r w:rsidR="00F943D8">
        <w:t>:</w:t>
      </w:r>
      <w:r>
        <w:t xml:space="preserve"> </w:t>
      </w:r>
    </w:p>
    <w:p w14:paraId="6453FD91" w14:textId="158B223A" w:rsidR="00F943D8" w:rsidRDefault="4D3DF830" w:rsidP="00F943D8">
      <w:pPr>
        <w:pStyle w:val="ListParagraph"/>
        <w:numPr>
          <w:ilvl w:val="0"/>
          <w:numId w:val="54"/>
        </w:numPr>
      </w:pPr>
      <w:r>
        <w:t>the maximum amount of the approved funding tier</w:t>
      </w:r>
      <w:r w:rsidR="00F943D8">
        <w:t xml:space="preserve"> </w:t>
      </w:r>
    </w:p>
    <w:p w14:paraId="14E7DD68" w14:textId="15ACBE40" w:rsidR="00F943D8" w:rsidRDefault="4D3DF830" w:rsidP="00F943D8">
      <w:pPr>
        <w:pStyle w:val="ListParagraph"/>
        <w:numPr>
          <w:ilvl w:val="0"/>
          <w:numId w:val="54"/>
        </w:numPr>
      </w:pPr>
      <w:r>
        <w:t>the available funding</w:t>
      </w:r>
    </w:p>
    <w:p w14:paraId="0B1D3091" w14:textId="1F0B530D" w:rsidR="00F943D8" w:rsidRDefault="4D3DF830" w:rsidP="00F943D8">
      <w:pPr>
        <w:pStyle w:val="ListParagraph"/>
        <w:numPr>
          <w:ilvl w:val="0"/>
          <w:numId w:val="54"/>
        </w:numPr>
      </w:pPr>
      <w:r>
        <w:t>any funding expended</w:t>
      </w:r>
    </w:p>
    <w:p w14:paraId="22420BBB" w14:textId="107DDD3C" w:rsidR="00F943D8" w:rsidRDefault="4D3DF830" w:rsidP="00F943D8">
      <w:pPr>
        <w:pStyle w:val="ListParagraph"/>
        <w:numPr>
          <w:ilvl w:val="0"/>
          <w:numId w:val="54"/>
        </w:numPr>
      </w:pPr>
      <w:r>
        <w:t>the remaining balance for the month</w:t>
      </w:r>
    </w:p>
    <w:p w14:paraId="349DE9D4" w14:textId="46EC6373" w:rsidR="00E47E94" w:rsidRDefault="4D3DF830" w:rsidP="00D97449">
      <w:pPr>
        <w:pStyle w:val="ListParagraph"/>
        <w:numPr>
          <w:ilvl w:val="0"/>
          <w:numId w:val="54"/>
        </w:numPr>
      </w:pPr>
      <w:r>
        <w:t>the remote supplement</w:t>
      </w:r>
      <w:r w:rsidR="00F943D8">
        <w:t>,</w:t>
      </w:r>
      <w:r>
        <w:t xml:space="preserve"> if it is applicable. </w:t>
      </w:r>
    </w:p>
    <w:p w14:paraId="4BE63235" w14:textId="7E39F70F" w:rsidR="5532F150" w:rsidRDefault="5532F150" w:rsidP="00E47E94">
      <w:pPr>
        <w:pStyle w:val="Heading3"/>
      </w:pPr>
      <w:r>
        <w:t>(</w:t>
      </w:r>
      <w:r w:rsidR="00E47E94">
        <w:t>c</w:t>
      </w:r>
      <w:r>
        <w:t xml:space="preserve">) Restorative </w:t>
      </w:r>
      <w:r w:rsidR="036C5A71">
        <w:t>C</w:t>
      </w:r>
      <w:r>
        <w:t xml:space="preserve">are </w:t>
      </w:r>
      <w:r w:rsidR="00F943D8">
        <w:t>P</w:t>
      </w:r>
      <w:r w:rsidR="007F186F">
        <w:t>athway</w:t>
      </w:r>
      <w:r w:rsidR="00E47E94">
        <w:t xml:space="preserve"> and </w:t>
      </w:r>
      <w:r w:rsidR="71FD617E">
        <w:t>E</w:t>
      </w:r>
      <w:r w:rsidR="00E47E94">
        <w:t>nd-of-</w:t>
      </w:r>
      <w:r w:rsidR="64656CB9">
        <w:t>L</w:t>
      </w:r>
      <w:r w:rsidR="00E47E94">
        <w:t xml:space="preserve">ife </w:t>
      </w:r>
      <w:r w:rsidR="00F943D8">
        <w:t>P</w:t>
      </w:r>
      <w:r w:rsidR="00E47E94">
        <w:t>athway</w:t>
      </w:r>
    </w:p>
    <w:p w14:paraId="13405558" w14:textId="60F380EA" w:rsidR="00C92861" w:rsidRDefault="04E41A04">
      <w:r>
        <w:t xml:space="preserve">This section provides a breakdown of your income and expenses for </w:t>
      </w:r>
      <w:r w:rsidR="03D6A7DE">
        <w:t xml:space="preserve">a </w:t>
      </w:r>
      <w:r w:rsidR="23F647AD">
        <w:t>R</w:t>
      </w:r>
      <w:r>
        <w:t xml:space="preserve">estorative </w:t>
      </w:r>
      <w:r w:rsidR="78D68A82">
        <w:t>C</w:t>
      </w:r>
      <w:r>
        <w:t>are</w:t>
      </w:r>
      <w:r w:rsidR="0065200D">
        <w:t xml:space="preserve"> </w:t>
      </w:r>
      <w:r w:rsidR="00111B99">
        <w:t xml:space="preserve">Pathway </w:t>
      </w:r>
      <w:r w:rsidR="0065200D">
        <w:t xml:space="preserve">or </w:t>
      </w:r>
      <w:r w:rsidR="1730EDC2">
        <w:t>E</w:t>
      </w:r>
      <w:r w:rsidR="0065200D">
        <w:t>nd-of-</w:t>
      </w:r>
      <w:r w:rsidR="085D9DAF">
        <w:t>L</w:t>
      </w:r>
      <w:r w:rsidR="0065200D">
        <w:t xml:space="preserve">ife </w:t>
      </w:r>
      <w:r w:rsidR="009400E0">
        <w:t>P</w:t>
      </w:r>
      <w:r w:rsidR="4BB45399">
        <w:t>athway</w:t>
      </w:r>
      <w:r w:rsidR="0065200D">
        <w:t xml:space="preserve"> budget</w:t>
      </w:r>
      <w:r>
        <w:t xml:space="preserve">. Your </w:t>
      </w:r>
      <w:r w:rsidR="22C95323">
        <w:t>R</w:t>
      </w:r>
      <w:r w:rsidR="00C92861">
        <w:t xml:space="preserve">estorative </w:t>
      </w:r>
      <w:r w:rsidR="17EA5D73">
        <w:t>C</w:t>
      </w:r>
      <w:r w:rsidR="00C92861">
        <w:t xml:space="preserve">are </w:t>
      </w:r>
      <w:r w:rsidR="00CB05F3">
        <w:t xml:space="preserve">Pathway </w:t>
      </w:r>
      <w:r w:rsidR="00C92861">
        <w:t xml:space="preserve">or </w:t>
      </w:r>
      <w:r w:rsidR="56B80420">
        <w:t>E</w:t>
      </w:r>
      <w:r w:rsidR="00C92861">
        <w:t>nd-of-</w:t>
      </w:r>
      <w:r w:rsidR="08C34371">
        <w:t>L</w:t>
      </w:r>
      <w:r w:rsidR="00C92861">
        <w:t xml:space="preserve">ife </w:t>
      </w:r>
      <w:r w:rsidR="00CB05F3">
        <w:t>P</w:t>
      </w:r>
      <w:r w:rsidR="5213AA7C">
        <w:t>athway</w:t>
      </w:r>
      <w:r w:rsidR="00C92861">
        <w:t xml:space="preserve"> </w:t>
      </w:r>
      <w:r>
        <w:t xml:space="preserve">budget consists of your </w:t>
      </w:r>
      <w:r w:rsidR="56BFBC67">
        <w:t>f</w:t>
      </w:r>
      <w:r>
        <w:t xml:space="preserve">unding, supplements and </w:t>
      </w:r>
      <w:r w:rsidR="00982917">
        <w:t xml:space="preserve">participant </w:t>
      </w:r>
      <w:r>
        <w:t>contributions</w:t>
      </w:r>
      <w:r w:rsidR="00C92861">
        <w:t xml:space="preserve"> and will </w:t>
      </w:r>
      <w:r w:rsidR="002A1A9B">
        <w:t>be presented</w:t>
      </w:r>
      <w:r w:rsidR="00C92861">
        <w:t xml:space="preserve"> in the same </w:t>
      </w:r>
      <w:r w:rsidR="064EA19C">
        <w:t xml:space="preserve">way </w:t>
      </w:r>
      <w:r w:rsidR="00C92861">
        <w:t>as the quarterly account summary for ongoing budgets.</w:t>
      </w:r>
      <w:r w:rsidR="00C3722C" w:rsidRPr="00C3722C">
        <w:t xml:space="preserve"> </w:t>
      </w:r>
      <w:r w:rsidR="00C3722C">
        <w:t xml:space="preserve">Your monthly statement will include an itemised list of services, including care management, that you received throughout the month. </w:t>
      </w:r>
    </w:p>
    <w:p w14:paraId="68A2987B" w14:textId="78A58BE3" w:rsidR="006F4E4F" w:rsidRDefault="006F4E4F">
      <w:r>
        <w:t xml:space="preserve">If </w:t>
      </w:r>
      <w:r w:rsidR="001C22EA">
        <w:t>you are</w:t>
      </w:r>
      <w:r>
        <w:t xml:space="preserve"> receiving ongoing Support at Home services at the same time as the Restorative Care </w:t>
      </w:r>
      <w:r w:rsidR="009A0BCB">
        <w:t>P</w:t>
      </w:r>
      <w:r>
        <w:t>athway, the statement should clearly outline what funding amount applies to each classification.</w:t>
      </w:r>
    </w:p>
    <w:p w14:paraId="71F4DC46" w14:textId="6BC62918" w:rsidR="006F4E4F" w:rsidRPr="006F4E4F" w:rsidRDefault="00F765E0" w:rsidP="006F4E4F">
      <w:r>
        <w:rPr>
          <w:b/>
        </w:rPr>
        <w:br w:type="page"/>
      </w:r>
    </w:p>
    <w:p w14:paraId="18EF98C7" w14:textId="44009FF2" w:rsidR="00E0021B" w:rsidRPr="00A53BF6" w:rsidRDefault="00AA0E26" w:rsidP="00A53BF6">
      <w:pPr>
        <w:pStyle w:val="Heading2"/>
      </w:pPr>
      <w:r w:rsidRPr="00A53BF6"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0FC8C380" wp14:editId="6A0E7103">
            <wp:simplePos x="0" y="0"/>
            <wp:positionH relativeFrom="column">
              <wp:posOffset>0</wp:posOffset>
            </wp:positionH>
            <wp:positionV relativeFrom="paragraph">
              <wp:posOffset>189434</wp:posOffset>
            </wp:positionV>
            <wp:extent cx="576000" cy="576000"/>
            <wp:effectExtent l="0" t="0" r="0" b="0"/>
            <wp:wrapSquare wrapText="bothSides"/>
            <wp:docPr id="2" name="Graphic 2" descr="Icon of a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Icon of a magnifying glass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16">
        <w:t>4</w:t>
      </w:r>
      <w:r w:rsidR="00E0021B" w:rsidRPr="00A53BF6">
        <w:t xml:space="preserve">. Detailed </w:t>
      </w:r>
      <w:r w:rsidR="00255659" w:rsidRPr="00A53BF6">
        <w:t>expenses</w:t>
      </w:r>
    </w:p>
    <w:p w14:paraId="3AC4D4D9" w14:textId="127E696E" w:rsidR="00E0021B" w:rsidRPr="00F17774" w:rsidRDefault="00E0021B" w:rsidP="00E0021B">
      <w:pPr>
        <w:rPr>
          <w:rFonts w:cs="Arial"/>
        </w:rPr>
      </w:pPr>
      <w:r w:rsidRPr="00F17774">
        <w:rPr>
          <w:rFonts w:cs="Arial"/>
        </w:rPr>
        <w:t xml:space="preserve">This section provides an itemised account of any items and services purchased during the month, so you can check it for accuracy, </w:t>
      </w:r>
      <w:r w:rsidR="00865927">
        <w:rPr>
          <w:rFonts w:cs="Arial"/>
        </w:rPr>
        <w:t xml:space="preserve">and see </w:t>
      </w:r>
      <w:r w:rsidR="002100BB">
        <w:rPr>
          <w:rFonts w:cs="Arial"/>
        </w:rPr>
        <w:t>if the services and items are still right for your care needs.</w:t>
      </w:r>
      <w:r w:rsidRPr="00F17774">
        <w:rPr>
          <w:rFonts w:cs="Arial"/>
        </w:rPr>
        <w:t xml:space="preserve"> </w:t>
      </w:r>
    </w:p>
    <w:p w14:paraId="6B89D00E" w14:textId="24F693C6" w:rsidR="00E0021B" w:rsidRPr="00A53BF6" w:rsidRDefault="00E0021B" w:rsidP="00A53BF6">
      <w:pPr>
        <w:pStyle w:val="Heading3"/>
      </w:pPr>
      <w:r w:rsidRPr="00A53BF6">
        <w:t>(</w:t>
      </w:r>
      <w:r w:rsidR="00DE2509" w:rsidRPr="00A53BF6">
        <w:t>a</w:t>
      </w:r>
      <w:r w:rsidRPr="00A53BF6">
        <w:t>)</w:t>
      </w:r>
      <w:r w:rsidRPr="00A53BF6">
        <w:tab/>
        <w:t>Services</w:t>
      </w:r>
    </w:p>
    <w:p w14:paraId="3DC4071C" w14:textId="01F47F7A" w:rsidR="00066EB8" w:rsidRPr="00BA0530" w:rsidRDefault="00066EB8" w:rsidP="00066EB8">
      <w:pPr>
        <w:rPr>
          <w:rFonts w:cs="Arial"/>
        </w:rPr>
      </w:pPr>
      <w:r>
        <w:rPr>
          <w:rFonts w:cs="Arial"/>
        </w:rPr>
        <w:t>Your statement includes an i</w:t>
      </w:r>
      <w:r w:rsidRPr="00BA0530">
        <w:rPr>
          <w:rFonts w:cs="Arial"/>
        </w:rPr>
        <w:t>temised list of service</w:t>
      </w:r>
      <w:r>
        <w:rPr>
          <w:rFonts w:cs="Arial"/>
        </w:rPr>
        <w:t>s</w:t>
      </w:r>
      <w:r w:rsidRPr="00BA0530">
        <w:rPr>
          <w:rFonts w:cs="Arial"/>
        </w:rPr>
        <w:t xml:space="preserve"> (excluding care management</w:t>
      </w:r>
      <w:r>
        <w:rPr>
          <w:rFonts w:cs="Arial"/>
        </w:rPr>
        <w:t xml:space="preserve"> for ongoing services</w:t>
      </w:r>
      <w:r w:rsidRPr="00BA0530">
        <w:rPr>
          <w:rFonts w:cs="Arial"/>
        </w:rPr>
        <w:t>) or item</w:t>
      </w:r>
      <w:r>
        <w:rPr>
          <w:rFonts w:cs="Arial"/>
        </w:rPr>
        <w:t>s</w:t>
      </w:r>
      <w:r w:rsidRPr="00BA0530">
        <w:rPr>
          <w:rFonts w:cs="Arial"/>
        </w:rPr>
        <w:t xml:space="preserve"> delivered during the calendar m</w:t>
      </w:r>
      <w:r>
        <w:rPr>
          <w:rFonts w:cs="Arial"/>
        </w:rPr>
        <w:t>o</w:t>
      </w:r>
      <w:r w:rsidRPr="00BA0530">
        <w:rPr>
          <w:rFonts w:cs="Arial"/>
        </w:rPr>
        <w:t xml:space="preserve">nth, including: </w:t>
      </w:r>
    </w:p>
    <w:p w14:paraId="2451A0C1" w14:textId="5835E321" w:rsidR="00066EB8" w:rsidRPr="005F1839" w:rsidRDefault="00066EB8" w:rsidP="00066EB8">
      <w:pPr>
        <w:pStyle w:val="ListParagraph"/>
        <w:numPr>
          <w:ilvl w:val="0"/>
          <w:numId w:val="46"/>
        </w:numPr>
      </w:pPr>
      <w:r w:rsidRPr="005F1839">
        <w:t>the name of the service or item as per the service list</w:t>
      </w:r>
    </w:p>
    <w:p w14:paraId="6A90CEF2" w14:textId="005D4625" w:rsidR="00066EB8" w:rsidRPr="005F1839" w:rsidRDefault="00066EB8" w:rsidP="00066EB8">
      <w:pPr>
        <w:pStyle w:val="ListParagraph"/>
        <w:numPr>
          <w:ilvl w:val="0"/>
          <w:numId w:val="46"/>
        </w:numPr>
      </w:pPr>
      <w:r w:rsidRPr="005F1839">
        <w:t>the price charged by the provider</w:t>
      </w:r>
    </w:p>
    <w:p w14:paraId="50601B04" w14:textId="15589F5C" w:rsidR="00066EB8" w:rsidRPr="005F1839" w:rsidRDefault="00066EB8" w:rsidP="00066EB8">
      <w:pPr>
        <w:pStyle w:val="ListParagraph"/>
        <w:numPr>
          <w:ilvl w:val="0"/>
          <w:numId w:val="46"/>
        </w:numPr>
      </w:pPr>
      <w:r w:rsidRPr="005F1839">
        <w:t>the date the service was delivered</w:t>
      </w:r>
    </w:p>
    <w:p w14:paraId="11F94106" w14:textId="03E63C75" w:rsidR="00066EB8" w:rsidRPr="005F1839" w:rsidRDefault="00066EB8" w:rsidP="00066EB8">
      <w:pPr>
        <w:pStyle w:val="ListParagraph"/>
        <w:numPr>
          <w:ilvl w:val="0"/>
          <w:numId w:val="46"/>
        </w:numPr>
      </w:pPr>
      <w:r w:rsidRPr="005F1839">
        <w:t>the number of hours or units of each service delivered</w:t>
      </w:r>
    </w:p>
    <w:p w14:paraId="22402B1E" w14:textId="3EE3AEB1" w:rsidR="00066EB8" w:rsidRPr="005F1839" w:rsidRDefault="00066EB8" w:rsidP="00066EB8">
      <w:pPr>
        <w:pStyle w:val="ListParagraph"/>
        <w:numPr>
          <w:ilvl w:val="0"/>
          <w:numId w:val="46"/>
        </w:numPr>
      </w:pPr>
      <w:r w:rsidRPr="005F1839">
        <w:t>the amount of government subsidy paid to the provider for each service</w:t>
      </w:r>
    </w:p>
    <w:p w14:paraId="12C2F09F" w14:textId="34F0EAB7" w:rsidR="00066EB8" w:rsidRPr="005F1839" w:rsidRDefault="00F85D95" w:rsidP="00066EB8">
      <w:pPr>
        <w:pStyle w:val="ListParagraph"/>
        <w:numPr>
          <w:ilvl w:val="0"/>
          <w:numId w:val="46"/>
        </w:numPr>
      </w:pPr>
      <w:r>
        <w:t>whether</w:t>
      </w:r>
      <w:r w:rsidRPr="005F1839">
        <w:t xml:space="preserve"> </w:t>
      </w:r>
      <w:r w:rsidR="00066EB8" w:rsidRPr="005F1839">
        <w:t>any services or items delivered by third</w:t>
      </w:r>
      <w:r w:rsidR="00021857">
        <w:t>-</w:t>
      </w:r>
      <w:r w:rsidR="00066EB8" w:rsidRPr="005F1839">
        <w:t>party suppliers</w:t>
      </w:r>
    </w:p>
    <w:p w14:paraId="5B95CB9E" w14:textId="19694FF7" w:rsidR="00066EB8" w:rsidRPr="005F1839" w:rsidRDefault="00F33139" w:rsidP="00066EB8">
      <w:pPr>
        <w:pStyle w:val="ListParagraph"/>
        <w:numPr>
          <w:ilvl w:val="0"/>
          <w:numId w:val="46"/>
        </w:numPr>
      </w:pPr>
      <w:r>
        <w:t>a</w:t>
      </w:r>
      <w:r w:rsidR="00066EB8">
        <w:t>ny Assistive Technology or Home Modification (</w:t>
      </w:r>
      <w:r w:rsidR="00066EB8" w:rsidRPr="005F1839">
        <w:t>AT-HM</w:t>
      </w:r>
      <w:r w:rsidR="00066EB8">
        <w:t>)</w:t>
      </w:r>
      <w:r w:rsidR="00066EB8" w:rsidRPr="005F1839">
        <w:t xml:space="preserve"> services or items purchased or delivered or committed</w:t>
      </w:r>
      <w:r w:rsidR="50A55A4B">
        <w:t xml:space="preserve"> if applicable</w:t>
      </w:r>
    </w:p>
    <w:p w14:paraId="1CB14DA8" w14:textId="031F101C" w:rsidR="00066EB8" w:rsidRPr="005F1839" w:rsidRDefault="00066EB8" w:rsidP="00066EB8">
      <w:pPr>
        <w:pStyle w:val="ListParagraph"/>
        <w:numPr>
          <w:ilvl w:val="0"/>
          <w:numId w:val="46"/>
        </w:numPr>
      </w:pPr>
      <w:r w:rsidRPr="005F1839">
        <w:t>the total number of hours or units of care management delivered</w:t>
      </w:r>
      <w:r w:rsidR="00021857">
        <w:t xml:space="preserve"> </w:t>
      </w:r>
      <w:r w:rsidR="00021857" w:rsidRPr="00021857">
        <w:t>for ongoing classifications</w:t>
      </w:r>
    </w:p>
    <w:p w14:paraId="62F7B0CF" w14:textId="42BA0727" w:rsidR="001B392C" w:rsidRPr="005F1839" w:rsidRDefault="00066EB8" w:rsidP="001B392C">
      <w:pPr>
        <w:pStyle w:val="ListParagraph"/>
        <w:numPr>
          <w:ilvl w:val="0"/>
          <w:numId w:val="46"/>
        </w:numPr>
      </w:pPr>
      <w:r w:rsidRPr="005F1839">
        <w:t xml:space="preserve">the price charged and amount of government subsidy paid to the provider for </w:t>
      </w:r>
      <w:r w:rsidR="005E49BA">
        <w:t xml:space="preserve">restorative </w:t>
      </w:r>
      <w:r w:rsidRPr="005F1839">
        <w:t>care management</w:t>
      </w:r>
      <w:r w:rsidR="005E49BA">
        <w:t xml:space="preserve"> and </w:t>
      </w:r>
      <w:r w:rsidR="002A6E92">
        <w:t xml:space="preserve">end-of-life care </w:t>
      </w:r>
      <w:r w:rsidR="00F147C3">
        <w:t>management</w:t>
      </w:r>
      <w:r w:rsidR="001E2D5D">
        <w:t xml:space="preserve"> </w:t>
      </w:r>
      <w:r w:rsidR="001E2D5D" w:rsidRPr="005F1839">
        <w:t>for participants receiving the Restorative Care Pathway and End-of-Life Pathway</w:t>
      </w:r>
      <w:r w:rsidRPr="005F1839">
        <w:t>.</w:t>
      </w:r>
    </w:p>
    <w:p w14:paraId="61363587" w14:textId="14A13111" w:rsidR="00E0021B" w:rsidRPr="00A53BF6" w:rsidRDefault="00E0021B" w:rsidP="003601EE">
      <w:pPr>
        <w:pStyle w:val="TableHeading"/>
        <w:spacing w:before="0"/>
      </w:pPr>
      <w:r w:rsidRPr="00A53BF6">
        <w:t xml:space="preserve">Figure </w:t>
      </w:r>
      <w:r w:rsidR="0069307D">
        <w:t>7</w:t>
      </w:r>
      <w:r w:rsidRPr="00A53BF6">
        <w:t xml:space="preserve">. </w:t>
      </w:r>
      <w:r w:rsidR="00520485" w:rsidRPr="00A53BF6">
        <w:t>Detailed expenses</w:t>
      </w:r>
      <w:r w:rsidR="003523F1" w:rsidRPr="003523F1">
        <w:rPr>
          <w:noProof/>
        </w:rPr>
        <w:drawing>
          <wp:anchor distT="0" distB="0" distL="114300" distR="114300" simplePos="0" relativeHeight="251658258" behindDoc="0" locked="0" layoutInCell="1" allowOverlap="1" wp14:anchorId="104A823E" wp14:editId="006E492A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5742000" cy="3884257"/>
            <wp:effectExtent l="0" t="0" r="0" b="2540"/>
            <wp:wrapSquare wrapText="bothSides"/>
            <wp:docPr id="1467828318" name="Picture 1" descr="Table showing example of a detailed expense breakdown of services recieved under the Support at Home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28318" name="Picture 1" descr="Table showing example of a detailed expense breakdown of services recieved under the Support at Home program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38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E5451" w14:textId="3E4633DF" w:rsidR="009863BB" w:rsidRPr="00AA0E26" w:rsidRDefault="009863BB" w:rsidP="00D97449">
      <w:pPr>
        <w:spacing w:before="240"/>
      </w:pPr>
      <w:r w:rsidRPr="009863BB">
        <w:rPr>
          <w:b/>
          <w:bCs/>
        </w:rPr>
        <w:lastRenderedPageBreak/>
        <w:t>Please note</w:t>
      </w:r>
      <w:r>
        <w:t>: All</w:t>
      </w:r>
      <w:r w:rsidRPr="00F17774">
        <w:t xml:space="preserve"> prices shown in Figure </w:t>
      </w:r>
      <w:r w:rsidR="00A01FEA">
        <w:t>7</w:t>
      </w:r>
      <w:r>
        <w:t xml:space="preserve"> </w:t>
      </w:r>
      <w:r w:rsidRPr="00F17774">
        <w:t>are example figures only</w:t>
      </w:r>
      <w:r>
        <w:t xml:space="preserve">. </w:t>
      </w:r>
    </w:p>
    <w:p w14:paraId="778B3C02" w14:textId="77777777" w:rsidR="001D2AED" w:rsidRDefault="001D2AED" w:rsidP="001D2AED">
      <w:pPr>
        <w:pStyle w:val="Heading4"/>
      </w:pPr>
      <w:r>
        <w:t>Participant contributions</w:t>
      </w:r>
    </w:p>
    <w:p w14:paraId="338A1389" w14:textId="77777777" w:rsidR="001D2AED" w:rsidRDefault="001D2AED" w:rsidP="001D2AED">
      <w:r w:rsidRPr="2AD5FAA0">
        <w:t xml:space="preserve">Contribution rates will be based on your income and assets and vary by the amount and type of services you have received. An income and asset assessment </w:t>
      </w:r>
      <w:proofErr w:type="gramStart"/>
      <w:r w:rsidRPr="2AD5FAA0">
        <w:t>similar to</w:t>
      </w:r>
      <w:proofErr w:type="gramEnd"/>
      <w:r w:rsidRPr="2AD5FAA0">
        <w:t xml:space="preserve"> the Age Pension means-test will be used to determine your contribution rates. </w:t>
      </w:r>
    </w:p>
    <w:p w14:paraId="34548CDE" w14:textId="5B8BDA62" w:rsidR="00374120" w:rsidRPr="00A53BF6" w:rsidRDefault="00374120" w:rsidP="00A53BF6">
      <w:pPr>
        <w:pStyle w:val="Heading3"/>
      </w:pPr>
      <w:r w:rsidRPr="00A53BF6">
        <w:t>(b)</w:t>
      </w:r>
      <w:r w:rsidRPr="00A53BF6">
        <w:tab/>
        <w:t>Cancellations and ‘</w:t>
      </w:r>
      <w:r w:rsidR="00F6707B" w:rsidRPr="00A53BF6">
        <w:t>n</w:t>
      </w:r>
      <w:r w:rsidRPr="00A53BF6">
        <w:t>o</w:t>
      </w:r>
      <w:r w:rsidR="00F6707B" w:rsidRPr="00A53BF6">
        <w:t xml:space="preserve"> </w:t>
      </w:r>
      <w:r w:rsidRPr="00A53BF6">
        <w:t>show’</w:t>
      </w:r>
    </w:p>
    <w:p w14:paraId="35E5B016" w14:textId="6724B599" w:rsidR="00374120" w:rsidRPr="00374120" w:rsidRDefault="00374120" w:rsidP="00374120">
      <w:pPr>
        <w:rPr>
          <w:rFonts w:cs="Arial"/>
        </w:rPr>
      </w:pPr>
      <w:r w:rsidRPr="00374120">
        <w:rPr>
          <w:rFonts w:cs="Arial"/>
        </w:rPr>
        <w:t xml:space="preserve">A late cancellation occurs when </w:t>
      </w:r>
      <w:r w:rsidR="000B0DF8">
        <w:rPr>
          <w:rFonts w:cs="Arial"/>
        </w:rPr>
        <w:t>you</w:t>
      </w:r>
      <w:r w:rsidRPr="00374120">
        <w:rPr>
          <w:rFonts w:cs="Arial"/>
        </w:rPr>
        <w:t xml:space="preserve"> </w:t>
      </w:r>
      <w:r w:rsidR="00B64765">
        <w:rPr>
          <w:rFonts w:cs="Arial"/>
        </w:rPr>
        <w:t xml:space="preserve">tell </w:t>
      </w:r>
      <w:r w:rsidR="007266E9">
        <w:rPr>
          <w:rFonts w:cs="Arial"/>
        </w:rPr>
        <w:t>your provider</w:t>
      </w:r>
      <w:r w:rsidR="00B2424C">
        <w:rPr>
          <w:rFonts w:cs="Arial"/>
        </w:rPr>
        <w:t xml:space="preserve"> </w:t>
      </w:r>
      <w:r w:rsidRPr="00374120">
        <w:rPr>
          <w:rFonts w:cs="Arial"/>
        </w:rPr>
        <w:t xml:space="preserve">less than 2 business </w:t>
      </w:r>
      <w:r w:rsidR="00B2424C">
        <w:rPr>
          <w:rFonts w:cs="Arial"/>
        </w:rPr>
        <w:t>days before your scheduled service that you cannot attend.</w:t>
      </w:r>
      <w:r w:rsidRPr="00374120">
        <w:rPr>
          <w:rFonts w:cs="Arial"/>
        </w:rPr>
        <w:t xml:space="preserve"> A ‘no show’ </w:t>
      </w:r>
      <w:r w:rsidR="00EE66E6">
        <w:rPr>
          <w:rFonts w:cs="Arial"/>
        </w:rPr>
        <w:t>is</w:t>
      </w:r>
      <w:r w:rsidR="00EE66E6" w:rsidRPr="00374120">
        <w:rPr>
          <w:rFonts w:cs="Arial"/>
        </w:rPr>
        <w:t xml:space="preserve"> </w:t>
      </w:r>
      <w:r w:rsidRPr="00374120">
        <w:rPr>
          <w:rFonts w:cs="Arial"/>
        </w:rPr>
        <w:t xml:space="preserve">when </w:t>
      </w:r>
      <w:r w:rsidR="00573BAB" w:rsidRPr="00374120">
        <w:rPr>
          <w:rFonts w:cs="Arial"/>
        </w:rPr>
        <w:t>you</w:t>
      </w:r>
      <w:r w:rsidR="000B0DF8">
        <w:rPr>
          <w:rFonts w:cs="Arial"/>
        </w:rPr>
        <w:t xml:space="preserve"> are</w:t>
      </w:r>
      <w:r w:rsidRPr="00374120">
        <w:rPr>
          <w:rFonts w:cs="Arial"/>
        </w:rPr>
        <w:t xml:space="preserve"> not present at the agreed place or time of a scheduled service. </w:t>
      </w:r>
    </w:p>
    <w:p w14:paraId="78D9DF56" w14:textId="5C191DAA" w:rsidR="00374120" w:rsidRPr="00374120" w:rsidRDefault="00374120" w:rsidP="00374120">
      <w:pPr>
        <w:rPr>
          <w:rFonts w:cs="Arial"/>
        </w:rPr>
      </w:pPr>
      <w:r w:rsidRPr="00374120">
        <w:rPr>
          <w:rFonts w:cs="Arial"/>
        </w:rPr>
        <w:t xml:space="preserve">If </w:t>
      </w:r>
      <w:r w:rsidR="00366AF6">
        <w:rPr>
          <w:rFonts w:cs="Arial"/>
        </w:rPr>
        <w:t>you had</w:t>
      </w:r>
      <w:r w:rsidR="00111BC3">
        <w:rPr>
          <w:rFonts w:cs="Arial"/>
        </w:rPr>
        <w:t xml:space="preserve"> </w:t>
      </w:r>
      <w:r w:rsidRPr="00374120">
        <w:rPr>
          <w:rFonts w:cs="Arial"/>
        </w:rPr>
        <w:t>reasonable grounds for a late cancellation or ‘no</w:t>
      </w:r>
      <w:r w:rsidR="00F6707B">
        <w:rPr>
          <w:rFonts w:cs="Arial"/>
        </w:rPr>
        <w:t xml:space="preserve"> </w:t>
      </w:r>
      <w:r w:rsidRPr="00374120">
        <w:rPr>
          <w:rFonts w:cs="Arial"/>
        </w:rPr>
        <w:t>show</w:t>
      </w:r>
      <w:r w:rsidR="00651860" w:rsidRPr="00374120">
        <w:rPr>
          <w:rFonts w:cs="Arial"/>
        </w:rPr>
        <w:t>,’</w:t>
      </w:r>
      <w:r w:rsidRPr="00374120">
        <w:rPr>
          <w:rFonts w:cs="Arial"/>
        </w:rPr>
        <w:t xml:space="preserve"> </w:t>
      </w:r>
      <w:r w:rsidR="00111BC3">
        <w:rPr>
          <w:rFonts w:cs="Arial"/>
        </w:rPr>
        <w:t>you</w:t>
      </w:r>
      <w:r w:rsidR="00111BC3" w:rsidRPr="00374120">
        <w:rPr>
          <w:rFonts w:cs="Arial"/>
        </w:rPr>
        <w:t xml:space="preserve"> </w:t>
      </w:r>
      <w:r w:rsidRPr="00374120">
        <w:rPr>
          <w:rFonts w:cs="Arial"/>
        </w:rPr>
        <w:t xml:space="preserve">should </w:t>
      </w:r>
      <w:r w:rsidR="00366AF6">
        <w:rPr>
          <w:rFonts w:cs="Arial"/>
        </w:rPr>
        <w:t>let your provider know</w:t>
      </w:r>
      <w:r w:rsidRPr="00374120">
        <w:rPr>
          <w:rFonts w:cs="Arial"/>
        </w:rPr>
        <w:t xml:space="preserve"> </w:t>
      </w:r>
      <w:r w:rsidR="007813C0">
        <w:rPr>
          <w:rFonts w:cs="Arial"/>
        </w:rPr>
        <w:t xml:space="preserve">and </w:t>
      </w:r>
      <w:r w:rsidRPr="00374120">
        <w:rPr>
          <w:rFonts w:cs="Arial"/>
        </w:rPr>
        <w:t xml:space="preserve">provide evidence </w:t>
      </w:r>
      <w:r w:rsidR="007813C0">
        <w:rPr>
          <w:rFonts w:cs="Arial"/>
        </w:rPr>
        <w:t>to</w:t>
      </w:r>
      <w:r w:rsidRPr="00374120">
        <w:rPr>
          <w:rFonts w:cs="Arial"/>
        </w:rPr>
        <w:t xml:space="preserve"> </w:t>
      </w:r>
      <w:r w:rsidR="00111BC3">
        <w:rPr>
          <w:rFonts w:cs="Arial"/>
        </w:rPr>
        <w:t>support</w:t>
      </w:r>
      <w:r w:rsidR="000D3FF6">
        <w:rPr>
          <w:rFonts w:cs="Arial"/>
        </w:rPr>
        <w:t xml:space="preserve"> your</w:t>
      </w:r>
      <w:r w:rsidR="00111BC3" w:rsidRPr="00374120">
        <w:rPr>
          <w:rFonts w:cs="Arial"/>
        </w:rPr>
        <w:t xml:space="preserve"> </w:t>
      </w:r>
      <w:r w:rsidRPr="00374120">
        <w:rPr>
          <w:rFonts w:cs="Arial"/>
        </w:rPr>
        <w:t>claim</w:t>
      </w:r>
      <w:r w:rsidR="00A9182E">
        <w:rPr>
          <w:rFonts w:cs="Arial"/>
        </w:rPr>
        <w:t xml:space="preserve">. </w:t>
      </w:r>
      <w:r w:rsidRPr="00374120">
        <w:rPr>
          <w:rFonts w:cs="Arial"/>
        </w:rPr>
        <w:t>Some examples of reasonable grounds include, but are not limited to:</w:t>
      </w:r>
    </w:p>
    <w:p w14:paraId="5959F115" w14:textId="5BE702D3" w:rsidR="00374120" w:rsidRPr="005F1839" w:rsidRDefault="00142CEF" w:rsidP="005F1839">
      <w:pPr>
        <w:pStyle w:val="ListParagraph"/>
        <w:numPr>
          <w:ilvl w:val="0"/>
          <w:numId w:val="44"/>
        </w:numPr>
      </w:pPr>
      <w:r w:rsidRPr="005F1839">
        <w:t>you were</w:t>
      </w:r>
      <w:r w:rsidR="00374120" w:rsidRPr="005F1839">
        <w:t xml:space="preserve"> in hospital </w:t>
      </w:r>
    </w:p>
    <w:p w14:paraId="6A82A2CB" w14:textId="24560B96" w:rsidR="00374120" w:rsidRPr="005F1839" w:rsidRDefault="00142CEF" w:rsidP="005F1839">
      <w:pPr>
        <w:pStyle w:val="ListParagraph"/>
        <w:numPr>
          <w:ilvl w:val="0"/>
          <w:numId w:val="44"/>
        </w:numPr>
      </w:pPr>
      <w:r w:rsidRPr="005F1839">
        <w:t>you</w:t>
      </w:r>
      <w:r w:rsidR="00374120" w:rsidRPr="005F1839">
        <w:t xml:space="preserve"> experienc</w:t>
      </w:r>
      <w:r w:rsidRPr="005F1839">
        <w:t>ed</w:t>
      </w:r>
      <w:r w:rsidR="00374120" w:rsidRPr="005F1839">
        <w:t xml:space="preserve"> a health incident </w:t>
      </w:r>
    </w:p>
    <w:p w14:paraId="30AC42BA" w14:textId="14074878" w:rsidR="00374120" w:rsidRPr="005F1839" w:rsidRDefault="00993CE7" w:rsidP="005F1839">
      <w:pPr>
        <w:pStyle w:val="ListParagraph"/>
        <w:numPr>
          <w:ilvl w:val="0"/>
          <w:numId w:val="44"/>
        </w:numPr>
      </w:pPr>
      <w:r w:rsidRPr="005F1839">
        <w:t>your</w:t>
      </w:r>
      <w:r w:rsidR="00374120" w:rsidRPr="005F1839">
        <w:t xml:space="preserve"> informal support arrangements changed unexpectedly. </w:t>
      </w:r>
    </w:p>
    <w:p w14:paraId="72FDB697" w14:textId="38508A74" w:rsidR="00374120" w:rsidRDefault="00374120" w:rsidP="00374120">
      <w:pPr>
        <w:rPr>
          <w:rFonts w:cs="Arial"/>
        </w:rPr>
      </w:pPr>
      <w:r w:rsidRPr="00374120">
        <w:rPr>
          <w:rFonts w:cs="Arial"/>
        </w:rPr>
        <w:t xml:space="preserve">If </w:t>
      </w:r>
      <w:r w:rsidR="00AC7FF9">
        <w:rPr>
          <w:rFonts w:cs="Arial"/>
        </w:rPr>
        <w:t>your</w:t>
      </w:r>
      <w:r w:rsidR="00AC7FF9" w:rsidRPr="00374120">
        <w:rPr>
          <w:rFonts w:cs="Arial"/>
        </w:rPr>
        <w:t xml:space="preserve"> </w:t>
      </w:r>
      <w:r w:rsidRPr="00374120">
        <w:rPr>
          <w:rFonts w:cs="Arial"/>
        </w:rPr>
        <w:t>provider determines there are reasonable grounds for the late cancellation or ‘no show</w:t>
      </w:r>
      <w:r w:rsidR="00651860" w:rsidRPr="00374120">
        <w:rPr>
          <w:rFonts w:cs="Arial"/>
        </w:rPr>
        <w:t>,’</w:t>
      </w:r>
      <w:r w:rsidRPr="00374120">
        <w:rPr>
          <w:rFonts w:cs="Arial"/>
        </w:rPr>
        <w:t xml:space="preserve"> they</w:t>
      </w:r>
      <w:r w:rsidR="0088725C">
        <w:rPr>
          <w:rFonts w:cs="Arial"/>
        </w:rPr>
        <w:t xml:space="preserve"> </w:t>
      </w:r>
      <w:r w:rsidR="00AA113D">
        <w:rPr>
          <w:rFonts w:cs="Arial"/>
        </w:rPr>
        <w:t>may</w:t>
      </w:r>
      <w:r w:rsidR="00AC7FF9">
        <w:rPr>
          <w:rFonts w:cs="Arial"/>
        </w:rPr>
        <w:t xml:space="preserve"> </w:t>
      </w:r>
      <w:r w:rsidR="00AA113D">
        <w:rPr>
          <w:rFonts w:cs="Arial"/>
        </w:rPr>
        <w:t>adjust the charges for that</w:t>
      </w:r>
      <w:r w:rsidRPr="00374120">
        <w:rPr>
          <w:rFonts w:cs="Arial"/>
        </w:rPr>
        <w:t xml:space="preserve"> service. </w:t>
      </w:r>
      <w:r w:rsidR="00A538EB">
        <w:rPr>
          <w:rFonts w:cs="Arial"/>
        </w:rPr>
        <w:t>Your provider</w:t>
      </w:r>
      <w:r w:rsidRPr="00374120">
        <w:rPr>
          <w:rFonts w:cs="Arial"/>
        </w:rPr>
        <w:t xml:space="preserve"> should include their cancellation and no-show policies in </w:t>
      </w:r>
      <w:r w:rsidR="00AC7FF9">
        <w:rPr>
          <w:rFonts w:cs="Arial"/>
        </w:rPr>
        <w:t>your</w:t>
      </w:r>
      <w:r w:rsidR="00AC7FF9" w:rsidRPr="00374120">
        <w:rPr>
          <w:rFonts w:cs="Arial"/>
        </w:rPr>
        <w:t xml:space="preserve"> </w:t>
      </w:r>
      <w:r w:rsidRPr="00374120">
        <w:rPr>
          <w:rFonts w:cs="Arial"/>
        </w:rPr>
        <w:t>service agreement.</w:t>
      </w:r>
    </w:p>
    <w:p w14:paraId="47BE8EC3" w14:textId="7508962E" w:rsidR="00E0021B" w:rsidRPr="00A53BF6" w:rsidRDefault="00E0021B" w:rsidP="00A53BF6">
      <w:pPr>
        <w:pStyle w:val="Heading3"/>
      </w:pPr>
      <w:r w:rsidRPr="00A53BF6">
        <w:t>(</w:t>
      </w:r>
      <w:r w:rsidR="0088725C" w:rsidRPr="00A53BF6">
        <w:t>c</w:t>
      </w:r>
      <w:r w:rsidRPr="00A53BF6">
        <w:t>)</w:t>
      </w:r>
      <w:r w:rsidRPr="00A53BF6">
        <w:tab/>
      </w:r>
      <w:r w:rsidR="007753C0" w:rsidRPr="00A53BF6">
        <w:t xml:space="preserve">Variations </w:t>
      </w:r>
      <w:r w:rsidRPr="00A53BF6">
        <w:t xml:space="preserve">from </w:t>
      </w:r>
      <w:r w:rsidR="007753C0" w:rsidRPr="00A53BF6">
        <w:t>past calendar months</w:t>
      </w:r>
    </w:p>
    <w:p w14:paraId="7477B843" w14:textId="6B094508" w:rsidR="00E0021B" w:rsidRPr="00F17774" w:rsidRDefault="00923B20" w:rsidP="006142DD">
      <w:r>
        <w:t>Sometimes</w:t>
      </w:r>
      <w:r w:rsidR="00E0021B" w:rsidRPr="00F17774">
        <w:t xml:space="preserve"> you may find errors in your </w:t>
      </w:r>
      <w:r w:rsidR="001C1AC9">
        <w:t>Support at Home</w:t>
      </w:r>
      <w:r w:rsidR="00E0021B" w:rsidRPr="00F17774">
        <w:t xml:space="preserve"> statement. </w:t>
      </w:r>
      <w:r w:rsidR="00850076">
        <w:t>For example,</w:t>
      </w:r>
      <w:r w:rsidR="00E0021B" w:rsidRPr="00F17774">
        <w:t xml:space="preserve"> your </w:t>
      </w:r>
      <w:r w:rsidR="00FD36C7">
        <w:t>p</w:t>
      </w:r>
      <w:r w:rsidR="00E0021B" w:rsidRPr="00F17774">
        <w:t xml:space="preserve">rovider charged you for </w:t>
      </w:r>
      <w:r w:rsidR="007A0D62">
        <w:t>2</w:t>
      </w:r>
      <w:r w:rsidR="007A0D62" w:rsidRPr="00F17774">
        <w:t xml:space="preserve"> </w:t>
      </w:r>
      <w:r w:rsidR="00E0021B" w:rsidRPr="00F17774">
        <w:t xml:space="preserve">hours of a service when it was only </w:t>
      </w:r>
      <w:r w:rsidR="0033036D">
        <w:t>for an</w:t>
      </w:r>
      <w:r w:rsidR="00E0021B" w:rsidRPr="00F17774">
        <w:t xml:space="preserve"> hour; or </w:t>
      </w:r>
      <w:r w:rsidR="00F604A8" w:rsidRPr="00F17774">
        <w:t>you</w:t>
      </w:r>
      <w:r w:rsidR="0017609F">
        <w:t xml:space="preserve"> might </w:t>
      </w:r>
      <w:r w:rsidR="004E3670">
        <w:t>have been</w:t>
      </w:r>
      <w:r w:rsidR="00E0021B" w:rsidRPr="00F17774">
        <w:t xml:space="preserve"> charged </w:t>
      </w:r>
      <w:r w:rsidR="005E2EFD">
        <w:t>the wrong</w:t>
      </w:r>
      <w:r w:rsidR="00E0021B" w:rsidRPr="00F17774">
        <w:t xml:space="preserve"> amount.</w:t>
      </w:r>
    </w:p>
    <w:p w14:paraId="2FE4D1FC" w14:textId="1501C4B5" w:rsidR="00E0021B" w:rsidRDefault="00FC24AA" w:rsidP="006142DD">
      <w:r w:rsidRPr="00FC24AA">
        <w:t xml:space="preserve">Your provider is required to display any adjustments </w:t>
      </w:r>
      <w:r>
        <w:t xml:space="preserve">or refunds </w:t>
      </w:r>
      <w:r w:rsidRPr="00FC24AA">
        <w:t xml:space="preserve">from previous months in your statement. </w:t>
      </w:r>
      <w:r w:rsidR="00E0021B" w:rsidRPr="00F17774">
        <w:t xml:space="preserve">These adjustments or </w:t>
      </w:r>
      <w:r w:rsidR="007753C0">
        <w:t>refunds</w:t>
      </w:r>
      <w:r w:rsidR="00F50D76">
        <w:t xml:space="preserve"> </w:t>
      </w:r>
      <w:r w:rsidR="00E0021B" w:rsidRPr="00F17774">
        <w:t xml:space="preserve">could either increase or decrease your </w:t>
      </w:r>
      <w:r w:rsidR="004D7414">
        <w:t xml:space="preserve">Support at Home </w:t>
      </w:r>
      <w:r w:rsidR="0001465F">
        <w:t>quart</w:t>
      </w:r>
      <w:r w:rsidR="009466EF">
        <w:t>erly budget</w:t>
      </w:r>
      <w:r w:rsidR="00E0021B" w:rsidRPr="00F17774">
        <w:t xml:space="preserve">. </w:t>
      </w:r>
      <w:r w:rsidR="000B62F0">
        <w:t>As</w:t>
      </w:r>
      <w:r w:rsidR="000B62F0" w:rsidRPr="00F17774">
        <w:t xml:space="preserve"> </w:t>
      </w:r>
      <w:r w:rsidR="009D07A8">
        <w:t>these changes</w:t>
      </w:r>
      <w:r w:rsidR="00E0021B" w:rsidRPr="00F17774">
        <w:t xml:space="preserve"> </w:t>
      </w:r>
      <w:r w:rsidR="004E3670">
        <w:t>r</w:t>
      </w:r>
      <w:r w:rsidR="00E0021B" w:rsidRPr="00F17774">
        <w:t xml:space="preserve">elate to </w:t>
      </w:r>
      <w:r w:rsidR="00573BAB" w:rsidRPr="00F17774">
        <w:t xml:space="preserve">previous </w:t>
      </w:r>
      <w:r w:rsidR="00573BAB">
        <w:t>month</w:t>
      </w:r>
      <w:r w:rsidR="000B62F0">
        <w:t>s</w:t>
      </w:r>
      <w:r w:rsidR="00E0021B" w:rsidRPr="00F17774">
        <w:t xml:space="preserve"> </w:t>
      </w:r>
      <w:r w:rsidR="00FC5FCA">
        <w:t>they are</w:t>
      </w:r>
      <w:r w:rsidR="00E0021B" w:rsidRPr="00F17774">
        <w:t xml:space="preserve"> shown separately in the </w:t>
      </w:r>
      <w:r w:rsidR="007753C0" w:rsidRPr="00F17774">
        <w:t>statement</w:t>
      </w:r>
      <w:r w:rsidR="00FF5C47">
        <w:t>. This makes</w:t>
      </w:r>
      <w:r w:rsidR="00E0021B" w:rsidRPr="00F17774">
        <w:t xml:space="preserve"> it is easier for you to understand what the charge or refund is for</w:t>
      </w:r>
      <w:r w:rsidR="009D4236">
        <w:t xml:space="preserve"> and how it affects your overall budget</w:t>
      </w:r>
      <w:r w:rsidR="00E0021B" w:rsidRPr="00F17774">
        <w:t xml:space="preserve">. </w:t>
      </w:r>
    </w:p>
    <w:p w14:paraId="740994B7" w14:textId="651EDE5D" w:rsidR="003F1DE1" w:rsidRDefault="0005287E" w:rsidP="00F81162">
      <w:pPr>
        <w:pStyle w:val="TableHeading"/>
        <w:rPr>
          <w:rFonts w:cs="Arial"/>
          <w:b w:val="0"/>
          <w:sz w:val="32"/>
          <w:szCs w:val="26"/>
        </w:rPr>
      </w:pPr>
      <w:bookmarkStart w:id="2" w:name="_Hlk202444134"/>
      <w:bookmarkStart w:id="3" w:name="_Hlk209000754"/>
      <w:r w:rsidRPr="007F3199">
        <w:rPr>
          <w:rFonts w:cs="Arial"/>
          <w:noProof/>
        </w:rPr>
        <w:drawing>
          <wp:anchor distT="0" distB="0" distL="114300" distR="114300" simplePos="0" relativeHeight="251658257" behindDoc="0" locked="0" layoutInCell="1" allowOverlap="1" wp14:anchorId="5ED3FBA5" wp14:editId="0DB55443">
            <wp:simplePos x="0" y="0"/>
            <wp:positionH relativeFrom="margin">
              <wp:align>center</wp:align>
            </wp:positionH>
            <wp:positionV relativeFrom="paragraph">
              <wp:posOffset>347345</wp:posOffset>
            </wp:positionV>
            <wp:extent cx="5742000" cy="1053638"/>
            <wp:effectExtent l="0" t="0" r="0" b="0"/>
            <wp:wrapTopAndBottom/>
            <wp:docPr id="1138413825" name="Picture 3" descr="Table showing example of how adjustments or refunds may be presented on a monthly stat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13825" name="Picture 3" descr="Table showing example of how adjustments or refunds may be presented on a monthly statemen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00" cy="105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DE1" w:rsidRPr="00F17774">
        <w:t xml:space="preserve">Figure </w:t>
      </w:r>
      <w:r w:rsidR="0069307D">
        <w:t>8</w:t>
      </w:r>
      <w:r w:rsidR="003F1DE1">
        <w:t>.</w:t>
      </w:r>
      <w:r w:rsidR="003F1DE1" w:rsidRPr="00F17774">
        <w:t xml:space="preserve"> Adjustments or re</w:t>
      </w:r>
      <w:r w:rsidR="003F1DE1">
        <w:t>fund budget</w:t>
      </w:r>
      <w:r w:rsidR="003F1DE1" w:rsidRPr="00F17774">
        <w:t xml:space="preserve"> from previous months</w:t>
      </w:r>
      <w:bookmarkEnd w:id="2"/>
      <w:bookmarkEnd w:id="3"/>
      <w:r w:rsidR="003F1DE1">
        <w:rPr>
          <w:rFonts w:cs="Arial"/>
        </w:rPr>
        <w:br w:type="page"/>
      </w:r>
    </w:p>
    <w:p w14:paraId="7173B540" w14:textId="655796B2" w:rsidR="00E0021B" w:rsidRDefault="003A522C" w:rsidP="00887025">
      <w:pPr>
        <w:pStyle w:val="Heading2"/>
        <w:spacing w:before="0"/>
        <w:rPr>
          <w:rFonts w:cs="Arial"/>
        </w:rPr>
      </w:pPr>
      <w:r w:rsidRPr="00F17774">
        <w:rPr>
          <w:rFonts w:cs="Arial"/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4E3988F3" wp14:editId="7B45E0F9">
            <wp:simplePos x="0" y="0"/>
            <wp:positionH relativeFrom="margin">
              <wp:posOffset>17362</wp:posOffset>
            </wp:positionH>
            <wp:positionV relativeFrom="paragraph">
              <wp:posOffset>136</wp:posOffset>
            </wp:positionV>
            <wp:extent cx="576000" cy="576000"/>
            <wp:effectExtent l="0" t="0" r="0" b="0"/>
            <wp:wrapSquare wrapText="bothSides"/>
            <wp:docPr id="1" name="Graphic 1" descr="Badge Ques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Badge Question Mark with solid fill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21B" w:rsidRPr="00F17774">
        <w:rPr>
          <w:rFonts w:cs="Arial"/>
        </w:rPr>
        <w:t xml:space="preserve">Frequently </w:t>
      </w:r>
      <w:r w:rsidR="004B534B">
        <w:rPr>
          <w:rFonts w:cs="Arial"/>
        </w:rPr>
        <w:t>a</w:t>
      </w:r>
      <w:r w:rsidR="00E0021B" w:rsidRPr="00F17774">
        <w:rPr>
          <w:rFonts w:cs="Arial"/>
        </w:rPr>
        <w:t xml:space="preserve">sked </w:t>
      </w:r>
      <w:r w:rsidR="004B534B">
        <w:rPr>
          <w:rFonts w:cs="Arial"/>
        </w:rPr>
        <w:t>q</w:t>
      </w:r>
      <w:r w:rsidR="00E0021B" w:rsidRPr="00F17774">
        <w:rPr>
          <w:rFonts w:cs="Arial"/>
        </w:rPr>
        <w:t>uestions</w:t>
      </w:r>
    </w:p>
    <w:p w14:paraId="6CBF2245" w14:textId="77777777" w:rsidR="00764095" w:rsidRPr="00764095" w:rsidRDefault="00764095" w:rsidP="00764095"/>
    <w:p w14:paraId="7EFD5D65" w14:textId="77777777" w:rsidR="00E0021B" w:rsidRPr="00F17774" w:rsidRDefault="00E0021B" w:rsidP="00D97449">
      <w:pPr>
        <w:pStyle w:val="Heading3"/>
      </w:pPr>
      <w:r w:rsidRPr="00F17774">
        <w:t>I have a question about my statement, who can I ask?</w:t>
      </w:r>
    </w:p>
    <w:p w14:paraId="3DE928C5" w14:textId="25014404" w:rsidR="3F2C3C9A" w:rsidRDefault="00E0021B" w:rsidP="3F2C3C9A">
      <w:pPr>
        <w:rPr>
          <w:rFonts w:cs="Arial"/>
        </w:rPr>
      </w:pPr>
      <w:r w:rsidRPr="00F17774">
        <w:rPr>
          <w:rFonts w:cs="Arial"/>
        </w:rPr>
        <w:t xml:space="preserve">Please contact your </w:t>
      </w:r>
      <w:r w:rsidR="000C4C98">
        <w:rPr>
          <w:rFonts w:cs="Arial"/>
        </w:rPr>
        <w:t>p</w:t>
      </w:r>
      <w:r w:rsidRPr="00F17774">
        <w:rPr>
          <w:rFonts w:cs="Arial"/>
        </w:rPr>
        <w:t>rovider if you have any questions about your statement.</w:t>
      </w:r>
    </w:p>
    <w:p w14:paraId="45C2D0AE" w14:textId="6E08FC0D" w:rsidR="00E0021B" w:rsidRPr="00F17774" w:rsidRDefault="00E0021B" w:rsidP="00D97449">
      <w:pPr>
        <w:pStyle w:val="Heading3"/>
      </w:pPr>
      <w:r w:rsidRPr="00F17774">
        <w:t xml:space="preserve">Why are there costs on my statement for services I </w:t>
      </w:r>
      <w:r w:rsidR="007A3808" w:rsidRPr="00F17774">
        <w:t>did not</w:t>
      </w:r>
      <w:r w:rsidRPr="00F17774">
        <w:t xml:space="preserve"> receive?</w:t>
      </w:r>
    </w:p>
    <w:p w14:paraId="7C67CD4F" w14:textId="26B81734" w:rsidR="00F7434E" w:rsidRDefault="00E0021B" w:rsidP="00E0021B">
      <w:pPr>
        <w:rPr>
          <w:rFonts w:cs="Arial"/>
        </w:rPr>
      </w:pPr>
      <w:r w:rsidRPr="00F17774">
        <w:rPr>
          <w:rFonts w:cs="Arial"/>
        </w:rPr>
        <w:t>The information reflects services</w:t>
      </w:r>
      <w:r w:rsidR="000C4C98">
        <w:rPr>
          <w:rFonts w:cs="Arial"/>
        </w:rPr>
        <w:t xml:space="preserve"> and</w:t>
      </w:r>
      <w:r w:rsidR="002C063E">
        <w:rPr>
          <w:rFonts w:cs="Arial"/>
        </w:rPr>
        <w:t>/</w:t>
      </w:r>
      <w:r w:rsidR="000C4C98">
        <w:rPr>
          <w:rFonts w:cs="Arial"/>
        </w:rPr>
        <w:t>or items</w:t>
      </w:r>
      <w:r w:rsidRPr="00F17774">
        <w:rPr>
          <w:rFonts w:cs="Arial"/>
        </w:rPr>
        <w:t xml:space="preserve"> delivered during the month and/or </w:t>
      </w:r>
      <w:r w:rsidR="00F7434E">
        <w:rPr>
          <w:rFonts w:cs="Arial"/>
        </w:rPr>
        <w:t>adjustments from previous calendar months</w:t>
      </w:r>
      <w:r w:rsidRPr="00F17774">
        <w:rPr>
          <w:rFonts w:cs="Arial"/>
        </w:rPr>
        <w:t xml:space="preserve">. There may be differences to what was delivered (in terms of hours delivered or dates). Please contact your </w:t>
      </w:r>
      <w:r w:rsidR="00887025">
        <w:rPr>
          <w:rFonts w:cs="Arial"/>
        </w:rPr>
        <w:t>p</w:t>
      </w:r>
      <w:r w:rsidRPr="00F17774">
        <w:rPr>
          <w:rFonts w:cs="Arial"/>
        </w:rPr>
        <w:t xml:space="preserve">rovider to let them know about this charge. </w:t>
      </w:r>
    </w:p>
    <w:p w14:paraId="71C05582" w14:textId="55E29B88" w:rsidR="3F2C3C9A" w:rsidRDefault="00E0021B" w:rsidP="3F2C3C9A">
      <w:pPr>
        <w:rPr>
          <w:rFonts w:cs="Arial"/>
        </w:rPr>
      </w:pPr>
      <w:r w:rsidRPr="00F17774">
        <w:rPr>
          <w:rFonts w:cs="Arial"/>
        </w:rPr>
        <w:t>If any adjustments are needed that would result in additional costs or re</w:t>
      </w:r>
      <w:r w:rsidR="00925C3B">
        <w:rPr>
          <w:rFonts w:cs="Arial"/>
        </w:rPr>
        <w:t>funds</w:t>
      </w:r>
      <w:r w:rsidR="006B7517">
        <w:rPr>
          <w:rFonts w:cs="Arial"/>
        </w:rPr>
        <w:t xml:space="preserve"> to your</w:t>
      </w:r>
      <w:r w:rsidR="00F50D76">
        <w:rPr>
          <w:rFonts w:cs="Arial"/>
        </w:rPr>
        <w:t xml:space="preserve"> budget</w:t>
      </w:r>
      <w:r w:rsidRPr="00F17774">
        <w:rPr>
          <w:rFonts w:cs="Arial"/>
        </w:rPr>
        <w:t>, your</w:t>
      </w:r>
      <w:r w:rsidR="00925C3B">
        <w:rPr>
          <w:rFonts w:cs="Arial"/>
        </w:rPr>
        <w:t xml:space="preserve"> p</w:t>
      </w:r>
      <w:r w:rsidRPr="00F17774">
        <w:rPr>
          <w:rFonts w:cs="Arial"/>
        </w:rPr>
        <w:t xml:space="preserve">rovider will adjust this in the next statement. </w:t>
      </w:r>
    </w:p>
    <w:p w14:paraId="18A6FA7B" w14:textId="77777777" w:rsidR="00E0021B" w:rsidRPr="00F17774" w:rsidRDefault="00E0021B" w:rsidP="00D97449">
      <w:pPr>
        <w:pStyle w:val="Heading3"/>
      </w:pPr>
      <w:r w:rsidRPr="00F17774">
        <w:t>Where are my payments shown?</w:t>
      </w:r>
    </w:p>
    <w:p w14:paraId="6D11474A" w14:textId="0095227E" w:rsidR="3F2C3C9A" w:rsidRDefault="00E0021B" w:rsidP="3F2C3C9A">
      <w:pPr>
        <w:rPr>
          <w:rFonts w:cs="Arial"/>
        </w:rPr>
      </w:pPr>
      <w:r w:rsidRPr="00F17774">
        <w:rPr>
          <w:rFonts w:cs="Arial"/>
        </w:rPr>
        <w:t>This is a statement</w:t>
      </w:r>
      <w:r w:rsidR="00887025">
        <w:rPr>
          <w:rFonts w:cs="Arial"/>
        </w:rPr>
        <w:t xml:space="preserve"> of services</w:t>
      </w:r>
      <w:r w:rsidRPr="00F17774">
        <w:rPr>
          <w:rFonts w:cs="Arial"/>
        </w:rPr>
        <w:t xml:space="preserve"> only. For detailed information on your previous payments, please refer to your latest invoice or request this from your </w:t>
      </w:r>
      <w:r w:rsidR="110A2A5F" w:rsidRPr="3F2C3C9A">
        <w:rPr>
          <w:rFonts w:cs="Arial"/>
        </w:rPr>
        <w:t>p</w:t>
      </w:r>
      <w:r w:rsidRPr="00F17774">
        <w:rPr>
          <w:rFonts w:cs="Arial"/>
        </w:rPr>
        <w:t>rovider.</w:t>
      </w:r>
    </w:p>
    <w:p w14:paraId="083243A7" w14:textId="7458D998" w:rsidR="007A463B" w:rsidRDefault="007A463B" w:rsidP="00D97449">
      <w:pPr>
        <w:pStyle w:val="Heading3"/>
      </w:pPr>
      <w:r>
        <w:t xml:space="preserve">What are ‘wraparound </w:t>
      </w:r>
      <w:proofErr w:type="gramStart"/>
      <w:r w:rsidR="00CC005D">
        <w:t>services’</w:t>
      </w:r>
      <w:proofErr w:type="gramEnd"/>
      <w:r>
        <w:t>?</w:t>
      </w:r>
    </w:p>
    <w:p w14:paraId="28F56EBC" w14:textId="0FA0814D" w:rsidR="009B574B" w:rsidRDefault="00CC005D">
      <w:r w:rsidRPr="00CC005D">
        <w:t>Wraparound services in the AT-HM scheme can include</w:t>
      </w:r>
      <w:r w:rsidR="009B574B">
        <w:t>:</w:t>
      </w:r>
      <w:r w:rsidRPr="00CC005D">
        <w:t xml:space="preserve"> </w:t>
      </w:r>
    </w:p>
    <w:p w14:paraId="072EC3C4" w14:textId="77777777" w:rsidR="000D75D6" w:rsidRDefault="00CC005D" w:rsidP="00D97449">
      <w:pPr>
        <w:pStyle w:val="ListParagraph"/>
        <w:numPr>
          <w:ilvl w:val="0"/>
          <w:numId w:val="55"/>
        </w:numPr>
      </w:pPr>
      <w:r w:rsidRPr="00CC005D">
        <w:t>delivery or set-up of assistive technology equipment</w:t>
      </w:r>
    </w:p>
    <w:p w14:paraId="08E11F78" w14:textId="1B8D2757" w:rsidR="000D75D6" w:rsidRDefault="00CC005D" w:rsidP="00D97449">
      <w:pPr>
        <w:pStyle w:val="ListParagraph"/>
        <w:numPr>
          <w:ilvl w:val="0"/>
          <w:numId w:val="55"/>
        </w:numPr>
      </w:pPr>
      <w:r w:rsidRPr="00CC005D">
        <w:t>training and education on the safe use of products or equipment</w:t>
      </w:r>
    </w:p>
    <w:p w14:paraId="36C203F2" w14:textId="112AE935" w:rsidR="000D75D6" w:rsidRDefault="00CC005D" w:rsidP="00D97449">
      <w:pPr>
        <w:pStyle w:val="ListParagraph"/>
        <w:numPr>
          <w:ilvl w:val="0"/>
          <w:numId w:val="55"/>
        </w:numPr>
      </w:pPr>
      <w:r w:rsidRPr="00CC005D">
        <w:t xml:space="preserve">follow-up visits from a health professional to check whether the assistive technology or home modifications effectively meet </w:t>
      </w:r>
      <w:r w:rsidR="0001101B">
        <w:t>your</w:t>
      </w:r>
      <w:r w:rsidR="0001101B" w:rsidRPr="00CC005D">
        <w:t xml:space="preserve"> </w:t>
      </w:r>
      <w:r w:rsidRPr="00CC005D">
        <w:t>needs</w:t>
      </w:r>
    </w:p>
    <w:p w14:paraId="5E227337" w14:textId="6C997F8E" w:rsidR="00805CE5" w:rsidRDefault="00805CE5" w:rsidP="00D97449">
      <w:pPr>
        <w:pStyle w:val="ListParagraph"/>
        <w:numPr>
          <w:ilvl w:val="0"/>
          <w:numId w:val="55"/>
        </w:numPr>
      </w:pPr>
      <w:r w:rsidRPr="00CC005D">
        <w:t xml:space="preserve">repairs and maintenance </w:t>
      </w:r>
      <w:r w:rsidR="00F348EE">
        <w:t>of</w:t>
      </w:r>
      <w:r w:rsidRPr="00CC005D">
        <w:t xml:space="preserve"> assistive technology.</w:t>
      </w:r>
    </w:p>
    <w:p w14:paraId="052CC927" w14:textId="50F8268F" w:rsidR="004072D1" w:rsidRDefault="004072D1" w:rsidP="00D97449">
      <w:pPr>
        <w:pStyle w:val="Heading3"/>
      </w:pPr>
      <w:r>
        <w:t xml:space="preserve">What can I use my </w:t>
      </w:r>
      <w:r w:rsidR="0054071A">
        <w:t xml:space="preserve">HCP </w:t>
      </w:r>
      <w:r>
        <w:t>unspent funds</w:t>
      </w:r>
      <w:bookmarkStart w:id="4" w:name="_Hlk208819402"/>
      <w:r>
        <w:t xml:space="preserve"> for?</w:t>
      </w:r>
      <w:bookmarkEnd w:id="4"/>
    </w:p>
    <w:p w14:paraId="5AFC1D9E" w14:textId="4C09F149" w:rsidR="00EC17E0" w:rsidRDefault="0001101B" w:rsidP="00EC17E0">
      <w:r>
        <w:t xml:space="preserve">You can use </w:t>
      </w:r>
      <w:r w:rsidR="00327726">
        <w:t>your</w:t>
      </w:r>
      <w:r>
        <w:t xml:space="preserve"> </w:t>
      </w:r>
      <w:r w:rsidR="00E46E67">
        <w:t>HCP Commonwealth unspent funds</w:t>
      </w:r>
      <w:r w:rsidR="00EC17E0">
        <w:t xml:space="preserve"> </w:t>
      </w:r>
      <w:r>
        <w:t>t</w:t>
      </w:r>
      <w:r w:rsidR="00EC17E0">
        <w:t xml:space="preserve">o access additional services if your Support at Home quarterly budget is fully allocated, or assistive technology and home modifications, if approved. </w:t>
      </w:r>
    </w:p>
    <w:p w14:paraId="02A987CD" w14:textId="59661A0F" w:rsidR="3F2C3C9A" w:rsidRDefault="004072D1">
      <w:r w:rsidRPr="004072D1">
        <w:t xml:space="preserve">You are required to use the </w:t>
      </w:r>
      <w:r w:rsidR="00320600">
        <w:t xml:space="preserve">HCP Commonwealth </w:t>
      </w:r>
      <w:r w:rsidRPr="004072D1">
        <w:t xml:space="preserve">unspent funds on AT-HM items before accessing </w:t>
      </w:r>
      <w:r w:rsidR="6C08A10A">
        <w:t xml:space="preserve">the </w:t>
      </w:r>
      <w:r w:rsidRPr="004072D1">
        <w:t xml:space="preserve">Support at Home AT-HM </w:t>
      </w:r>
      <w:r w:rsidR="2E013D88">
        <w:t>scheme</w:t>
      </w:r>
      <w:r w:rsidRPr="004072D1">
        <w:t>.</w:t>
      </w:r>
    </w:p>
    <w:p w14:paraId="501016C9" w14:textId="3D02A18B" w:rsidR="006873D2" w:rsidRPr="00CC615D" w:rsidRDefault="006873D2" w:rsidP="00D97449">
      <w:pPr>
        <w:pStyle w:val="Heading3"/>
      </w:pPr>
      <w:r w:rsidRPr="00CC615D">
        <w:t xml:space="preserve">What are </w:t>
      </w:r>
      <w:r w:rsidR="006165A7" w:rsidRPr="00CC615D">
        <w:t>‘</w:t>
      </w:r>
      <w:r w:rsidR="00F348EE">
        <w:t>c</w:t>
      </w:r>
      <w:r w:rsidR="006165A7" w:rsidRPr="00CC615D">
        <w:t xml:space="preserve">ommitted </w:t>
      </w:r>
      <w:proofErr w:type="gramStart"/>
      <w:r w:rsidR="006165A7" w:rsidRPr="00CC615D">
        <w:t>funds’</w:t>
      </w:r>
      <w:proofErr w:type="gramEnd"/>
      <w:r w:rsidR="006165A7" w:rsidRPr="00CC615D">
        <w:t>?</w:t>
      </w:r>
    </w:p>
    <w:p w14:paraId="4BA1F17F" w14:textId="08E2CB6F" w:rsidR="3F2C3C9A" w:rsidRDefault="00F814BF">
      <w:r w:rsidRPr="00D3271E">
        <w:t xml:space="preserve">Committed funds are </w:t>
      </w:r>
      <w:r w:rsidR="002931C5">
        <w:t>AT-HM</w:t>
      </w:r>
      <w:r w:rsidR="002931C5" w:rsidRPr="00D3271E">
        <w:t xml:space="preserve"> scheme </w:t>
      </w:r>
      <w:r w:rsidRPr="00D3271E">
        <w:t xml:space="preserve">costs </w:t>
      </w:r>
      <w:r w:rsidR="00085A31">
        <w:t>that you have</w:t>
      </w:r>
      <w:r w:rsidRPr="00D3271E">
        <w:t xml:space="preserve"> agreed to pay and the process </w:t>
      </w:r>
      <w:r w:rsidR="0073261B">
        <w:t>of</w:t>
      </w:r>
      <w:r w:rsidRPr="00D3271E">
        <w:t xml:space="preserve"> sourc</w:t>
      </w:r>
      <w:r w:rsidR="0073261B">
        <w:t>ing</w:t>
      </w:r>
      <w:r w:rsidRPr="00D3271E">
        <w:t xml:space="preserve"> or install</w:t>
      </w:r>
      <w:r w:rsidR="0073261B">
        <w:t>ing</w:t>
      </w:r>
      <w:r w:rsidRPr="00D3271E">
        <w:t xml:space="preserve"> </w:t>
      </w:r>
      <w:r w:rsidR="000D6F45">
        <w:t xml:space="preserve">the </w:t>
      </w:r>
      <w:r w:rsidRPr="00D3271E">
        <w:t xml:space="preserve">AT-HM </w:t>
      </w:r>
      <w:r w:rsidR="000D6F45" w:rsidRPr="00D3271E">
        <w:t>items or services</w:t>
      </w:r>
      <w:r w:rsidR="00C82076">
        <w:t xml:space="preserve"> has started</w:t>
      </w:r>
      <w:r w:rsidR="000D6F45">
        <w:t>,</w:t>
      </w:r>
      <w:r w:rsidRPr="00D3271E">
        <w:t xml:space="preserve"> however the</w:t>
      </w:r>
      <w:r w:rsidR="00C82076">
        <w:t xml:space="preserve"> items and </w:t>
      </w:r>
      <w:r w:rsidRPr="00D3271E">
        <w:t>services have not yet been delivered within the calendar month.</w:t>
      </w:r>
    </w:p>
    <w:p w14:paraId="3C59D7B9" w14:textId="77777777" w:rsidR="00E0021B" w:rsidRPr="00F17774" w:rsidRDefault="00E0021B" w:rsidP="00D97449">
      <w:pPr>
        <w:pStyle w:val="Heading3"/>
      </w:pPr>
      <w:r w:rsidRPr="00F17774">
        <w:t>I still have unresolved questions, who can help me?</w:t>
      </w:r>
    </w:p>
    <w:p w14:paraId="5EB30FC6" w14:textId="257C3A88" w:rsidR="00E0021B" w:rsidRPr="00E0021B" w:rsidRDefault="00E0021B" w:rsidP="00A02939">
      <w:r w:rsidRPr="00F17774">
        <w:rPr>
          <w:rFonts w:cs="Arial"/>
        </w:rPr>
        <w:t xml:space="preserve">If you have been unable to resolve your question with your </w:t>
      </w:r>
      <w:r w:rsidR="7D5F6EBA" w:rsidRPr="3F2C3C9A">
        <w:rPr>
          <w:rFonts w:cs="Arial"/>
        </w:rPr>
        <w:t>p</w:t>
      </w:r>
      <w:r w:rsidRPr="00F17774">
        <w:rPr>
          <w:rFonts w:cs="Arial"/>
        </w:rPr>
        <w:t xml:space="preserve">rovider and would like to discuss your </w:t>
      </w:r>
      <w:r w:rsidR="116AEE1C" w:rsidRPr="3F2C3C9A">
        <w:rPr>
          <w:rFonts w:cs="Arial"/>
        </w:rPr>
        <w:t xml:space="preserve">contributions </w:t>
      </w:r>
      <w:r w:rsidRPr="00F17774">
        <w:rPr>
          <w:rFonts w:cs="Arial"/>
        </w:rPr>
        <w:t xml:space="preserve">and services with an independent third party, you are </w:t>
      </w:r>
      <w:r w:rsidRPr="00F17774">
        <w:rPr>
          <w:rFonts w:cs="Arial"/>
        </w:rPr>
        <w:lastRenderedPageBreak/>
        <w:t>welcome to contact the Older Persons Advocacy Network (OPAN) who can connect you to a representative to discuss your needs on a confidential basis. Please refer to their website (www.opan.org.au) or call them on 1800 700 600.</w:t>
      </w:r>
      <w:r w:rsidR="00736DFA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01C67FA4" wp14:editId="133FC20B">
                <wp:simplePos x="0" y="0"/>
                <wp:positionH relativeFrom="column">
                  <wp:posOffset>486410</wp:posOffset>
                </wp:positionH>
                <wp:positionV relativeFrom="paragraph">
                  <wp:posOffset>7164070</wp:posOffset>
                </wp:positionV>
                <wp:extent cx="265430" cy="258445"/>
                <wp:effectExtent l="0" t="0" r="0" b="0"/>
                <wp:wrapThrough wrapText="bothSides">
                  <wp:wrapPolygon edited="0">
                    <wp:start x="6201" y="3184"/>
                    <wp:lineTo x="6201" y="17514"/>
                    <wp:lineTo x="13952" y="17514"/>
                    <wp:lineTo x="13952" y="3184"/>
                    <wp:lineTo x="6201" y="3184"/>
                  </wp:wrapPolygon>
                </wp:wrapThrough>
                <wp:docPr id="184454548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58445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53C7E" w14:textId="2710D326" w:rsidR="00736DFA" w:rsidRDefault="00736DFA" w:rsidP="00D97449">
                            <w:pPr>
                              <w:jc w:val="center"/>
                            </w:pPr>
                            <w: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67FA4" id="Oval 5" o:spid="_x0000_s1026" style="position:absolute;margin-left:38.3pt;margin-top:564.1pt;width:20.9pt;height:20.35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" filled="f" stroked="f">
                <v:textbox>
                  <w:txbxContent>
                    <w:p w14:paraId="07353C7E" w14:textId="2710D326" w:rsidR="00736DFA" w:rsidRDefault="00736DFA" w:rsidP="00D97449">
                      <w:pPr>
                        <w:jc w:val="center"/>
                      </w:pPr>
                      <w:r>
                        <w:t>111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95041D">
        <w:rPr>
          <w:noProof/>
        </w:rPr>
        <w:drawing>
          <wp:anchor distT="0" distB="0" distL="114300" distR="114300" simplePos="0" relativeHeight="251662354" behindDoc="0" locked="0" layoutInCell="1" allowOverlap="1" wp14:anchorId="30959662" wp14:editId="2963632C">
            <wp:simplePos x="0" y="0"/>
            <wp:positionH relativeFrom="column">
              <wp:posOffset>323850</wp:posOffset>
            </wp:positionH>
            <wp:positionV relativeFrom="paragraph">
              <wp:posOffset>6938010</wp:posOffset>
            </wp:positionV>
            <wp:extent cx="135150" cy="132250"/>
            <wp:effectExtent l="0" t="0" r="0" b="1270"/>
            <wp:wrapNone/>
            <wp:docPr id="2955654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654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50" cy="132250"/>
                    </a:xfrm>
                    <a:prstGeom prst="rect">
                      <a:avLst/>
                    </a:prstGeom>
                    <a:grp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C91">
        <w:rPr>
          <w:noProof/>
        </w:rPr>
        <w:drawing>
          <wp:anchor distT="0" distB="0" distL="114300" distR="114300" simplePos="0" relativeHeight="251660306" behindDoc="0" locked="0" layoutInCell="1" allowOverlap="1" wp14:anchorId="0279279D" wp14:editId="64E058A3">
            <wp:simplePos x="0" y="0"/>
            <wp:positionH relativeFrom="column">
              <wp:posOffset>314325</wp:posOffset>
            </wp:positionH>
            <wp:positionV relativeFrom="paragraph">
              <wp:posOffset>6595110</wp:posOffset>
            </wp:positionV>
            <wp:extent cx="138279" cy="134654"/>
            <wp:effectExtent l="0" t="0" r="0" b="0"/>
            <wp:wrapNone/>
            <wp:docPr id="59202950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2950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79" cy="134654"/>
                    </a:xfrm>
                    <a:prstGeom prst="rect">
                      <a:avLst/>
                    </a:prstGeom>
                    <a:grpFill/>
                  </pic:spPr>
                </pic:pic>
              </a:graphicData>
            </a:graphic>
          </wp:anchor>
        </w:drawing>
      </w:r>
      <w:r w:rsidR="00834A14">
        <w:rPr>
          <w:noProof/>
        </w:rPr>
        <w:drawing>
          <wp:anchor distT="0" distB="0" distL="114300" distR="114300" simplePos="0" relativeHeight="251658250" behindDoc="0" locked="0" layoutInCell="1" allowOverlap="1" wp14:anchorId="1CEDC360" wp14:editId="7F7B65E7">
            <wp:simplePos x="0" y="0"/>
            <wp:positionH relativeFrom="column">
              <wp:posOffset>321310</wp:posOffset>
            </wp:positionH>
            <wp:positionV relativeFrom="paragraph">
              <wp:posOffset>6932295</wp:posOffset>
            </wp:positionV>
            <wp:extent cx="134620" cy="132080"/>
            <wp:effectExtent l="0" t="0" r="0" b="1270"/>
            <wp:wrapNone/>
            <wp:docPr id="4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32080"/>
                    </a:xfrm>
                    <a:prstGeom prst="rect">
                      <a:avLst/>
                    </a:prstGeom>
                    <a:grpFill/>
                  </pic:spPr>
                </pic:pic>
              </a:graphicData>
            </a:graphic>
          </wp:anchor>
        </w:drawing>
      </w:r>
      <w:r w:rsidR="00834A14">
        <w:rPr>
          <w:noProof/>
        </w:rPr>
        <w:drawing>
          <wp:anchor distT="0" distB="0" distL="114300" distR="114300" simplePos="0" relativeHeight="251658251" behindDoc="0" locked="0" layoutInCell="1" allowOverlap="1" wp14:anchorId="2FE32BF2" wp14:editId="2AD1FCE0">
            <wp:simplePos x="0" y="0"/>
            <wp:positionH relativeFrom="column">
              <wp:posOffset>317500</wp:posOffset>
            </wp:positionH>
            <wp:positionV relativeFrom="paragraph">
              <wp:posOffset>6582410</wp:posOffset>
            </wp:positionV>
            <wp:extent cx="137795" cy="134620"/>
            <wp:effectExtent l="0" t="0" r="0" b="0"/>
            <wp:wrapNone/>
            <wp:docPr id="4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" cy="134620"/>
                    </a:xfrm>
                    <a:prstGeom prst="rect">
                      <a:avLst/>
                    </a:prstGeom>
                    <a:grpFill/>
                  </pic:spPr>
                </pic:pic>
              </a:graphicData>
            </a:graphic>
          </wp:anchor>
        </w:drawing>
      </w:r>
      <w:r w:rsidR="00834A14">
        <w:rPr>
          <w:noProof/>
        </w:rPr>
        <w:drawing>
          <wp:anchor distT="0" distB="0" distL="114300" distR="114300" simplePos="0" relativeHeight="251658252" behindDoc="0" locked="0" layoutInCell="1" allowOverlap="1" wp14:anchorId="52B23AB1" wp14:editId="13AE0488">
            <wp:simplePos x="0" y="0"/>
            <wp:positionH relativeFrom="column">
              <wp:posOffset>261051</wp:posOffset>
            </wp:positionH>
            <wp:positionV relativeFrom="paragraph">
              <wp:posOffset>6534340</wp:posOffset>
            </wp:positionV>
            <wp:extent cx="266010" cy="604064"/>
            <wp:effectExtent l="0" t="0" r="1270" b="5715"/>
            <wp:wrapNone/>
            <wp:docPr id="173715159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5159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0" cy="60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A2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C19ACF0" wp14:editId="23E1229E">
                <wp:simplePos x="0" y="0"/>
                <wp:positionH relativeFrom="column">
                  <wp:posOffset>0</wp:posOffset>
                </wp:positionH>
                <wp:positionV relativeFrom="paragraph">
                  <wp:posOffset>5616575</wp:posOffset>
                </wp:positionV>
                <wp:extent cx="6979920" cy="2325370"/>
                <wp:effectExtent l="0" t="0" r="0" b="0"/>
                <wp:wrapNone/>
                <wp:docPr id="38" name="Rectangle: Single Corner Rounded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79920" cy="2325370"/>
                        </a:xfrm>
                        <a:prstGeom prst="round1Rect">
                          <a:avLst/>
                        </a:prstGeom>
                        <a:solidFill>
                          <a:srgbClr val="F1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E755E" id="Rectangle: Single Corner Rounded 1" o:spid="_x0000_s1026" alt="&quot;&quot;" style="position:absolute;margin-left:0;margin-top:442.25pt;width:549.6pt;height:183.1pt;flip:x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79920,2325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" path="m,l6592351,v214048,,387569,173521,387569,387569l6979920,2325370,,2325370,,xe" fillcolor="#f1f2f2" stroked="f" strokeweight="1pt">
                <v:stroke joinstyle="miter"/>
                <v:path arrowok="t" o:connecttype="custom" o:connectlocs="0,0;6592351,0;6979920,387569;6979920,2325370;0,2325370;0,0" o:connectangles="0,0,0,0,0,0"/>
              </v:shape>
            </w:pict>
          </mc:Fallback>
        </mc:AlternateContent>
      </w:r>
      <w:r w:rsidR="00707A2B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1B1E5B4" wp14:editId="3D461AB2">
                <wp:simplePos x="0" y="0"/>
                <wp:positionH relativeFrom="column">
                  <wp:posOffset>228600</wp:posOffset>
                </wp:positionH>
                <wp:positionV relativeFrom="paragraph">
                  <wp:posOffset>5759450</wp:posOffset>
                </wp:positionV>
                <wp:extent cx="6236970" cy="2075815"/>
                <wp:effectExtent l="0" t="0" r="0" b="0"/>
                <wp:wrapNone/>
                <wp:docPr id="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207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EBB3D" w14:textId="77777777" w:rsidR="00707A2B" w:rsidRPr="00F45B7B" w:rsidRDefault="00707A2B" w:rsidP="00707A2B">
                            <w:pPr>
                              <w:spacing w:before="100" w:beforeAutospacing="1"/>
                              <w:ind w:right="323"/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32"/>
                                <w:szCs w:val="32"/>
                              </w:rPr>
                            </w:pPr>
                            <w:r w:rsidRPr="0000524D"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32"/>
                                <w:szCs w:val="32"/>
                              </w:rPr>
                              <w:t>Improving Australia’s aged care system</w:t>
                            </w:r>
                            <w:r w:rsidRPr="00F45B7B"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31ECDA" w14:textId="77777777" w:rsidR="00707A2B" w:rsidRPr="00F45B7B" w:rsidRDefault="00707A2B" w:rsidP="00707A2B">
                            <w:pPr>
                              <w:spacing w:beforeLines="100" w:before="240" w:afterLines="40" w:after="96"/>
                              <w:ind w:right="323"/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</w:pPr>
                            <w:r w:rsidRPr="0000524D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>The Australian Government has delivered major changes to improve aged care.</w:t>
                            </w:r>
                          </w:p>
                          <w:p w14:paraId="56582AEE" w14:textId="6D6343CD" w:rsidR="00707A2B" w:rsidRPr="00F45B7B" w:rsidRDefault="00707A2B" w:rsidP="00707A2B">
                            <w:pPr>
                              <w:spacing w:beforeLines="100" w:before="240" w:afterLines="40" w:after="96"/>
                              <w:ind w:left="567" w:right="323"/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</w:pP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 w:rsidR="004A188D" w:rsidRPr="00D97449">
                              <w:rPr>
                                <w:rFonts w:cs="Arial"/>
                                <w:b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>MyAgedCare.gov.</w:t>
                            </w:r>
                            <w:r w:rsidRPr="00665E63"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>au</w:t>
                            </w:r>
                          </w:p>
                          <w:p w14:paraId="0F73CE19" w14:textId="77777777" w:rsidR="00707A2B" w:rsidRPr="00F45B7B" w:rsidRDefault="00707A2B" w:rsidP="00707A2B">
                            <w:pPr>
                              <w:spacing w:beforeLines="100" w:before="240" w:afterLines="40" w:after="96"/>
                              <w:ind w:left="567" w:right="326"/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</w:pP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Phone </w:t>
                            </w:r>
                            <w:r w:rsidRPr="00F45B7B"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1800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>200</w:t>
                            </w:r>
                            <w:r w:rsidRPr="00F45B7B"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>422</w:t>
                            </w: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>My Aged Care’s</w:t>
                            </w: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 free-call phone line)</w:t>
                            </w:r>
                          </w:p>
                          <w:p w14:paraId="68B63C31" w14:textId="77777777" w:rsidR="00707A2B" w:rsidRPr="00F45B7B" w:rsidRDefault="00707A2B" w:rsidP="00707A2B">
                            <w:pPr>
                              <w:ind w:left="567"/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</w:pP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For translating and interpreting services, call 131 450 and ask for 1800 318 209. </w:t>
                            </w: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br/>
                              <w:t>To use the National Relay Service, visit nrschat.nrscall.gov.au/nrs</w:t>
                            </w:r>
                            <w:r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 to choose your preferred access point on their website,</w:t>
                            </w: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 or call </w:t>
                            </w:r>
                            <w:r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the NRS Helpdesk on </w:t>
                            </w:r>
                            <w:r w:rsidRPr="00F45B7B"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  <w:t xml:space="preserve">1800 555 660. </w:t>
                            </w:r>
                          </w:p>
                          <w:p w14:paraId="32301CF6" w14:textId="77777777" w:rsidR="00707A2B" w:rsidRPr="00F45B7B" w:rsidRDefault="00707A2B" w:rsidP="00707A2B">
                            <w:pPr>
                              <w:ind w:left="567"/>
                              <w:rPr>
                                <w:rFonts w:cs="Arial"/>
                                <w:color w:val="171919" w:themeColor="background1" w:themeShade="1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B1E5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alt="&quot;&quot;" style="position:absolute;margin-left:18pt;margin-top:453.5pt;width:491.1pt;height:163.4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3FGg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" filled="f" stroked="f" strokeweight=".5pt">
                <v:textbox>
                  <w:txbxContent>
                    <w:p w14:paraId="300EBB3D" w14:textId="77777777" w:rsidR="00707A2B" w:rsidRPr="00F45B7B" w:rsidRDefault="00707A2B" w:rsidP="00707A2B">
                      <w:pPr>
                        <w:spacing w:before="100" w:beforeAutospacing="1"/>
                        <w:ind w:right="323"/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32"/>
                          <w:szCs w:val="32"/>
                        </w:rPr>
                      </w:pPr>
                      <w:r w:rsidRPr="0000524D"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32"/>
                          <w:szCs w:val="32"/>
                        </w:rPr>
                        <w:t>Improving Australia’s aged care system</w:t>
                      </w:r>
                      <w:r w:rsidRPr="00F45B7B"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31ECDA" w14:textId="77777777" w:rsidR="00707A2B" w:rsidRPr="00F45B7B" w:rsidRDefault="00707A2B" w:rsidP="00707A2B">
                      <w:pPr>
                        <w:spacing w:beforeLines="100" w:before="240" w:afterLines="40" w:after="96"/>
                        <w:ind w:right="323"/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</w:pPr>
                      <w:r w:rsidRPr="0000524D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>The Australian Government has delivered major changes to improve aged care.</w:t>
                      </w:r>
                    </w:p>
                    <w:p w14:paraId="56582AEE" w14:textId="6D6343CD" w:rsidR="00707A2B" w:rsidRPr="00F45B7B" w:rsidRDefault="00707A2B" w:rsidP="00707A2B">
                      <w:pPr>
                        <w:spacing w:beforeLines="100" w:before="240" w:afterLines="40" w:after="96"/>
                        <w:ind w:left="567" w:right="323"/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</w:pP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Visit </w:t>
                      </w:r>
                      <w:r w:rsidR="004A188D" w:rsidRPr="00D97449">
                        <w:rPr>
                          <w:rFonts w:cs="Arial"/>
                          <w:b/>
                          <w:color w:val="171919" w:themeColor="background1" w:themeShade="1A"/>
                          <w:sz w:val="22"/>
                          <w:szCs w:val="22"/>
                        </w:rPr>
                        <w:t>MyAgedCare.gov.</w:t>
                      </w:r>
                      <w:r w:rsidRPr="00665E63"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22"/>
                          <w:szCs w:val="22"/>
                        </w:rPr>
                        <w:t>au</w:t>
                      </w:r>
                    </w:p>
                    <w:p w14:paraId="0F73CE19" w14:textId="77777777" w:rsidR="00707A2B" w:rsidRPr="00F45B7B" w:rsidRDefault="00707A2B" w:rsidP="00707A2B">
                      <w:pPr>
                        <w:spacing w:beforeLines="100" w:before="240" w:afterLines="40" w:after="96"/>
                        <w:ind w:left="567" w:right="326"/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</w:pP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Phone </w:t>
                      </w:r>
                      <w:r w:rsidRPr="00F45B7B"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22"/>
                          <w:szCs w:val="22"/>
                        </w:rPr>
                        <w:t xml:space="preserve">1800 </w:t>
                      </w:r>
                      <w:r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22"/>
                          <w:szCs w:val="22"/>
                        </w:rPr>
                        <w:t>200</w:t>
                      </w:r>
                      <w:r w:rsidRPr="00F45B7B"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22"/>
                          <w:szCs w:val="22"/>
                        </w:rPr>
                        <w:t>422</w:t>
                      </w: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 (</w:t>
                      </w:r>
                      <w:r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>My Aged Care’s</w:t>
                      </w: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 free-call phone line)</w:t>
                      </w:r>
                    </w:p>
                    <w:p w14:paraId="68B63C31" w14:textId="77777777" w:rsidR="00707A2B" w:rsidRPr="00F45B7B" w:rsidRDefault="00707A2B" w:rsidP="00707A2B">
                      <w:pPr>
                        <w:ind w:left="567"/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</w:pP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For translating and interpreting services, call 131 450 and ask for 1800 318 209. </w:t>
                      </w: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br/>
                        <w:t>To use the National Relay Service, visit nrschat.nrscall.gov.au/nrs</w:t>
                      </w:r>
                      <w:r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 to choose your preferred access point on their website,</w:t>
                      </w: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 or call </w:t>
                      </w:r>
                      <w:r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the NRS Helpdesk on </w:t>
                      </w:r>
                      <w:r w:rsidRPr="00F45B7B"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  <w:t xml:space="preserve">1800 555 660. </w:t>
                      </w:r>
                    </w:p>
                    <w:p w14:paraId="32301CF6" w14:textId="77777777" w:rsidR="00707A2B" w:rsidRPr="00F45B7B" w:rsidRDefault="00707A2B" w:rsidP="00707A2B">
                      <w:pPr>
                        <w:ind w:left="567"/>
                        <w:rPr>
                          <w:rFonts w:cs="Arial"/>
                          <w:color w:val="171919" w:themeColor="background1" w:themeShade="1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A2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1FFDDC6" wp14:editId="0EF9D062">
                <wp:simplePos x="0" y="0"/>
                <wp:positionH relativeFrom="column">
                  <wp:posOffset>257175</wp:posOffset>
                </wp:positionH>
                <wp:positionV relativeFrom="paragraph">
                  <wp:posOffset>6854825</wp:posOffset>
                </wp:positionV>
                <wp:extent cx="265430" cy="259715"/>
                <wp:effectExtent l="0" t="0" r="0" b="0"/>
                <wp:wrapNone/>
                <wp:docPr id="41" name="Oval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59715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B66E40" id="Oval 3" o:spid="_x0000_s1026" alt="&quot;&quot;" style="position:absolute;margin-left:20.25pt;margin-top:539.75pt;width:20.9pt;height:20.4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" filled="f" stroked="f"/>
            </w:pict>
          </mc:Fallback>
        </mc:AlternateContent>
      </w:r>
      <w:r w:rsidR="00707A2B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69AFEB4" wp14:editId="20BBEFEF">
                <wp:simplePos x="0" y="0"/>
                <wp:positionH relativeFrom="column">
                  <wp:posOffset>257175</wp:posOffset>
                </wp:positionH>
                <wp:positionV relativeFrom="paragraph">
                  <wp:posOffset>6511925</wp:posOffset>
                </wp:positionV>
                <wp:extent cx="265430" cy="258445"/>
                <wp:effectExtent l="0" t="0" r="0" b="0"/>
                <wp:wrapNone/>
                <wp:docPr id="44" name="Oval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258445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FE913" id="Oval 5" o:spid="_x0000_s1026" alt="&quot;&quot;" style="position:absolute;margin-left:20.25pt;margin-top:512.75pt;width:20.9pt;height:20.3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" filled="f" stroked="f"/>
            </w:pict>
          </mc:Fallback>
        </mc:AlternateContent>
      </w:r>
    </w:p>
    <w:sectPr w:rsidR="00E0021B" w:rsidRPr="00E0021B" w:rsidSect="001C1AC9">
      <w:footerReference w:type="default" r:id="rId39"/>
      <w:headerReference w:type="first" r:id="rId40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8B78A" w14:textId="77777777" w:rsidR="00103CBA" w:rsidRDefault="00103CBA" w:rsidP="0076491B">
      <w:pPr>
        <w:spacing w:before="0" w:after="0" w:line="240" w:lineRule="auto"/>
      </w:pPr>
      <w:r>
        <w:separator/>
      </w:r>
    </w:p>
  </w:endnote>
  <w:endnote w:type="continuationSeparator" w:id="0">
    <w:p w14:paraId="1B5CCB94" w14:textId="77777777" w:rsidR="00103CBA" w:rsidRDefault="00103CBA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846AC29" w14:textId="77777777" w:rsidR="00103CBA" w:rsidRDefault="00103CB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72329" w14:textId="150C6454" w:rsidR="00BC7996" w:rsidRDefault="004355E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771AEA1" wp14:editId="010E869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46056365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5B4EA7" w14:textId="48E520DA" w:rsidR="004355E4" w:rsidRPr="004355E4" w:rsidRDefault="004355E4" w:rsidP="004355E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355E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71AEA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37.8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0B5B4EA7" w14:textId="48E520DA" w:rsidR="004355E4" w:rsidRPr="004355E4" w:rsidRDefault="004355E4" w:rsidP="004355E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355E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8631E" w14:textId="1203742B" w:rsidR="00E0021B" w:rsidRPr="00F17774" w:rsidRDefault="004355E4" w:rsidP="00A565D8">
    <w:pPr>
      <w:pStyle w:val="Header"/>
      <w:tabs>
        <w:tab w:val="clear" w:pos="9026"/>
        <w:tab w:val="right" w:pos="9638"/>
      </w:tabs>
      <w:rPr>
        <w:rFonts w:cs="Arial"/>
      </w:rPr>
    </w:pPr>
    <w:r>
      <w:rPr>
        <w:rFonts w:cs="Arial"/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2F6B831" wp14:editId="731AE65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259202634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F30E7A" w14:textId="277F21E8" w:rsidR="004355E4" w:rsidRPr="004355E4" w:rsidRDefault="004355E4" w:rsidP="004355E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355E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F6B83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3.45pt;height:37.8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" filled="f" stroked="f">
              <v:textbox style="mso-fit-shape-to-text:t" inset="0,0,0,15pt">
                <w:txbxContent>
                  <w:p w14:paraId="20F30E7A" w14:textId="277F21E8" w:rsidR="004355E4" w:rsidRPr="004355E4" w:rsidRDefault="004355E4" w:rsidP="004355E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355E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0021B" w:rsidRPr="00F17774">
      <w:rPr>
        <w:rFonts w:cs="Arial"/>
      </w:rPr>
      <w:t xml:space="preserve">Understanding your </w:t>
    </w:r>
    <w:r w:rsidR="001C1AC9">
      <w:rPr>
        <w:rFonts w:cs="Arial"/>
      </w:rPr>
      <w:t>Support at Home</w:t>
    </w:r>
    <w:r w:rsidR="00E0021B" w:rsidRPr="00F17774">
      <w:rPr>
        <w:rFonts w:cs="Arial"/>
      </w:rPr>
      <w:t xml:space="preserve"> statement</w:t>
    </w:r>
    <w:r w:rsidR="00E0021B" w:rsidRPr="00F17774">
      <w:rPr>
        <w:rFonts w:cs="Arial"/>
      </w:rPr>
      <w:tab/>
    </w:r>
    <w:r w:rsidR="00E0021B" w:rsidRPr="00F17774">
      <w:rPr>
        <w:rFonts w:cs="Arial"/>
        <w:noProof/>
      </w:rPr>
      <w:tab/>
    </w:r>
    <w:r w:rsidR="00E0021B" w:rsidRPr="00F17774">
      <w:rPr>
        <w:rFonts w:cs="Arial"/>
      </w:rPr>
      <w:t xml:space="preserve">Page </w:t>
    </w:r>
    <w:r w:rsidR="00E0021B" w:rsidRPr="00F17774">
      <w:rPr>
        <w:rFonts w:cs="Arial"/>
      </w:rPr>
      <w:fldChar w:fldCharType="begin"/>
    </w:r>
    <w:r w:rsidR="00E0021B" w:rsidRPr="00F17774">
      <w:rPr>
        <w:rFonts w:cs="Arial"/>
      </w:rPr>
      <w:instrText xml:space="preserve"> PAGE   \* MERGEFORMAT </w:instrText>
    </w:r>
    <w:r w:rsidR="00E0021B" w:rsidRPr="00F17774">
      <w:rPr>
        <w:rFonts w:cs="Arial"/>
      </w:rPr>
      <w:fldChar w:fldCharType="separate"/>
    </w:r>
    <w:r w:rsidR="00E0021B" w:rsidRPr="00F17774">
      <w:rPr>
        <w:rFonts w:cs="Arial"/>
        <w:noProof/>
      </w:rPr>
      <w:t>1</w:t>
    </w:r>
    <w:r w:rsidR="00E0021B" w:rsidRPr="00F17774">
      <w:rPr>
        <w:rFonts w:cs="Arial"/>
        <w:noProof/>
      </w:rPr>
      <w:fldChar w:fldCharType="end"/>
    </w:r>
    <w:r w:rsidR="00E0021B" w:rsidRPr="00F17774">
      <w:rPr>
        <w:rFonts w:cs="Arial"/>
        <w:noProof/>
      </w:rPr>
      <w:t xml:space="preserve"> of </w:t>
    </w:r>
    <w:r w:rsidR="00E0021B" w:rsidRPr="00F17774">
      <w:rPr>
        <w:rFonts w:cs="Arial"/>
        <w:noProof/>
      </w:rPr>
      <w:fldChar w:fldCharType="begin"/>
    </w:r>
    <w:r w:rsidR="00E0021B" w:rsidRPr="00F17774">
      <w:rPr>
        <w:rFonts w:cs="Arial"/>
        <w:noProof/>
      </w:rPr>
      <w:instrText xml:space="preserve"> NUMPAGES  \* Arabic  \* MERGEFORMAT </w:instrText>
    </w:r>
    <w:r w:rsidR="00E0021B" w:rsidRPr="00F17774">
      <w:rPr>
        <w:rFonts w:cs="Arial"/>
        <w:noProof/>
      </w:rPr>
      <w:fldChar w:fldCharType="separate"/>
    </w:r>
    <w:r w:rsidR="00E0021B" w:rsidRPr="00F17774">
      <w:rPr>
        <w:rFonts w:cs="Arial"/>
        <w:noProof/>
      </w:rPr>
      <w:t>1</w:t>
    </w:r>
    <w:r w:rsidR="00E0021B" w:rsidRPr="00F17774">
      <w:rPr>
        <w:rFonts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0A414" w14:textId="69352EE9" w:rsidR="00FA7AAE" w:rsidRDefault="00C54B15" w:rsidP="00D97449">
    <w:pPr>
      <w:pStyle w:val="Footer"/>
    </w:pPr>
    <w:r w:rsidRPr="00FA7AAE">
      <w:t>Monthly statement guide for older</w:t>
    </w:r>
    <w:r>
      <w:t xml:space="preserve"> </w:t>
    </w:r>
    <w:r w:rsidRPr="00FA7AAE">
      <w:t>people</w:t>
    </w:r>
    <w:r>
      <w:tab/>
    </w:r>
    <w:r>
      <w:tab/>
    </w:r>
    <w:sdt>
      <w:sdtPr>
        <w:id w:val="175987142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A7AAE">
          <w:fldChar w:fldCharType="begin"/>
        </w:r>
        <w:r w:rsidR="00FA7AAE">
          <w:instrText xml:space="preserve"> PAGE   \* MERGEFORMAT </w:instrText>
        </w:r>
        <w:r w:rsidR="00FA7AAE">
          <w:fldChar w:fldCharType="separate"/>
        </w:r>
        <w:r w:rsidR="00FA7AAE">
          <w:rPr>
            <w:noProof/>
          </w:rPr>
          <w:t>2</w:t>
        </w:r>
        <w:r w:rsidR="00FA7AAE">
          <w:rPr>
            <w:noProof/>
          </w:rPr>
          <w:fldChar w:fldCharType="end"/>
        </w:r>
      </w:sdtContent>
    </w:sdt>
  </w:p>
  <w:p w14:paraId="2B18C337" w14:textId="7E1CE64C" w:rsidR="00436C1F" w:rsidRDefault="00436C1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53D18" w14:textId="77777777" w:rsidR="00895DD0" w:rsidRDefault="00895DD0" w:rsidP="00D97449">
    <w:pPr>
      <w:pStyle w:val="Footer"/>
      <w:spacing w:after="240"/>
    </w:pPr>
    <w:r w:rsidRPr="00FA7AAE">
      <w:t>Monthly statement guide for older</w:t>
    </w:r>
    <w:r>
      <w:t xml:space="preserve"> </w:t>
    </w:r>
    <w:r w:rsidRPr="00FA7AAE">
      <w:t>people</w:t>
    </w:r>
    <w:r>
      <w:tab/>
    </w:r>
    <w:r>
      <w:tab/>
    </w:r>
    <w:sdt>
      <w:sdtPr>
        <w:id w:val="-17097913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sdtContent>
    </w:sdt>
  </w:p>
  <w:p w14:paraId="68BE81C8" w14:textId="6BBC955F" w:rsidR="003213FA" w:rsidRPr="003213FA" w:rsidRDefault="003213FA" w:rsidP="00DE25BB">
    <w:pPr>
      <w:pStyle w:val="Footer"/>
      <w:ind w:left="-851" w:right="-84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5AB7C" w14:textId="77777777" w:rsidR="00103CBA" w:rsidRDefault="00103CBA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2679F4A" w14:textId="77777777" w:rsidR="00103CBA" w:rsidRDefault="00103CBA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0DE440F" w14:textId="77777777" w:rsidR="00103CBA" w:rsidRDefault="00103CB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AE868" w14:textId="41213B29" w:rsidR="00BC7996" w:rsidRDefault="004355E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2E76591" wp14:editId="5CE1017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41167779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E31A2B" w14:textId="2F6FD5F7" w:rsidR="004355E4" w:rsidRPr="004355E4" w:rsidRDefault="004355E4" w:rsidP="004355E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4355E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E7659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OFFICIAL" style="position:absolute;margin-left:0;margin-top:0;width:43.45pt;height:37.8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7CE31A2B" w14:textId="2F6FD5F7" w:rsidR="004355E4" w:rsidRPr="004355E4" w:rsidRDefault="004355E4" w:rsidP="004355E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4355E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9C338" w14:textId="77777777" w:rsidR="00A02939" w:rsidRDefault="00A029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1D72F" w14:textId="052B3119" w:rsidR="00E0021B" w:rsidRDefault="005756EA" w:rsidP="00A02939">
    <w:pPr>
      <w:pStyle w:val="Header"/>
    </w:pPr>
    <w:r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7372F463" wp14:editId="42031B3E">
          <wp:simplePos x="0" y="0"/>
          <wp:positionH relativeFrom="page">
            <wp:posOffset>-18578</wp:posOffset>
          </wp:positionH>
          <wp:positionV relativeFrom="page">
            <wp:posOffset>2540</wp:posOffset>
          </wp:positionV>
          <wp:extent cx="5464810" cy="998969"/>
          <wp:effectExtent l="0" t="0" r="0" b="0"/>
          <wp:wrapNone/>
          <wp:docPr id="1046895664" name="Picture 10468956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7679" b="90664"/>
                  <a:stretch>
                    <a:fillRect/>
                  </a:stretch>
                </pic:blipFill>
                <pic:spPr bwMode="auto">
                  <a:xfrm>
                    <a:off x="0" y="0"/>
                    <a:ext cx="5464810" cy="998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44A1" w:rsidRPr="0087555A">
      <w:rPr>
        <w:noProof/>
        <w:color w:val="94B5D2"/>
        <w:lang w:eastAsia="en-AU"/>
      </w:rPr>
      <w:drawing>
        <wp:anchor distT="0" distB="0" distL="114300" distR="114300" simplePos="0" relativeHeight="251658244" behindDoc="0" locked="0" layoutInCell="1" allowOverlap="1" wp14:anchorId="2CB5FEB3" wp14:editId="1064F4D1">
          <wp:simplePos x="0" y="0"/>
          <wp:positionH relativeFrom="page">
            <wp:posOffset>4013266</wp:posOffset>
          </wp:positionH>
          <wp:positionV relativeFrom="paragraph">
            <wp:posOffset>-1175321</wp:posOffset>
          </wp:positionV>
          <wp:extent cx="3774617" cy="1363345"/>
          <wp:effectExtent l="0" t="0" r="0" b="8255"/>
          <wp:wrapNone/>
          <wp:docPr id="553812535" name="Picture 1" descr="Support at hom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624545" name="Picture 1" descr="Support at home logo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45" b="87235"/>
                  <a:stretch/>
                </pic:blipFill>
                <pic:spPr bwMode="auto">
                  <a:xfrm>
                    <a:off x="0" y="0"/>
                    <a:ext cx="3774617" cy="1363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D7A7" w14:textId="5C77F3F3" w:rsidR="0076491B" w:rsidRPr="00E0021B" w:rsidRDefault="0076491B" w:rsidP="00E002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02ECE"/>
    <w:multiLevelType w:val="hybridMultilevel"/>
    <w:tmpl w:val="BD062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5B05F11"/>
    <w:multiLevelType w:val="hybridMultilevel"/>
    <w:tmpl w:val="D44021B4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761977"/>
    <w:multiLevelType w:val="hybridMultilevel"/>
    <w:tmpl w:val="4DF87894"/>
    <w:lvl w:ilvl="0" w:tplc="53A668BE">
      <w:numFmt w:val="bullet"/>
      <w:lvlText w:val="•"/>
      <w:lvlJc w:val="left"/>
      <w:pPr>
        <w:ind w:left="719" w:hanging="200"/>
      </w:pPr>
      <w:rPr>
        <w:rFonts w:ascii="Verdana" w:eastAsia="Verdana" w:hAnsi="Verdana" w:cs="Verdana" w:hint="default"/>
        <w:b w:val="0"/>
        <w:bCs w:val="0"/>
        <w:i w:val="0"/>
        <w:iCs w:val="0"/>
        <w:color w:val="1F2B34"/>
        <w:spacing w:val="0"/>
        <w:w w:val="100"/>
        <w:sz w:val="16"/>
        <w:szCs w:val="16"/>
        <w:lang w:val="en-US" w:eastAsia="en-US" w:bidi="ar-SA"/>
      </w:rPr>
    </w:lvl>
    <w:lvl w:ilvl="1" w:tplc="D5721788">
      <w:numFmt w:val="bullet"/>
      <w:lvlText w:val="•"/>
      <w:lvlJc w:val="left"/>
      <w:pPr>
        <w:ind w:left="1806" w:hanging="200"/>
      </w:pPr>
      <w:rPr>
        <w:rFonts w:hint="default"/>
        <w:lang w:val="en-US" w:eastAsia="en-US" w:bidi="ar-SA"/>
      </w:rPr>
    </w:lvl>
    <w:lvl w:ilvl="2" w:tplc="36B42552">
      <w:numFmt w:val="bullet"/>
      <w:lvlText w:val="•"/>
      <w:lvlJc w:val="left"/>
      <w:pPr>
        <w:ind w:left="2892" w:hanging="200"/>
      </w:pPr>
      <w:rPr>
        <w:rFonts w:hint="default"/>
        <w:lang w:val="en-US" w:eastAsia="en-US" w:bidi="ar-SA"/>
      </w:rPr>
    </w:lvl>
    <w:lvl w:ilvl="3" w:tplc="2E2E24CC">
      <w:numFmt w:val="bullet"/>
      <w:lvlText w:val="•"/>
      <w:lvlJc w:val="left"/>
      <w:pPr>
        <w:ind w:left="3978" w:hanging="200"/>
      </w:pPr>
      <w:rPr>
        <w:rFonts w:hint="default"/>
        <w:lang w:val="en-US" w:eastAsia="en-US" w:bidi="ar-SA"/>
      </w:rPr>
    </w:lvl>
    <w:lvl w:ilvl="4" w:tplc="FC10AA12">
      <w:numFmt w:val="bullet"/>
      <w:lvlText w:val="•"/>
      <w:lvlJc w:val="left"/>
      <w:pPr>
        <w:ind w:left="5064" w:hanging="200"/>
      </w:pPr>
      <w:rPr>
        <w:rFonts w:hint="default"/>
        <w:lang w:val="en-US" w:eastAsia="en-US" w:bidi="ar-SA"/>
      </w:rPr>
    </w:lvl>
    <w:lvl w:ilvl="5" w:tplc="DE9225B2">
      <w:numFmt w:val="bullet"/>
      <w:lvlText w:val="•"/>
      <w:lvlJc w:val="left"/>
      <w:pPr>
        <w:ind w:left="6150" w:hanging="200"/>
      </w:pPr>
      <w:rPr>
        <w:rFonts w:hint="default"/>
        <w:lang w:val="en-US" w:eastAsia="en-US" w:bidi="ar-SA"/>
      </w:rPr>
    </w:lvl>
    <w:lvl w:ilvl="6" w:tplc="A5D8CA5A">
      <w:numFmt w:val="bullet"/>
      <w:lvlText w:val="•"/>
      <w:lvlJc w:val="left"/>
      <w:pPr>
        <w:ind w:left="7236" w:hanging="200"/>
      </w:pPr>
      <w:rPr>
        <w:rFonts w:hint="default"/>
        <w:lang w:val="en-US" w:eastAsia="en-US" w:bidi="ar-SA"/>
      </w:rPr>
    </w:lvl>
    <w:lvl w:ilvl="7" w:tplc="9BB6415E">
      <w:numFmt w:val="bullet"/>
      <w:lvlText w:val="•"/>
      <w:lvlJc w:val="left"/>
      <w:pPr>
        <w:ind w:left="8322" w:hanging="200"/>
      </w:pPr>
      <w:rPr>
        <w:rFonts w:hint="default"/>
        <w:lang w:val="en-US" w:eastAsia="en-US" w:bidi="ar-SA"/>
      </w:rPr>
    </w:lvl>
    <w:lvl w:ilvl="8" w:tplc="0EFC5598">
      <w:numFmt w:val="bullet"/>
      <w:lvlText w:val="•"/>
      <w:lvlJc w:val="left"/>
      <w:pPr>
        <w:ind w:left="9408" w:hanging="200"/>
      </w:pPr>
      <w:rPr>
        <w:rFonts w:hint="default"/>
        <w:lang w:val="en-US" w:eastAsia="en-US" w:bidi="ar-SA"/>
      </w:rPr>
    </w:lvl>
  </w:abstractNum>
  <w:abstractNum w:abstractNumId="5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B02C84"/>
    <w:multiLevelType w:val="hybridMultilevel"/>
    <w:tmpl w:val="C9FEB84E"/>
    <w:lvl w:ilvl="0" w:tplc="03284CBA">
      <w:start w:val="1"/>
      <w:numFmt w:val="bullet"/>
      <w:pStyle w:val="BulletLeve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924E77"/>
    <w:multiLevelType w:val="hybridMultilevel"/>
    <w:tmpl w:val="D820F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E33497"/>
    <w:multiLevelType w:val="hybridMultilevel"/>
    <w:tmpl w:val="718807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0D007F"/>
    <w:multiLevelType w:val="hybridMultilevel"/>
    <w:tmpl w:val="CE88E3D2"/>
    <w:lvl w:ilvl="0" w:tplc="FC34FDC6">
      <w:start w:val="1"/>
      <w:numFmt w:val="bullet"/>
      <w:lvlText w:val=""/>
      <w:lvlJc w:val="left"/>
      <w:pPr>
        <w:ind w:left="719" w:hanging="200"/>
      </w:pPr>
      <w:rPr>
        <w:rFonts w:ascii="Symbol" w:hAnsi="Symbol" w:hint="default"/>
        <w:b w:val="0"/>
        <w:bCs w:val="0"/>
        <w:i w:val="0"/>
        <w:iCs w:val="0"/>
        <w:color w:val="2AB1BB" w:themeColor="accent1"/>
        <w:spacing w:val="0"/>
        <w:w w:val="100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806" w:hanging="20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92" w:hanging="20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78" w:hanging="20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064" w:hanging="20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50" w:hanging="20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36" w:hanging="20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322" w:hanging="20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08" w:hanging="200"/>
      </w:pPr>
      <w:rPr>
        <w:rFonts w:hint="default"/>
        <w:lang w:val="en-US" w:eastAsia="en-US" w:bidi="ar-SA"/>
      </w:rPr>
    </w:lvl>
  </w:abstractNum>
  <w:abstractNum w:abstractNumId="11" w15:restartNumberingAfterBreak="0">
    <w:nsid w:val="1CBE5EDE"/>
    <w:multiLevelType w:val="hybridMultilevel"/>
    <w:tmpl w:val="4C581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86563"/>
    <w:multiLevelType w:val="hybridMultilevel"/>
    <w:tmpl w:val="817AA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94C49"/>
    <w:multiLevelType w:val="hybridMultilevel"/>
    <w:tmpl w:val="B26EC94A"/>
    <w:lvl w:ilvl="0" w:tplc="351285E2">
      <w:start w:val="1"/>
      <w:numFmt w:val="lowerRoman"/>
      <w:lvlText w:val="(%1)"/>
      <w:lvlJc w:val="left"/>
      <w:pPr>
        <w:ind w:left="1287" w:hanging="72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933219"/>
    <w:multiLevelType w:val="hybridMultilevel"/>
    <w:tmpl w:val="3230DB34"/>
    <w:lvl w:ilvl="0" w:tplc="0C090001">
      <w:start w:val="1"/>
      <w:numFmt w:val="bullet"/>
      <w:lvlText w:val=""/>
      <w:lvlJc w:val="left"/>
      <w:pPr>
        <w:ind w:left="719" w:hanging="200"/>
      </w:pPr>
      <w:rPr>
        <w:rFonts w:ascii="Symbol" w:hAnsi="Symbol" w:hint="default"/>
        <w:b w:val="0"/>
        <w:bCs w:val="0"/>
        <w:i w:val="0"/>
        <w:iCs w:val="0"/>
        <w:color w:val="1F2B34"/>
        <w:spacing w:val="0"/>
        <w:w w:val="100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806" w:hanging="20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92" w:hanging="20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78" w:hanging="20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064" w:hanging="20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50" w:hanging="20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36" w:hanging="20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322" w:hanging="20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08" w:hanging="200"/>
      </w:pPr>
      <w:rPr>
        <w:rFonts w:hint="default"/>
        <w:lang w:val="en-US" w:eastAsia="en-US" w:bidi="ar-SA"/>
      </w:rPr>
    </w:lvl>
  </w:abstractNum>
  <w:abstractNum w:abstractNumId="17" w15:restartNumberingAfterBreak="0">
    <w:nsid w:val="282B3C21"/>
    <w:multiLevelType w:val="hybridMultilevel"/>
    <w:tmpl w:val="2910D9CC"/>
    <w:lvl w:ilvl="0" w:tplc="E176F2CE">
      <w:start w:val="1"/>
      <w:numFmt w:val="lowerRoman"/>
      <w:lvlText w:val="%1)"/>
      <w:lvlJc w:val="righ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3C428D"/>
    <w:multiLevelType w:val="hybridMultilevel"/>
    <w:tmpl w:val="972CF9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7672FB"/>
    <w:multiLevelType w:val="hybridMultilevel"/>
    <w:tmpl w:val="B8CC21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39920FB"/>
    <w:multiLevelType w:val="hybridMultilevel"/>
    <w:tmpl w:val="99B682D8"/>
    <w:lvl w:ilvl="0" w:tplc="A4B645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F31571"/>
    <w:multiLevelType w:val="hybridMultilevel"/>
    <w:tmpl w:val="A6688E5E"/>
    <w:lvl w:ilvl="0" w:tplc="351285E2">
      <w:start w:val="1"/>
      <w:numFmt w:val="lowerRoman"/>
      <w:lvlText w:val="(%1)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8DA3DA6"/>
    <w:multiLevelType w:val="hybridMultilevel"/>
    <w:tmpl w:val="89087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1874B6"/>
    <w:multiLevelType w:val="hybridMultilevel"/>
    <w:tmpl w:val="6BF4E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65C6F5A"/>
    <w:multiLevelType w:val="hybridMultilevel"/>
    <w:tmpl w:val="6144D0DE"/>
    <w:lvl w:ilvl="0" w:tplc="A4B645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2B5FF2"/>
    <w:multiLevelType w:val="hybridMultilevel"/>
    <w:tmpl w:val="8FD6B0F6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1F71AD"/>
    <w:multiLevelType w:val="hybridMultilevel"/>
    <w:tmpl w:val="99EC5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6577F5"/>
    <w:multiLevelType w:val="hybridMultilevel"/>
    <w:tmpl w:val="630AD4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A109D7"/>
    <w:multiLevelType w:val="hybridMultilevel"/>
    <w:tmpl w:val="050E416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C34FDC6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  <w:color w:val="2AB1BB" w:themeColor="accent1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291B6C"/>
    <w:multiLevelType w:val="hybridMultilevel"/>
    <w:tmpl w:val="5EE86AB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62CF5AB8"/>
    <w:multiLevelType w:val="hybridMultilevel"/>
    <w:tmpl w:val="0DA266F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0F1D33"/>
    <w:multiLevelType w:val="hybridMultilevel"/>
    <w:tmpl w:val="9208E8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F34337"/>
    <w:multiLevelType w:val="hybridMultilevel"/>
    <w:tmpl w:val="BA1C32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9D55BC9"/>
    <w:multiLevelType w:val="hybridMultilevel"/>
    <w:tmpl w:val="DAAA5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FD51279"/>
    <w:multiLevelType w:val="hybridMultilevel"/>
    <w:tmpl w:val="9D182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3694731"/>
    <w:multiLevelType w:val="hybridMultilevel"/>
    <w:tmpl w:val="7DCEAAD2"/>
    <w:lvl w:ilvl="0" w:tplc="986ABF9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4203A04"/>
    <w:multiLevelType w:val="hybridMultilevel"/>
    <w:tmpl w:val="B30A334E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5FB7480"/>
    <w:multiLevelType w:val="hybridMultilevel"/>
    <w:tmpl w:val="29F4F69A"/>
    <w:lvl w:ilvl="0" w:tplc="943A025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3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4" w15:restartNumberingAfterBreak="0">
    <w:nsid w:val="7E99184D"/>
    <w:multiLevelType w:val="hybridMultilevel"/>
    <w:tmpl w:val="6960222E"/>
    <w:lvl w:ilvl="0" w:tplc="FC34FDC6">
      <w:start w:val="1"/>
      <w:numFmt w:val="bullet"/>
      <w:lvlText w:val=""/>
      <w:lvlJc w:val="left"/>
      <w:pPr>
        <w:ind w:left="719" w:hanging="200"/>
      </w:pPr>
      <w:rPr>
        <w:rFonts w:ascii="Symbol" w:hAnsi="Symbol" w:hint="default"/>
        <w:b w:val="0"/>
        <w:bCs w:val="0"/>
        <w:i w:val="0"/>
        <w:iCs w:val="0"/>
        <w:color w:val="2AB1BB" w:themeColor="accent1"/>
        <w:spacing w:val="0"/>
        <w:w w:val="100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806" w:hanging="20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92" w:hanging="20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78" w:hanging="20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064" w:hanging="20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50" w:hanging="20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36" w:hanging="20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322" w:hanging="20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408" w:hanging="200"/>
      </w:pPr>
      <w:rPr>
        <w:rFonts w:hint="default"/>
        <w:lang w:val="en-US" w:eastAsia="en-US" w:bidi="ar-SA"/>
      </w:rPr>
    </w:lvl>
  </w:abstractNum>
  <w:num w:numId="1" w16cid:durableId="2072924963">
    <w:abstractNumId w:val="51"/>
  </w:num>
  <w:num w:numId="2" w16cid:durableId="1569415411">
    <w:abstractNumId w:val="19"/>
  </w:num>
  <w:num w:numId="3" w16cid:durableId="199634464">
    <w:abstractNumId w:val="43"/>
  </w:num>
  <w:num w:numId="4" w16cid:durableId="15236948">
    <w:abstractNumId w:val="45"/>
  </w:num>
  <w:num w:numId="5" w16cid:durableId="629363533">
    <w:abstractNumId w:val="37"/>
  </w:num>
  <w:num w:numId="6" w16cid:durableId="717126362">
    <w:abstractNumId w:val="27"/>
  </w:num>
  <w:num w:numId="7" w16cid:durableId="1120493740">
    <w:abstractNumId w:val="14"/>
  </w:num>
  <w:num w:numId="8" w16cid:durableId="1516074186">
    <w:abstractNumId w:val="9"/>
  </w:num>
  <w:num w:numId="9" w16cid:durableId="994606995">
    <w:abstractNumId w:val="3"/>
  </w:num>
  <w:num w:numId="10" w16cid:durableId="186256944">
    <w:abstractNumId w:val="30"/>
  </w:num>
  <w:num w:numId="11" w16cid:durableId="412549549">
    <w:abstractNumId w:val="24"/>
  </w:num>
  <w:num w:numId="12" w16cid:durableId="1681851510">
    <w:abstractNumId w:val="53"/>
  </w:num>
  <w:num w:numId="13" w16cid:durableId="1778981594">
    <w:abstractNumId w:val="52"/>
  </w:num>
  <w:num w:numId="14" w16cid:durableId="2146309546">
    <w:abstractNumId w:val="36"/>
  </w:num>
  <w:num w:numId="15" w16cid:durableId="1877229387">
    <w:abstractNumId w:val="1"/>
  </w:num>
  <w:num w:numId="16" w16cid:durableId="1317144846">
    <w:abstractNumId w:val="15"/>
  </w:num>
  <w:num w:numId="17" w16cid:durableId="771897789">
    <w:abstractNumId w:val="29"/>
  </w:num>
  <w:num w:numId="18" w16cid:durableId="968321073">
    <w:abstractNumId w:val="5"/>
  </w:num>
  <w:num w:numId="19" w16cid:durableId="1438913016">
    <w:abstractNumId w:val="31"/>
  </w:num>
  <w:num w:numId="20" w16cid:durableId="2095469668">
    <w:abstractNumId w:val="47"/>
  </w:num>
  <w:num w:numId="21" w16cid:durableId="1801877312">
    <w:abstractNumId w:val="20"/>
  </w:num>
  <w:num w:numId="22" w16cid:durableId="1748531491">
    <w:abstractNumId w:val="2"/>
  </w:num>
  <w:num w:numId="23" w16cid:durableId="418333410">
    <w:abstractNumId w:val="39"/>
  </w:num>
  <w:num w:numId="24" w16cid:durableId="553195586">
    <w:abstractNumId w:val="38"/>
  </w:num>
  <w:num w:numId="25" w16cid:durableId="2039038719">
    <w:abstractNumId w:val="4"/>
  </w:num>
  <w:num w:numId="26" w16cid:durableId="2093506403">
    <w:abstractNumId w:val="12"/>
  </w:num>
  <w:num w:numId="27" w16cid:durableId="454719146">
    <w:abstractNumId w:val="16"/>
  </w:num>
  <w:num w:numId="28" w16cid:durableId="1867599764">
    <w:abstractNumId w:val="54"/>
  </w:num>
  <w:num w:numId="29" w16cid:durableId="152255577">
    <w:abstractNumId w:val="35"/>
  </w:num>
  <w:num w:numId="30" w16cid:durableId="1082603650">
    <w:abstractNumId w:val="34"/>
  </w:num>
  <w:num w:numId="31" w16cid:durableId="676659869">
    <w:abstractNumId w:val="10"/>
  </w:num>
  <w:num w:numId="32" w16cid:durableId="27030067">
    <w:abstractNumId w:val="40"/>
  </w:num>
  <w:num w:numId="33" w16cid:durableId="1746489769">
    <w:abstractNumId w:val="6"/>
  </w:num>
  <w:num w:numId="34" w16cid:durableId="1131362610">
    <w:abstractNumId w:val="13"/>
  </w:num>
  <w:num w:numId="35" w16cid:durableId="48113606">
    <w:abstractNumId w:val="11"/>
  </w:num>
  <w:num w:numId="36" w16cid:durableId="311100011">
    <w:abstractNumId w:val="0"/>
  </w:num>
  <w:num w:numId="37" w16cid:durableId="769735906">
    <w:abstractNumId w:val="46"/>
  </w:num>
  <w:num w:numId="38" w16cid:durableId="169761005">
    <w:abstractNumId w:val="50"/>
  </w:num>
  <w:num w:numId="39" w16cid:durableId="609050731">
    <w:abstractNumId w:val="25"/>
  </w:num>
  <w:num w:numId="40" w16cid:durableId="482740916">
    <w:abstractNumId w:val="33"/>
  </w:num>
  <w:num w:numId="41" w16cid:durableId="539828347">
    <w:abstractNumId w:val="23"/>
  </w:num>
  <w:num w:numId="42" w16cid:durableId="1799492063">
    <w:abstractNumId w:val="48"/>
  </w:num>
  <w:num w:numId="43" w16cid:durableId="1696157506">
    <w:abstractNumId w:val="42"/>
  </w:num>
  <w:num w:numId="44" w16cid:durableId="864439939">
    <w:abstractNumId w:val="18"/>
  </w:num>
  <w:num w:numId="45" w16cid:durableId="722756902">
    <w:abstractNumId w:val="26"/>
  </w:num>
  <w:num w:numId="46" w16cid:durableId="1284729916">
    <w:abstractNumId w:val="8"/>
  </w:num>
  <w:num w:numId="47" w16cid:durableId="1586264119">
    <w:abstractNumId w:val="22"/>
  </w:num>
  <w:num w:numId="48" w16cid:durableId="724909688">
    <w:abstractNumId w:val="28"/>
  </w:num>
  <w:num w:numId="49" w16cid:durableId="2103716819">
    <w:abstractNumId w:val="49"/>
  </w:num>
  <w:num w:numId="50" w16cid:durableId="1838226238">
    <w:abstractNumId w:val="17"/>
  </w:num>
  <w:num w:numId="51" w16cid:durableId="316030212">
    <w:abstractNumId w:val="7"/>
  </w:num>
  <w:num w:numId="52" w16cid:durableId="124206154">
    <w:abstractNumId w:val="21"/>
  </w:num>
  <w:num w:numId="53" w16cid:durableId="330792139">
    <w:abstractNumId w:val="32"/>
  </w:num>
  <w:num w:numId="54" w16cid:durableId="1462501841">
    <w:abstractNumId w:val="44"/>
  </w:num>
  <w:num w:numId="55" w16cid:durableId="2008748498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A"/>
    <w:rsid w:val="000015D1"/>
    <w:rsid w:val="0000181C"/>
    <w:rsid w:val="000023C8"/>
    <w:rsid w:val="0000587A"/>
    <w:rsid w:val="00005CE9"/>
    <w:rsid w:val="00006A6F"/>
    <w:rsid w:val="00007B78"/>
    <w:rsid w:val="00007CCF"/>
    <w:rsid w:val="000106F3"/>
    <w:rsid w:val="00010C7D"/>
    <w:rsid w:val="0001101B"/>
    <w:rsid w:val="0001141F"/>
    <w:rsid w:val="00011769"/>
    <w:rsid w:val="0001245D"/>
    <w:rsid w:val="00012A7C"/>
    <w:rsid w:val="000134F7"/>
    <w:rsid w:val="0001384D"/>
    <w:rsid w:val="0001465F"/>
    <w:rsid w:val="000146F4"/>
    <w:rsid w:val="00015C97"/>
    <w:rsid w:val="000171A3"/>
    <w:rsid w:val="00020522"/>
    <w:rsid w:val="000207F1"/>
    <w:rsid w:val="00021857"/>
    <w:rsid w:val="00022D1D"/>
    <w:rsid w:val="00026491"/>
    <w:rsid w:val="00026A9B"/>
    <w:rsid w:val="000303A6"/>
    <w:rsid w:val="00030AB3"/>
    <w:rsid w:val="000349D3"/>
    <w:rsid w:val="00034C37"/>
    <w:rsid w:val="000401E9"/>
    <w:rsid w:val="0004054A"/>
    <w:rsid w:val="00040DF6"/>
    <w:rsid w:val="0004232E"/>
    <w:rsid w:val="00042634"/>
    <w:rsid w:val="00042951"/>
    <w:rsid w:val="0004454F"/>
    <w:rsid w:val="00044CBA"/>
    <w:rsid w:val="00044EA4"/>
    <w:rsid w:val="00045385"/>
    <w:rsid w:val="0004643C"/>
    <w:rsid w:val="000469E8"/>
    <w:rsid w:val="00046B5D"/>
    <w:rsid w:val="00047839"/>
    <w:rsid w:val="00050F46"/>
    <w:rsid w:val="00051197"/>
    <w:rsid w:val="00051E72"/>
    <w:rsid w:val="0005287E"/>
    <w:rsid w:val="000539F6"/>
    <w:rsid w:val="00055434"/>
    <w:rsid w:val="000559CB"/>
    <w:rsid w:val="00056F7E"/>
    <w:rsid w:val="00060036"/>
    <w:rsid w:val="000609F3"/>
    <w:rsid w:val="00060E83"/>
    <w:rsid w:val="00062F6B"/>
    <w:rsid w:val="00065688"/>
    <w:rsid w:val="00065B3F"/>
    <w:rsid w:val="00065FD3"/>
    <w:rsid w:val="000669F0"/>
    <w:rsid w:val="00066EB8"/>
    <w:rsid w:val="000723D0"/>
    <w:rsid w:val="00074362"/>
    <w:rsid w:val="000763A9"/>
    <w:rsid w:val="00076CD7"/>
    <w:rsid w:val="0008039E"/>
    <w:rsid w:val="00080907"/>
    <w:rsid w:val="00080B62"/>
    <w:rsid w:val="000817E0"/>
    <w:rsid w:val="00082C57"/>
    <w:rsid w:val="000845B4"/>
    <w:rsid w:val="00084840"/>
    <w:rsid w:val="000859AA"/>
    <w:rsid w:val="00085A31"/>
    <w:rsid w:val="00087056"/>
    <w:rsid w:val="00087DA0"/>
    <w:rsid w:val="0009003C"/>
    <w:rsid w:val="000908E5"/>
    <w:rsid w:val="00091DE5"/>
    <w:rsid w:val="00094853"/>
    <w:rsid w:val="00094CC1"/>
    <w:rsid w:val="0009541C"/>
    <w:rsid w:val="0009676B"/>
    <w:rsid w:val="00097B5E"/>
    <w:rsid w:val="000A2511"/>
    <w:rsid w:val="000A3093"/>
    <w:rsid w:val="000A599A"/>
    <w:rsid w:val="000A67B2"/>
    <w:rsid w:val="000B0DF8"/>
    <w:rsid w:val="000B17E5"/>
    <w:rsid w:val="000B1D64"/>
    <w:rsid w:val="000B2FF6"/>
    <w:rsid w:val="000B4D34"/>
    <w:rsid w:val="000B5895"/>
    <w:rsid w:val="000B5D07"/>
    <w:rsid w:val="000B62F0"/>
    <w:rsid w:val="000B64CB"/>
    <w:rsid w:val="000B76A2"/>
    <w:rsid w:val="000C0A74"/>
    <w:rsid w:val="000C0E26"/>
    <w:rsid w:val="000C135C"/>
    <w:rsid w:val="000C31BE"/>
    <w:rsid w:val="000C3AF0"/>
    <w:rsid w:val="000C3E89"/>
    <w:rsid w:val="000C4C98"/>
    <w:rsid w:val="000C6C94"/>
    <w:rsid w:val="000C7AF9"/>
    <w:rsid w:val="000D026C"/>
    <w:rsid w:val="000D09E7"/>
    <w:rsid w:val="000D1C5B"/>
    <w:rsid w:val="000D2874"/>
    <w:rsid w:val="000D35E5"/>
    <w:rsid w:val="000D3C98"/>
    <w:rsid w:val="000D3FF6"/>
    <w:rsid w:val="000D5A0C"/>
    <w:rsid w:val="000D5E47"/>
    <w:rsid w:val="000D6D2D"/>
    <w:rsid w:val="000D6F45"/>
    <w:rsid w:val="000D75D6"/>
    <w:rsid w:val="000D7A9C"/>
    <w:rsid w:val="000D7D70"/>
    <w:rsid w:val="000E10C5"/>
    <w:rsid w:val="000E2157"/>
    <w:rsid w:val="000E3A5E"/>
    <w:rsid w:val="000E6D9D"/>
    <w:rsid w:val="000E6EEC"/>
    <w:rsid w:val="000E7054"/>
    <w:rsid w:val="000F0B12"/>
    <w:rsid w:val="000F124E"/>
    <w:rsid w:val="000F14A9"/>
    <w:rsid w:val="000F1D4C"/>
    <w:rsid w:val="000F2685"/>
    <w:rsid w:val="000F2EE7"/>
    <w:rsid w:val="000F35E5"/>
    <w:rsid w:val="000F70A4"/>
    <w:rsid w:val="0010021C"/>
    <w:rsid w:val="0010122B"/>
    <w:rsid w:val="0010302B"/>
    <w:rsid w:val="00103CBA"/>
    <w:rsid w:val="00103E7B"/>
    <w:rsid w:val="00104462"/>
    <w:rsid w:val="0010677B"/>
    <w:rsid w:val="001068EA"/>
    <w:rsid w:val="00106C19"/>
    <w:rsid w:val="00107F4B"/>
    <w:rsid w:val="00110D0D"/>
    <w:rsid w:val="00111096"/>
    <w:rsid w:val="0011127B"/>
    <w:rsid w:val="0011148E"/>
    <w:rsid w:val="00111B99"/>
    <w:rsid w:val="00111BC3"/>
    <w:rsid w:val="00112064"/>
    <w:rsid w:val="001123DF"/>
    <w:rsid w:val="0011297D"/>
    <w:rsid w:val="00113C90"/>
    <w:rsid w:val="00114988"/>
    <w:rsid w:val="00114DB4"/>
    <w:rsid w:val="00116B64"/>
    <w:rsid w:val="00116BD0"/>
    <w:rsid w:val="00121C97"/>
    <w:rsid w:val="0012262F"/>
    <w:rsid w:val="00123864"/>
    <w:rsid w:val="001240F4"/>
    <w:rsid w:val="001252A2"/>
    <w:rsid w:val="001260D6"/>
    <w:rsid w:val="001262B7"/>
    <w:rsid w:val="00126654"/>
    <w:rsid w:val="0012682E"/>
    <w:rsid w:val="00126BE0"/>
    <w:rsid w:val="001329E7"/>
    <w:rsid w:val="00134DB1"/>
    <w:rsid w:val="00137622"/>
    <w:rsid w:val="00137C63"/>
    <w:rsid w:val="00140A6E"/>
    <w:rsid w:val="00142CEF"/>
    <w:rsid w:val="00143974"/>
    <w:rsid w:val="00144987"/>
    <w:rsid w:val="001453B7"/>
    <w:rsid w:val="001460DB"/>
    <w:rsid w:val="001462BF"/>
    <w:rsid w:val="00146440"/>
    <w:rsid w:val="00146AA2"/>
    <w:rsid w:val="00146BF4"/>
    <w:rsid w:val="0015058C"/>
    <w:rsid w:val="00155F13"/>
    <w:rsid w:val="001571FA"/>
    <w:rsid w:val="001622D4"/>
    <w:rsid w:val="00163799"/>
    <w:rsid w:val="00164195"/>
    <w:rsid w:val="00164726"/>
    <w:rsid w:val="00170A45"/>
    <w:rsid w:val="00171EF3"/>
    <w:rsid w:val="00174B40"/>
    <w:rsid w:val="00175877"/>
    <w:rsid w:val="00175C7F"/>
    <w:rsid w:val="0017609F"/>
    <w:rsid w:val="00176A29"/>
    <w:rsid w:val="00177375"/>
    <w:rsid w:val="00180307"/>
    <w:rsid w:val="00181C2C"/>
    <w:rsid w:val="00181F24"/>
    <w:rsid w:val="00183334"/>
    <w:rsid w:val="001837A5"/>
    <w:rsid w:val="0018551D"/>
    <w:rsid w:val="00186847"/>
    <w:rsid w:val="001900A8"/>
    <w:rsid w:val="00191088"/>
    <w:rsid w:val="00193142"/>
    <w:rsid w:val="0019352D"/>
    <w:rsid w:val="0019446F"/>
    <w:rsid w:val="001945F7"/>
    <w:rsid w:val="001A1A35"/>
    <w:rsid w:val="001A458D"/>
    <w:rsid w:val="001A45E6"/>
    <w:rsid w:val="001A4831"/>
    <w:rsid w:val="001A4DEA"/>
    <w:rsid w:val="001A5654"/>
    <w:rsid w:val="001A6098"/>
    <w:rsid w:val="001A733F"/>
    <w:rsid w:val="001B074C"/>
    <w:rsid w:val="001B1768"/>
    <w:rsid w:val="001B2794"/>
    <w:rsid w:val="001B2823"/>
    <w:rsid w:val="001B2939"/>
    <w:rsid w:val="001B33E3"/>
    <w:rsid w:val="001B392C"/>
    <w:rsid w:val="001B408E"/>
    <w:rsid w:val="001B55E9"/>
    <w:rsid w:val="001B65DC"/>
    <w:rsid w:val="001B6F9A"/>
    <w:rsid w:val="001C08BE"/>
    <w:rsid w:val="001C157B"/>
    <w:rsid w:val="001C15AD"/>
    <w:rsid w:val="001C1AC9"/>
    <w:rsid w:val="001C22EA"/>
    <w:rsid w:val="001C2D4B"/>
    <w:rsid w:val="001C3FB4"/>
    <w:rsid w:val="001C4B54"/>
    <w:rsid w:val="001C4E7E"/>
    <w:rsid w:val="001D2096"/>
    <w:rsid w:val="001D2AED"/>
    <w:rsid w:val="001D352C"/>
    <w:rsid w:val="001D5251"/>
    <w:rsid w:val="001D5925"/>
    <w:rsid w:val="001D5BAF"/>
    <w:rsid w:val="001D5CF1"/>
    <w:rsid w:val="001D6DA7"/>
    <w:rsid w:val="001D6EAA"/>
    <w:rsid w:val="001E0164"/>
    <w:rsid w:val="001E0632"/>
    <w:rsid w:val="001E0802"/>
    <w:rsid w:val="001E0BF6"/>
    <w:rsid w:val="001E1A56"/>
    <w:rsid w:val="001E2D5D"/>
    <w:rsid w:val="001E4F16"/>
    <w:rsid w:val="001E5904"/>
    <w:rsid w:val="001E5D7C"/>
    <w:rsid w:val="001E5DCD"/>
    <w:rsid w:val="001E72D0"/>
    <w:rsid w:val="001E7C67"/>
    <w:rsid w:val="001F096A"/>
    <w:rsid w:val="001F0EDF"/>
    <w:rsid w:val="001F0EF9"/>
    <w:rsid w:val="001F1027"/>
    <w:rsid w:val="001F2A00"/>
    <w:rsid w:val="001F2C15"/>
    <w:rsid w:val="001F54D8"/>
    <w:rsid w:val="001F62A4"/>
    <w:rsid w:val="001F76AF"/>
    <w:rsid w:val="00200ABC"/>
    <w:rsid w:val="002025F8"/>
    <w:rsid w:val="002032E4"/>
    <w:rsid w:val="00204080"/>
    <w:rsid w:val="00204672"/>
    <w:rsid w:val="00204D93"/>
    <w:rsid w:val="002061D3"/>
    <w:rsid w:val="002065A1"/>
    <w:rsid w:val="002066B2"/>
    <w:rsid w:val="002100BB"/>
    <w:rsid w:val="00211CF2"/>
    <w:rsid w:val="00211FB0"/>
    <w:rsid w:val="00213751"/>
    <w:rsid w:val="002163EC"/>
    <w:rsid w:val="0021706E"/>
    <w:rsid w:val="00220559"/>
    <w:rsid w:val="002205B7"/>
    <w:rsid w:val="002210CA"/>
    <w:rsid w:val="002213D1"/>
    <w:rsid w:val="00222A73"/>
    <w:rsid w:val="0022338D"/>
    <w:rsid w:val="002240A8"/>
    <w:rsid w:val="0022443D"/>
    <w:rsid w:val="00224741"/>
    <w:rsid w:val="002248F4"/>
    <w:rsid w:val="00224C38"/>
    <w:rsid w:val="00224C62"/>
    <w:rsid w:val="00224DD6"/>
    <w:rsid w:val="00225C3B"/>
    <w:rsid w:val="00227B7A"/>
    <w:rsid w:val="00231904"/>
    <w:rsid w:val="002378CD"/>
    <w:rsid w:val="002404D3"/>
    <w:rsid w:val="0024054C"/>
    <w:rsid w:val="00240F84"/>
    <w:rsid w:val="002412FE"/>
    <w:rsid w:val="00241A6C"/>
    <w:rsid w:val="00244632"/>
    <w:rsid w:val="0024545E"/>
    <w:rsid w:val="00245825"/>
    <w:rsid w:val="00245878"/>
    <w:rsid w:val="002469A1"/>
    <w:rsid w:val="00251B39"/>
    <w:rsid w:val="00252D38"/>
    <w:rsid w:val="00253629"/>
    <w:rsid w:val="00254249"/>
    <w:rsid w:val="00255623"/>
    <w:rsid w:val="00255659"/>
    <w:rsid w:val="00256A8D"/>
    <w:rsid w:val="00263B4C"/>
    <w:rsid w:val="00263D1C"/>
    <w:rsid w:val="00265DD2"/>
    <w:rsid w:val="0026770E"/>
    <w:rsid w:val="00270819"/>
    <w:rsid w:val="00271C84"/>
    <w:rsid w:val="00272C63"/>
    <w:rsid w:val="00273CE9"/>
    <w:rsid w:val="00273FFF"/>
    <w:rsid w:val="00274D43"/>
    <w:rsid w:val="00275A15"/>
    <w:rsid w:val="00280613"/>
    <w:rsid w:val="002807DF"/>
    <w:rsid w:val="00283C06"/>
    <w:rsid w:val="00285215"/>
    <w:rsid w:val="002852B8"/>
    <w:rsid w:val="0028603B"/>
    <w:rsid w:val="00290E8A"/>
    <w:rsid w:val="00291D76"/>
    <w:rsid w:val="00292012"/>
    <w:rsid w:val="00292595"/>
    <w:rsid w:val="002931C5"/>
    <w:rsid w:val="0029425E"/>
    <w:rsid w:val="00294A25"/>
    <w:rsid w:val="002A1A9B"/>
    <w:rsid w:val="002A2CBB"/>
    <w:rsid w:val="002A5D9F"/>
    <w:rsid w:val="002A6E92"/>
    <w:rsid w:val="002A6EAE"/>
    <w:rsid w:val="002A71B9"/>
    <w:rsid w:val="002A736D"/>
    <w:rsid w:val="002B066A"/>
    <w:rsid w:val="002B1BB9"/>
    <w:rsid w:val="002B1C3C"/>
    <w:rsid w:val="002B5D50"/>
    <w:rsid w:val="002B7045"/>
    <w:rsid w:val="002B7439"/>
    <w:rsid w:val="002C051D"/>
    <w:rsid w:val="002C063E"/>
    <w:rsid w:val="002C2C75"/>
    <w:rsid w:val="002C3127"/>
    <w:rsid w:val="002C37F7"/>
    <w:rsid w:val="002C56C5"/>
    <w:rsid w:val="002C5F07"/>
    <w:rsid w:val="002C6C68"/>
    <w:rsid w:val="002C7B9F"/>
    <w:rsid w:val="002D0273"/>
    <w:rsid w:val="002D0487"/>
    <w:rsid w:val="002D0E25"/>
    <w:rsid w:val="002D1CB0"/>
    <w:rsid w:val="002D1E5B"/>
    <w:rsid w:val="002D2E96"/>
    <w:rsid w:val="002D3653"/>
    <w:rsid w:val="002D3E19"/>
    <w:rsid w:val="002D66C7"/>
    <w:rsid w:val="002D6CBE"/>
    <w:rsid w:val="002D7ED0"/>
    <w:rsid w:val="002E0C68"/>
    <w:rsid w:val="002E546C"/>
    <w:rsid w:val="002E57C7"/>
    <w:rsid w:val="002E59F8"/>
    <w:rsid w:val="002E5F4F"/>
    <w:rsid w:val="002E6167"/>
    <w:rsid w:val="002E68B1"/>
    <w:rsid w:val="002F11C8"/>
    <w:rsid w:val="002F13C3"/>
    <w:rsid w:val="002F1691"/>
    <w:rsid w:val="002F24D5"/>
    <w:rsid w:val="002F3664"/>
    <w:rsid w:val="002F4D4E"/>
    <w:rsid w:val="002F5289"/>
    <w:rsid w:val="002F6A74"/>
    <w:rsid w:val="002F747D"/>
    <w:rsid w:val="002F7A75"/>
    <w:rsid w:val="0030284F"/>
    <w:rsid w:val="00304385"/>
    <w:rsid w:val="00305A34"/>
    <w:rsid w:val="00305BE7"/>
    <w:rsid w:val="00306097"/>
    <w:rsid w:val="0031060E"/>
    <w:rsid w:val="00313964"/>
    <w:rsid w:val="003141DF"/>
    <w:rsid w:val="0031531B"/>
    <w:rsid w:val="00317B8B"/>
    <w:rsid w:val="00320600"/>
    <w:rsid w:val="00320734"/>
    <w:rsid w:val="00320DE2"/>
    <w:rsid w:val="003213FA"/>
    <w:rsid w:val="00321609"/>
    <w:rsid w:val="003217AC"/>
    <w:rsid w:val="00321875"/>
    <w:rsid w:val="003237A6"/>
    <w:rsid w:val="0032668B"/>
    <w:rsid w:val="00326CC0"/>
    <w:rsid w:val="00327726"/>
    <w:rsid w:val="0033036D"/>
    <w:rsid w:val="0033514B"/>
    <w:rsid w:val="003373C5"/>
    <w:rsid w:val="003401F0"/>
    <w:rsid w:val="003408B0"/>
    <w:rsid w:val="00344540"/>
    <w:rsid w:val="00344A76"/>
    <w:rsid w:val="003461F9"/>
    <w:rsid w:val="00346472"/>
    <w:rsid w:val="00347A3D"/>
    <w:rsid w:val="00350BAF"/>
    <w:rsid w:val="0035135B"/>
    <w:rsid w:val="00351842"/>
    <w:rsid w:val="003523F1"/>
    <w:rsid w:val="00352AB4"/>
    <w:rsid w:val="00354012"/>
    <w:rsid w:val="0035482E"/>
    <w:rsid w:val="00356001"/>
    <w:rsid w:val="00356B4F"/>
    <w:rsid w:val="00357AB5"/>
    <w:rsid w:val="003601EE"/>
    <w:rsid w:val="00360B34"/>
    <w:rsid w:val="00361771"/>
    <w:rsid w:val="00361D30"/>
    <w:rsid w:val="003627E5"/>
    <w:rsid w:val="00363568"/>
    <w:rsid w:val="00364C66"/>
    <w:rsid w:val="00365107"/>
    <w:rsid w:val="0036599D"/>
    <w:rsid w:val="00365C0D"/>
    <w:rsid w:val="00366AF6"/>
    <w:rsid w:val="00366B7A"/>
    <w:rsid w:val="00366EC9"/>
    <w:rsid w:val="0036760E"/>
    <w:rsid w:val="00371B74"/>
    <w:rsid w:val="003726CA"/>
    <w:rsid w:val="003736FF"/>
    <w:rsid w:val="00373D8F"/>
    <w:rsid w:val="00374120"/>
    <w:rsid w:val="003744A1"/>
    <w:rsid w:val="003753FE"/>
    <w:rsid w:val="003759E3"/>
    <w:rsid w:val="00375A8D"/>
    <w:rsid w:val="00376501"/>
    <w:rsid w:val="00377083"/>
    <w:rsid w:val="00380A25"/>
    <w:rsid w:val="0038395C"/>
    <w:rsid w:val="00383E15"/>
    <w:rsid w:val="00383E66"/>
    <w:rsid w:val="003860A1"/>
    <w:rsid w:val="00387F3E"/>
    <w:rsid w:val="003908F4"/>
    <w:rsid w:val="003924D4"/>
    <w:rsid w:val="0039366A"/>
    <w:rsid w:val="00394B49"/>
    <w:rsid w:val="00395368"/>
    <w:rsid w:val="00395671"/>
    <w:rsid w:val="003959D5"/>
    <w:rsid w:val="00395B00"/>
    <w:rsid w:val="00395F35"/>
    <w:rsid w:val="0039654A"/>
    <w:rsid w:val="0039704A"/>
    <w:rsid w:val="003A0DD2"/>
    <w:rsid w:val="003A15A3"/>
    <w:rsid w:val="003A19B1"/>
    <w:rsid w:val="003A22DB"/>
    <w:rsid w:val="003A27F5"/>
    <w:rsid w:val="003A303F"/>
    <w:rsid w:val="003A36E7"/>
    <w:rsid w:val="003A40F1"/>
    <w:rsid w:val="003A522C"/>
    <w:rsid w:val="003A723D"/>
    <w:rsid w:val="003B0995"/>
    <w:rsid w:val="003B09F4"/>
    <w:rsid w:val="003B17E8"/>
    <w:rsid w:val="003B1F5B"/>
    <w:rsid w:val="003B1FE8"/>
    <w:rsid w:val="003B2452"/>
    <w:rsid w:val="003B421F"/>
    <w:rsid w:val="003B466A"/>
    <w:rsid w:val="003B49D5"/>
    <w:rsid w:val="003B61E6"/>
    <w:rsid w:val="003B7542"/>
    <w:rsid w:val="003B7FB9"/>
    <w:rsid w:val="003C2DB5"/>
    <w:rsid w:val="003C4652"/>
    <w:rsid w:val="003C5181"/>
    <w:rsid w:val="003C6467"/>
    <w:rsid w:val="003C6729"/>
    <w:rsid w:val="003C6B02"/>
    <w:rsid w:val="003C7E4F"/>
    <w:rsid w:val="003D0C8E"/>
    <w:rsid w:val="003D115D"/>
    <w:rsid w:val="003D1C26"/>
    <w:rsid w:val="003D34B0"/>
    <w:rsid w:val="003D4025"/>
    <w:rsid w:val="003D420C"/>
    <w:rsid w:val="003D5014"/>
    <w:rsid w:val="003D564F"/>
    <w:rsid w:val="003D6AA9"/>
    <w:rsid w:val="003E43C0"/>
    <w:rsid w:val="003E72B4"/>
    <w:rsid w:val="003E7603"/>
    <w:rsid w:val="003F0B9A"/>
    <w:rsid w:val="003F157E"/>
    <w:rsid w:val="003F196B"/>
    <w:rsid w:val="003F1DE1"/>
    <w:rsid w:val="003F204B"/>
    <w:rsid w:val="003F2FDA"/>
    <w:rsid w:val="003F5DBE"/>
    <w:rsid w:val="003F6E40"/>
    <w:rsid w:val="00401148"/>
    <w:rsid w:val="004024EF"/>
    <w:rsid w:val="004037B8"/>
    <w:rsid w:val="004039CF"/>
    <w:rsid w:val="00404F87"/>
    <w:rsid w:val="00404FBD"/>
    <w:rsid w:val="004051C2"/>
    <w:rsid w:val="00405200"/>
    <w:rsid w:val="00406BC5"/>
    <w:rsid w:val="004072D1"/>
    <w:rsid w:val="00407B71"/>
    <w:rsid w:val="00407EA0"/>
    <w:rsid w:val="00411312"/>
    <w:rsid w:val="00412E98"/>
    <w:rsid w:val="00412F03"/>
    <w:rsid w:val="004130CF"/>
    <w:rsid w:val="00416770"/>
    <w:rsid w:val="00416A3C"/>
    <w:rsid w:val="00417AE3"/>
    <w:rsid w:val="00417DDE"/>
    <w:rsid w:val="00417E60"/>
    <w:rsid w:val="0042571A"/>
    <w:rsid w:val="00432D69"/>
    <w:rsid w:val="00432FE6"/>
    <w:rsid w:val="004337E7"/>
    <w:rsid w:val="00433A6E"/>
    <w:rsid w:val="00433E1A"/>
    <w:rsid w:val="004355E4"/>
    <w:rsid w:val="00436C1F"/>
    <w:rsid w:val="0043767F"/>
    <w:rsid w:val="00437E39"/>
    <w:rsid w:val="004401D7"/>
    <w:rsid w:val="00440856"/>
    <w:rsid w:val="00441515"/>
    <w:rsid w:val="004422C7"/>
    <w:rsid w:val="004470AD"/>
    <w:rsid w:val="00450AC9"/>
    <w:rsid w:val="0045199B"/>
    <w:rsid w:val="004524DA"/>
    <w:rsid w:val="004528A6"/>
    <w:rsid w:val="004529D7"/>
    <w:rsid w:val="004545CC"/>
    <w:rsid w:val="004557A0"/>
    <w:rsid w:val="00455BEA"/>
    <w:rsid w:val="00456BC8"/>
    <w:rsid w:val="004573BE"/>
    <w:rsid w:val="004573CC"/>
    <w:rsid w:val="00457C9A"/>
    <w:rsid w:val="00460853"/>
    <w:rsid w:val="00460C81"/>
    <w:rsid w:val="00463F43"/>
    <w:rsid w:val="00463F74"/>
    <w:rsid w:val="004658D6"/>
    <w:rsid w:val="00466917"/>
    <w:rsid w:val="004670B1"/>
    <w:rsid w:val="00470A41"/>
    <w:rsid w:val="00471B93"/>
    <w:rsid w:val="00471BF7"/>
    <w:rsid w:val="0047406D"/>
    <w:rsid w:val="00475B23"/>
    <w:rsid w:val="00475BEE"/>
    <w:rsid w:val="00477961"/>
    <w:rsid w:val="00477E7E"/>
    <w:rsid w:val="0048003D"/>
    <w:rsid w:val="00483C1C"/>
    <w:rsid w:val="004852E6"/>
    <w:rsid w:val="004852EF"/>
    <w:rsid w:val="00485BBE"/>
    <w:rsid w:val="00485D3F"/>
    <w:rsid w:val="004862E9"/>
    <w:rsid w:val="0048779B"/>
    <w:rsid w:val="00491D10"/>
    <w:rsid w:val="004944A3"/>
    <w:rsid w:val="00495F8E"/>
    <w:rsid w:val="0049653A"/>
    <w:rsid w:val="00497EDD"/>
    <w:rsid w:val="00497F9B"/>
    <w:rsid w:val="004A188D"/>
    <w:rsid w:val="004A2AB1"/>
    <w:rsid w:val="004A3BC5"/>
    <w:rsid w:val="004A41C8"/>
    <w:rsid w:val="004A4BBE"/>
    <w:rsid w:val="004A4FFA"/>
    <w:rsid w:val="004A587A"/>
    <w:rsid w:val="004A5C05"/>
    <w:rsid w:val="004A6C9F"/>
    <w:rsid w:val="004B3FCE"/>
    <w:rsid w:val="004B534B"/>
    <w:rsid w:val="004B54E3"/>
    <w:rsid w:val="004B622A"/>
    <w:rsid w:val="004C04AF"/>
    <w:rsid w:val="004C0AD2"/>
    <w:rsid w:val="004C11EB"/>
    <w:rsid w:val="004C3AA6"/>
    <w:rsid w:val="004C7F6C"/>
    <w:rsid w:val="004D00CD"/>
    <w:rsid w:val="004D0808"/>
    <w:rsid w:val="004D23C3"/>
    <w:rsid w:val="004D47FC"/>
    <w:rsid w:val="004D55B7"/>
    <w:rsid w:val="004D6DEF"/>
    <w:rsid w:val="004D7414"/>
    <w:rsid w:val="004D7756"/>
    <w:rsid w:val="004E0006"/>
    <w:rsid w:val="004E04FC"/>
    <w:rsid w:val="004E1B29"/>
    <w:rsid w:val="004E2EBB"/>
    <w:rsid w:val="004E3670"/>
    <w:rsid w:val="004E3A36"/>
    <w:rsid w:val="004E3BB4"/>
    <w:rsid w:val="004E3C54"/>
    <w:rsid w:val="004E466B"/>
    <w:rsid w:val="004E6089"/>
    <w:rsid w:val="004E7F3C"/>
    <w:rsid w:val="004F03E5"/>
    <w:rsid w:val="004F11EB"/>
    <w:rsid w:val="004F1F5D"/>
    <w:rsid w:val="004F2000"/>
    <w:rsid w:val="004F2992"/>
    <w:rsid w:val="004F38ED"/>
    <w:rsid w:val="004F4BA1"/>
    <w:rsid w:val="004F50BF"/>
    <w:rsid w:val="004F57CC"/>
    <w:rsid w:val="004F61BB"/>
    <w:rsid w:val="004F6209"/>
    <w:rsid w:val="004F7CD7"/>
    <w:rsid w:val="005020ED"/>
    <w:rsid w:val="005025CB"/>
    <w:rsid w:val="00502669"/>
    <w:rsid w:val="005035B6"/>
    <w:rsid w:val="005049E3"/>
    <w:rsid w:val="00504B7C"/>
    <w:rsid w:val="00504BED"/>
    <w:rsid w:val="00504D02"/>
    <w:rsid w:val="00504FCD"/>
    <w:rsid w:val="005055F2"/>
    <w:rsid w:val="005065FD"/>
    <w:rsid w:val="00506D49"/>
    <w:rsid w:val="00512FD0"/>
    <w:rsid w:val="00513936"/>
    <w:rsid w:val="0051458A"/>
    <w:rsid w:val="005148AC"/>
    <w:rsid w:val="00515E82"/>
    <w:rsid w:val="005163D8"/>
    <w:rsid w:val="00516B09"/>
    <w:rsid w:val="00520485"/>
    <w:rsid w:val="00522B75"/>
    <w:rsid w:val="00523A18"/>
    <w:rsid w:val="00524559"/>
    <w:rsid w:val="00524EC7"/>
    <w:rsid w:val="00526F97"/>
    <w:rsid w:val="005273BF"/>
    <w:rsid w:val="0053053C"/>
    <w:rsid w:val="00533AC9"/>
    <w:rsid w:val="00533BBC"/>
    <w:rsid w:val="00533FC9"/>
    <w:rsid w:val="00536833"/>
    <w:rsid w:val="00536D72"/>
    <w:rsid w:val="00537DB4"/>
    <w:rsid w:val="0054071A"/>
    <w:rsid w:val="0054215F"/>
    <w:rsid w:val="00544891"/>
    <w:rsid w:val="0054554D"/>
    <w:rsid w:val="00545D8D"/>
    <w:rsid w:val="005466E6"/>
    <w:rsid w:val="00547772"/>
    <w:rsid w:val="00547E9D"/>
    <w:rsid w:val="00550D30"/>
    <w:rsid w:val="00551171"/>
    <w:rsid w:val="005515BE"/>
    <w:rsid w:val="00552E24"/>
    <w:rsid w:val="00553B1B"/>
    <w:rsid w:val="00555DA5"/>
    <w:rsid w:val="00556D16"/>
    <w:rsid w:val="005571E0"/>
    <w:rsid w:val="00557D2B"/>
    <w:rsid w:val="00562010"/>
    <w:rsid w:val="00562555"/>
    <w:rsid w:val="00562A0B"/>
    <w:rsid w:val="00565B6E"/>
    <w:rsid w:val="0056615B"/>
    <w:rsid w:val="005723A8"/>
    <w:rsid w:val="00572FDB"/>
    <w:rsid w:val="00573BAB"/>
    <w:rsid w:val="00573C9A"/>
    <w:rsid w:val="0057428A"/>
    <w:rsid w:val="005756EA"/>
    <w:rsid w:val="0057572E"/>
    <w:rsid w:val="00577C30"/>
    <w:rsid w:val="005828C5"/>
    <w:rsid w:val="005829D3"/>
    <w:rsid w:val="00582B32"/>
    <w:rsid w:val="0058360D"/>
    <w:rsid w:val="00584E73"/>
    <w:rsid w:val="0058575D"/>
    <w:rsid w:val="005871E7"/>
    <w:rsid w:val="00587EEF"/>
    <w:rsid w:val="0059014F"/>
    <w:rsid w:val="0059152B"/>
    <w:rsid w:val="00591AB4"/>
    <w:rsid w:val="00596C0D"/>
    <w:rsid w:val="00597003"/>
    <w:rsid w:val="00597A05"/>
    <w:rsid w:val="005A087A"/>
    <w:rsid w:val="005A2606"/>
    <w:rsid w:val="005A2899"/>
    <w:rsid w:val="005A2A97"/>
    <w:rsid w:val="005A32A5"/>
    <w:rsid w:val="005A3566"/>
    <w:rsid w:val="005A4F06"/>
    <w:rsid w:val="005A5518"/>
    <w:rsid w:val="005B1781"/>
    <w:rsid w:val="005B1CA7"/>
    <w:rsid w:val="005B3A54"/>
    <w:rsid w:val="005B427A"/>
    <w:rsid w:val="005B46BF"/>
    <w:rsid w:val="005B6445"/>
    <w:rsid w:val="005B64BA"/>
    <w:rsid w:val="005B6EF0"/>
    <w:rsid w:val="005B7267"/>
    <w:rsid w:val="005C1969"/>
    <w:rsid w:val="005C25A8"/>
    <w:rsid w:val="005C26FA"/>
    <w:rsid w:val="005C33FD"/>
    <w:rsid w:val="005C5D21"/>
    <w:rsid w:val="005C7C6D"/>
    <w:rsid w:val="005D057E"/>
    <w:rsid w:val="005D1F8F"/>
    <w:rsid w:val="005D2BB0"/>
    <w:rsid w:val="005D39CA"/>
    <w:rsid w:val="005D3D39"/>
    <w:rsid w:val="005D604B"/>
    <w:rsid w:val="005D6B9C"/>
    <w:rsid w:val="005D7496"/>
    <w:rsid w:val="005D7F95"/>
    <w:rsid w:val="005E05E2"/>
    <w:rsid w:val="005E17AA"/>
    <w:rsid w:val="005E19EF"/>
    <w:rsid w:val="005E2EFD"/>
    <w:rsid w:val="005E4131"/>
    <w:rsid w:val="005E49BA"/>
    <w:rsid w:val="005E4E0A"/>
    <w:rsid w:val="005E66AC"/>
    <w:rsid w:val="005E6A37"/>
    <w:rsid w:val="005F1839"/>
    <w:rsid w:val="005F1D4A"/>
    <w:rsid w:val="005F26D4"/>
    <w:rsid w:val="005F2871"/>
    <w:rsid w:val="005F304C"/>
    <w:rsid w:val="005F370B"/>
    <w:rsid w:val="005F424F"/>
    <w:rsid w:val="005F4622"/>
    <w:rsid w:val="005F4F0F"/>
    <w:rsid w:val="005F60E2"/>
    <w:rsid w:val="005F6C04"/>
    <w:rsid w:val="00600D16"/>
    <w:rsid w:val="00601894"/>
    <w:rsid w:val="00603A22"/>
    <w:rsid w:val="006044FC"/>
    <w:rsid w:val="00604F1A"/>
    <w:rsid w:val="0060523A"/>
    <w:rsid w:val="0060529D"/>
    <w:rsid w:val="00605812"/>
    <w:rsid w:val="00610A43"/>
    <w:rsid w:val="00610AAE"/>
    <w:rsid w:val="00612CBD"/>
    <w:rsid w:val="006142DD"/>
    <w:rsid w:val="006159D0"/>
    <w:rsid w:val="006159D6"/>
    <w:rsid w:val="00615DFD"/>
    <w:rsid w:val="006165A7"/>
    <w:rsid w:val="00616A88"/>
    <w:rsid w:val="00617F1E"/>
    <w:rsid w:val="00623B35"/>
    <w:rsid w:val="00623B75"/>
    <w:rsid w:val="0062456A"/>
    <w:rsid w:val="00624F10"/>
    <w:rsid w:val="006250E4"/>
    <w:rsid w:val="00625212"/>
    <w:rsid w:val="006268A8"/>
    <w:rsid w:val="00631AA0"/>
    <w:rsid w:val="00632194"/>
    <w:rsid w:val="00633DB4"/>
    <w:rsid w:val="006344A2"/>
    <w:rsid w:val="0063539B"/>
    <w:rsid w:val="00635751"/>
    <w:rsid w:val="00641119"/>
    <w:rsid w:val="00641D0B"/>
    <w:rsid w:val="006421C2"/>
    <w:rsid w:val="0064281C"/>
    <w:rsid w:val="00643C32"/>
    <w:rsid w:val="00643F41"/>
    <w:rsid w:val="00644550"/>
    <w:rsid w:val="00644F70"/>
    <w:rsid w:val="006457C0"/>
    <w:rsid w:val="00646427"/>
    <w:rsid w:val="0064687A"/>
    <w:rsid w:val="00646974"/>
    <w:rsid w:val="006475EB"/>
    <w:rsid w:val="00647E93"/>
    <w:rsid w:val="006506DB"/>
    <w:rsid w:val="00651017"/>
    <w:rsid w:val="00651285"/>
    <w:rsid w:val="006512A0"/>
    <w:rsid w:val="00651860"/>
    <w:rsid w:val="006519E7"/>
    <w:rsid w:val="00651A27"/>
    <w:rsid w:val="00651ACF"/>
    <w:rsid w:val="00651CBE"/>
    <w:rsid w:val="0065200D"/>
    <w:rsid w:val="00656F73"/>
    <w:rsid w:val="0065734E"/>
    <w:rsid w:val="0066171E"/>
    <w:rsid w:val="00661FB4"/>
    <w:rsid w:val="006627A9"/>
    <w:rsid w:val="00663132"/>
    <w:rsid w:val="00663B7C"/>
    <w:rsid w:val="00664079"/>
    <w:rsid w:val="006643C4"/>
    <w:rsid w:val="006644A0"/>
    <w:rsid w:val="00665583"/>
    <w:rsid w:val="00665FAD"/>
    <w:rsid w:val="00670D18"/>
    <w:rsid w:val="00671F93"/>
    <w:rsid w:val="00672CB6"/>
    <w:rsid w:val="00672E42"/>
    <w:rsid w:val="0067399A"/>
    <w:rsid w:val="006741EA"/>
    <w:rsid w:val="00674250"/>
    <w:rsid w:val="00675D6D"/>
    <w:rsid w:val="00677339"/>
    <w:rsid w:val="00677FA8"/>
    <w:rsid w:val="0068056C"/>
    <w:rsid w:val="0068171F"/>
    <w:rsid w:val="00681E9F"/>
    <w:rsid w:val="00682A41"/>
    <w:rsid w:val="00683200"/>
    <w:rsid w:val="00683777"/>
    <w:rsid w:val="006844A4"/>
    <w:rsid w:val="00684DFF"/>
    <w:rsid w:val="006863B6"/>
    <w:rsid w:val="006873D2"/>
    <w:rsid w:val="00687BDC"/>
    <w:rsid w:val="00690A88"/>
    <w:rsid w:val="0069171D"/>
    <w:rsid w:val="0069307D"/>
    <w:rsid w:val="0069485E"/>
    <w:rsid w:val="00694AAA"/>
    <w:rsid w:val="00695A14"/>
    <w:rsid w:val="00695E87"/>
    <w:rsid w:val="00696767"/>
    <w:rsid w:val="006A05E5"/>
    <w:rsid w:val="006A0F54"/>
    <w:rsid w:val="006A1ECA"/>
    <w:rsid w:val="006A2EC9"/>
    <w:rsid w:val="006A45A8"/>
    <w:rsid w:val="006A5B55"/>
    <w:rsid w:val="006A5C87"/>
    <w:rsid w:val="006A78B4"/>
    <w:rsid w:val="006A7997"/>
    <w:rsid w:val="006B0530"/>
    <w:rsid w:val="006B18EF"/>
    <w:rsid w:val="006B35A5"/>
    <w:rsid w:val="006B46B3"/>
    <w:rsid w:val="006B7517"/>
    <w:rsid w:val="006B7B9C"/>
    <w:rsid w:val="006B7DBA"/>
    <w:rsid w:val="006C0BEA"/>
    <w:rsid w:val="006C0C99"/>
    <w:rsid w:val="006C33CF"/>
    <w:rsid w:val="006C5A41"/>
    <w:rsid w:val="006C6E97"/>
    <w:rsid w:val="006D0C16"/>
    <w:rsid w:val="006D1045"/>
    <w:rsid w:val="006D264B"/>
    <w:rsid w:val="006D36EB"/>
    <w:rsid w:val="006D49C0"/>
    <w:rsid w:val="006D6700"/>
    <w:rsid w:val="006E05BD"/>
    <w:rsid w:val="006E0FC9"/>
    <w:rsid w:val="006E177D"/>
    <w:rsid w:val="006E1F03"/>
    <w:rsid w:val="006E20F7"/>
    <w:rsid w:val="006E21CF"/>
    <w:rsid w:val="006E26B6"/>
    <w:rsid w:val="006E2D95"/>
    <w:rsid w:val="006E3F1D"/>
    <w:rsid w:val="006E470E"/>
    <w:rsid w:val="006E51E3"/>
    <w:rsid w:val="006E5288"/>
    <w:rsid w:val="006E6B86"/>
    <w:rsid w:val="006E6CDF"/>
    <w:rsid w:val="006E6CFB"/>
    <w:rsid w:val="006E717F"/>
    <w:rsid w:val="006E7569"/>
    <w:rsid w:val="006F1484"/>
    <w:rsid w:val="006F3F91"/>
    <w:rsid w:val="006F4500"/>
    <w:rsid w:val="006F4E4F"/>
    <w:rsid w:val="006F742A"/>
    <w:rsid w:val="0070293E"/>
    <w:rsid w:val="007030E4"/>
    <w:rsid w:val="0070458F"/>
    <w:rsid w:val="007048F8"/>
    <w:rsid w:val="007052A5"/>
    <w:rsid w:val="00707A2B"/>
    <w:rsid w:val="00710748"/>
    <w:rsid w:val="00710DFC"/>
    <w:rsid w:val="00711692"/>
    <w:rsid w:val="007121DF"/>
    <w:rsid w:val="007202F6"/>
    <w:rsid w:val="007206FC"/>
    <w:rsid w:val="00720CAB"/>
    <w:rsid w:val="00721814"/>
    <w:rsid w:val="00722510"/>
    <w:rsid w:val="007243FF"/>
    <w:rsid w:val="007266E9"/>
    <w:rsid w:val="00726939"/>
    <w:rsid w:val="00726A7B"/>
    <w:rsid w:val="007271AE"/>
    <w:rsid w:val="00727516"/>
    <w:rsid w:val="00727D78"/>
    <w:rsid w:val="00730143"/>
    <w:rsid w:val="0073138E"/>
    <w:rsid w:val="0073162B"/>
    <w:rsid w:val="00731825"/>
    <w:rsid w:val="0073261B"/>
    <w:rsid w:val="00733BF0"/>
    <w:rsid w:val="00736DFA"/>
    <w:rsid w:val="0074019E"/>
    <w:rsid w:val="00740F08"/>
    <w:rsid w:val="00741D89"/>
    <w:rsid w:val="0074454C"/>
    <w:rsid w:val="00746392"/>
    <w:rsid w:val="007472A0"/>
    <w:rsid w:val="0074750D"/>
    <w:rsid w:val="00747DAC"/>
    <w:rsid w:val="00747DE7"/>
    <w:rsid w:val="00750B89"/>
    <w:rsid w:val="00751172"/>
    <w:rsid w:val="007512C7"/>
    <w:rsid w:val="0075147F"/>
    <w:rsid w:val="00752AA7"/>
    <w:rsid w:val="00755B82"/>
    <w:rsid w:val="007571AC"/>
    <w:rsid w:val="00757C0A"/>
    <w:rsid w:val="007606DE"/>
    <w:rsid w:val="00764095"/>
    <w:rsid w:val="007645E6"/>
    <w:rsid w:val="0076491B"/>
    <w:rsid w:val="00766B6F"/>
    <w:rsid w:val="007700EF"/>
    <w:rsid w:val="007729A2"/>
    <w:rsid w:val="007740E4"/>
    <w:rsid w:val="00774EAC"/>
    <w:rsid w:val="007753C0"/>
    <w:rsid w:val="00776479"/>
    <w:rsid w:val="00776F69"/>
    <w:rsid w:val="007775E2"/>
    <w:rsid w:val="0078127C"/>
    <w:rsid w:val="007813C0"/>
    <w:rsid w:val="00781B24"/>
    <w:rsid w:val="00781DEE"/>
    <w:rsid w:val="007828AF"/>
    <w:rsid w:val="00782DA7"/>
    <w:rsid w:val="00783104"/>
    <w:rsid w:val="00783C96"/>
    <w:rsid w:val="007858C2"/>
    <w:rsid w:val="00786766"/>
    <w:rsid w:val="007867A5"/>
    <w:rsid w:val="0079001B"/>
    <w:rsid w:val="0079035C"/>
    <w:rsid w:val="0079168C"/>
    <w:rsid w:val="0079593C"/>
    <w:rsid w:val="007A0298"/>
    <w:rsid w:val="007A045A"/>
    <w:rsid w:val="007A0D62"/>
    <w:rsid w:val="007A1E91"/>
    <w:rsid w:val="007A3480"/>
    <w:rsid w:val="007A37E6"/>
    <w:rsid w:val="007A3808"/>
    <w:rsid w:val="007A39D9"/>
    <w:rsid w:val="007A463B"/>
    <w:rsid w:val="007A46BF"/>
    <w:rsid w:val="007A54B7"/>
    <w:rsid w:val="007A5B35"/>
    <w:rsid w:val="007A5E6F"/>
    <w:rsid w:val="007A6746"/>
    <w:rsid w:val="007B3143"/>
    <w:rsid w:val="007B4069"/>
    <w:rsid w:val="007B46B0"/>
    <w:rsid w:val="007B54D1"/>
    <w:rsid w:val="007B67E6"/>
    <w:rsid w:val="007C09D2"/>
    <w:rsid w:val="007C2E29"/>
    <w:rsid w:val="007C38A6"/>
    <w:rsid w:val="007D1D2B"/>
    <w:rsid w:val="007D2354"/>
    <w:rsid w:val="007D378F"/>
    <w:rsid w:val="007D5794"/>
    <w:rsid w:val="007D5C75"/>
    <w:rsid w:val="007D66A8"/>
    <w:rsid w:val="007D7168"/>
    <w:rsid w:val="007E0658"/>
    <w:rsid w:val="007E1183"/>
    <w:rsid w:val="007E12EB"/>
    <w:rsid w:val="007E1353"/>
    <w:rsid w:val="007E1B36"/>
    <w:rsid w:val="007E401F"/>
    <w:rsid w:val="007E5718"/>
    <w:rsid w:val="007E57E5"/>
    <w:rsid w:val="007E5AE4"/>
    <w:rsid w:val="007E5C26"/>
    <w:rsid w:val="007E71A1"/>
    <w:rsid w:val="007F0092"/>
    <w:rsid w:val="007F098E"/>
    <w:rsid w:val="007F186F"/>
    <w:rsid w:val="007F3199"/>
    <w:rsid w:val="007F3BD3"/>
    <w:rsid w:val="007F51F4"/>
    <w:rsid w:val="007F707A"/>
    <w:rsid w:val="00800DD2"/>
    <w:rsid w:val="00802CE2"/>
    <w:rsid w:val="0080421E"/>
    <w:rsid w:val="00804A77"/>
    <w:rsid w:val="00804A9D"/>
    <w:rsid w:val="00804BC6"/>
    <w:rsid w:val="00805CE5"/>
    <w:rsid w:val="0080613B"/>
    <w:rsid w:val="00806913"/>
    <w:rsid w:val="00810199"/>
    <w:rsid w:val="00811862"/>
    <w:rsid w:val="00813520"/>
    <w:rsid w:val="008137A5"/>
    <w:rsid w:val="00814874"/>
    <w:rsid w:val="00814FB9"/>
    <w:rsid w:val="008152FE"/>
    <w:rsid w:val="00816E85"/>
    <w:rsid w:val="008206B3"/>
    <w:rsid w:val="008208F5"/>
    <w:rsid w:val="00821639"/>
    <w:rsid w:val="008217EE"/>
    <w:rsid w:val="00821A68"/>
    <w:rsid w:val="008222B9"/>
    <w:rsid w:val="00823100"/>
    <w:rsid w:val="0082310C"/>
    <w:rsid w:val="00823DE0"/>
    <w:rsid w:val="00824CF8"/>
    <w:rsid w:val="0082557C"/>
    <w:rsid w:val="00825A3D"/>
    <w:rsid w:val="00826833"/>
    <w:rsid w:val="00827D9A"/>
    <w:rsid w:val="00830F0A"/>
    <w:rsid w:val="0083195F"/>
    <w:rsid w:val="0083241F"/>
    <w:rsid w:val="00832D07"/>
    <w:rsid w:val="008342FC"/>
    <w:rsid w:val="00834A14"/>
    <w:rsid w:val="0083639E"/>
    <w:rsid w:val="0083641F"/>
    <w:rsid w:val="00837F00"/>
    <w:rsid w:val="0084013A"/>
    <w:rsid w:val="00842994"/>
    <w:rsid w:val="008451C3"/>
    <w:rsid w:val="0084531F"/>
    <w:rsid w:val="0084661B"/>
    <w:rsid w:val="00846B96"/>
    <w:rsid w:val="00847406"/>
    <w:rsid w:val="00847B96"/>
    <w:rsid w:val="00850076"/>
    <w:rsid w:val="0085272F"/>
    <w:rsid w:val="008540D0"/>
    <w:rsid w:val="00854598"/>
    <w:rsid w:val="00857050"/>
    <w:rsid w:val="008570C1"/>
    <w:rsid w:val="0085723B"/>
    <w:rsid w:val="00860491"/>
    <w:rsid w:val="00860BD7"/>
    <w:rsid w:val="00861733"/>
    <w:rsid w:val="00862194"/>
    <w:rsid w:val="00862686"/>
    <w:rsid w:val="0086313D"/>
    <w:rsid w:val="00863292"/>
    <w:rsid w:val="00865927"/>
    <w:rsid w:val="00865E09"/>
    <w:rsid w:val="00871AB1"/>
    <w:rsid w:val="0087232F"/>
    <w:rsid w:val="00872571"/>
    <w:rsid w:val="008734A8"/>
    <w:rsid w:val="00874A4C"/>
    <w:rsid w:val="00874E3C"/>
    <w:rsid w:val="00877B9A"/>
    <w:rsid w:val="008800E6"/>
    <w:rsid w:val="00880299"/>
    <w:rsid w:val="00880EEE"/>
    <w:rsid w:val="00881EFA"/>
    <w:rsid w:val="008820C8"/>
    <w:rsid w:val="00882E1C"/>
    <w:rsid w:val="00883908"/>
    <w:rsid w:val="00884E18"/>
    <w:rsid w:val="008859FB"/>
    <w:rsid w:val="00887025"/>
    <w:rsid w:val="0088725C"/>
    <w:rsid w:val="008879DB"/>
    <w:rsid w:val="00890128"/>
    <w:rsid w:val="008908CB"/>
    <w:rsid w:val="00890BEE"/>
    <w:rsid w:val="00891528"/>
    <w:rsid w:val="0089309E"/>
    <w:rsid w:val="0089367C"/>
    <w:rsid w:val="00895DD0"/>
    <w:rsid w:val="008978CA"/>
    <w:rsid w:val="008A1228"/>
    <w:rsid w:val="008A2423"/>
    <w:rsid w:val="008A2872"/>
    <w:rsid w:val="008A3BC5"/>
    <w:rsid w:val="008A4377"/>
    <w:rsid w:val="008A45ED"/>
    <w:rsid w:val="008A591C"/>
    <w:rsid w:val="008A6EC6"/>
    <w:rsid w:val="008B0602"/>
    <w:rsid w:val="008B08BB"/>
    <w:rsid w:val="008B224E"/>
    <w:rsid w:val="008B2993"/>
    <w:rsid w:val="008B4FF7"/>
    <w:rsid w:val="008B6D97"/>
    <w:rsid w:val="008B6E17"/>
    <w:rsid w:val="008C0BA1"/>
    <w:rsid w:val="008C12B7"/>
    <w:rsid w:val="008C2136"/>
    <w:rsid w:val="008C4702"/>
    <w:rsid w:val="008C4B3C"/>
    <w:rsid w:val="008C521E"/>
    <w:rsid w:val="008C541D"/>
    <w:rsid w:val="008C5C24"/>
    <w:rsid w:val="008C6C81"/>
    <w:rsid w:val="008C756F"/>
    <w:rsid w:val="008C7F39"/>
    <w:rsid w:val="008D1303"/>
    <w:rsid w:val="008D255D"/>
    <w:rsid w:val="008D2627"/>
    <w:rsid w:val="008D2CDF"/>
    <w:rsid w:val="008D3285"/>
    <w:rsid w:val="008D4060"/>
    <w:rsid w:val="008D4B04"/>
    <w:rsid w:val="008D512A"/>
    <w:rsid w:val="008D5459"/>
    <w:rsid w:val="008D6C29"/>
    <w:rsid w:val="008D7800"/>
    <w:rsid w:val="008D7F14"/>
    <w:rsid w:val="008E41CE"/>
    <w:rsid w:val="008E5E94"/>
    <w:rsid w:val="008E6881"/>
    <w:rsid w:val="008E78C0"/>
    <w:rsid w:val="008E78D4"/>
    <w:rsid w:val="008F1290"/>
    <w:rsid w:val="008F12EA"/>
    <w:rsid w:val="008F1495"/>
    <w:rsid w:val="008F53CD"/>
    <w:rsid w:val="008F63ED"/>
    <w:rsid w:val="008F7890"/>
    <w:rsid w:val="00901637"/>
    <w:rsid w:val="009017E9"/>
    <w:rsid w:val="00901E78"/>
    <w:rsid w:val="00902A38"/>
    <w:rsid w:val="009049DD"/>
    <w:rsid w:val="009059AD"/>
    <w:rsid w:val="00906322"/>
    <w:rsid w:val="00906EF4"/>
    <w:rsid w:val="009105DD"/>
    <w:rsid w:val="00910CBA"/>
    <w:rsid w:val="00910FA3"/>
    <w:rsid w:val="00911325"/>
    <w:rsid w:val="009113C1"/>
    <w:rsid w:val="009115B3"/>
    <w:rsid w:val="00911C3E"/>
    <w:rsid w:val="00912BD8"/>
    <w:rsid w:val="009133B7"/>
    <w:rsid w:val="00914C4C"/>
    <w:rsid w:val="009154E2"/>
    <w:rsid w:val="00916B3D"/>
    <w:rsid w:val="00917DAD"/>
    <w:rsid w:val="009207F4"/>
    <w:rsid w:val="00920F0E"/>
    <w:rsid w:val="0092101C"/>
    <w:rsid w:val="0092144D"/>
    <w:rsid w:val="00922BC8"/>
    <w:rsid w:val="00922EA4"/>
    <w:rsid w:val="0092302F"/>
    <w:rsid w:val="00923235"/>
    <w:rsid w:val="00923A1C"/>
    <w:rsid w:val="00923B20"/>
    <w:rsid w:val="00923DB9"/>
    <w:rsid w:val="00925346"/>
    <w:rsid w:val="00925469"/>
    <w:rsid w:val="00925498"/>
    <w:rsid w:val="00925C3B"/>
    <w:rsid w:val="00925CEC"/>
    <w:rsid w:val="00926F63"/>
    <w:rsid w:val="0093066A"/>
    <w:rsid w:val="009328A5"/>
    <w:rsid w:val="009344ED"/>
    <w:rsid w:val="009346B6"/>
    <w:rsid w:val="00934CBB"/>
    <w:rsid w:val="00934E7A"/>
    <w:rsid w:val="00935C27"/>
    <w:rsid w:val="00936316"/>
    <w:rsid w:val="00937EAD"/>
    <w:rsid w:val="009400E0"/>
    <w:rsid w:val="00941D4F"/>
    <w:rsid w:val="00941E85"/>
    <w:rsid w:val="009431AD"/>
    <w:rsid w:val="009438B5"/>
    <w:rsid w:val="00944224"/>
    <w:rsid w:val="00944491"/>
    <w:rsid w:val="00944FFF"/>
    <w:rsid w:val="009466EF"/>
    <w:rsid w:val="00947D02"/>
    <w:rsid w:val="0095041D"/>
    <w:rsid w:val="00951F78"/>
    <w:rsid w:val="009525DF"/>
    <w:rsid w:val="009543EA"/>
    <w:rsid w:val="00954F30"/>
    <w:rsid w:val="009557C6"/>
    <w:rsid w:val="00955FFB"/>
    <w:rsid w:val="009567A1"/>
    <w:rsid w:val="0096040E"/>
    <w:rsid w:val="009604F7"/>
    <w:rsid w:val="00960657"/>
    <w:rsid w:val="00961912"/>
    <w:rsid w:val="00962595"/>
    <w:rsid w:val="00962AA2"/>
    <w:rsid w:val="00963B19"/>
    <w:rsid w:val="009675C0"/>
    <w:rsid w:val="00970336"/>
    <w:rsid w:val="00970A34"/>
    <w:rsid w:val="009724FD"/>
    <w:rsid w:val="00974177"/>
    <w:rsid w:val="0097605D"/>
    <w:rsid w:val="009768B5"/>
    <w:rsid w:val="00980E85"/>
    <w:rsid w:val="00981D8F"/>
    <w:rsid w:val="00982917"/>
    <w:rsid w:val="009833C0"/>
    <w:rsid w:val="00983A7B"/>
    <w:rsid w:val="00984AD5"/>
    <w:rsid w:val="00985C88"/>
    <w:rsid w:val="009863BB"/>
    <w:rsid w:val="00986EA6"/>
    <w:rsid w:val="009870F9"/>
    <w:rsid w:val="009875C2"/>
    <w:rsid w:val="00987BD3"/>
    <w:rsid w:val="00987D81"/>
    <w:rsid w:val="00987DFD"/>
    <w:rsid w:val="00990F35"/>
    <w:rsid w:val="00992012"/>
    <w:rsid w:val="00992524"/>
    <w:rsid w:val="00993CE7"/>
    <w:rsid w:val="00993F9A"/>
    <w:rsid w:val="009940D2"/>
    <w:rsid w:val="00994D6F"/>
    <w:rsid w:val="009953B9"/>
    <w:rsid w:val="00996A56"/>
    <w:rsid w:val="00996B1E"/>
    <w:rsid w:val="009A0BCB"/>
    <w:rsid w:val="009A2A61"/>
    <w:rsid w:val="009A479B"/>
    <w:rsid w:val="009A7935"/>
    <w:rsid w:val="009A7CAC"/>
    <w:rsid w:val="009B1ADF"/>
    <w:rsid w:val="009B1D24"/>
    <w:rsid w:val="009B2828"/>
    <w:rsid w:val="009B44A1"/>
    <w:rsid w:val="009B574B"/>
    <w:rsid w:val="009B6C8D"/>
    <w:rsid w:val="009B7450"/>
    <w:rsid w:val="009C1244"/>
    <w:rsid w:val="009C200E"/>
    <w:rsid w:val="009C25C8"/>
    <w:rsid w:val="009C6A87"/>
    <w:rsid w:val="009C7130"/>
    <w:rsid w:val="009D07A8"/>
    <w:rsid w:val="009D1B31"/>
    <w:rsid w:val="009D4236"/>
    <w:rsid w:val="009D46E2"/>
    <w:rsid w:val="009D4A0B"/>
    <w:rsid w:val="009D64C9"/>
    <w:rsid w:val="009D70FE"/>
    <w:rsid w:val="009E002F"/>
    <w:rsid w:val="009E0308"/>
    <w:rsid w:val="009E0C0B"/>
    <w:rsid w:val="009E0D37"/>
    <w:rsid w:val="009E2921"/>
    <w:rsid w:val="009E4573"/>
    <w:rsid w:val="009E5829"/>
    <w:rsid w:val="009E5B27"/>
    <w:rsid w:val="009E6B2A"/>
    <w:rsid w:val="009E6EBE"/>
    <w:rsid w:val="009E74BA"/>
    <w:rsid w:val="009F2F8E"/>
    <w:rsid w:val="009F3FC4"/>
    <w:rsid w:val="009F4E98"/>
    <w:rsid w:val="009F67AE"/>
    <w:rsid w:val="009F6C51"/>
    <w:rsid w:val="009F71C8"/>
    <w:rsid w:val="00A0051A"/>
    <w:rsid w:val="00A00AB8"/>
    <w:rsid w:val="00A019CE"/>
    <w:rsid w:val="00A01FEA"/>
    <w:rsid w:val="00A02721"/>
    <w:rsid w:val="00A02939"/>
    <w:rsid w:val="00A031DB"/>
    <w:rsid w:val="00A0377A"/>
    <w:rsid w:val="00A07870"/>
    <w:rsid w:val="00A07FB4"/>
    <w:rsid w:val="00A10D75"/>
    <w:rsid w:val="00A1191A"/>
    <w:rsid w:val="00A13CF0"/>
    <w:rsid w:val="00A141B9"/>
    <w:rsid w:val="00A14BD7"/>
    <w:rsid w:val="00A15B06"/>
    <w:rsid w:val="00A209CB"/>
    <w:rsid w:val="00A21121"/>
    <w:rsid w:val="00A21D39"/>
    <w:rsid w:val="00A23DA1"/>
    <w:rsid w:val="00A24055"/>
    <w:rsid w:val="00A25CD5"/>
    <w:rsid w:val="00A3022F"/>
    <w:rsid w:val="00A3139D"/>
    <w:rsid w:val="00A31B65"/>
    <w:rsid w:val="00A32DD9"/>
    <w:rsid w:val="00A336EF"/>
    <w:rsid w:val="00A34051"/>
    <w:rsid w:val="00A36ED5"/>
    <w:rsid w:val="00A37506"/>
    <w:rsid w:val="00A3788F"/>
    <w:rsid w:val="00A379E9"/>
    <w:rsid w:val="00A407D3"/>
    <w:rsid w:val="00A40F9E"/>
    <w:rsid w:val="00A40FD0"/>
    <w:rsid w:val="00A41168"/>
    <w:rsid w:val="00A42149"/>
    <w:rsid w:val="00A43D60"/>
    <w:rsid w:val="00A45CB6"/>
    <w:rsid w:val="00A45E7B"/>
    <w:rsid w:val="00A46054"/>
    <w:rsid w:val="00A467C0"/>
    <w:rsid w:val="00A515AF"/>
    <w:rsid w:val="00A5205C"/>
    <w:rsid w:val="00A526EC"/>
    <w:rsid w:val="00A52A84"/>
    <w:rsid w:val="00A52DB5"/>
    <w:rsid w:val="00A52EB3"/>
    <w:rsid w:val="00A5329F"/>
    <w:rsid w:val="00A538EB"/>
    <w:rsid w:val="00A53BF6"/>
    <w:rsid w:val="00A55644"/>
    <w:rsid w:val="00A560F9"/>
    <w:rsid w:val="00A565D8"/>
    <w:rsid w:val="00A60579"/>
    <w:rsid w:val="00A6074A"/>
    <w:rsid w:val="00A64B3B"/>
    <w:rsid w:val="00A66267"/>
    <w:rsid w:val="00A667F7"/>
    <w:rsid w:val="00A70E58"/>
    <w:rsid w:val="00A71273"/>
    <w:rsid w:val="00A71DD4"/>
    <w:rsid w:val="00A72381"/>
    <w:rsid w:val="00A72F3F"/>
    <w:rsid w:val="00A7315A"/>
    <w:rsid w:val="00A73981"/>
    <w:rsid w:val="00A73987"/>
    <w:rsid w:val="00A7529F"/>
    <w:rsid w:val="00A765AC"/>
    <w:rsid w:val="00A765FD"/>
    <w:rsid w:val="00A76689"/>
    <w:rsid w:val="00A809F9"/>
    <w:rsid w:val="00A86836"/>
    <w:rsid w:val="00A87C1B"/>
    <w:rsid w:val="00A9001A"/>
    <w:rsid w:val="00A90152"/>
    <w:rsid w:val="00A912BE"/>
    <w:rsid w:val="00A9165E"/>
    <w:rsid w:val="00A9182E"/>
    <w:rsid w:val="00A9298F"/>
    <w:rsid w:val="00A93606"/>
    <w:rsid w:val="00A94308"/>
    <w:rsid w:val="00A953A5"/>
    <w:rsid w:val="00A95E05"/>
    <w:rsid w:val="00AA01C1"/>
    <w:rsid w:val="00AA0E26"/>
    <w:rsid w:val="00AA113D"/>
    <w:rsid w:val="00AA17E2"/>
    <w:rsid w:val="00AA1C5D"/>
    <w:rsid w:val="00AA1F3B"/>
    <w:rsid w:val="00AA4C0A"/>
    <w:rsid w:val="00AA6ED3"/>
    <w:rsid w:val="00AB1F06"/>
    <w:rsid w:val="00AB29BC"/>
    <w:rsid w:val="00AB315D"/>
    <w:rsid w:val="00AB427D"/>
    <w:rsid w:val="00AB45E7"/>
    <w:rsid w:val="00AB5296"/>
    <w:rsid w:val="00AB5AE6"/>
    <w:rsid w:val="00AC032F"/>
    <w:rsid w:val="00AC07B3"/>
    <w:rsid w:val="00AC1B38"/>
    <w:rsid w:val="00AC2749"/>
    <w:rsid w:val="00AC379C"/>
    <w:rsid w:val="00AC3917"/>
    <w:rsid w:val="00AC4177"/>
    <w:rsid w:val="00AC54DA"/>
    <w:rsid w:val="00AC550C"/>
    <w:rsid w:val="00AC5D83"/>
    <w:rsid w:val="00AC6BE2"/>
    <w:rsid w:val="00AC7FF9"/>
    <w:rsid w:val="00AD0243"/>
    <w:rsid w:val="00AD04A4"/>
    <w:rsid w:val="00AD0F12"/>
    <w:rsid w:val="00AD2C0E"/>
    <w:rsid w:val="00AD2DDF"/>
    <w:rsid w:val="00AD468E"/>
    <w:rsid w:val="00AD4ACB"/>
    <w:rsid w:val="00AD512C"/>
    <w:rsid w:val="00AD55AF"/>
    <w:rsid w:val="00AD68A1"/>
    <w:rsid w:val="00AD7E01"/>
    <w:rsid w:val="00AE0A01"/>
    <w:rsid w:val="00AE0C29"/>
    <w:rsid w:val="00AE192E"/>
    <w:rsid w:val="00AE28E6"/>
    <w:rsid w:val="00AE2933"/>
    <w:rsid w:val="00AE3C97"/>
    <w:rsid w:val="00AE65A8"/>
    <w:rsid w:val="00AF0573"/>
    <w:rsid w:val="00AF0B91"/>
    <w:rsid w:val="00AF2EC9"/>
    <w:rsid w:val="00AF3216"/>
    <w:rsid w:val="00AF338E"/>
    <w:rsid w:val="00AF44F7"/>
    <w:rsid w:val="00AF5D20"/>
    <w:rsid w:val="00AF6190"/>
    <w:rsid w:val="00AF6F45"/>
    <w:rsid w:val="00AF7803"/>
    <w:rsid w:val="00B00B64"/>
    <w:rsid w:val="00B01C08"/>
    <w:rsid w:val="00B03DEB"/>
    <w:rsid w:val="00B04B38"/>
    <w:rsid w:val="00B053C2"/>
    <w:rsid w:val="00B068BB"/>
    <w:rsid w:val="00B0719F"/>
    <w:rsid w:val="00B07257"/>
    <w:rsid w:val="00B07E66"/>
    <w:rsid w:val="00B11252"/>
    <w:rsid w:val="00B127DB"/>
    <w:rsid w:val="00B12EE7"/>
    <w:rsid w:val="00B13001"/>
    <w:rsid w:val="00B137A4"/>
    <w:rsid w:val="00B143BF"/>
    <w:rsid w:val="00B1479B"/>
    <w:rsid w:val="00B14A58"/>
    <w:rsid w:val="00B14DF9"/>
    <w:rsid w:val="00B15DF7"/>
    <w:rsid w:val="00B160D8"/>
    <w:rsid w:val="00B162E5"/>
    <w:rsid w:val="00B164C6"/>
    <w:rsid w:val="00B165ED"/>
    <w:rsid w:val="00B1770C"/>
    <w:rsid w:val="00B20D65"/>
    <w:rsid w:val="00B22056"/>
    <w:rsid w:val="00B23078"/>
    <w:rsid w:val="00B23982"/>
    <w:rsid w:val="00B2424C"/>
    <w:rsid w:val="00B3160A"/>
    <w:rsid w:val="00B31FEC"/>
    <w:rsid w:val="00B3244E"/>
    <w:rsid w:val="00B32DB7"/>
    <w:rsid w:val="00B339D8"/>
    <w:rsid w:val="00B33B74"/>
    <w:rsid w:val="00B33F58"/>
    <w:rsid w:val="00B342BF"/>
    <w:rsid w:val="00B35E09"/>
    <w:rsid w:val="00B36686"/>
    <w:rsid w:val="00B36A64"/>
    <w:rsid w:val="00B36E07"/>
    <w:rsid w:val="00B378AA"/>
    <w:rsid w:val="00B37E2A"/>
    <w:rsid w:val="00B407FC"/>
    <w:rsid w:val="00B45A63"/>
    <w:rsid w:val="00B45D35"/>
    <w:rsid w:val="00B476D9"/>
    <w:rsid w:val="00B514B7"/>
    <w:rsid w:val="00B52262"/>
    <w:rsid w:val="00B550F1"/>
    <w:rsid w:val="00B56359"/>
    <w:rsid w:val="00B6303D"/>
    <w:rsid w:val="00B63374"/>
    <w:rsid w:val="00B6351F"/>
    <w:rsid w:val="00B63FB8"/>
    <w:rsid w:val="00B64010"/>
    <w:rsid w:val="00B64765"/>
    <w:rsid w:val="00B656F6"/>
    <w:rsid w:val="00B66CD4"/>
    <w:rsid w:val="00B70944"/>
    <w:rsid w:val="00B713B9"/>
    <w:rsid w:val="00B71B26"/>
    <w:rsid w:val="00B738D5"/>
    <w:rsid w:val="00B74150"/>
    <w:rsid w:val="00B74A15"/>
    <w:rsid w:val="00B75450"/>
    <w:rsid w:val="00B75A4A"/>
    <w:rsid w:val="00B76014"/>
    <w:rsid w:val="00B76624"/>
    <w:rsid w:val="00B76E3F"/>
    <w:rsid w:val="00B81518"/>
    <w:rsid w:val="00B82DCD"/>
    <w:rsid w:val="00B85115"/>
    <w:rsid w:val="00B85DF7"/>
    <w:rsid w:val="00B8A895"/>
    <w:rsid w:val="00B90C91"/>
    <w:rsid w:val="00B91795"/>
    <w:rsid w:val="00B917D7"/>
    <w:rsid w:val="00B9223C"/>
    <w:rsid w:val="00B92BF5"/>
    <w:rsid w:val="00B92D75"/>
    <w:rsid w:val="00B941F0"/>
    <w:rsid w:val="00B9443B"/>
    <w:rsid w:val="00B94812"/>
    <w:rsid w:val="00B95933"/>
    <w:rsid w:val="00B961C3"/>
    <w:rsid w:val="00B963B7"/>
    <w:rsid w:val="00B97561"/>
    <w:rsid w:val="00B97660"/>
    <w:rsid w:val="00B97725"/>
    <w:rsid w:val="00BA0530"/>
    <w:rsid w:val="00BA1937"/>
    <w:rsid w:val="00BA2262"/>
    <w:rsid w:val="00BA2773"/>
    <w:rsid w:val="00BA3090"/>
    <w:rsid w:val="00BA345F"/>
    <w:rsid w:val="00BA3DCE"/>
    <w:rsid w:val="00BA5366"/>
    <w:rsid w:val="00BA5586"/>
    <w:rsid w:val="00BB1275"/>
    <w:rsid w:val="00BB1ABD"/>
    <w:rsid w:val="00BB2004"/>
    <w:rsid w:val="00BB3435"/>
    <w:rsid w:val="00BB35B6"/>
    <w:rsid w:val="00BB4D4C"/>
    <w:rsid w:val="00BB4F03"/>
    <w:rsid w:val="00BB597E"/>
    <w:rsid w:val="00BB5BD7"/>
    <w:rsid w:val="00BB5C11"/>
    <w:rsid w:val="00BB6683"/>
    <w:rsid w:val="00BB77A9"/>
    <w:rsid w:val="00BC2624"/>
    <w:rsid w:val="00BC2FC4"/>
    <w:rsid w:val="00BC3EBA"/>
    <w:rsid w:val="00BC64D4"/>
    <w:rsid w:val="00BC6F9E"/>
    <w:rsid w:val="00BC798D"/>
    <w:rsid w:val="00BC7996"/>
    <w:rsid w:val="00BC7BAB"/>
    <w:rsid w:val="00BD1123"/>
    <w:rsid w:val="00BD3742"/>
    <w:rsid w:val="00BD4881"/>
    <w:rsid w:val="00BD4BE9"/>
    <w:rsid w:val="00BD512F"/>
    <w:rsid w:val="00BD62E6"/>
    <w:rsid w:val="00BD63D7"/>
    <w:rsid w:val="00BD77D3"/>
    <w:rsid w:val="00BD78AC"/>
    <w:rsid w:val="00BD7B2E"/>
    <w:rsid w:val="00BE09BD"/>
    <w:rsid w:val="00BE11EB"/>
    <w:rsid w:val="00BE1F3D"/>
    <w:rsid w:val="00BE211F"/>
    <w:rsid w:val="00BE280E"/>
    <w:rsid w:val="00BE33D6"/>
    <w:rsid w:val="00BE3EBE"/>
    <w:rsid w:val="00BE58D0"/>
    <w:rsid w:val="00BE6035"/>
    <w:rsid w:val="00BE6164"/>
    <w:rsid w:val="00BE6A35"/>
    <w:rsid w:val="00BE74B8"/>
    <w:rsid w:val="00BF0E4A"/>
    <w:rsid w:val="00BF1AF5"/>
    <w:rsid w:val="00BF1D3F"/>
    <w:rsid w:val="00BF2788"/>
    <w:rsid w:val="00BF2E55"/>
    <w:rsid w:val="00BF3155"/>
    <w:rsid w:val="00BF4127"/>
    <w:rsid w:val="00BF4EFD"/>
    <w:rsid w:val="00BF50CA"/>
    <w:rsid w:val="00BF51E8"/>
    <w:rsid w:val="00BF652F"/>
    <w:rsid w:val="00BF7993"/>
    <w:rsid w:val="00C00BA1"/>
    <w:rsid w:val="00C02913"/>
    <w:rsid w:val="00C0293A"/>
    <w:rsid w:val="00C03E2F"/>
    <w:rsid w:val="00C03E8A"/>
    <w:rsid w:val="00C066BB"/>
    <w:rsid w:val="00C06A45"/>
    <w:rsid w:val="00C10FF8"/>
    <w:rsid w:val="00C11BC0"/>
    <w:rsid w:val="00C11C33"/>
    <w:rsid w:val="00C124CA"/>
    <w:rsid w:val="00C1330B"/>
    <w:rsid w:val="00C167E6"/>
    <w:rsid w:val="00C1737B"/>
    <w:rsid w:val="00C21BA6"/>
    <w:rsid w:val="00C22F57"/>
    <w:rsid w:val="00C24390"/>
    <w:rsid w:val="00C24EE8"/>
    <w:rsid w:val="00C25535"/>
    <w:rsid w:val="00C26565"/>
    <w:rsid w:val="00C335DC"/>
    <w:rsid w:val="00C35840"/>
    <w:rsid w:val="00C3722C"/>
    <w:rsid w:val="00C4039E"/>
    <w:rsid w:val="00C4042C"/>
    <w:rsid w:val="00C41F33"/>
    <w:rsid w:val="00C42028"/>
    <w:rsid w:val="00C443A2"/>
    <w:rsid w:val="00C44C25"/>
    <w:rsid w:val="00C451CB"/>
    <w:rsid w:val="00C45DF4"/>
    <w:rsid w:val="00C46331"/>
    <w:rsid w:val="00C465A1"/>
    <w:rsid w:val="00C4663C"/>
    <w:rsid w:val="00C46BE7"/>
    <w:rsid w:val="00C472D0"/>
    <w:rsid w:val="00C50D63"/>
    <w:rsid w:val="00C514D5"/>
    <w:rsid w:val="00C5360A"/>
    <w:rsid w:val="00C53B71"/>
    <w:rsid w:val="00C54B15"/>
    <w:rsid w:val="00C54F54"/>
    <w:rsid w:val="00C556EE"/>
    <w:rsid w:val="00C56699"/>
    <w:rsid w:val="00C573E8"/>
    <w:rsid w:val="00C57424"/>
    <w:rsid w:val="00C61652"/>
    <w:rsid w:val="00C61CB7"/>
    <w:rsid w:val="00C64917"/>
    <w:rsid w:val="00C701A5"/>
    <w:rsid w:val="00C70337"/>
    <w:rsid w:val="00C704B2"/>
    <w:rsid w:val="00C724B3"/>
    <w:rsid w:val="00C73BC1"/>
    <w:rsid w:val="00C74C4C"/>
    <w:rsid w:val="00C75A81"/>
    <w:rsid w:val="00C75F75"/>
    <w:rsid w:val="00C76B54"/>
    <w:rsid w:val="00C812A5"/>
    <w:rsid w:val="00C81AB7"/>
    <w:rsid w:val="00C82076"/>
    <w:rsid w:val="00C82227"/>
    <w:rsid w:val="00C82559"/>
    <w:rsid w:val="00C8459A"/>
    <w:rsid w:val="00C84810"/>
    <w:rsid w:val="00C8486B"/>
    <w:rsid w:val="00C85BB3"/>
    <w:rsid w:val="00C862B4"/>
    <w:rsid w:val="00C863D0"/>
    <w:rsid w:val="00C86429"/>
    <w:rsid w:val="00C86C44"/>
    <w:rsid w:val="00C86D36"/>
    <w:rsid w:val="00C87C55"/>
    <w:rsid w:val="00C90705"/>
    <w:rsid w:val="00C90842"/>
    <w:rsid w:val="00C9187A"/>
    <w:rsid w:val="00C92861"/>
    <w:rsid w:val="00C92AEA"/>
    <w:rsid w:val="00C93F58"/>
    <w:rsid w:val="00C9406A"/>
    <w:rsid w:val="00C94B72"/>
    <w:rsid w:val="00C95062"/>
    <w:rsid w:val="00C95B4C"/>
    <w:rsid w:val="00CA0CFC"/>
    <w:rsid w:val="00CA14B8"/>
    <w:rsid w:val="00CA2BBB"/>
    <w:rsid w:val="00CA3A8E"/>
    <w:rsid w:val="00CA3C13"/>
    <w:rsid w:val="00CA4D8C"/>
    <w:rsid w:val="00CA52DC"/>
    <w:rsid w:val="00CA54F4"/>
    <w:rsid w:val="00CA61CD"/>
    <w:rsid w:val="00CA62C0"/>
    <w:rsid w:val="00CA6AB9"/>
    <w:rsid w:val="00CB0171"/>
    <w:rsid w:val="00CB05F3"/>
    <w:rsid w:val="00CB2BAC"/>
    <w:rsid w:val="00CB54B4"/>
    <w:rsid w:val="00CB56BB"/>
    <w:rsid w:val="00CB6335"/>
    <w:rsid w:val="00CB656D"/>
    <w:rsid w:val="00CB6EEB"/>
    <w:rsid w:val="00CB76D7"/>
    <w:rsid w:val="00CB7977"/>
    <w:rsid w:val="00CC005D"/>
    <w:rsid w:val="00CC1EFD"/>
    <w:rsid w:val="00CC3225"/>
    <w:rsid w:val="00CC615D"/>
    <w:rsid w:val="00CC6979"/>
    <w:rsid w:val="00CC6B2D"/>
    <w:rsid w:val="00CC6FE2"/>
    <w:rsid w:val="00CC789F"/>
    <w:rsid w:val="00CD00AC"/>
    <w:rsid w:val="00CD00E0"/>
    <w:rsid w:val="00CD14AB"/>
    <w:rsid w:val="00CD281E"/>
    <w:rsid w:val="00CD2C56"/>
    <w:rsid w:val="00CD3601"/>
    <w:rsid w:val="00CD3C91"/>
    <w:rsid w:val="00CD58F6"/>
    <w:rsid w:val="00CD65D3"/>
    <w:rsid w:val="00CD6AC4"/>
    <w:rsid w:val="00CD713A"/>
    <w:rsid w:val="00CD797C"/>
    <w:rsid w:val="00CE09A7"/>
    <w:rsid w:val="00CE1320"/>
    <w:rsid w:val="00CE1735"/>
    <w:rsid w:val="00CE216C"/>
    <w:rsid w:val="00CE2C80"/>
    <w:rsid w:val="00CE3124"/>
    <w:rsid w:val="00CE3191"/>
    <w:rsid w:val="00CE3228"/>
    <w:rsid w:val="00CE330E"/>
    <w:rsid w:val="00CE33BD"/>
    <w:rsid w:val="00CE5593"/>
    <w:rsid w:val="00CE64B9"/>
    <w:rsid w:val="00CE67F2"/>
    <w:rsid w:val="00CF2A04"/>
    <w:rsid w:val="00CF2BB4"/>
    <w:rsid w:val="00CF30E8"/>
    <w:rsid w:val="00CF3F1B"/>
    <w:rsid w:val="00CF56EB"/>
    <w:rsid w:val="00CF6F55"/>
    <w:rsid w:val="00D018C5"/>
    <w:rsid w:val="00D032E5"/>
    <w:rsid w:val="00D06484"/>
    <w:rsid w:val="00D065FB"/>
    <w:rsid w:val="00D07CC4"/>
    <w:rsid w:val="00D105EC"/>
    <w:rsid w:val="00D114A1"/>
    <w:rsid w:val="00D11DF0"/>
    <w:rsid w:val="00D12389"/>
    <w:rsid w:val="00D126E6"/>
    <w:rsid w:val="00D13C61"/>
    <w:rsid w:val="00D13F59"/>
    <w:rsid w:val="00D13FB3"/>
    <w:rsid w:val="00D1416E"/>
    <w:rsid w:val="00D16F32"/>
    <w:rsid w:val="00D17792"/>
    <w:rsid w:val="00D17D8A"/>
    <w:rsid w:val="00D17EE6"/>
    <w:rsid w:val="00D204FB"/>
    <w:rsid w:val="00D210CE"/>
    <w:rsid w:val="00D26765"/>
    <w:rsid w:val="00D26DF0"/>
    <w:rsid w:val="00D27311"/>
    <w:rsid w:val="00D31276"/>
    <w:rsid w:val="00D31EB3"/>
    <w:rsid w:val="00D32682"/>
    <w:rsid w:val="00D3271E"/>
    <w:rsid w:val="00D3297F"/>
    <w:rsid w:val="00D372BE"/>
    <w:rsid w:val="00D37CA2"/>
    <w:rsid w:val="00D40ADA"/>
    <w:rsid w:val="00D41508"/>
    <w:rsid w:val="00D42BF6"/>
    <w:rsid w:val="00D440D6"/>
    <w:rsid w:val="00D44334"/>
    <w:rsid w:val="00D465C5"/>
    <w:rsid w:val="00D466DB"/>
    <w:rsid w:val="00D46FF6"/>
    <w:rsid w:val="00D471BD"/>
    <w:rsid w:val="00D505EC"/>
    <w:rsid w:val="00D50A31"/>
    <w:rsid w:val="00D51665"/>
    <w:rsid w:val="00D52493"/>
    <w:rsid w:val="00D5276A"/>
    <w:rsid w:val="00D52F0F"/>
    <w:rsid w:val="00D53665"/>
    <w:rsid w:val="00D55124"/>
    <w:rsid w:val="00D552BF"/>
    <w:rsid w:val="00D55A72"/>
    <w:rsid w:val="00D55CC2"/>
    <w:rsid w:val="00D57B24"/>
    <w:rsid w:val="00D57F96"/>
    <w:rsid w:val="00D6097E"/>
    <w:rsid w:val="00D60F9B"/>
    <w:rsid w:val="00D633C1"/>
    <w:rsid w:val="00D642D2"/>
    <w:rsid w:val="00D65376"/>
    <w:rsid w:val="00D662F7"/>
    <w:rsid w:val="00D67A1C"/>
    <w:rsid w:val="00D706A6"/>
    <w:rsid w:val="00D71D4D"/>
    <w:rsid w:val="00D74057"/>
    <w:rsid w:val="00D7463D"/>
    <w:rsid w:val="00D75238"/>
    <w:rsid w:val="00D75BEA"/>
    <w:rsid w:val="00D75C42"/>
    <w:rsid w:val="00D7620C"/>
    <w:rsid w:val="00D817A9"/>
    <w:rsid w:val="00D8296A"/>
    <w:rsid w:val="00D82C61"/>
    <w:rsid w:val="00D83064"/>
    <w:rsid w:val="00D83916"/>
    <w:rsid w:val="00D83C2E"/>
    <w:rsid w:val="00D84418"/>
    <w:rsid w:val="00D8567D"/>
    <w:rsid w:val="00D85DF8"/>
    <w:rsid w:val="00D86288"/>
    <w:rsid w:val="00D92F77"/>
    <w:rsid w:val="00D93533"/>
    <w:rsid w:val="00D96247"/>
    <w:rsid w:val="00D97449"/>
    <w:rsid w:val="00DA4D33"/>
    <w:rsid w:val="00DA506B"/>
    <w:rsid w:val="00DA6F1C"/>
    <w:rsid w:val="00DB0B2C"/>
    <w:rsid w:val="00DB336F"/>
    <w:rsid w:val="00DB5255"/>
    <w:rsid w:val="00DB5A07"/>
    <w:rsid w:val="00DB7EE0"/>
    <w:rsid w:val="00DB7F32"/>
    <w:rsid w:val="00DC0410"/>
    <w:rsid w:val="00DC1104"/>
    <w:rsid w:val="00DC1FD6"/>
    <w:rsid w:val="00DC2C12"/>
    <w:rsid w:val="00DC3113"/>
    <w:rsid w:val="00DC681D"/>
    <w:rsid w:val="00DC7A79"/>
    <w:rsid w:val="00DD04EB"/>
    <w:rsid w:val="00DD0A33"/>
    <w:rsid w:val="00DD1B96"/>
    <w:rsid w:val="00DD539E"/>
    <w:rsid w:val="00DD5596"/>
    <w:rsid w:val="00DD5EFD"/>
    <w:rsid w:val="00DE042E"/>
    <w:rsid w:val="00DE10F9"/>
    <w:rsid w:val="00DE22F7"/>
    <w:rsid w:val="00DE2509"/>
    <w:rsid w:val="00DE25BB"/>
    <w:rsid w:val="00DE618C"/>
    <w:rsid w:val="00DE74EB"/>
    <w:rsid w:val="00DE7E8D"/>
    <w:rsid w:val="00DF0EF8"/>
    <w:rsid w:val="00DF2BC8"/>
    <w:rsid w:val="00DF3283"/>
    <w:rsid w:val="00DF3418"/>
    <w:rsid w:val="00DF3A1B"/>
    <w:rsid w:val="00DF3EF2"/>
    <w:rsid w:val="00DF5649"/>
    <w:rsid w:val="00DF637D"/>
    <w:rsid w:val="00DF669A"/>
    <w:rsid w:val="00E0021B"/>
    <w:rsid w:val="00E00DB1"/>
    <w:rsid w:val="00E03796"/>
    <w:rsid w:val="00E042BB"/>
    <w:rsid w:val="00E047F4"/>
    <w:rsid w:val="00E04FE1"/>
    <w:rsid w:val="00E054F2"/>
    <w:rsid w:val="00E06507"/>
    <w:rsid w:val="00E06723"/>
    <w:rsid w:val="00E06D67"/>
    <w:rsid w:val="00E10CAF"/>
    <w:rsid w:val="00E13551"/>
    <w:rsid w:val="00E13B15"/>
    <w:rsid w:val="00E14D81"/>
    <w:rsid w:val="00E1566C"/>
    <w:rsid w:val="00E16845"/>
    <w:rsid w:val="00E17406"/>
    <w:rsid w:val="00E17CAA"/>
    <w:rsid w:val="00E17E87"/>
    <w:rsid w:val="00E20D87"/>
    <w:rsid w:val="00E2128F"/>
    <w:rsid w:val="00E21CB6"/>
    <w:rsid w:val="00E22BA7"/>
    <w:rsid w:val="00E23701"/>
    <w:rsid w:val="00E250D3"/>
    <w:rsid w:val="00E25B5C"/>
    <w:rsid w:val="00E266E9"/>
    <w:rsid w:val="00E26E4B"/>
    <w:rsid w:val="00E27023"/>
    <w:rsid w:val="00E312D4"/>
    <w:rsid w:val="00E31A70"/>
    <w:rsid w:val="00E32917"/>
    <w:rsid w:val="00E32A20"/>
    <w:rsid w:val="00E330FA"/>
    <w:rsid w:val="00E33266"/>
    <w:rsid w:val="00E333CE"/>
    <w:rsid w:val="00E34F88"/>
    <w:rsid w:val="00E35384"/>
    <w:rsid w:val="00E37399"/>
    <w:rsid w:val="00E407AF"/>
    <w:rsid w:val="00E41477"/>
    <w:rsid w:val="00E41CA7"/>
    <w:rsid w:val="00E41F6A"/>
    <w:rsid w:val="00E4252E"/>
    <w:rsid w:val="00E43835"/>
    <w:rsid w:val="00E43E02"/>
    <w:rsid w:val="00E43F0F"/>
    <w:rsid w:val="00E46E67"/>
    <w:rsid w:val="00E47E94"/>
    <w:rsid w:val="00E50CF9"/>
    <w:rsid w:val="00E50DEB"/>
    <w:rsid w:val="00E51EAC"/>
    <w:rsid w:val="00E5351E"/>
    <w:rsid w:val="00E53F1B"/>
    <w:rsid w:val="00E54105"/>
    <w:rsid w:val="00E54BC0"/>
    <w:rsid w:val="00E55B43"/>
    <w:rsid w:val="00E55D99"/>
    <w:rsid w:val="00E56D2A"/>
    <w:rsid w:val="00E600DE"/>
    <w:rsid w:val="00E625D5"/>
    <w:rsid w:val="00E63FC1"/>
    <w:rsid w:val="00E653B5"/>
    <w:rsid w:val="00E65760"/>
    <w:rsid w:val="00E67E8C"/>
    <w:rsid w:val="00E7088D"/>
    <w:rsid w:val="00E7171E"/>
    <w:rsid w:val="00E72864"/>
    <w:rsid w:val="00E7290F"/>
    <w:rsid w:val="00E742F1"/>
    <w:rsid w:val="00E7472C"/>
    <w:rsid w:val="00E748AD"/>
    <w:rsid w:val="00E74B69"/>
    <w:rsid w:val="00E75671"/>
    <w:rsid w:val="00E75B41"/>
    <w:rsid w:val="00E82368"/>
    <w:rsid w:val="00E83355"/>
    <w:rsid w:val="00E85145"/>
    <w:rsid w:val="00E85C03"/>
    <w:rsid w:val="00E86C73"/>
    <w:rsid w:val="00E91295"/>
    <w:rsid w:val="00E92672"/>
    <w:rsid w:val="00E92F56"/>
    <w:rsid w:val="00E93027"/>
    <w:rsid w:val="00E9511E"/>
    <w:rsid w:val="00E96DD5"/>
    <w:rsid w:val="00E97BC8"/>
    <w:rsid w:val="00EA0CCC"/>
    <w:rsid w:val="00EA1C78"/>
    <w:rsid w:val="00EA20D1"/>
    <w:rsid w:val="00EA3108"/>
    <w:rsid w:val="00EA355D"/>
    <w:rsid w:val="00EA44A6"/>
    <w:rsid w:val="00EA4995"/>
    <w:rsid w:val="00EA49A7"/>
    <w:rsid w:val="00EA4D65"/>
    <w:rsid w:val="00EA5B86"/>
    <w:rsid w:val="00EA60F8"/>
    <w:rsid w:val="00EA722B"/>
    <w:rsid w:val="00EA76B5"/>
    <w:rsid w:val="00EA771D"/>
    <w:rsid w:val="00EB0059"/>
    <w:rsid w:val="00EB0B01"/>
    <w:rsid w:val="00EB3A32"/>
    <w:rsid w:val="00EB440A"/>
    <w:rsid w:val="00EB7884"/>
    <w:rsid w:val="00EB7A6A"/>
    <w:rsid w:val="00EC17E0"/>
    <w:rsid w:val="00EC4BA5"/>
    <w:rsid w:val="00EC4F14"/>
    <w:rsid w:val="00EC5870"/>
    <w:rsid w:val="00EC5BFA"/>
    <w:rsid w:val="00EC6ACD"/>
    <w:rsid w:val="00EC7767"/>
    <w:rsid w:val="00ED155D"/>
    <w:rsid w:val="00ED319F"/>
    <w:rsid w:val="00ED5EC4"/>
    <w:rsid w:val="00ED619E"/>
    <w:rsid w:val="00ED71FB"/>
    <w:rsid w:val="00ED75C1"/>
    <w:rsid w:val="00ED7A4C"/>
    <w:rsid w:val="00EE0050"/>
    <w:rsid w:val="00EE1D56"/>
    <w:rsid w:val="00EE2381"/>
    <w:rsid w:val="00EE5EE1"/>
    <w:rsid w:val="00EE66E6"/>
    <w:rsid w:val="00EE7070"/>
    <w:rsid w:val="00EF09AE"/>
    <w:rsid w:val="00EF1714"/>
    <w:rsid w:val="00EF2ED1"/>
    <w:rsid w:val="00EF339F"/>
    <w:rsid w:val="00EF3F4E"/>
    <w:rsid w:val="00EF6CF0"/>
    <w:rsid w:val="00EF6E7A"/>
    <w:rsid w:val="00EF7057"/>
    <w:rsid w:val="00F0028E"/>
    <w:rsid w:val="00F00BD1"/>
    <w:rsid w:val="00F01122"/>
    <w:rsid w:val="00F0438E"/>
    <w:rsid w:val="00F048F6"/>
    <w:rsid w:val="00F07BFD"/>
    <w:rsid w:val="00F07FEF"/>
    <w:rsid w:val="00F11E41"/>
    <w:rsid w:val="00F138EC"/>
    <w:rsid w:val="00F13E41"/>
    <w:rsid w:val="00F13E50"/>
    <w:rsid w:val="00F147C3"/>
    <w:rsid w:val="00F1546A"/>
    <w:rsid w:val="00F15F2F"/>
    <w:rsid w:val="00F17921"/>
    <w:rsid w:val="00F20098"/>
    <w:rsid w:val="00F2049C"/>
    <w:rsid w:val="00F20C03"/>
    <w:rsid w:val="00F20C57"/>
    <w:rsid w:val="00F2120B"/>
    <w:rsid w:val="00F213BB"/>
    <w:rsid w:val="00F2164B"/>
    <w:rsid w:val="00F21EAE"/>
    <w:rsid w:val="00F22A2C"/>
    <w:rsid w:val="00F22CDF"/>
    <w:rsid w:val="00F24996"/>
    <w:rsid w:val="00F249C4"/>
    <w:rsid w:val="00F24A46"/>
    <w:rsid w:val="00F27D67"/>
    <w:rsid w:val="00F3161A"/>
    <w:rsid w:val="00F324EA"/>
    <w:rsid w:val="00F3294C"/>
    <w:rsid w:val="00F33139"/>
    <w:rsid w:val="00F33815"/>
    <w:rsid w:val="00F348EE"/>
    <w:rsid w:val="00F356EC"/>
    <w:rsid w:val="00F364DA"/>
    <w:rsid w:val="00F400A2"/>
    <w:rsid w:val="00F40E54"/>
    <w:rsid w:val="00F43561"/>
    <w:rsid w:val="00F436A1"/>
    <w:rsid w:val="00F43A6D"/>
    <w:rsid w:val="00F44938"/>
    <w:rsid w:val="00F45D4D"/>
    <w:rsid w:val="00F45F7A"/>
    <w:rsid w:val="00F46D8D"/>
    <w:rsid w:val="00F4702E"/>
    <w:rsid w:val="00F476C6"/>
    <w:rsid w:val="00F50D76"/>
    <w:rsid w:val="00F51FD4"/>
    <w:rsid w:val="00F525BB"/>
    <w:rsid w:val="00F52EF1"/>
    <w:rsid w:val="00F536C3"/>
    <w:rsid w:val="00F54BB0"/>
    <w:rsid w:val="00F604A8"/>
    <w:rsid w:val="00F615B2"/>
    <w:rsid w:val="00F61CD9"/>
    <w:rsid w:val="00F644B7"/>
    <w:rsid w:val="00F64FFC"/>
    <w:rsid w:val="00F65C22"/>
    <w:rsid w:val="00F66061"/>
    <w:rsid w:val="00F662D4"/>
    <w:rsid w:val="00F66485"/>
    <w:rsid w:val="00F6707B"/>
    <w:rsid w:val="00F67EAF"/>
    <w:rsid w:val="00F70D58"/>
    <w:rsid w:val="00F7122A"/>
    <w:rsid w:val="00F7357E"/>
    <w:rsid w:val="00F73649"/>
    <w:rsid w:val="00F73C57"/>
    <w:rsid w:val="00F74026"/>
    <w:rsid w:val="00F7434E"/>
    <w:rsid w:val="00F74409"/>
    <w:rsid w:val="00F74DB1"/>
    <w:rsid w:val="00F75460"/>
    <w:rsid w:val="00F765E0"/>
    <w:rsid w:val="00F76F36"/>
    <w:rsid w:val="00F77C1F"/>
    <w:rsid w:val="00F81162"/>
    <w:rsid w:val="00F814BF"/>
    <w:rsid w:val="00F82498"/>
    <w:rsid w:val="00F82CAC"/>
    <w:rsid w:val="00F85D95"/>
    <w:rsid w:val="00F85F39"/>
    <w:rsid w:val="00F86625"/>
    <w:rsid w:val="00F8693E"/>
    <w:rsid w:val="00F90621"/>
    <w:rsid w:val="00F90E55"/>
    <w:rsid w:val="00F9179D"/>
    <w:rsid w:val="00F91D1D"/>
    <w:rsid w:val="00F920EF"/>
    <w:rsid w:val="00F923DE"/>
    <w:rsid w:val="00F943D8"/>
    <w:rsid w:val="00F94E3B"/>
    <w:rsid w:val="00FA077F"/>
    <w:rsid w:val="00FA079F"/>
    <w:rsid w:val="00FA1E3E"/>
    <w:rsid w:val="00FA3686"/>
    <w:rsid w:val="00FA4197"/>
    <w:rsid w:val="00FA7648"/>
    <w:rsid w:val="00FA7AAE"/>
    <w:rsid w:val="00FB1F2B"/>
    <w:rsid w:val="00FB3783"/>
    <w:rsid w:val="00FB41B8"/>
    <w:rsid w:val="00FB57FB"/>
    <w:rsid w:val="00FB6403"/>
    <w:rsid w:val="00FC122F"/>
    <w:rsid w:val="00FC16C8"/>
    <w:rsid w:val="00FC24AA"/>
    <w:rsid w:val="00FC3BB6"/>
    <w:rsid w:val="00FC4067"/>
    <w:rsid w:val="00FC5FCA"/>
    <w:rsid w:val="00FD36C7"/>
    <w:rsid w:val="00FD3C1B"/>
    <w:rsid w:val="00FD3DA6"/>
    <w:rsid w:val="00FD4C95"/>
    <w:rsid w:val="00FD4DC3"/>
    <w:rsid w:val="00FD5EE3"/>
    <w:rsid w:val="00FE1643"/>
    <w:rsid w:val="00FE294F"/>
    <w:rsid w:val="00FE3F4C"/>
    <w:rsid w:val="00FE4606"/>
    <w:rsid w:val="00FE59E7"/>
    <w:rsid w:val="00FE68A6"/>
    <w:rsid w:val="00FF4915"/>
    <w:rsid w:val="00FF5C47"/>
    <w:rsid w:val="00FF7586"/>
    <w:rsid w:val="0148A666"/>
    <w:rsid w:val="01A77190"/>
    <w:rsid w:val="01DE97DE"/>
    <w:rsid w:val="01E903E1"/>
    <w:rsid w:val="029798F2"/>
    <w:rsid w:val="02ED2C58"/>
    <w:rsid w:val="02ED8A4A"/>
    <w:rsid w:val="031201DF"/>
    <w:rsid w:val="031C6C71"/>
    <w:rsid w:val="03213BE3"/>
    <w:rsid w:val="0341CDE7"/>
    <w:rsid w:val="036C5A71"/>
    <w:rsid w:val="03C78AC4"/>
    <w:rsid w:val="03D6A7DE"/>
    <w:rsid w:val="0488F7B9"/>
    <w:rsid w:val="04E41A04"/>
    <w:rsid w:val="051D18A3"/>
    <w:rsid w:val="05A2935F"/>
    <w:rsid w:val="05A6C788"/>
    <w:rsid w:val="0641F632"/>
    <w:rsid w:val="064EA19C"/>
    <w:rsid w:val="06BCE106"/>
    <w:rsid w:val="08382C45"/>
    <w:rsid w:val="085D9DAF"/>
    <w:rsid w:val="0876F166"/>
    <w:rsid w:val="08A47423"/>
    <w:rsid w:val="08C34371"/>
    <w:rsid w:val="09460895"/>
    <w:rsid w:val="09788E51"/>
    <w:rsid w:val="09890F91"/>
    <w:rsid w:val="09B272E7"/>
    <w:rsid w:val="0A0D067D"/>
    <w:rsid w:val="0B0276CF"/>
    <w:rsid w:val="0B3EE845"/>
    <w:rsid w:val="0B9A230C"/>
    <w:rsid w:val="0C1050ED"/>
    <w:rsid w:val="0C30893B"/>
    <w:rsid w:val="0C3F6E83"/>
    <w:rsid w:val="0C8F9098"/>
    <w:rsid w:val="0CF1B4F3"/>
    <w:rsid w:val="0D0484F9"/>
    <w:rsid w:val="0E96B3ED"/>
    <w:rsid w:val="0ECEDF26"/>
    <w:rsid w:val="0ED679FD"/>
    <w:rsid w:val="0F0B6911"/>
    <w:rsid w:val="0F19F567"/>
    <w:rsid w:val="104099BC"/>
    <w:rsid w:val="107DA2DF"/>
    <w:rsid w:val="10DA587E"/>
    <w:rsid w:val="110A2A5F"/>
    <w:rsid w:val="116AEE1C"/>
    <w:rsid w:val="119C690E"/>
    <w:rsid w:val="11CF0973"/>
    <w:rsid w:val="1203858B"/>
    <w:rsid w:val="1265872A"/>
    <w:rsid w:val="14A34699"/>
    <w:rsid w:val="14D96AF6"/>
    <w:rsid w:val="14E15D18"/>
    <w:rsid w:val="150FE6A4"/>
    <w:rsid w:val="162E238D"/>
    <w:rsid w:val="1636E491"/>
    <w:rsid w:val="164B9176"/>
    <w:rsid w:val="1730EDC2"/>
    <w:rsid w:val="17B241A5"/>
    <w:rsid w:val="17EA5D73"/>
    <w:rsid w:val="183196C1"/>
    <w:rsid w:val="183B604B"/>
    <w:rsid w:val="18982893"/>
    <w:rsid w:val="18B28A8E"/>
    <w:rsid w:val="18DAEA69"/>
    <w:rsid w:val="193FD7CE"/>
    <w:rsid w:val="1952C0B6"/>
    <w:rsid w:val="19552AF9"/>
    <w:rsid w:val="1B1A2BD3"/>
    <w:rsid w:val="1B3DF73C"/>
    <w:rsid w:val="1B9329C0"/>
    <w:rsid w:val="1BA0BE22"/>
    <w:rsid w:val="1C1E47BB"/>
    <w:rsid w:val="1D585ABC"/>
    <w:rsid w:val="1DB3E7FB"/>
    <w:rsid w:val="1E2C4779"/>
    <w:rsid w:val="1EC15D90"/>
    <w:rsid w:val="1EFD384D"/>
    <w:rsid w:val="1F6A8A52"/>
    <w:rsid w:val="1F974363"/>
    <w:rsid w:val="1FA6F516"/>
    <w:rsid w:val="1FD51DF7"/>
    <w:rsid w:val="1FFFA29C"/>
    <w:rsid w:val="201D97F1"/>
    <w:rsid w:val="207CF8C5"/>
    <w:rsid w:val="214B7CFB"/>
    <w:rsid w:val="2197AF01"/>
    <w:rsid w:val="21D8A047"/>
    <w:rsid w:val="22257686"/>
    <w:rsid w:val="222D5954"/>
    <w:rsid w:val="226E3240"/>
    <w:rsid w:val="227B2C5A"/>
    <w:rsid w:val="2282B11D"/>
    <w:rsid w:val="22A311FF"/>
    <w:rsid w:val="22C95323"/>
    <w:rsid w:val="234B0D11"/>
    <w:rsid w:val="23F647AD"/>
    <w:rsid w:val="24E8791C"/>
    <w:rsid w:val="24FF1A81"/>
    <w:rsid w:val="250AD376"/>
    <w:rsid w:val="2535E991"/>
    <w:rsid w:val="260596CB"/>
    <w:rsid w:val="26D568E7"/>
    <w:rsid w:val="26DC37E5"/>
    <w:rsid w:val="26F62538"/>
    <w:rsid w:val="2824C70F"/>
    <w:rsid w:val="28A94B60"/>
    <w:rsid w:val="28ED42BE"/>
    <w:rsid w:val="291DE677"/>
    <w:rsid w:val="29DEBBE5"/>
    <w:rsid w:val="2A3AD465"/>
    <w:rsid w:val="2A4D766D"/>
    <w:rsid w:val="2AA7763B"/>
    <w:rsid w:val="2AB66416"/>
    <w:rsid w:val="2AB70B8C"/>
    <w:rsid w:val="2AD5FAA0"/>
    <w:rsid w:val="2AE4E578"/>
    <w:rsid w:val="2B0B94B1"/>
    <w:rsid w:val="2B7902DB"/>
    <w:rsid w:val="2C428A7B"/>
    <w:rsid w:val="2C4ACEC3"/>
    <w:rsid w:val="2D0303D7"/>
    <w:rsid w:val="2D9F04F1"/>
    <w:rsid w:val="2DEDF4EC"/>
    <w:rsid w:val="2E013D88"/>
    <w:rsid w:val="2E86182A"/>
    <w:rsid w:val="2EF1850F"/>
    <w:rsid w:val="2EF910ED"/>
    <w:rsid w:val="2F0E9EC9"/>
    <w:rsid w:val="2F10E299"/>
    <w:rsid w:val="2F25CBD7"/>
    <w:rsid w:val="2F66F816"/>
    <w:rsid w:val="303B92EB"/>
    <w:rsid w:val="30757CE6"/>
    <w:rsid w:val="30BA4D16"/>
    <w:rsid w:val="312C3FD6"/>
    <w:rsid w:val="318EA45F"/>
    <w:rsid w:val="319C9E75"/>
    <w:rsid w:val="330B8F4B"/>
    <w:rsid w:val="350BAD6C"/>
    <w:rsid w:val="357B5013"/>
    <w:rsid w:val="35F3B695"/>
    <w:rsid w:val="3630D9DF"/>
    <w:rsid w:val="368E5480"/>
    <w:rsid w:val="36DA0423"/>
    <w:rsid w:val="370F26CD"/>
    <w:rsid w:val="3727C66D"/>
    <w:rsid w:val="379B9C5C"/>
    <w:rsid w:val="37E312F8"/>
    <w:rsid w:val="37EAA620"/>
    <w:rsid w:val="381FE037"/>
    <w:rsid w:val="391279CA"/>
    <w:rsid w:val="393FEB9D"/>
    <w:rsid w:val="396CC9B5"/>
    <w:rsid w:val="39781A1A"/>
    <w:rsid w:val="39D16EF7"/>
    <w:rsid w:val="39F8B9F8"/>
    <w:rsid w:val="3AA9EAF5"/>
    <w:rsid w:val="3AB8DAF3"/>
    <w:rsid w:val="3AC84E35"/>
    <w:rsid w:val="3AD066C2"/>
    <w:rsid w:val="3AF1408E"/>
    <w:rsid w:val="3C6A4C67"/>
    <w:rsid w:val="3C9625D1"/>
    <w:rsid w:val="3C9AF33B"/>
    <w:rsid w:val="3CA34FBF"/>
    <w:rsid w:val="3CDC4B7D"/>
    <w:rsid w:val="3CE34991"/>
    <w:rsid w:val="3D49D806"/>
    <w:rsid w:val="3DAC1BB9"/>
    <w:rsid w:val="3E8C3F3D"/>
    <w:rsid w:val="3F17E0BB"/>
    <w:rsid w:val="3F2C3C9A"/>
    <w:rsid w:val="3F7C8B6F"/>
    <w:rsid w:val="3F7D4936"/>
    <w:rsid w:val="40DA7E7B"/>
    <w:rsid w:val="41534D60"/>
    <w:rsid w:val="41663D9B"/>
    <w:rsid w:val="427D381E"/>
    <w:rsid w:val="42BFD594"/>
    <w:rsid w:val="42D74FD9"/>
    <w:rsid w:val="430FC58C"/>
    <w:rsid w:val="43403558"/>
    <w:rsid w:val="44479167"/>
    <w:rsid w:val="44A07E82"/>
    <w:rsid w:val="45593BD9"/>
    <w:rsid w:val="45759C44"/>
    <w:rsid w:val="46A687B2"/>
    <w:rsid w:val="46DA68A5"/>
    <w:rsid w:val="46E7A2D8"/>
    <w:rsid w:val="47CAFD84"/>
    <w:rsid w:val="483873DD"/>
    <w:rsid w:val="488A5804"/>
    <w:rsid w:val="4935F7F3"/>
    <w:rsid w:val="494A3D5C"/>
    <w:rsid w:val="49D43976"/>
    <w:rsid w:val="49FA7273"/>
    <w:rsid w:val="4A16D61C"/>
    <w:rsid w:val="4AA5264E"/>
    <w:rsid w:val="4AD1CDC0"/>
    <w:rsid w:val="4AE3338D"/>
    <w:rsid w:val="4B0A131F"/>
    <w:rsid w:val="4BB45399"/>
    <w:rsid w:val="4CB09580"/>
    <w:rsid w:val="4D3DF830"/>
    <w:rsid w:val="4D6FC595"/>
    <w:rsid w:val="4E416584"/>
    <w:rsid w:val="4E4FDFD6"/>
    <w:rsid w:val="4F4EB5AB"/>
    <w:rsid w:val="4F5043CF"/>
    <w:rsid w:val="4FAF8CD6"/>
    <w:rsid w:val="5027FD1D"/>
    <w:rsid w:val="507DE3C1"/>
    <w:rsid w:val="50A55A4B"/>
    <w:rsid w:val="50B10633"/>
    <w:rsid w:val="50D44265"/>
    <w:rsid w:val="519A8901"/>
    <w:rsid w:val="519FB741"/>
    <w:rsid w:val="51F5834C"/>
    <w:rsid w:val="520BFB5A"/>
    <w:rsid w:val="5213AA7C"/>
    <w:rsid w:val="52A7D87C"/>
    <w:rsid w:val="52B5EAC5"/>
    <w:rsid w:val="52D423CC"/>
    <w:rsid w:val="52E15F1E"/>
    <w:rsid w:val="53D3F8F4"/>
    <w:rsid w:val="5436BE39"/>
    <w:rsid w:val="543DABF3"/>
    <w:rsid w:val="543FABD3"/>
    <w:rsid w:val="5445C013"/>
    <w:rsid w:val="546BFBB2"/>
    <w:rsid w:val="5484E6B9"/>
    <w:rsid w:val="54C1F904"/>
    <w:rsid w:val="5519EF22"/>
    <w:rsid w:val="5532F150"/>
    <w:rsid w:val="55386CFC"/>
    <w:rsid w:val="5579169B"/>
    <w:rsid w:val="557F23EB"/>
    <w:rsid w:val="5640B5DF"/>
    <w:rsid w:val="5647A998"/>
    <w:rsid w:val="5663105A"/>
    <w:rsid w:val="56B80420"/>
    <w:rsid w:val="56BFBC67"/>
    <w:rsid w:val="56DBD0CD"/>
    <w:rsid w:val="574E3276"/>
    <w:rsid w:val="575EBA64"/>
    <w:rsid w:val="57F07B1C"/>
    <w:rsid w:val="58436D35"/>
    <w:rsid w:val="58527D07"/>
    <w:rsid w:val="586B943E"/>
    <w:rsid w:val="58B3071F"/>
    <w:rsid w:val="58CC0366"/>
    <w:rsid w:val="58D399FD"/>
    <w:rsid w:val="5946E0CA"/>
    <w:rsid w:val="59B80B83"/>
    <w:rsid w:val="59ED8C86"/>
    <w:rsid w:val="5A6A3B16"/>
    <w:rsid w:val="5AA87881"/>
    <w:rsid w:val="5BF873E4"/>
    <w:rsid w:val="5C2DC9EE"/>
    <w:rsid w:val="5C35D700"/>
    <w:rsid w:val="5C422739"/>
    <w:rsid w:val="5C52524D"/>
    <w:rsid w:val="5C5AE4E7"/>
    <w:rsid w:val="5C72F523"/>
    <w:rsid w:val="5C888C6E"/>
    <w:rsid w:val="5D121453"/>
    <w:rsid w:val="5D549692"/>
    <w:rsid w:val="5D639821"/>
    <w:rsid w:val="5DC734E6"/>
    <w:rsid w:val="5DE2C6E3"/>
    <w:rsid w:val="5E047D31"/>
    <w:rsid w:val="5E6E879F"/>
    <w:rsid w:val="5E9A33CF"/>
    <w:rsid w:val="5EF08E39"/>
    <w:rsid w:val="5F1D759B"/>
    <w:rsid w:val="5F34FDEA"/>
    <w:rsid w:val="5F7A1707"/>
    <w:rsid w:val="5FD04001"/>
    <w:rsid w:val="5FFB1E2A"/>
    <w:rsid w:val="5FFEAEBD"/>
    <w:rsid w:val="60293E17"/>
    <w:rsid w:val="607D5F92"/>
    <w:rsid w:val="6123D4E5"/>
    <w:rsid w:val="615F3B9A"/>
    <w:rsid w:val="61698E9F"/>
    <w:rsid w:val="61817C89"/>
    <w:rsid w:val="62543E10"/>
    <w:rsid w:val="62769F8B"/>
    <w:rsid w:val="62DE2A6E"/>
    <w:rsid w:val="635A4A1B"/>
    <w:rsid w:val="63BCC531"/>
    <w:rsid w:val="63C3E638"/>
    <w:rsid w:val="63F6BB0E"/>
    <w:rsid w:val="64656CB9"/>
    <w:rsid w:val="656ABFA2"/>
    <w:rsid w:val="662E6126"/>
    <w:rsid w:val="67865B17"/>
    <w:rsid w:val="6793B3B1"/>
    <w:rsid w:val="679F6C6B"/>
    <w:rsid w:val="67ACAEAB"/>
    <w:rsid w:val="68166080"/>
    <w:rsid w:val="6846BE79"/>
    <w:rsid w:val="6851DDC7"/>
    <w:rsid w:val="685C13F6"/>
    <w:rsid w:val="6860E693"/>
    <w:rsid w:val="69AD8C9C"/>
    <w:rsid w:val="69D373E0"/>
    <w:rsid w:val="6A2606BE"/>
    <w:rsid w:val="6AA4AFC1"/>
    <w:rsid w:val="6AD2E75F"/>
    <w:rsid w:val="6B523B87"/>
    <w:rsid w:val="6B5375A3"/>
    <w:rsid w:val="6BD223B1"/>
    <w:rsid w:val="6BF825E0"/>
    <w:rsid w:val="6C08A10A"/>
    <w:rsid w:val="6C5167DB"/>
    <w:rsid w:val="6D24DAAA"/>
    <w:rsid w:val="6DBA6180"/>
    <w:rsid w:val="6E92423B"/>
    <w:rsid w:val="6F2DB902"/>
    <w:rsid w:val="6F4A5C7C"/>
    <w:rsid w:val="6F51E7FD"/>
    <w:rsid w:val="6FD53948"/>
    <w:rsid w:val="6FFA6021"/>
    <w:rsid w:val="700F1310"/>
    <w:rsid w:val="701F4F6D"/>
    <w:rsid w:val="702401CF"/>
    <w:rsid w:val="70A0D6BB"/>
    <w:rsid w:val="71057E9B"/>
    <w:rsid w:val="7130F748"/>
    <w:rsid w:val="71EAB370"/>
    <w:rsid w:val="71FD2297"/>
    <w:rsid w:val="71FD617E"/>
    <w:rsid w:val="726B27BF"/>
    <w:rsid w:val="7338649E"/>
    <w:rsid w:val="735DABE5"/>
    <w:rsid w:val="7460B1B8"/>
    <w:rsid w:val="746C59F0"/>
    <w:rsid w:val="7485630F"/>
    <w:rsid w:val="74948392"/>
    <w:rsid w:val="749CE928"/>
    <w:rsid w:val="74BC5C04"/>
    <w:rsid w:val="74D5CD5A"/>
    <w:rsid w:val="74E00B85"/>
    <w:rsid w:val="75768C5A"/>
    <w:rsid w:val="75AF9F43"/>
    <w:rsid w:val="75BC2C15"/>
    <w:rsid w:val="7634EA0E"/>
    <w:rsid w:val="7642A30F"/>
    <w:rsid w:val="764BE66F"/>
    <w:rsid w:val="7692D841"/>
    <w:rsid w:val="76B5B30C"/>
    <w:rsid w:val="76F7FEB1"/>
    <w:rsid w:val="77C495B2"/>
    <w:rsid w:val="785FE220"/>
    <w:rsid w:val="7889336B"/>
    <w:rsid w:val="78C1A2BA"/>
    <w:rsid w:val="78D68A82"/>
    <w:rsid w:val="79300B27"/>
    <w:rsid w:val="7942DD03"/>
    <w:rsid w:val="7959805E"/>
    <w:rsid w:val="798D2906"/>
    <w:rsid w:val="79AC8856"/>
    <w:rsid w:val="79D1C93B"/>
    <w:rsid w:val="7A6ADDAC"/>
    <w:rsid w:val="7A9AE35B"/>
    <w:rsid w:val="7AAD6695"/>
    <w:rsid w:val="7AE482A2"/>
    <w:rsid w:val="7AFD504F"/>
    <w:rsid w:val="7B4BC937"/>
    <w:rsid w:val="7B87450C"/>
    <w:rsid w:val="7B8DC1FD"/>
    <w:rsid w:val="7B96653C"/>
    <w:rsid w:val="7BA88997"/>
    <w:rsid w:val="7BCA86D1"/>
    <w:rsid w:val="7C8A0B76"/>
    <w:rsid w:val="7D327090"/>
    <w:rsid w:val="7D5F6EBA"/>
    <w:rsid w:val="7D65CCDE"/>
    <w:rsid w:val="7EB6E7E6"/>
    <w:rsid w:val="7EE18F49"/>
    <w:rsid w:val="7F28DF44"/>
    <w:rsid w:val="7F2B5B06"/>
    <w:rsid w:val="7F5780CF"/>
    <w:rsid w:val="7F67B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FE656"/>
  <w15:chartTrackingRefBased/>
  <w15:docId w15:val="{3A22D215-BADA-40DA-9E3A-BDD0B60C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5E0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95DD0"/>
    <w:pPr>
      <w:spacing w:before="160" w:after="120"/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E06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848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B14A58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ind w:left="862" w:right="862"/>
    </w:pPr>
    <w:rPr>
      <w:bCs/>
      <w:iCs/>
      <w:color w:val="1E1544" w:themeColor="tex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E6881"/>
  </w:style>
  <w:style w:type="character" w:customStyle="1" w:styleId="BodyTextChar">
    <w:name w:val="Body Text Char"/>
    <w:basedOn w:val="DefaultParagraphFont"/>
    <w:link w:val="BodyText"/>
    <w:uiPriority w:val="99"/>
    <w:semiHidden/>
    <w:rsid w:val="008E6881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8E6881"/>
    <w:pPr>
      <w:widowControl w:val="0"/>
      <w:autoSpaceDE w:val="0"/>
      <w:autoSpaceDN w:val="0"/>
      <w:spacing w:before="0" w:after="0" w:line="240" w:lineRule="auto"/>
    </w:pPr>
    <w:rPr>
      <w:rFonts w:ascii="Verdana" w:eastAsia="Verdana" w:hAnsi="Verdana" w:cs="Verdana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6881"/>
    <w:rPr>
      <w:rFonts w:ascii="Verdana" w:eastAsia="Verdana" w:hAnsi="Verdana" w:cs="Verdana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E6881"/>
    <w:rPr>
      <w:sz w:val="16"/>
      <w:szCs w:val="16"/>
    </w:rPr>
  </w:style>
  <w:style w:type="table" w:styleId="TableGridLight">
    <w:name w:val="Grid Table Light"/>
    <w:basedOn w:val="TableNormal"/>
    <w:uiPriority w:val="40"/>
    <w:rsid w:val="008E6881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</w:style>
  <w:style w:type="table" w:customStyle="1" w:styleId="Style1">
    <w:name w:val="Style1"/>
    <w:basedOn w:val="TableNormal"/>
    <w:uiPriority w:val="99"/>
    <w:rsid w:val="008E6881"/>
    <w:tblPr>
      <w:tblBorders>
        <w:top w:val="single" w:sz="4" w:space="0" w:color="171919" w:themeColor="background1" w:themeShade="1A"/>
        <w:left w:val="single" w:sz="4" w:space="0" w:color="171919" w:themeColor="background1" w:themeShade="1A"/>
        <w:bottom w:val="single" w:sz="4" w:space="0" w:color="171919" w:themeColor="background1" w:themeShade="1A"/>
        <w:right w:val="single" w:sz="4" w:space="0" w:color="171919" w:themeColor="background1" w:themeShade="1A"/>
        <w:insideH w:val="single" w:sz="4" w:space="0" w:color="171919" w:themeColor="background1" w:themeShade="1A"/>
        <w:insideV w:val="single" w:sz="4" w:space="0" w:color="171919" w:themeColor="background1" w:themeShade="1A"/>
      </w:tblBorders>
    </w:tblPr>
    <w:tcPr>
      <w:shd w:val="clear" w:color="auto" w:fill="auto"/>
    </w:tcPr>
  </w:style>
  <w:style w:type="character" w:customStyle="1" w:styleId="Heading5Char">
    <w:name w:val="Heading 5 Char"/>
    <w:basedOn w:val="DefaultParagraphFont"/>
    <w:link w:val="Heading5"/>
    <w:uiPriority w:val="9"/>
    <w:rsid w:val="001E0632"/>
    <w:rPr>
      <w:rFonts w:asciiTheme="majorHAnsi" w:eastAsiaTheme="majorEastAsia" w:hAnsiTheme="majorHAnsi" w:cstheme="majorBidi"/>
      <w:color w:val="1F848B" w:themeColor="accent1" w:themeShade="BF"/>
    </w:rPr>
  </w:style>
  <w:style w:type="character" w:styleId="Emphasis">
    <w:name w:val="Emphasis"/>
    <w:basedOn w:val="DefaultParagraphFont"/>
    <w:uiPriority w:val="20"/>
    <w:qFormat/>
    <w:rsid w:val="007052A5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60E"/>
    <w:pPr>
      <w:widowControl/>
      <w:autoSpaceDE/>
      <w:autoSpaceDN/>
      <w:spacing w:before="120" w:after="120"/>
    </w:pPr>
    <w:rPr>
      <w:rFonts w:ascii="Arial" w:eastAsiaTheme="minorHAnsi" w:hAnsi="Arial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60E"/>
    <w:rPr>
      <w:rFonts w:ascii="Arial" w:eastAsia="Verdana" w:hAnsi="Arial" w:cs="Verdana"/>
      <w:b/>
      <w:bCs/>
      <w:sz w:val="20"/>
      <w:szCs w:val="20"/>
      <w:lang w:val="en-US"/>
    </w:rPr>
  </w:style>
  <w:style w:type="table" w:customStyle="1" w:styleId="Style2">
    <w:name w:val="Style2"/>
    <w:basedOn w:val="TableNormal"/>
    <w:uiPriority w:val="99"/>
    <w:rsid w:val="0058360D"/>
    <w:tblPr>
      <w:tblCellSpacing w:w="28" w:type="dxa"/>
      <w:tblCellMar>
        <w:left w:w="0" w:type="dxa"/>
        <w:right w:w="0" w:type="dxa"/>
      </w:tblCellMar>
    </w:tblPr>
    <w:trPr>
      <w:tblCellSpacing w:w="28" w:type="dxa"/>
    </w:trPr>
  </w:style>
  <w:style w:type="paragraph" w:styleId="Revision">
    <w:name w:val="Revision"/>
    <w:hidden/>
    <w:uiPriority w:val="99"/>
    <w:semiHidden/>
    <w:rsid w:val="0092101C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84531F"/>
    <w:rPr>
      <w:color w:val="2B579A"/>
      <w:shd w:val="clear" w:color="auto" w:fill="E1DFDD"/>
    </w:rPr>
  </w:style>
  <w:style w:type="table" w:styleId="GridTable1Light">
    <w:name w:val="Grid Table 1 Light"/>
    <w:basedOn w:val="TableNormal"/>
    <w:uiPriority w:val="46"/>
    <w:rsid w:val="00922BC8"/>
    <w:tblPr>
      <w:tblStyleRowBandSize w:val="1"/>
      <w:tblStyleColBandSize w:val="1"/>
      <w:tblBorders>
        <w:top w:val="single" w:sz="4" w:space="0" w:color="8E7ED7" w:themeColor="text1" w:themeTint="66"/>
        <w:left w:val="single" w:sz="4" w:space="0" w:color="8E7ED7" w:themeColor="text1" w:themeTint="66"/>
        <w:bottom w:val="single" w:sz="4" w:space="0" w:color="8E7ED7" w:themeColor="text1" w:themeTint="66"/>
        <w:right w:val="single" w:sz="4" w:space="0" w:color="8E7ED7" w:themeColor="text1" w:themeTint="66"/>
        <w:insideH w:val="single" w:sz="4" w:space="0" w:color="8E7ED7" w:themeColor="text1" w:themeTint="66"/>
        <w:insideV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ing0">
    <w:name w:val="Table heading"/>
    <w:basedOn w:val="Normal"/>
    <w:qFormat/>
    <w:rsid w:val="00E0021B"/>
    <w:pPr>
      <w:spacing w:line="240" w:lineRule="auto"/>
    </w:pPr>
    <w:rPr>
      <w:rFonts w:ascii="Segoe UI" w:hAnsi="Segoe UI" w:cs="Segoe UI"/>
      <w:b/>
      <w:bCs/>
      <w:color w:val="F1F2F2" w:themeColor="background1"/>
      <w:sz w:val="22"/>
    </w:rPr>
  </w:style>
  <w:style w:type="paragraph" w:customStyle="1" w:styleId="Icon">
    <w:name w:val="Icon"/>
    <w:basedOn w:val="Normal"/>
    <w:qFormat/>
    <w:rsid w:val="00E0021B"/>
    <w:pPr>
      <w:spacing w:after="60" w:line="240" w:lineRule="auto"/>
    </w:pPr>
    <w:rPr>
      <w:rFonts w:asciiTheme="minorHAnsi" w:hAnsiTheme="minorHAns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E0021B"/>
    <w:pPr>
      <w:keepNext/>
      <w:spacing w:before="240" w:line="240" w:lineRule="auto"/>
    </w:pPr>
    <w:rPr>
      <w:rFonts w:asciiTheme="minorHAnsi" w:hAnsiTheme="minorHAnsi"/>
      <w:b/>
      <w:bCs/>
      <w:color w:val="4F37B3" w:themeColor="text1" w:themeTint="A6"/>
      <w:sz w:val="18"/>
      <w:szCs w:val="16"/>
    </w:rPr>
  </w:style>
  <w:style w:type="paragraph" w:customStyle="1" w:styleId="BulletLevel1">
    <w:name w:val="Bullet Level 1"/>
    <w:qFormat/>
    <w:rsid w:val="00E0021B"/>
    <w:pPr>
      <w:numPr>
        <w:numId w:val="33"/>
      </w:numPr>
      <w:spacing w:before="60" w:after="60" w:line="259" w:lineRule="auto"/>
      <w:ind w:left="284" w:hanging="284"/>
    </w:pPr>
    <w:rPr>
      <w:rFonts w:ascii="Segoe UI" w:hAnsi="Segoe UI" w:cs="Segoe UI"/>
      <w:sz w:val="22"/>
    </w:rPr>
  </w:style>
  <w:style w:type="paragraph" w:customStyle="1" w:styleId="Bodycopyindent">
    <w:name w:val="Body copy indent"/>
    <w:basedOn w:val="Icon"/>
    <w:qFormat/>
    <w:rsid w:val="00E0021B"/>
    <w:pPr>
      <w:ind w:left="993" w:hanging="426"/>
    </w:pPr>
  </w:style>
  <w:style w:type="paragraph" w:customStyle="1" w:styleId="Bodycopyindent2">
    <w:name w:val="Body copy indent 2"/>
    <w:basedOn w:val="Icon"/>
    <w:qFormat/>
    <w:rsid w:val="00E0021B"/>
    <w:pPr>
      <w:ind w:left="1418" w:hanging="425"/>
    </w:pPr>
  </w:style>
  <w:style w:type="paragraph" w:customStyle="1" w:styleId="Captionindent">
    <w:name w:val="Caption indent"/>
    <w:basedOn w:val="Caption"/>
    <w:qFormat/>
    <w:rsid w:val="00E0021B"/>
    <w:pPr>
      <w:ind w:left="567"/>
    </w:pPr>
  </w:style>
  <w:style w:type="character" w:styleId="FollowedHyperlink">
    <w:name w:val="FollowedHyperlink"/>
    <w:basedOn w:val="DefaultParagraphFont"/>
    <w:uiPriority w:val="99"/>
    <w:semiHidden/>
    <w:unhideWhenUsed/>
    <w:rsid w:val="00436C1F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0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9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hyperlink" Target="https://www.health.gov.au/resources/publications/schedule-of-subsidies-and-supplements-for-aged-care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s://www.health.gov.au/resources/publications/support-at-home-program-manual-a-guide-for-registered-providers?language=en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emf"/><Relationship Id="rId40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0.emf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image" Target="media/image15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sv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sv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7" ma:contentTypeDescription="Create a new document." ma:contentTypeScope="" ma:versionID="e56eaa35cc6a909397721a45b4276ad6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c9f72f79d6505f5993a634c816cbe0db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  <MediaLengthInSeconds xmlns="12f7b466-49fa-4efd-8558-afd11113d64c" xsi:nil="true"/>
    <DateCreated xmlns="12f7b466-49fa-4efd-8558-afd11113d64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E61C4B-32FB-42CE-B2CF-1998CF3CC5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2080</Words>
  <Characters>10572</Characters>
  <Application>Microsoft Office Word</Application>
  <DocSecurity>0</DocSecurity>
  <Lines>229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statement guide for older people</vt:lpstr>
    </vt:vector>
  </TitlesOfParts>
  <Company>Department of Health</Company>
  <LinksUpToDate>false</LinksUpToDate>
  <CharactersWithSpaces>12513</CharactersWithSpaces>
  <SharedDoc>false</SharedDoc>
  <HLinks>
    <vt:vector size="114" baseType="variant">
      <vt:variant>
        <vt:i4>5832777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https://www.health.gov.au/resources/publications/support-at-home-program-manual-a-guide-for-registered-providers?language=en</vt:lpwstr>
      </vt:variant>
      <vt:variant>
        <vt:lpwstr/>
      </vt:variant>
      <vt:variant>
        <vt:i4>5177408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https://www.health.gov.au/resources/publications/schedule-of-subsidies-and-supplements-for-aged-care</vt:lpwstr>
      </vt:variant>
      <vt:variant>
        <vt:lpwstr/>
      </vt:variant>
      <vt:variant>
        <vt:i4>7667794</vt:i4>
      </vt:variant>
      <vt:variant>
        <vt:i4>48</vt:i4>
      </vt:variant>
      <vt:variant>
        <vt:i4>0</vt:i4>
      </vt:variant>
      <vt:variant>
        <vt:i4>5</vt:i4>
      </vt:variant>
      <vt:variant>
        <vt:lpwstr>mailto:Brett.Canning@health.gov.au</vt:lpwstr>
      </vt:variant>
      <vt:variant>
        <vt:lpwstr/>
      </vt:variant>
      <vt:variant>
        <vt:i4>7667794</vt:i4>
      </vt:variant>
      <vt:variant>
        <vt:i4>45</vt:i4>
      </vt:variant>
      <vt:variant>
        <vt:i4>0</vt:i4>
      </vt:variant>
      <vt:variant>
        <vt:i4>5</vt:i4>
      </vt:variant>
      <vt:variant>
        <vt:lpwstr>mailto:Brett.Canning@health.gov.au</vt:lpwstr>
      </vt:variant>
      <vt:variant>
        <vt:lpwstr/>
      </vt:variant>
      <vt:variant>
        <vt:i4>3670042</vt:i4>
      </vt:variant>
      <vt:variant>
        <vt:i4>42</vt:i4>
      </vt:variant>
      <vt:variant>
        <vt:i4>0</vt:i4>
      </vt:variant>
      <vt:variant>
        <vt:i4>5</vt:i4>
      </vt:variant>
      <vt:variant>
        <vt:lpwstr>mailto:Elise.CONNOR@Health.gov.au</vt:lpwstr>
      </vt:variant>
      <vt:variant>
        <vt:lpwstr/>
      </vt:variant>
      <vt:variant>
        <vt:i4>44</vt:i4>
      </vt:variant>
      <vt:variant>
        <vt:i4>39</vt:i4>
      </vt:variant>
      <vt:variant>
        <vt:i4>0</vt:i4>
      </vt:variant>
      <vt:variant>
        <vt:i4>5</vt:i4>
      </vt:variant>
      <vt:variant>
        <vt:lpwstr>mailto:Annie.NARANKHUU@Health.gov.au</vt:lpwstr>
      </vt:variant>
      <vt:variant>
        <vt:lpwstr/>
      </vt:variant>
      <vt:variant>
        <vt:i4>7667794</vt:i4>
      </vt:variant>
      <vt:variant>
        <vt:i4>36</vt:i4>
      </vt:variant>
      <vt:variant>
        <vt:i4>0</vt:i4>
      </vt:variant>
      <vt:variant>
        <vt:i4>5</vt:i4>
      </vt:variant>
      <vt:variant>
        <vt:lpwstr>mailto:Brett.Canning@health.gov.au</vt:lpwstr>
      </vt:variant>
      <vt:variant>
        <vt:lpwstr/>
      </vt:variant>
      <vt:variant>
        <vt:i4>1572897</vt:i4>
      </vt:variant>
      <vt:variant>
        <vt:i4>33</vt:i4>
      </vt:variant>
      <vt:variant>
        <vt:i4>0</vt:i4>
      </vt:variant>
      <vt:variant>
        <vt:i4>5</vt:i4>
      </vt:variant>
      <vt:variant>
        <vt:lpwstr>mailto:Cat.HEYBURN@Health.gov.au</vt:lpwstr>
      </vt:variant>
      <vt:variant>
        <vt:lpwstr/>
      </vt:variant>
      <vt:variant>
        <vt:i4>7602264</vt:i4>
      </vt:variant>
      <vt:variant>
        <vt:i4>30</vt:i4>
      </vt:variant>
      <vt:variant>
        <vt:i4>0</vt:i4>
      </vt:variant>
      <vt:variant>
        <vt:i4>5</vt:i4>
      </vt:variant>
      <vt:variant>
        <vt:lpwstr>mailto:Allison.PARMENTER@Health.gov.au</vt:lpwstr>
      </vt:variant>
      <vt:variant>
        <vt:lpwstr/>
      </vt:variant>
      <vt:variant>
        <vt:i4>1572897</vt:i4>
      </vt:variant>
      <vt:variant>
        <vt:i4>27</vt:i4>
      </vt:variant>
      <vt:variant>
        <vt:i4>0</vt:i4>
      </vt:variant>
      <vt:variant>
        <vt:i4>5</vt:i4>
      </vt:variant>
      <vt:variant>
        <vt:lpwstr>mailto:Cat.HEYBURN@Health.gov.au</vt:lpwstr>
      </vt:variant>
      <vt:variant>
        <vt:lpwstr/>
      </vt:variant>
      <vt:variant>
        <vt:i4>44</vt:i4>
      </vt:variant>
      <vt:variant>
        <vt:i4>24</vt:i4>
      </vt:variant>
      <vt:variant>
        <vt:i4>0</vt:i4>
      </vt:variant>
      <vt:variant>
        <vt:i4>5</vt:i4>
      </vt:variant>
      <vt:variant>
        <vt:lpwstr>mailto:Annie.NARANKHUU@Health.gov.au</vt:lpwstr>
      </vt:variant>
      <vt:variant>
        <vt:lpwstr/>
      </vt:variant>
      <vt:variant>
        <vt:i4>44</vt:i4>
      </vt:variant>
      <vt:variant>
        <vt:i4>21</vt:i4>
      </vt:variant>
      <vt:variant>
        <vt:i4>0</vt:i4>
      </vt:variant>
      <vt:variant>
        <vt:i4>5</vt:i4>
      </vt:variant>
      <vt:variant>
        <vt:lpwstr>mailto:Annie.NARANKHUU@Health.gov.au</vt:lpwstr>
      </vt:variant>
      <vt:variant>
        <vt:lpwstr/>
      </vt:variant>
      <vt:variant>
        <vt:i4>1572897</vt:i4>
      </vt:variant>
      <vt:variant>
        <vt:i4>18</vt:i4>
      </vt:variant>
      <vt:variant>
        <vt:i4>0</vt:i4>
      </vt:variant>
      <vt:variant>
        <vt:i4>5</vt:i4>
      </vt:variant>
      <vt:variant>
        <vt:lpwstr>mailto:Cat.HEYBURN@Health.gov.au</vt:lpwstr>
      </vt:variant>
      <vt:variant>
        <vt:lpwstr/>
      </vt:variant>
      <vt:variant>
        <vt:i4>3670042</vt:i4>
      </vt:variant>
      <vt:variant>
        <vt:i4>15</vt:i4>
      </vt:variant>
      <vt:variant>
        <vt:i4>0</vt:i4>
      </vt:variant>
      <vt:variant>
        <vt:i4>5</vt:i4>
      </vt:variant>
      <vt:variant>
        <vt:lpwstr>mailto:Elise.CONNOR@Health.gov.au</vt:lpwstr>
      </vt:variant>
      <vt:variant>
        <vt:lpwstr/>
      </vt:variant>
      <vt:variant>
        <vt:i4>786491</vt:i4>
      </vt:variant>
      <vt:variant>
        <vt:i4>12</vt:i4>
      </vt:variant>
      <vt:variant>
        <vt:i4>0</vt:i4>
      </vt:variant>
      <vt:variant>
        <vt:i4>5</vt:i4>
      </vt:variant>
      <vt:variant>
        <vt:lpwstr>mailto:Natalie.Gaykema@health.gov.au</vt:lpwstr>
      </vt:variant>
      <vt:variant>
        <vt:lpwstr/>
      </vt:variant>
      <vt:variant>
        <vt:i4>6029317</vt:i4>
      </vt:variant>
      <vt:variant>
        <vt:i4>9</vt:i4>
      </vt:variant>
      <vt:variant>
        <vt:i4>0</vt:i4>
      </vt:variant>
      <vt:variant>
        <vt:i4>5</vt:i4>
      </vt:variant>
      <vt:variant>
        <vt:lpwstr>https://healthgov.sharepoint.com/:b:/r/sites/SupportatHomePolicySection/Shared Documents/Policy/Funding Model/Monthly statements/Template/DT0004969-AC-SAH-Monthly-statement-v04.pdf?csf=1&amp;web=1&amp;e=gD64ga</vt:lpwstr>
      </vt:variant>
      <vt:variant>
        <vt:lpwstr/>
      </vt:variant>
      <vt:variant>
        <vt:i4>917555</vt:i4>
      </vt:variant>
      <vt:variant>
        <vt:i4>6</vt:i4>
      </vt:variant>
      <vt:variant>
        <vt:i4>0</vt:i4>
      </vt:variant>
      <vt:variant>
        <vt:i4>5</vt:i4>
      </vt:variant>
      <vt:variant>
        <vt:lpwstr>mailto:Stephanie.OHALLORAN@health.gov.au</vt:lpwstr>
      </vt:variant>
      <vt:variant>
        <vt:lpwstr/>
      </vt:variant>
      <vt:variant>
        <vt:i4>4063346</vt:i4>
      </vt:variant>
      <vt:variant>
        <vt:i4>3</vt:i4>
      </vt:variant>
      <vt:variant>
        <vt:i4>0</vt:i4>
      </vt:variant>
      <vt:variant>
        <vt:i4>5</vt:i4>
      </vt:variant>
      <vt:variant>
        <vt:lpwstr>https://healthgov.sharepoint.com/:w:/r/sites/SupportatHomePolicySection/Shared%20Documents/Policy/Funding%20Model/Monthly%20statements/Template/SAH%20Monthly%20statement%20template%20-%20Design%20-%20September%202025.docx?d=wa040ec8f228b4a648f95aca48f8fa4aa&amp;csf=1&amp;web=1&amp;e=RO4gUp&amp;isSPOFile=1&amp;xsdata=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%3D&amp;sdata=VWV1Z280YzdHSEZhUDBiMHNXbWgvTGFSLzh1SEYzS2tiSXIvTXk3cVZCZz0%3D&amp;ovuser=34a3929c-73cf-4954-abfe-147dc3517892%2CCat.HEYBURN%40Health.gov.au</vt:lpwstr>
      </vt:variant>
      <vt:variant>
        <vt:lpwstr/>
      </vt:variant>
      <vt:variant>
        <vt:i4>7929962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https://www.health.gov.au/sites/default/files/2023-02/monthly-financial-statement-template.pdf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statement guide for older people</dc:title>
  <dc:subject>Aged Care</dc:subject>
  <dc:creator>Australian Government Department of Health, Disability and Ageing</dc:creator>
  <cp:keywords>Aged Care, Aged Care Reforms; Support at Home program; Support at home</cp:keywords>
  <dc:description/>
  <cp:lastModifiedBy>MASCHKE, Elvia</cp:lastModifiedBy>
  <cp:revision>9</cp:revision>
  <cp:lastPrinted>2025-10-23T05:14:00Z</cp:lastPrinted>
  <dcterms:created xsi:type="dcterms:W3CDTF">2025-10-23T04:54:00Z</dcterms:created>
  <dcterms:modified xsi:type="dcterms:W3CDTF">2025-10-24T13:07:00Z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  <property fmtid="{D5CDD505-2E9C-101B-9397-08002B2CF9AE}" pid="4" name="Order">
    <vt:r8>796400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30201933,1889b464,7dd0635b,1bf6e253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OFFICIAL</vt:lpwstr>
  </property>
  <property fmtid="{D5CDD505-2E9C-101B-9397-08002B2CF9AE}" pid="14" name="ClassificationContentMarkingFooterShapeIds">
    <vt:lpwstr>2a6f2fd2,570e6ec8,f731e4a,36ad8baf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OFFICIAL</vt:lpwstr>
  </property>
  <property fmtid="{D5CDD505-2E9C-101B-9397-08002B2CF9AE}" pid="17" name="MSIP_Label_7cd3e8b9-ffed-43a8-b7f4-cc2fa0382d36_Enabled">
    <vt:lpwstr>true</vt:lpwstr>
  </property>
  <property fmtid="{D5CDD505-2E9C-101B-9397-08002B2CF9AE}" pid="18" name="MSIP_Label_7cd3e8b9-ffed-43a8-b7f4-cc2fa0382d36_SetDate">
    <vt:lpwstr>2025-09-09T04:29:03Z</vt:lpwstr>
  </property>
  <property fmtid="{D5CDD505-2E9C-101B-9397-08002B2CF9AE}" pid="19" name="MSIP_Label_7cd3e8b9-ffed-43a8-b7f4-cc2fa0382d36_Method">
    <vt:lpwstr>Privileged</vt:lpwstr>
  </property>
  <property fmtid="{D5CDD505-2E9C-101B-9397-08002B2CF9AE}" pid="20" name="MSIP_Label_7cd3e8b9-ffed-43a8-b7f4-cc2fa0382d36_Name">
    <vt:lpwstr>O</vt:lpwstr>
  </property>
  <property fmtid="{D5CDD505-2E9C-101B-9397-08002B2CF9AE}" pid="21" name="MSIP_Label_7cd3e8b9-ffed-43a8-b7f4-cc2fa0382d36_SiteId">
    <vt:lpwstr>34a3929c-73cf-4954-abfe-147dc3517892</vt:lpwstr>
  </property>
  <property fmtid="{D5CDD505-2E9C-101B-9397-08002B2CF9AE}" pid="22" name="MSIP_Label_7cd3e8b9-ffed-43a8-b7f4-cc2fa0382d36_ActionId">
    <vt:lpwstr>e2674c5e-7ba6-4af5-ba94-589fc97fba7e</vt:lpwstr>
  </property>
  <property fmtid="{D5CDD505-2E9C-101B-9397-08002B2CF9AE}" pid="23" name="MSIP_Label_7cd3e8b9-ffed-43a8-b7f4-cc2fa0382d36_ContentBits">
    <vt:lpwstr>3</vt:lpwstr>
  </property>
  <property fmtid="{D5CDD505-2E9C-101B-9397-08002B2CF9AE}" pid="24" name="MSIP_Label_7cd3e8b9-ffed-43a8-b7f4-cc2fa0382d36_Tag">
    <vt:lpwstr>10, 0, 1, 1</vt:lpwstr>
  </property>
  <property fmtid="{D5CDD505-2E9C-101B-9397-08002B2CF9AE}" pid="25" name="docLang">
    <vt:lpwstr>en</vt:lpwstr>
  </property>
</Properties>
</file>