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34EC" w14:textId="128D36D4" w:rsidR="00F0165D" w:rsidRPr="00FA39FD" w:rsidRDefault="00704B47" w:rsidP="00FA39FD">
      <w:pPr>
        <w:pStyle w:val="Title"/>
        <w:jc w:val="center"/>
      </w:pPr>
      <w:r w:rsidRPr="00FA39FD">
        <w:t>Stoma Product Assessment Panel</w:t>
      </w:r>
    </w:p>
    <w:p w14:paraId="3BDE84CE" w14:textId="0D6EFCDC" w:rsidR="00704B47" w:rsidRPr="00FA39FD" w:rsidRDefault="00704B47" w:rsidP="00FA39FD">
      <w:pPr>
        <w:pStyle w:val="Title"/>
        <w:jc w:val="center"/>
      </w:pPr>
      <w:r w:rsidRPr="00FA39FD">
        <w:t>Public Summary Documents</w:t>
      </w:r>
    </w:p>
    <w:p w14:paraId="6299AB53" w14:textId="5CE4026D" w:rsidR="00704B47" w:rsidRDefault="001768D0" w:rsidP="00704B47">
      <w:pPr>
        <w:pStyle w:val="Subtitle"/>
        <w:jc w:val="center"/>
        <w:rPr>
          <w:rFonts w:ascii="Calibri Light" w:hAnsi="Calibri Light" w:cs="Calibri Light"/>
          <w:sz w:val="52"/>
          <w:szCs w:val="52"/>
        </w:rPr>
      </w:pPr>
      <w:r>
        <w:rPr>
          <w:rFonts w:ascii="Calibri Light" w:hAnsi="Calibri Light" w:cs="Calibri Light"/>
          <w:sz w:val="52"/>
          <w:szCs w:val="52"/>
        </w:rPr>
        <w:t>Hollister</w:t>
      </w:r>
      <w:r w:rsidR="00704B47" w:rsidRPr="00704B47">
        <w:rPr>
          <w:rFonts w:ascii="Calibri Light" w:hAnsi="Calibri Light" w:cs="Calibri Light"/>
          <w:sz w:val="52"/>
          <w:szCs w:val="52"/>
        </w:rPr>
        <w:t xml:space="preserve"> – </w:t>
      </w:r>
      <w:r w:rsidR="00704B47">
        <w:rPr>
          <w:rFonts w:ascii="Calibri Light" w:hAnsi="Calibri Light" w:cs="Calibri Light"/>
          <w:sz w:val="52"/>
          <w:szCs w:val="52"/>
        </w:rPr>
        <w:t>27 May 2025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n-AU"/>
          <w14:ligatures w14:val="standardContextual"/>
        </w:rPr>
        <w:id w:val="-222756167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noProof/>
          <w:kern w:val="0"/>
          <w14:ligatures w14:val="none"/>
        </w:rPr>
      </w:sdtEndPr>
      <w:sdtContent>
        <w:p w14:paraId="218060EF" w14:textId="77777777" w:rsidR="001768D0" w:rsidRPr="00A51B63" w:rsidRDefault="001768D0" w:rsidP="001768D0">
          <w:pPr>
            <w:pStyle w:val="TOCHeading"/>
            <w:rPr>
              <w:rFonts w:ascii="Calibri" w:hAnsi="Calibri" w:cs="Calibri"/>
              <w:noProof/>
            </w:rPr>
          </w:pPr>
          <w:r w:rsidRPr="00A51B63">
            <w:rPr>
              <w:rFonts w:ascii="Calibri" w:hAnsi="Calibri" w:cs="Calibri"/>
            </w:rPr>
            <w:t>Contents</w:t>
          </w:r>
          <w:r w:rsidRPr="00A51B63">
            <w:rPr>
              <w:rFonts w:ascii="Calibri" w:hAnsi="Calibri" w:cs="Calibri"/>
            </w:rPr>
            <w:fldChar w:fldCharType="begin"/>
          </w:r>
          <w:r w:rsidRPr="00A51B63">
            <w:rPr>
              <w:rFonts w:ascii="Calibri" w:hAnsi="Calibri" w:cs="Calibri"/>
            </w:rPr>
            <w:instrText xml:space="preserve"> TOC \o "1-1" \h \z \u </w:instrText>
          </w:r>
          <w:r w:rsidRPr="00A51B63">
            <w:rPr>
              <w:rFonts w:ascii="Calibri" w:hAnsi="Calibri" w:cs="Calibri"/>
            </w:rPr>
            <w:fldChar w:fldCharType="separate"/>
          </w:r>
        </w:p>
        <w:p w14:paraId="7A1354C8" w14:textId="356BECAF" w:rsidR="001768D0" w:rsidRDefault="001768D0" w:rsidP="00E77FA5">
          <w:pPr>
            <w:pStyle w:val="TOC1"/>
            <w:tabs>
              <w:tab w:val="right" w:leader="dot" w:pos="9016"/>
            </w:tabs>
            <w:rPr>
              <w:b/>
              <w:bCs/>
              <w:noProof/>
            </w:rPr>
          </w:pPr>
          <w:hyperlink w:anchor="_Toc177717876" w:history="1">
            <w:r w:rsidRPr="00A51B63">
              <w:rPr>
                <w:rStyle w:val="Hyperlink"/>
                <w:rFonts w:ascii="Calibri" w:hAnsi="Calibri" w:cs="Calibri"/>
                <w:noProof/>
              </w:rPr>
              <w:t>Hollister Tube Attachment Device – HO#</w:t>
            </w:r>
            <w:r w:rsidR="00411115" w:rsidRPr="00A51B63">
              <w:rPr>
                <w:rStyle w:val="Hyperlink"/>
                <w:rFonts w:ascii="Calibri" w:hAnsi="Calibri" w:cs="Calibri"/>
                <w:noProof/>
              </w:rPr>
              <w:t>01</w:t>
            </w:r>
            <w:r w:rsidRPr="00A51B63">
              <w:rPr>
                <w:rStyle w:val="Hyperlink"/>
                <w:rFonts w:ascii="Calibri" w:hAnsi="Calibri" w:cs="Calibri"/>
                <w:noProof/>
              </w:rPr>
              <w:t>MAY2025</w:t>
            </w:r>
            <w:r w:rsidRPr="00A51B63">
              <w:rPr>
                <w:rFonts w:ascii="Calibri" w:hAnsi="Calibri" w:cs="Calibri"/>
                <w:noProof/>
                <w:webHidden/>
              </w:rPr>
              <w:tab/>
            </w:r>
            <w:r w:rsidRPr="00A51B6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51B63">
              <w:rPr>
                <w:rFonts w:ascii="Calibri" w:hAnsi="Calibri" w:cs="Calibri"/>
                <w:noProof/>
                <w:webHidden/>
              </w:rPr>
              <w:instrText xml:space="preserve"> PAGEREF _Toc177717876 \h </w:instrText>
            </w:r>
            <w:r w:rsidRPr="00A51B63">
              <w:rPr>
                <w:rFonts w:ascii="Calibri" w:hAnsi="Calibri" w:cs="Calibri"/>
                <w:noProof/>
                <w:webHidden/>
              </w:rPr>
            </w:r>
            <w:r w:rsidRPr="00A51B6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51B63">
              <w:rPr>
                <w:rFonts w:ascii="Calibri" w:hAnsi="Calibri" w:cs="Calibri"/>
                <w:noProof/>
                <w:webHidden/>
              </w:rPr>
              <w:t>2</w:t>
            </w:r>
            <w:r w:rsidRPr="00A51B6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  <w:r w:rsidRPr="00A51B63">
            <w:rPr>
              <w:rFonts w:ascii="Calibri" w:hAnsi="Calibri" w:cs="Calibri"/>
            </w:rPr>
            <w:fldChar w:fldCharType="end"/>
          </w:r>
        </w:p>
      </w:sdtContent>
    </w:sdt>
    <w:p w14:paraId="2CF276F8" w14:textId="565172F3" w:rsidR="003878E5" w:rsidRDefault="003878E5">
      <w:r>
        <w:br w:type="page"/>
      </w:r>
    </w:p>
    <w:p w14:paraId="084D0536" w14:textId="561136A1" w:rsidR="0076048F" w:rsidRPr="0076048F" w:rsidRDefault="0076048F" w:rsidP="00FA39FD">
      <w:pPr>
        <w:pStyle w:val="Heading1"/>
        <w:rPr>
          <w:rFonts w:eastAsia="Times New Roman"/>
        </w:rPr>
      </w:pPr>
      <w:bookmarkStart w:id="0" w:name="_Toc177717876"/>
      <w:r>
        <w:rPr>
          <w:rFonts w:eastAsia="Times New Roman"/>
        </w:rPr>
        <w:lastRenderedPageBreak/>
        <w:t>Hollister Tube Attachment Device</w:t>
      </w:r>
      <w:r w:rsidRPr="0076048F">
        <w:rPr>
          <w:rFonts w:eastAsia="Times New Roman"/>
        </w:rPr>
        <w:t xml:space="preserve"> – </w:t>
      </w:r>
      <w:r>
        <w:rPr>
          <w:rFonts w:eastAsia="Times New Roman"/>
        </w:rPr>
        <w:t>HO</w:t>
      </w:r>
      <w:r w:rsidRPr="0076048F">
        <w:rPr>
          <w:rFonts w:eastAsia="Times New Roman"/>
        </w:rPr>
        <w:t>#01</w:t>
      </w:r>
      <w:bookmarkEnd w:id="0"/>
      <w:r>
        <w:rPr>
          <w:rFonts w:eastAsia="Times New Roman"/>
        </w:rPr>
        <w:t>MAY2025</w:t>
      </w:r>
    </w:p>
    <w:p w14:paraId="4AACAEFC" w14:textId="1129B68D" w:rsidR="00A7315A" w:rsidRPr="00A7315A" w:rsidRDefault="00A7315A" w:rsidP="00FA39FD">
      <w:pPr>
        <w:pStyle w:val="Heading2"/>
        <w:rPr>
          <w:rFonts w:eastAsia="Times New Roman"/>
        </w:rPr>
      </w:pPr>
      <w:r w:rsidRPr="00A7315A">
        <w:rPr>
          <w:rFonts w:eastAsia="Times New Roman"/>
        </w:rPr>
        <w:t>Proposed Listing on the Stoma Appliance Scheme</w:t>
      </w:r>
    </w:p>
    <w:p w14:paraId="5DC1E0DF" w14:textId="3E17C0BD" w:rsidR="00A7315A" w:rsidRPr="00A7315A" w:rsidRDefault="00A7315A" w:rsidP="00A7315A">
      <w:pPr>
        <w:rPr>
          <w:rFonts w:ascii="Calibri" w:eastAsia="Calibri" w:hAnsi="Calibri" w:cs="Calibri"/>
          <w:kern w:val="0"/>
          <w14:ligatures w14:val="none"/>
        </w:rPr>
      </w:pPr>
      <w:r w:rsidRPr="00A7315A">
        <w:rPr>
          <w:rFonts w:ascii="Calibri" w:eastAsia="Calibri" w:hAnsi="Calibri" w:cs="Calibri"/>
          <w:kern w:val="0"/>
          <w14:ligatures w14:val="none"/>
        </w:rPr>
        <w:t xml:space="preserve">The applicant, </w:t>
      </w:r>
      <w:r w:rsidR="00EF554D">
        <w:rPr>
          <w:rFonts w:ascii="Calibri" w:eastAsia="Calibri" w:hAnsi="Calibri" w:cs="Calibri"/>
          <w:kern w:val="0"/>
          <w14:ligatures w14:val="none"/>
        </w:rPr>
        <w:t>Hollister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, sought listing of </w:t>
      </w:r>
      <w:r w:rsidR="00EF554D">
        <w:rPr>
          <w:rFonts w:ascii="Calibri" w:eastAsia="Calibri" w:hAnsi="Calibri" w:cs="Calibri"/>
          <w:kern w:val="0"/>
          <w14:ligatures w14:val="none"/>
        </w:rPr>
        <w:t>Hollister Tube Attachment Device</w:t>
      </w:r>
      <w:r w:rsidRPr="00A7315A">
        <w:rPr>
          <w:rFonts w:ascii="Calibri" w:eastAsia="Arial Unicode MS" w:hAnsi="Calibri" w:cs="Calibri"/>
          <w:kern w:val="0"/>
          <w14:ligatures w14:val="none"/>
        </w:rPr>
        <w:t xml:space="preserve"> 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in </w:t>
      </w:r>
      <w:r w:rsidR="00EF554D">
        <w:rPr>
          <w:rFonts w:ascii="Calibri" w:eastAsia="Calibri" w:hAnsi="Calibri" w:cs="Calibri"/>
          <w:kern w:val="0"/>
          <w14:ligatures w14:val="none"/>
        </w:rPr>
        <w:t>group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EF554D">
        <w:rPr>
          <w:rFonts w:ascii="Calibri" w:eastAsia="Calibri" w:hAnsi="Calibri" w:cs="Calibri"/>
          <w:kern w:val="0"/>
          <w14:ligatures w14:val="none"/>
        </w:rPr>
        <w:t>11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 of the Stoma Appliance Scheme (SAS) Schedule. The product, including </w:t>
      </w:r>
      <w:r w:rsidR="00655203">
        <w:rPr>
          <w:rFonts w:ascii="Calibri" w:eastAsia="Calibri" w:hAnsi="Calibri" w:cs="Calibri"/>
          <w:kern w:val="0"/>
          <w14:ligatures w14:val="none"/>
        </w:rPr>
        <w:t xml:space="preserve">2 </w:t>
      </w:r>
      <w:r w:rsidRPr="00A7315A">
        <w:rPr>
          <w:rFonts w:ascii="Calibri" w:eastAsia="Calibri" w:hAnsi="Calibri" w:cs="Calibri"/>
          <w:kern w:val="0"/>
          <w14:ligatures w14:val="none"/>
        </w:rPr>
        <w:t>variant</w:t>
      </w:r>
      <w:r w:rsidR="00EF554D">
        <w:rPr>
          <w:rFonts w:ascii="Calibri" w:eastAsia="Calibri" w:hAnsi="Calibri" w:cs="Calibri"/>
          <w:kern w:val="0"/>
          <w14:ligatures w14:val="none"/>
        </w:rPr>
        <w:t>s</w:t>
      </w:r>
      <w:r w:rsidRPr="00A7315A">
        <w:rPr>
          <w:rFonts w:ascii="Calibri" w:eastAsia="Calibri" w:hAnsi="Calibri" w:cs="Calibri"/>
          <w:kern w:val="0"/>
          <w14:ligatures w14:val="none"/>
        </w:rPr>
        <w:t>, was proposed for listing at a unit price of $</w:t>
      </w:r>
      <w:r w:rsidR="00EF554D">
        <w:rPr>
          <w:rFonts w:ascii="Calibri" w:eastAsia="Calibri" w:hAnsi="Calibri" w:cs="Calibri"/>
          <w:kern w:val="0"/>
          <w14:ligatures w14:val="none"/>
        </w:rPr>
        <w:t>13.848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, with a pack size of </w:t>
      </w:r>
      <w:r w:rsidR="00EF554D">
        <w:rPr>
          <w:rFonts w:ascii="Calibri" w:eastAsia="Calibri" w:hAnsi="Calibri" w:cs="Calibri"/>
          <w:kern w:val="0"/>
          <w14:ligatures w14:val="none"/>
        </w:rPr>
        <w:t>5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 units and maximum monthly quantity of </w:t>
      </w:r>
      <w:r w:rsidR="006C21D4">
        <w:rPr>
          <w:rFonts w:ascii="Calibri" w:eastAsia="Calibri" w:hAnsi="Calibri" w:cs="Calibri"/>
          <w:kern w:val="0"/>
          <w14:ligatures w14:val="none"/>
        </w:rPr>
        <w:t>2</w:t>
      </w:r>
      <w:r w:rsidRPr="00A7315A">
        <w:rPr>
          <w:rFonts w:ascii="Calibri" w:eastAsia="Calibri" w:hAnsi="Calibri" w:cs="Calibri"/>
          <w:kern w:val="0"/>
          <w14:ligatures w14:val="none"/>
        </w:rPr>
        <w:t>0 units.</w:t>
      </w:r>
    </w:p>
    <w:p w14:paraId="71DCB75B" w14:textId="77777777" w:rsidR="00A7315A" w:rsidRPr="00A7315A" w:rsidRDefault="00A7315A" w:rsidP="00FA39FD">
      <w:pPr>
        <w:pStyle w:val="Heading2"/>
        <w:rPr>
          <w:rFonts w:eastAsia="Times New Roman"/>
        </w:rPr>
      </w:pPr>
      <w:r w:rsidRPr="00A7315A">
        <w:rPr>
          <w:rFonts w:eastAsia="Times New Roman"/>
        </w:rPr>
        <w:t>Comparator</w:t>
      </w:r>
    </w:p>
    <w:p w14:paraId="3B7310ED" w14:textId="1EA9A02F" w:rsidR="00A7315A" w:rsidRPr="00A7315A" w:rsidRDefault="00A7315A" w:rsidP="00A7315A">
      <w:pPr>
        <w:rPr>
          <w:rFonts w:ascii="Calibri" w:eastAsia="Calibri" w:hAnsi="Calibri" w:cs="Calibri"/>
          <w:kern w:val="0"/>
          <w14:ligatures w14:val="none"/>
        </w:rPr>
      </w:pPr>
      <w:r w:rsidRPr="00A7315A">
        <w:rPr>
          <w:rFonts w:ascii="Calibri" w:eastAsia="Calibri" w:hAnsi="Calibri" w:cs="Calibri"/>
          <w:kern w:val="0"/>
          <w14:ligatures w14:val="none"/>
        </w:rPr>
        <w:t xml:space="preserve">The applicant </w:t>
      </w:r>
      <w:r w:rsidR="006C21D4">
        <w:rPr>
          <w:rFonts w:ascii="Calibri" w:eastAsia="Calibri" w:hAnsi="Calibri" w:cs="Calibri"/>
          <w:kern w:val="0"/>
          <w14:ligatures w14:val="none"/>
        </w:rPr>
        <w:t>did not nominate a comparator produc</w:t>
      </w:r>
      <w:r w:rsidR="00B205C8">
        <w:rPr>
          <w:rFonts w:ascii="Calibri" w:eastAsia="Calibri" w:hAnsi="Calibri" w:cs="Calibri"/>
          <w:kern w:val="0"/>
          <w14:ligatures w14:val="none"/>
        </w:rPr>
        <w:t>t. The Panel noted there</w:t>
      </w:r>
      <w:r w:rsidR="003F0D2D">
        <w:rPr>
          <w:rFonts w:ascii="Calibri" w:eastAsia="Calibri" w:hAnsi="Calibri" w:cs="Calibri"/>
          <w:kern w:val="0"/>
          <w14:ligatures w14:val="none"/>
        </w:rPr>
        <w:t xml:space="preserve"> are </w:t>
      </w:r>
      <w:r w:rsidR="00B205C8">
        <w:rPr>
          <w:rFonts w:ascii="Calibri" w:eastAsia="Calibri" w:hAnsi="Calibri" w:cs="Calibri"/>
          <w:kern w:val="0"/>
          <w14:ligatures w14:val="none"/>
        </w:rPr>
        <w:t xml:space="preserve">currently no comparator products available on the SAS Schedule. </w:t>
      </w:r>
    </w:p>
    <w:p w14:paraId="485D191B" w14:textId="77777777" w:rsidR="00A7315A" w:rsidRPr="00A7315A" w:rsidRDefault="00A7315A" w:rsidP="00FA39FD">
      <w:pPr>
        <w:pStyle w:val="Heading2"/>
        <w:rPr>
          <w:rFonts w:eastAsia="Times New Roman"/>
        </w:rPr>
      </w:pPr>
      <w:r w:rsidRPr="00A7315A">
        <w:rPr>
          <w:rFonts w:eastAsia="Times New Roman"/>
        </w:rPr>
        <w:t>Background</w:t>
      </w:r>
    </w:p>
    <w:p w14:paraId="369905D0" w14:textId="74614750" w:rsidR="00A7315A" w:rsidRPr="00A7315A" w:rsidRDefault="00A7315A" w:rsidP="00A7315A">
      <w:pPr>
        <w:rPr>
          <w:rFonts w:ascii="Calibri" w:eastAsia="Calibri" w:hAnsi="Calibri" w:cs="Calibri"/>
          <w:kern w:val="0"/>
          <w14:ligatures w14:val="none"/>
        </w:rPr>
      </w:pPr>
      <w:r w:rsidRPr="00A7315A">
        <w:rPr>
          <w:rFonts w:ascii="Calibri" w:eastAsia="Calibri" w:hAnsi="Calibri" w:cs="Calibri"/>
          <w:kern w:val="0"/>
          <w14:ligatures w14:val="none"/>
        </w:rPr>
        <w:t xml:space="preserve">This was the Stoma Product Assessment Panel’s (the Panel) </w:t>
      </w:r>
      <w:r w:rsidR="00EB5F3C">
        <w:rPr>
          <w:rFonts w:ascii="Calibri" w:eastAsia="Calibri" w:hAnsi="Calibri" w:cs="Calibri"/>
          <w:kern w:val="0"/>
          <w14:ligatures w14:val="none"/>
        </w:rPr>
        <w:t xml:space="preserve">first 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consideration of this product. </w:t>
      </w:r>
    </w:p>
    <w:p w14:paraId="2780D0B5" w14:textId="77777777" w:rsidR="00A7315A" w:rsidRDefault="00A7315A" w:rsidP="00FA39FD">
      <w:pPr>
        <w:pStyle w:val="Heading2"/>
        <w:rPr>
          <w:rFonts w:eastAsia="Times New Roman"/>
        </w:rPr>
      </w:pPr>
      <w:r w:rsidRPr="00A7315A">
        <w:rPr>
          <w:rFonts w:eastAsia="Times New Roman"/>
        </w:rPr>
        <w:t>Clinical Analysis</w:t>
      </w:r>
    </w:p>
    <w:p w14:paraId="72586DBD" w14:textId="2E6F8B3A" w:rsidR="00DF29FD" w:rsidRPr="00E77FA5" w:rsidRDefault="00F70F1A" w:rsidP="00E77FA5">
      <w:pPr>
        <w:rPr>
          <w:rFonts w:ascii="Calibri" w:eastAsia="Calibri" w:hAnsi="Calibri" w:cs="Calibri"/>
          <w:kern w:val="0"/>
          <w14:ligatures w14:val="none"/>
        </w:rPr>
      </w:pPr>
      <w:r w:rsidRPr="00F27AD2">
        <w:rPr>
          <w:rFonts w:ascii="Calibri" w:eastAsia="Calibri" w:hAnsi="Calibri" w:cs="Calibri"/>
          <w:kern w:val="0"/>
          <w14:ligatures w14:val="none"/>
        </w:rPr>
        <w:t xml:space="preserve">The </w:t>
      </w:r>
      <w:r w:rsidR="00927B52">
        <w:rPr>
          <w:rFonts w:ascii="Calibri" w:eastAsia="Calibri" w:hAnsi="Calibri" w:cs="Calibri"/>
          <w:kern w:val="0"/>
          <w14:ligatures w14:val="none"/>
        </w:rPr>
        <w:t>proposed product would provide a new product range for users requiring a pigtail drain tube used to</w:t>
      </w:r>
      <w:r w:rsidR="00BD3DCA">
        <w:rPr>
          <w:rFonts w:ascii="Calibri" w:eastAsia="Calibri" w:hAnsi="Calibri" w:cs="Calibri"/>
          <w:kern w:val="0"/>
          <w14:ligatures w14:val="none"/>
        </w:rPr>
        <w:t xml:space="preserve"> drain</w:t>
      </w:r>
      <w:r w:rsidR="00927B52">
        <w:rPr>
          <w:rFonts w:ascii="Calibri" w:eastAsia="Calibri" w:hAnsi="Calibri" w:cs="Calibri"/>
          <w:kern w:val="0"/>
          <w14:ligatures w14:val="none"/>
        </w:rPr>
        <w:t xml:space="preserve"> urine or bile via a stoma. The </w:t>
      </w:r>
      <w:r w:rsidRPr="00F27AD2">
        <w:rPr>
          <w:rFonts w:ascii="Calibri" w:eastAsia="Calibri" w:hAnsi="Calibri" w:cs="Calibri"/>
          <w:kern w:val="0"/>
          <w14:ligatures w14:val="none"/>
        </w:rPr>
        <w:t>Panel noted the product has limited use for ostomates managing their stoma</w:t>
      </w:r>
      <w:r w:rsidR="00AF045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72247E">
        <w:rPr>
          <w:rFonts w:ascii="Calibri" w:eastAsia="Calibri" w:hAnsi="Calibri" w:cs="Calibri"/>
          <w:kern w:val="0"/>
          <w14:ligatures w14:val="none"/>
        </w:rPr>
        <w:t xml:space="preserve">in a home environment </w:t>
      </w:r>
      <w:r w:rsidR="00AF0458">
        <w:rPr>
          <w:rFonts w:ascii="Calibri" w:eastAsia="Calibri" w:hAnsi="Calibri" w:cs="Calibri"/>
          <w:kern w:val="0"/>
          <w14:ligatures w14:val="none"/>
        </w:rPr>
        <w:t>as the product needs to be administered by a clinician</w:t>
      </w:r>
      <w:r w:rsidR="008D59C9">
        <w:rPr>
          <w:rFonts w:ascii="Calibri" w:eastAsia="Calibri" w:hAnsi="Calibri" w:cs="Calibri"/>
          <w:kern w:val="0"/>
          <w14:ligatures w14:val="none"/>
        </w:rPr>
        <w:t xml:space="preserve">. </w:t>
      </w:r>
      <w:r w:rsidR="00A0177C">
        <w:rPr>
          <w:rFonts w:ascii="Calibri" w:eastAsia="Calibri" w:hAnsi="Calibri" w:cs="Calibri"/>
          <w:kern w:val="0"/>
          <w14:ligatures w14:val="none"/>
        </w:rPr>
        <w:t>T</w:t>
      </w:r>
      <w:r w:rsidR="008D59C9" w:rsidRPr="008D59C9">
        <w:rPr>
          <w:rFonts w:ascii="Calibri" w:eastAsia="Calibri" w:hAnsi="Calibri" w:cs="Calibri"/>
          <w:kern w:val="0"/>
          <w14:ligatures w14:val="none"/>
        </w:rPr>
        <w:t xml:space="preserve">he Panel questioned the clinical need for the product’s inclusion on the SAS Schedule, given its restricted application and the lack of evidence </w:t>
      </w:r>
      <w:r w:rsidR="006A22B9">
        <w:rPr>
          <w:rFonts w:ascii="Calibri" w:eastAsia="Calibri" w:hAnsi="Calibri" w:cs="Calibri"/>
          <w:kern w:val="0"/>
          <w14:ligatures w14:val="none"/>
        </w:rPr>
        <w:t xml:space="preserve">provided by Hollister to </w:t>
      </w:r>
      <w:r w:rsidR="008D59C9" w:rsidRPr="008D59C9">
        <w:rPr>
          <w:rFonts w:ascii="Calibri" w:eastAsia="Calibri" w:hAnsi="Calibri" w:cs="Calibri"/>
          <w:kern w:val="0"/>
          <w14:ligatures w14:val="none"/>
        </w:rPr>
        <w:t>support its broader utility in stoma management outside of clinical settings.</w:t>
      </w:r>
    </w:p>
    <w:p w14:paraId="6306A6A5" w14:textId="7E87A929" w:rsidR="00743F74" w:rsidRPr="00743F74" w:rsidRDefault="00A7315A" w:rsidP="00FA39FD">
      <w:pPr>
        <w:pStyle w:val="Heading2"/>
        <w:rPr>
          <w:rFonts w:eastAsia="Times New Roman"/>
        </w:rPr>
      </w:pPr>
      <w:r w:rsidRPr="00A7315A">
        <w:rPr>
          <w:rFonts w:eastAsia="Times New Roman"/>
        </w:rPr>
        <w:t>Economic and Financial Analysis</w:t>
      </w:r>
    </w:p>
    <w:p w14:paraId="5770FE34" w14:textId="35AFB7A9" w:rsidR="00DF29FD" w:rsidRPr="00E77FA5" w:rsidRDefault="00823A21" w:rsidP="00E77FA5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The Panel noted </w:t>
      </w:r>
      <w:r w:rsidR="00727013">
        <w:rPr>
          <w:rFonts w:ascii="Calibri" w:eastAsia="Calibri" w:hAnsi="Calibri" w:cs="Calibri"/>
          <w:kern w:val="0"/>
          <w14:ligatures w14:val="none"/>
        </w:rPr>
        <w:t xml:space="preserve">that </w:t>
      </w:r>
      <w:r>
        <w:rPr>
          <w:rFonts w:ascii="Calibri" w:eastAsia="Calibri" w:hAnsi="Calibri" w:cs="Calibri"/>
          <w:kern w:val="0"/>
          <w14:ligatures w14:val="none"/>
        </w:rPr>
        <w:t>a</w:t>
      </w:r>
      <w:r w:rsidR="003F0D2D">
        <w:rPr>
          <w:rFonts w:ascii="Calibri" w:eastAsia="Calibri" w:hAnsi="Calibri" w:cs="Calibri"/>
          <w:kern w:val="0"/>
          <w14:ligatures w14:val="none"/>
        </w:rPr>
        <w:t xml:space="preserve">s </w:t>
      </w:r>
      <w:r w:rsidR="005D2F59">
        <w:rPr>
          <w:rFonts w:ascii="Calibri" w:eastAsia="Calibri" w:hAnsi="Calibri" w:cs="Calibri"/>
          <w:kern w:val="0"/>
          <w14:ligatures w14:val="none"/>
        </w:rPr>
        <w:t>t</w:t>
      </w:r>
      <w:r w:rsidR="003F0D2D">
        <w:rPr>
          <w:rFonts w:ascii="Calibri" w:eastAsia="Calibri" w:hAnsi="Calibri" w:cs="Calibri"/>
          <w:kern w:val="0"/>
          <w14:ligatures w14:val="none"/>
        </w:rPr>
        <w:t xml:space="preserve">his is a new product range which does not currently exist on the SAS Schedule, </w:t>
      </w:r>
      <w:r w:rsidR="005D2F59">
        <w:rPr>
          <w:rFonts w:ascii="Calibri" w:eastAsia="Calibri" w:hAnsi="Calibri" w:cs="Calibri"/>
          <w:kern w:val="0"/>
          <w14:ligatures w14:val="none"/>
        </w:rPr>
        <w:t xml:space="preserve">if </w:t>
      </w:r>
      <w:r w:rsidR="005D2F59" w:rsidRPr="00F27AD2">
        <w:rPr>
          <w:rFonts w:ascii="Calibri" w:eastAsia="Calibri" w:hAnsi="Calibri" w:cs="Calibri"/>
          <w:kern w:val="0"/>
          <w14:ligatures w14:val="none"/>
        </w:rPr>
        <w:t>the product were recommended for listing in the future, it would be expected to result in</w:t>
      </w:r>
      <w:r w:rsidR="005D2F59" w:rsidRPr="00E77FA5">
        <w:rPr>
          <w:rFonts w:ascii="Calibri" w:eastAsia="Calibri" w:hAnsi="Calibri" w:cs="Calibri"/>
          <w:kern w:val="0"/>
          <w14:ligatures w14:val="none"/>
        </w:rPr>
        <w:t xml:space="preserve"> </w:t>
      </w:r>
      <w:r w:rsidR="00DF29FD" w:rsidRPr="005D2F59">
        <w:rPr>
          <w:rFonts w:ascii="Calibri" w:eastAsia="Calibri" w:hAnsi="Calibri" w:cs="Calibri"/>
          <w:kern w:val="0"/>
          <w14:ligatures w14:val="none"/>
        </w:rPr>
        <w:t xml:space="preserve">an </w:t>
      </w:r>
      <w:r w:rsidR="003F0D2D" w:rsidRPr="00F27AD2">
        <w:rPr>
          <w:rFonts w:ascii="Calibri" w:eastAsia="Calibri" w:hAnsi="Calibri" w:cs="Calibri"/>
          <w:kern w:val="0"/>
          <w14:ligatures w14:val="none"/>
        </w:rPr>
        <w:t>increased</w:t>
      </w:r>
      <w:r w:rsidR="00DF29FD" w:rsidRPr="00F27AD2">
        <w:rPr>
          <w:rFonts w:ascii="Calibri" w:eastAsia="Calibri" w:hAnsi="Calibri" w:cs="Calibri"/>
          <w:kern w:val="0"/>
          <w14:ligatures w14:val="none"/>
        </w:rPr>
        <w:t xml:space="preserve"> cost</w:t>
      </w:r>
      <w:r w:rsidR="00DF29FD" w:rsidRPr="005D2F59">
        <w:rPr>
          <w:rFonts w:ascii="Calibri" w:eastAsia="Calibri" w:hAnsi="Calibri" w:cs="Calibri"/>
          <w:kern w:val="0"/>
          <w14:ligatures w14:val="none"/>
        </w:rPr>
        <w:t xml:space="preserve"> to</w:t>
      </w:r>
      <w:r w:rsidR="00DF29FD">
        <w:rPr>
          <w:rFonts w:ascii="Calibri" w:eastAsia="Calibri" w:hAnsi="Calibri" w:cs="Calibri"/>
          <w:kern w:val="0"/>
          <w14:ligatures w14:val="none"/>
        </w:rPr>
        <w:t xml:space="preserve"> the SAS. </w:t>
      </w:r>
    </w:p>
    <w:p w14:paraId="6766D9BE" w14:textId="77777777" w:rsidR="00A7315A" w:rsidRDefault="00A7315A" w:rsidP="00FA39FD">
      <w:pPr>
        <w:pStyle w:val="Heading2"/>
        <w:rPr>
          <w:rFonts w:eastAsia="Times New Roman"/>
        </w:rPr>
      </w:pPr>
      <w:r w:rsidRPr="00A7315A">
        <w:rPr>
          <w:rFonts w:eastAsia="Times New Roman"/>
        </w:rPr>
        <w:t>Panel Recommendation</w:t>
      </w:r>
    </w:p>
    <w:p w14:paraId="7ECF80F3" w14:textId="1FB481CC" w:rsidR="00BD3DCA" w:rsidRPr="00F27AD2" w:rsidRDefault="00240EC9" w:rsidP="00F27AD2">
      <w:pPr>
        <w:rPr>
          <w:rFonts w:ascii="Calibri" w:eastAsia="Calibri" w:hAnsi="Calibri" w:cs="Calibri"/>
          <w:kern w:val="0"/>
          <w14:ligatures w14:val="none"/>
        </w:rPr>
      </w:pPr>
      <w:r w:rsidRPr="00F27AD2">
        <w:rPr>
          <w:rFonts w:ascii="Calibri" w:eastAsia="Calibri" w:hAnsi="Calibri" w:cs="Calibri"/>
          <w:kern w:val="0"/>
          <w14:ligatures w14:val="none"/>
        </w:rPr>
        <w:t xml:space="preserve">The Panel rejected the application for </w:t>
      </w:r>
      <w:r>
        <w:rPr>
          <w:rFonts w:ascii="Calibri" w:eastAsia="Calibri" w:hAnsi="Calibri" w:cs="Calibri"/>
          <w:kern w:val="0"/>
          <w14:ligatures w14:val="none"/>
        </w:rPr>
        <w:t>Hollister Tube Attachment Device</w:t>
      </w:r>
      <w:r w:rsidR="007263B9">
        <w:rPr>
          <w:rFonts w:ascii="Calibri" w:eastAsia="Calibri" w:hAnsi="Calibri" w:cs="Calibri"/>
          <w:kern w:val="0"/>
          <w14:ligatures w14:val="none"/>
        </w:rPr>
        <w:t xml:space="preserve"> to be listed</w:t>
      </w:r>
      <w:r w:rsidRPr="00F27AD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in </w:t>
      </w:r>
      <w:r>
        <w:rPr>
          <w:rFonts w:ascii="Calibri" w:eastAsia="Calibri" w:hAnsi="Calibri" w:cs="Calibri"/>
          <w:kern w:val="0"/>
          <w14:ligatures w14:val="none"/>
        </w:rPr>
        <w:t>group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11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 of the</w:t>
      </w:r>
      <w:r>
        <w:rPr>
          <w:rFonts w:ascii="Calibri" w:eastAsia="Calibri" w:hAnsi="Calibri" w:cs="Calibri"/>
          <w:kern w:val="0"/>
          <w14:ligatures w14:val="none"/>
        </w:rPr>
        <w:t xml:space="preserve"> SAS Schedule with 2 variants, at the unit price of $13.848, with 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a pack size of 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A7315A">
        <w:rPr>
          <w:rFonts w:ascii="Calibri" w:eastAsia="Calibri" w:hAnsi="Calibri" w:cs="Calibri"/>
          <w:kern w:val="0"/>
          <w14:ligatures w14:val="none"/>
        </w:rPr>
        <w:t xml:space="preserve"> units and maximum monthly quantity of 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A7315A">
        <w:rPr>
          <w:rFonts w:ascii="Calibri" w:eastAsia="Calibri" w:hAnsi="Calibri" w:cs="Calibri"/>
          <w:kern w:val="0"/>
          <w14:ligatures w14:val="none"/>
        </w:rPr>
        <w:t>0 units</w:t>
      </w:r>
      <w:r w:rsidR="006A22B9">
        <w:rPr>
          <w:rFonts w:ascii="Calibri" w:eastAsia="Calibri" w:hAnsi="Calibri" w:cs="Calibri"/>
          <w:kern w:val="0"/>
          <w14:ligatures w14:val="none"/>
        </w:rPr>
        <w:t xml:space="preserve"> noting the product is not </w:t>
      </w:r>
      <w:r w:rsidR="006A22B9" w:rsidRPr="00F27AD2">
        <w:rPr>
          <w:rFonts w:ascii="Calibri" w:eastAsia="Calibri" w:hAnsi="Calibri" w:cs="Calibri"/>
          <w:kern w:val="0"/>
          <w14:ligatures w14:val="none"/>
        </w:rPr>
        <w:t>recommended for use by</w:t>
      </w:r>
      <w:r w:rsidR="006A22B9">
        <w:rPr>
          <w:rFonts w:ascii="Calibri" w:eastAsia="Calibri" w:hAnsi="Calibri" w:cs="Calibri"/>
          <w:kern w:val="0"/>
          <w14:ligatures w14:val="none"/>
        </w:rPr>
        <w:t xml:space="preserve"> ostomates</w:t>
      </w:r>
      <w:r w:rsidR="006A22B9" w:rsidRPr="00F27AD2">
        <w:rPr>
          <w:rFonts w:ascii="Calibri" w:eastAsia="Calibri" w:hAnsi="Calibri" w:cs="Calibri"/>
          <w:kern w:val="0"/>
          <w14:ligatures w14:val="none"/>
        </w:rPr>
        <w:t xml:space="preserve"> outside of a clinical setting</w:t>
      </w:r>
      <w:r w:rsidR="006A22B9">
        <w:rPr>
          <w:rFonts w:ascii="Calibri" w:eastAsia="Calibri" w:hAnsi="Calibri" w:cs="Calibri"/>
          <w:kern w:val="0"/>
          <w14:ligatures w14:val="none"/>
        </w:rPr>
        <w:t>. The Panel noted Hollister’s application did not provide sufficient evidence to support the product’s suitability for stoma care management in a home environment</w:t>
      </w:r>
    </w:p>
    <w:p w14:paraId="21C8F49C" w14:textId="77777777" w:rsidR="00EB5F3C" w:rsidRDefault="00EB5F3C" w:rsidP="00FA39FD">
      <w:pPr>
        <w:pStyle w:val="Heading2"/>
        <w:rPr>
          <w:rFonts w:eastAsia="Times New Roman"/>
        </w:rPr>
      </w:pPr>
      <w:r w:rsidRPr="00EB5F3C">
        <w:rPr>
          <w:rFonts w:eastAsia="Times New Roman"/>
        </w:rPr>
        <w:t>Context for Recommendation</w:t>
      </w:r>
    </w:p>
    <w:p w14:paraId="28857105" w14:textId="3397B9A3" w:rsidR="00EB5F3C" w:rsidRPr="00EB5F3C" w:rsidRDefault="00EB5F3C" w:rsidP="00EB5F3C">
      <w:pPr>
        <w:rPr>
          <w:rFonts w:ascii="Calibri" w:eastAsia="Calibri" w:hAnsi="Calibri" w:cs="Calibri"/>
          <w:kern w:val="0"/>
          <w14:ligatures w14:val="none"/>
        </w:rPr>
      </w:pPr>
      <w:r w:rsidRPr="00EB5F3C">
        <w:rPr>
          <w:rFonts w:ascii="Calibri" w:eastAsia="Calibri" w:hAnsi="Calibri" w:cs="Calibri"/>
          <w:kern w:val="0"/>
          <w14:ligatures w14:val="none"/>
        </w:rPr>
        <w:t xml:space="preserve">The Panel provides advice on whether stoma products should be subsidised and, if so, the conditions of their subsidy in Australia. Applications are considered in this context. Panel </w:t>
      </w:r>
      <w:r w:rsidRPr="00EB5F3C">
        <w:rPr>
          <w:rFonts w:ascii="Calibri" w:eastAsia="Calibri" w:hAnsi="Calibri" w:cs="Calibri"/>
          <w:kern w:val="0"/>
          <w14:ligatures w14:val="none"/>
        </w:rPr>
        <w:lastRenderedPageBreak/>
        <w:t xml:space="preserve">advice not to recommend listing or changes to a listing does not represent a final Panel view about the merits of a particular stoma product. An applicant can resubmit to the Panel following advice not to recommend listing or changes to a listing. </w:t>
      </w:r>
    </w:p>
    <w:p w14:paraId="0DB3C6B2" w14:textId="0E1287B2" w:rsidR="00280050" w:rsidRDefault="00EB5F3C" w:rsidP="00FA39FD">
      <w:pPr>
        <w:pStyle w:val="Heading2"/>
        <w:rPr>
          <w:rFonts w:eastAsia="Times New Roman"/>
        </w:rPr>
      </w:pPr>
      <w:r w:rsidRPr="00EB5F3C">
        <w:rPr>
          <w:rFonts w:eastAsia="Times New Roman"/>
        </w:rPr>
        <w:t>Applicant’s Comment</w:t>
      </w:r>
    </w:p>
    <w:p w14:paraId="04F6BFC4" w14:textId="6312A2C0" w:rsidR="00EB4225" w:rsidRDefault="00EB4225" w:rsidP="00B34021">
      <w:pPr>
        <w:keepNext/>
        <w:keepLines/>
        <w:spacing w:before="40" w:after="0"/>
        <w:outlineLvl w:val="1"/>
      </w:pPr>
      <w:r w:rsidRPr="00E430D4">
        <w:rPr>
          <w:rFonts w:ascii="Calibri" w:hAnsi="Calibri" w:cs="Calibri"/>
        </w:rPr>
        <w:t>The applicant noted the recommendation</w:t>
      </w:r>
      <w:r>
        <w:rPr>
          <w:rFonts w:ascii="Calibri" w:hAnsi="Calibri" w:cs="Calibri"/>
        </w:rPr>
        <w:t xml:space="preserve">. </w:t>
      </w:r>
    </w:p>
    <w:sectPr w:rsidR="00EB4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9396" w14:textId="77777777" w:rsidR="008C0B86" w:rsidRDefault="008C0B86" w:rsidP="00704B47">
      <w:pPr>
        <w:spacing w:after="0" w:line="240" w:lineRule="auto"/>
      </w:pPr>
      <w:r>
        <w:separator/>
      </w:r>
    </w:p>
  </w:endnote>
  <w:endnote w:type="continuationSeparator" w:id="0">
    <w:p w14:paraId="6BEF69F3" w14:textId="77777777" w:rsidR="008C0B86" w:rsidRDefault="008C0B86" w:rsidP="0070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994D" w14:textId="77777777" w:rsidR="009863B3" w:rsidRDefault="00986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152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48609" w14:textId="2E88F493" w:rsidR="00AC393C" w:rsidRDefault="00AC39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3B84A" w14:textId="77777777" w:rsidR="00AC393C" w:rsidRDefault="00AC3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2087" w14:textId="77777777" w:rsidR="009863B3" w:rsidRDefault="00986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B1B5" w14:textId="77777777" w:rsidR="008C0B86" w:rsidRDefault="008C0B86" w:rsidP="00704B47">
      <w:pPr>
        <w:spacing w:after="0" w:line="240" w:lineRule="auto"/>
      </w:pPr>
      <w:r>
        <w:separator/>
      </w:r>
    </w:p>
  </w:footnote>
  <w:footnote w:type="continuationSeparator" w:id="0">
    <w:p w14:paraId="706424F5" w14:textId="77777777" w:rsidR="008C0B86" w:rsidRDefault="008C0B86" w:rsidP="0070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B72E" w14:textId="77777777" w:rsidR="009863B3" w:rsidRDefault="00986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F554" w14:textId="526B6FDE" w:rsidR="00704B47" w:rsidRDefault="00D42AAC">
    <w:pPr>
      <w:pStyle w:val="Header"/>
    </w:pPr>
    <w:r w:rsidRPr="001C4B82">
      <w:rPr>
        <w:noProof/>
      </w:rPr>
      <w:drawing>
        <wp:inline distT="0" distB="0" distL="0" distR="0" wp14:anchorId="7EAF6C64" wp14:editId="49CB7720">
          <wp:extent cx="5731510" cy="775335"/>
          <wp:effectExtent l="0" t="0" r="2540" b="5715"/>
          <wp:docPr id="673953888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53888" name="Picture 1" descr="Australian Government Department of Health, Disability and Age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4E31" w14:textId="77777777" w:rsidR="009863B3" w:rsidRDefault="00986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5F"/>
    <w:rsid w:val="00045B66"/>
    <w:rsid w:val="00054887"/>
    <w:rsid w:val="000C3BE8"/>
    <w:rsid w:val="000C6A97"/>
    <w:rsid w:val="001768D0"/>
    <w:rsid w:val="0019132F"/>
    <w:rsid w:val="00194D37"/>
    <w:rsid w:val="001A212A"/>
    <w:rsid w:val="001A3D99"/>
    <w:rsid w:val="001D4797"/>
    <w:rsid w:val="001D57A0"/>
    <w:rsid w:val="00204993"/>
    <w:rsid w:val="00240EC9"/>
    <w:rsid w:val="00252904"/>
    <w:rsid w:val="0025517E"/>
    <w:rsid w:val="00274849"/>
    <w:rsid w:val="00280050"/>
    <w:rsid w:val="00286C5F"/>
    <w:rsid w:val="002A08ED"/>
    <w:rsid w:val="002B3BB7"/>
    <w:rsid w:val="002D03E1"/>
    <w:rsid w:val="002E1488"/>
    <w:rsid w:val="002E4BA9"/>
    <w:rsid w:val="002F5502"/>
    <w:rsid w:val="00367933"/>
    <w:rsid w:val="003878E5"/>
    <w:rsid w:val="003E275B"/>
    <w:rsid w:val="003F0D2D"/>
    <w:rsid w:val="003F49A2"/>
    <w:rsid w:val="004035D8"/>
    <w:rsid w:val="00411115"/>
    <w:rsid w:val="0042325F"/>
    <w:rsid w:val="004F7C69"/>
    <w:rsid w:val="00532502"/>
    <w:rsid w:val="00532DEF"/>
    <w:rsid w:val="0055598D"/>
    <w:rsid w:val="005D2F59"/>
    <w:rsid w:val="00655203"/>
    <w:rsid w:val="006A22B9"/>
    <w:rsid w:val="006C21D4"/>
    <w:rsid w:val="006D5D25"/>
    <w:rsid w:val="00704B47"/>
    <w:rsid w:val="0071122E"/>
    <w:rsid w:val="00720414"/>
    <w:rsid w:val="00720B83"/>
    <w:rsid w:val="0072247E"/>
    <w:rsid w:val="00723905"/>
    <w:rsid w:val="007263B9"/>
    <w:rsid w:val="00727013"/>
    <w:rsid w:val="00743F74"/>
    <w:rsid w:val="00760007"/>
    <w:rsid w:val="0076048F"/>
    <w:rsid w:val="007D4FA8"/>
    <w:rsid w:val="008219D2"/>
    <w:rsid w:val="00822971"/>
    <w:rsid w:val="00823A21"/>
    <w:rsid w:val="00836C67"/>
    <w:rsid w:val="00862EA1"/>
    <w:rsid w:val="008653E8"/>
    <w:rsid w:val="00867D4E"/>
    <w:rsid w:val="00894B5F"/>
    <w:rsid w:val="008C0B86"/>
    <w:rsid w:val="008D59C9"/>
    <w:rsid w:val="008E4ED6"/>
    <w:rsid w:val="00927B52"/>
    <w:rsid w:val="00965D71"/>
    <w:rsid w:val="00971242"/>
    <w:rsid w:val="009863B3"/>
    <w:rsid w:val="00A0177C"/>
    <w:rsid w:val="00A03ECD"/>
    <w:rsid w:val="00A14612"/>
    <w:rsid w:val="00A1489D"/>
    <w:rsid w:val="00A51B63"/>
    <w:rsid w:val="00A62EA1"/>
    <w:rsid w:val="00A64300"/>
    <w:rsid w:val="00A70A18"/>
    <w:rsid w:val="00A7315A"/>
    <w:rsid w:val="00A860D1"/>
    <w:rsid w:val="00AB2893"/>
    <w:rsid w:val="00AC393C"/>
    <w:rsid w:val="00AF0458"/>
    <w:rsid w:val="00B205C8"/>
    <w:rsid w:val="00B34021"/>
    <w:rsid w:val="00B40BF4"/>
    <w:rsid w:val="00B71F7A"/>
    <w:rsid w:val="00B8390A"/>
    <w:rsid w:val="00B869D1"/>
    <w:rsid w:val="00BD3DCA"/>
    <w:rsid w:val="00BE716A"/>
    <w:rsid w:val="00C1356C"/>
    <w:rsid w:val="00C36D76"/>
    <w:rsid w:val="00C43ED7"/>
    <w:rsid w:val="00CB3083"/>
    <w:rsid w:val="00CB6E19"/>
    <w:rsid w:val="00D0061C"/>
    <w:rsid w:val="00D42AAC"/>
    <w:rsid w:val="00D97273"/>
    <w:rsid w:val="00DC7F0C"/>
    <w:rsid w:val="00DF29FD"/>
    <w:rsid w:val="00DF3A92"/>
    <w:rsid w:val="00E25385"/>
    <w:rsid w:val="00E36306"/>
    <w:rsid w:val="00E60009"/>
    <w:rsid w:val="00E65E4A"/>
    <w:rsid w:val="00E77FA5"/>
    <w:rsid w:val="00EB4225"/>
    <w:rsid w:val="00EB5F3C"/>
    <w:rsid w:val="00EC608D"/>
    <w:rsid w:val="00EF554D"/>
    <w:rsid w:val="00F0165D"/>
    <w:rsid w:val="00F14D6C"/>
    <w:rsid w:val="00F27AD2"/>
    <w:rsid w:val="00F479BF"/>
    <w:rsid w:val="00F70F1A"/>
    <w:rsid w:val="00F7292A"/>
    <w:rsid w:val="00F82F32"/>
    <w:rsid w:val="00F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69D6"/>
  <w15:chartTrackingRefBased/>
  <w15:docId w15:val="{5F279A2F-0155-458C-8503-4015B4C1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2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2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2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2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2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2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2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5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25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25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2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2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2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2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2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2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25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2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25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25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47"/>
  </w:style>
  <w:style w:type="paragraph" w:styleId="Footer">
    <w:name w:val="footer"/>
    <w:basedOn w:val="Normal"/>
    <w:link w:val="FooterChar"/>
    <w:uiPriority w:val="99"/>
    <w:unhideWhenUsed/>
    <w:rsid w:val="00704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47"/>
  </w:style>
  <w:style w:type="paragraph" w:styleId="TOCHeading">
    <w:name w:val="TOC Heading"/>
    <w:next w:val="Normal"/>
    <w:uiPriority w:val="39"/>
    <w:unhideWhenUsed/>
    <w:qFormat/>
    <w:rsid w:val="001768D0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768D0"/>
    <w:pPr>
      <w:spacing w:after="100"/>
    </w:pPr>
    <w:rPr>
      <w:rFonts w:asciiTheme="minorHAnsi" w:hAnsi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68D0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878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0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678A251D-95E3-41F2-8D96-6841FEC86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BF87E-84EE-4E7A-8930-C688052E8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C19B4-65EF-48AC-AD74-49A5482404E6}">
  <ds:schemaRefs>
    <ds:schemaRef ds:uri="31ed7be0-71df-4ef7-a44a-46c20e97f85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5f32057-c7d7-4cf2-a083-f930dcef31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Summary Document - Hollister - 27 May 2025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Summary Document - Hollister - 27 May 2025</dc:title>
  <dc:subject/>
  <dc:creator>Australian Government Department of Health, Disability and Ageing</dc:creator>
  <cp:keywords/>
  <dc:description/>
  <dcterms:created xsi:type="dcterms:W3CDTF">2025-09-30T06:27:00Z</dcterms:created>
  <dcterms:modified xsi:type="dcterms:W3CDTF">2025-10-07T01:36:00Z</dcterms:modified>
</cp:coreProperties>
</file>