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28F1" w14:textId="77686A8D" w:rsidR="00921B1B" w:rsidRPr="00921B1B" w:rsidRDefault="00557679" w:rsidP="002220EB">
      <w:pPr>
        <w:pStyle w:val="Heading1"/>
        <w:spacing w:before="480"/>
      </w:pPr>
      <w:r>
        <w:t>Cultural Safety: Everyday practice checklist</w:t>
      </w:r>
      <w:r w:rsidR="00040B76">
        <w:t xml:space="preserve"> </w:t>
      </w:r>
    </w:p>
    <w:p w14:paraId="36FA9CF2" w14:textId="0A02E4F1" w:rsidR="00745010" w:rsidRPr="00E11D3F" w:rsidRDefault="003E45C5" w:rsidP="00E11D3F">
      <w:pPr>
        <w:pStyle w:val="Quote"/>
      </w:pPr>
      <w:r w:rsidRPr="003E45C5">
        <w:t>Cultural safety lives in the everyday</w:t>
      </w:r>
      <w:r>
        <w:t>,</w:t>
      </w:r>
      <w:r w:rsidRPr="003E45C5">
        <w:t xml:space="preserve"> in the words we use, the choices we offer, and the respect we show in each interaction</w:t>
      </w:r>
    </w:p>
    <w:p w14:paraId="58DE599D" w14:textId="1757E547" w:rsidR="00AB4513" w:rsidRDefault="00F04211" w:rsidP="00CD0EFE">
      <w:r w:rsidRPr="00F04211">
        <w:t xml:space="preserve">Cultural safety is lived in daily actions. This tool gives practical prompts to help </w:t>
      </w:r>
      <w:r w:rsidR="00F229AF">
        <w:t xml:space="preserve">workers </w:t>
      </w:r>
      <w:r w:rsidRPr="00F04211">
        <w:t>embed cultural safety into care interactions and routines.</w:t>
      </w:r>
      <w:r w:rsidR="00F229AF">
        <w:t xml:space="preserve"> It provides simple, everyday reminders for delivering culturally safe, respectful and incl</w:t>
      </w:r>
      <w:r w:rsidR="00B80B02">
        <w:t xml:space="preserve">usive care. </w:t>
      </w:r>
    </w:p>
    <w:p w14:paraId="7DA0CA11" w14:textId="77777777" w:rsidR="000952DF" w:rsidRDefault="000952DF" w:rsidP="000952DF">
      <w:r w:rsidRPr="00C711A2">
        <w:t>Only the older person themselves can determine whether the service is culturally safe.</w:t>
      </w:r>
    </w:p>
    <w:p w14:paraId="7BFFD734" w14:textId="0ADB3B0A" w:rsidR="00B80B02" w:rsidRDefault="00D647CA" w:rsidP="00CD0EFE">
      <w:pPr>
        <w:pStyle w:val="Heading3"/>
      </w:pPr>
      <w:r>
        <w:t xml:space="preserve">How to use </w:t>
      </w:r>
      <w:r w:rsidRPr="00CD0EFE">
        <w:t>th</w:t>
      </w:r>
      <w:r w:rsidR="00EB0A27">
        <w:t>e</w:t>
      </w:r>
      <w:r>
        <w:t xml:space="preserve"> </w:t>
      </w:r>
      <w:r w:rsidR="00835DDD">
        <w:t>checklist</w:t>
      </w:r>
    </w:p>
    <w:p w14:paraId="0F2FBCC7" w14:textId="02B2179A" w:rsidR="00D647CA" w:rsidRPr="00D647CA" w:rsidRDefault="00D647CA" w:rsidP="00CD0EFE">
      <w:pPr>
        <w:pStyle w:val="Bullet"/>
      </w:pPr>
      <w:r>
        <w:t>u</w:t>
      </w:r>
      <w:r w:rsidRPr="00D647CA">
        <w:t>se during care planning, shift handovers, or as part of reflective practice</w:t>
      </w:r>
    </w:p>
    <w:p w14:paraId="3569E2C7" w14:textId="20E8F5EB" w:rsidR="00D647CA" w:rsidRPr="00D647CA" w:rsidRDefault="00D647CA" w:rsidP="00CD0EFE">
      <w:pPr>
        <w:pStyle w:val="Bullet"/>
      </w:pPr>
      <w:r>
        <w:t>t</w:t>
      </w:r>
      <w:r w:rsidRPr="00D647CA">
        <w:t>ick items you currently do</w:t>
      </w:r>
      <w:r>
        <w:t xml:space="preserve"> and h</w:t>
      </w:r>
      <w:r w:rsidRPr="00D647CA">
        <w:t>ighlight areas to improve</w:t>
      </w:r>
    </w:p>
    <w:p w14:paraId="08981BA9" w14:textId="2362CF40" w:rsidR="00751835" w:rsidRPr="00DC12D2" w:rsidRDefault="00D647CA" w:rsidP="00626AD7">
      <w:pPr>
        <w:pStyle w:val="Bullet"/>
      </w:pPr>
      <w:r>
        <w:t>r</w:t>
      </w:r>
      <w:r w:rsidRPr="00D647CA">
        <w:t>evisit regularly and share examples of good practice with your team.</w:t>
      </w:r>
    </w:p>
    <w:p w14:paraId="4C83C617" w14:textId="20B59841" w:rsidR="00751835" w:rsidRDefault="00751835">
      <w:pPr>
        <w:spacing w:before="0" w:after="0" w:line="240" w:lineRule="auto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single" w:sz="4" w:space="0" w:color="2AB1BB" w:themeColor="accent1"/>
        </w:tblBorders>
        <w:tblLook w:val="04A0" w:firstRow="1" w:lastRow="0" w:firstColumn="1" w:lastColumn="0" w:noHBand="0" w:noVBand="1"/>
      </w:tblPr>
      <w:tblGrid>
        <w:gridCol w:w="2268"/>
        <w:gridCol w:w="7936"/>
      </w:tblGrid>
      <w:tr w:rsidR="001C092E" w14:paraId="69500320" w14:textId="77777777" w:rsidTr="00A07D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  <w:vAlign w:val="center"/>
          </w:tcPr>
          <w:p w14:paraId="7407575F" w14:textId="1C902568" w:rsidR="001C092E" w:rsidRDefault="00A07D6E" w:rsidP="00A07D6E">
            <w:pPr>
              <w:jc w:val="center"/>
            </w:pPr>
            <w:r w:rsidRPr="00A07D6E">
              <w:rPr>
                <w:noProof/>
              </w:rPr>
              <w:drawing>
                <wp:inline distT="0" distB="0" distL="0" distR="0" wp14:anchorId="60F7D408" wp14:editId="7094EB6D">
                  <wp:extent cx="1260000" cy="1260000"/>
                  <wp:effectExtent l="0" t="0" r="0" b="0"/>
                  <wp:docPr id="17114390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439061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6" w:type="dxa"/>
            <w:shd w:val="clear" w:color="auto" w:fill="D1F2F4" w:themeFill="accent1" w:themeFillTint="33"/>
          </w:tcPr>
          <w:p w14:paraId="7C24FDB8" w14:textId="52569AF9" w:rsidR="001C092E" w:rsidRPr="0064417D" w:rsidRDefault="001C092E" w:rsidP="007C2378">
            <w:pPr>
              <w:pStyle w:val="Heading2"/>
              <w:spacing w:before="120"/>
              <w:rPr>
                <w:b/>
                <w:bCs/>
                <w:sz w:val="36"/>
                <w:szCs w:val="28"/>
              </w:rPr>
            </w:pPr>
            <w:r w:rsidRPr="0064417D">
              <w:rPr>
                <w:b/>
                <w:bCs/>
                <w:sz w:val="36"/>
                <w:szCs w:val="28"/>
              </w:rPr>
              <w:t xml:space="preserve">Open and </w:t>
            </w:r>
            <w:r w:rsidR="005F2B71" w:rsidRPr="0064417D">
              <w:rPr>
                <w:b/>
                <w:bCs/>
                <w:sz w:val="36"/>
                <w:szCs w:val="28"/>
              </w:rPr>
              <w:t>c</w:t>
            </w:r>
            <w:r w:rsidRPr="0064417D">
              <w:rPr>
                <w:b/>
                <w:bCs/>
                <w:sz w:val="36"/>
                <w:szCs w:val="28"/>
              </w:rPr>
              <w:t xml:space="preserve">lear </w:t>
            </w:r>
            <w:r w:rsidR="005F2B71" w:rsidRPr="0064417D">
              <w:rPr>
                <w:b/>
                <w:bCs/>
                <w:sz w:val="36"/>
                <w:szCs w:val="28"/>
              </w:rPr>
              <w:t>c</w:t>
            </w:r>
            <w:r w:rsidRPr="0064417D">
              <w:rPr>
                <w:b/>
                <w:bCs/>
                <w:sz w:val="36"/>
                <w:szCs w:val="28"/>
              </w:rPr>
              <w:t>ommunication</w:t>
            </w:r>
          </w:p>
          <w:p w14:paraId="58AFBF70" w14:textId="7092B8B0" w:rsidR="001C092E" w:rsidRPr="00D12032" w:rsidRDefault="001C092E" w:rsidP="001C092E">
            <w:pPr>
              <w:rPr>
                <w:b w:val="0"/>
                <w:sz w:val="28"/>
                <w:szCs w:val="28"/>
              </w:rPr>
            </w:pPr>
            <w:r w:rsidRPr="0064417D">
              <w:rPr>
                <w:b w:val="0"/>
                <w:sz w:val="28"/>
                <w:szCs w:val="28"/>
              </w:rPr>
              <w:t>Open and clear communication is key to providing culturally safe, rights-based care to older people. It is vital as a care worker to not make assumptions and to respectfully learn about the older person’s customs or experiences.</w:t>
            </w:r>
          </w:p>
        </w:tc>
      </w:tr>
    </w:tbl>
    <w:p w14:paraId="50DD5F45" w14:textId="44FB6CF9" w:rsidR="00A433A8" w:rsidRPr="005F2B71" w:rsidRDefault="00DE36E0" w:rsidP="005F2B71">
      <w:pPr>
        <w:pStyle w:val="Heading3"/>
        <w:rPr>
          <w:color w:val="EE0000"/>
        </w:rPr>
      </w:pPr>
      <w:r>
        <w:t>Checklist</w:t>
      </w: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637"/>
      </w:tblGrid>
      <w:tr w:rsidR="00DC12D2" w:rsidRPr="00CD0EFE" w14:paraId="7DB5BE76" w14:textId="77777777" w:rsidTr="7D0F82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5"/>
        </w:trPr>
        <w:sdt>
          <w:sdtPr>
            <w:rPr>
              <w:sz w:val="28"/>
              <w:szCs w:val="28"/>
            </w:rPr>
            <w:id w:val="-896361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452FBFD" w14:textId="4306F783" w:rsidR="00DC12D2" w:rsidRPr="00571035" w:rsidRDefault="00571035">
                <w:pPr>
                  <w:jc w:val="center"/>
                  <w:rPr>
                    <w:b w:val="0"/>
                    <w:bCs/>
                    <w:sz w:val="28"/>
                    <w:szCs w:val="28"/>
                  </w:rPr>
                </w:pPr>
                <w:r w:rsidRPr="00571035">
                  <w:rPr>
                    <w:rFonts w:ascii="MS Gothic" w:eastAsia="MS Gothic" w:hAnsi="MS Gothic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  <w:vAlign w:val="center"/>
          </w:tcPr>
          <w:p w14:paraId="4E99CF62" w14:textId="5A126E10" w:rsidR="00DC12D2" w:rsidRPr="00571035" w:rsidRDefault="00B450B4">
            <w:pPr>
              <w:rPr>
                <w:b w:val="0"/>
                <w:bCs/>
              </w:rPr>
            </w:pPr>
            <w:r w:rsidRPr="00571035">
              <w:rPr>
                <w:b w:val="0"/>
                <w:bCs/>
              </w:rPr>
              <w:t>Do I know the ways the older person prefers to communicate?</w:t>
            </w:r>
          </w:p>
        </w:tc>
      </w:tr>
      <w:tr w:rsidR="00DC12D2" w14:paraId="3C248727" w14:textId="77777777" w:rsidTr="7D0F8280">
        <w:trPr>
          <w:trHeight w:val="875"/>
        </w:trPr>
        <w:sdt>
          <w:sdtPr>
            <w:rPr>
              <w:sz w:val="28"/>
              <w:szCs w:val="28"/>
            </w:rPr>
            <w:id w:val="-1030956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058A93B" w14:textId="77777777" w:rsidR="00DC12D2" w:rsidRPr="00571035" w:rsidRDefault="00DC12D2">
                <w:pPr>
                  <w:jc w:val="center"/>
                  <w:rPr>
                    <w:bCs/>
                    <w:sz w:val="28"/>
                    <w:szCs w:val="28"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  <w:vAlign w:val="center"/>
          </w:tcPr>
          <w:p w14:paraId="246119B9" w14:textId="527DF059" w:rsidR="00DC12D2" w:rsidRPr="00571035" w:rsidRDefault="00B450B4">
            <w:pPr>
              <w:rPr>
                <w:bCs/>
              </w:rPr>
            </w:pPr>
            <w:r w:rsidRPr="00571035">
              <w:rPr>
                <w:bCs/>
              </w:rPr>
              <w:t>Have I provided the older pe</w:t>
            </w:r>
            <w:r w:rsidR="00D72902" w:rsidRPr="00571035">
              <w:rPr>
                <w:bCs/>
              </w:rPr>
              <w:t>rson</w:t>
            </w:r>
            <w:r w:rsidRPr="00571035">
              <w:rPr>
                <w:bCs/>
              </w:rPr>
              <w:t xml:space="preserve"> key information and documentation in their preferred language or communication method?</w:t>
            </w:r>
          </w:p>
        </w:tc>
      </w:tr>
      <w:tr w:rsidR="00DC12D2" w14:paraId="10345AD3" w14:textId="77777777" w:rsidTr="7D0F8280">
        <w:trPr>
          <w:trHeight w:val="875"/>
        </w:trPr>
        <w:sdt>
          <w:sdtPr>
            <w:rPr>
              <w:sz w:val="28"/>
              <w:szCs w:val="28"/>
            </w:rPr>
            <w:id w:val="1445186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061BECE" w14:textId="77777777" w:rsidR="00DC12D2" w:rsidRPr="00571035" w:rsidRDefault="00DC12D2">
                <w:pPr>
                  <w:jc w:val="center"/>
                  <w:rPr>
                    <w:bCs/>
                    <w:sz w:val="28"/>
                    <w:szCs w:val="28"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  <w:vAlign w:val="center"/>
          </w:tcPr>
          <w:p w14:paraId="20E1C44C" w14:textId="577A5259" w:rsidR="00DC12D2" w:rsidRPr="00571035" w:rsidRDefault="005F2B71">
            <w:r>
              <w:t>Do I understand</w:t>
            </w:r>
            <w:r w:rsidR="00B450B4">
              <w:t xml:space="preserve"> the cultural norms for non-physical communication and contact for the older person </w:t>
            </w:r>
            <w:r>
              <w:t>I am</w:t>
            </w:r>
            <w:r w:rsidR="00B450B4">
              <w:t xml:space="preserve"> caring for? (for example, </w:t>
            </w:r>
            <w:r w:rsidR="26AB071E">
              <w:t xml:space="preserve">appropriateness of </w:t>
            </w:r>
            <w:r w:rsidR="00B450B4">
              <w:t>maintaining eye contact, physical touch, modesty, talking during personal care activities, gender specific carers)</w:t>
            </w:r>
          </w:p>
        </w:tc>
      </w:tr>
      <w:tr w:rsidR="00DC12D2" w14:paraId="2197AD9D" w14:textId="77777777" w:rsidTr="7D0F8280">
        <w:trPr>
          <w:trHeight w:val="875"/>
        </w:trPr>
        <w:sdt>
          <w:sdtPr>
            <w:rPr>
              <w:sz w:val="28"/>
              <w:szCs w:val="28"/>
            </w:rPr>
            <w:id w:val="400792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38D0181" w14:textId="77777777" w:rsidR="00DC12D2" w:rsidRPr="00571035" w:rsidRDefault="00DC12D2">
                <w:pPr>
                  <w:jc w:val="center"/>
                  <w:rPr>
                    <w:bCs/>
                    <w:sz w:val="28"/>
                    <w:szCs w:val="28"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  <w:vAlign w:val="center"/>
          </w:tcPr>
          <w:p w14:paraId="137F9C31" w14:textId="3DE85108" w:rsidR="00DC12D2" w:rsidRPr="00571035" w:rsidRDefault="00D72902">
            <w:pPr>
              <w:rPr>
                <w:bCs/>
              </w:rPr>
            </w:pPr>
            <w:r w:rsidRPr="00571035">
              <w:rPr>
                <w:bCs/>
              </w:rPr>
              <w:t>Do I understand</w:t>
            </w:r>
            <w:r w:rsidR="005F2B71" w:rsidRPr="00571035">
              <w:rPr>
                <w:bCs/>
              </w:rPr>
              <w:t xml:space="preserve"> </w:t>
            </w:r>
            <w:r w:rsidRPr="00571035">
              <w:rPr>
                <w:bCs/>
              </w:rPr>
              <w:t>what</w:t>
            </w:r>
            <w:r w:rsidR="005F2B71" w:rsidRPr="00571035">
              <w:rPr>
                <w:bCs/>
              </w:rPr>
              <w:t xml:space="preserve"> culturally safe and respectful care mean</w:t>
            </w:r>
            <w:r w:rsidRPr="00571035">
              <w:rPr>
                <w:bCs/>
              </w:rPr>
              <w:t>s</w:t>
            </w:r>
            <w:r w:rsidR="005F2B71" w:rsidRPr="00571035">
              <w:rPr>
                <w:bCs/>
              </w:rPr>
              <w:t xml:space="preserve"> to the older pe</w:t>
            </w:r>
            <w:r w:rsidRPr="00571035">
              <w:rPr>
                <w:bCs/>
              </w:rPr>
              <w:t>rson</w:t>
            </w:r>
            <w:r w:rsidR="005F2B71" w:rsidRPr="00571035">
              <w:rPr>
                <w:bCs/>
              </w:rPr>
              <w:t xml:space="preserve"> that </w:t>
            </w:r>
            <w:r w:rsidRPr="00571035">
              <w:rPr>
                <w:bCs/>
              </w:rPr>
              <w:t>I am</w:t>
            </w:r>
            <w:r w:rsidR="005F2B71" w:rsidRPr="00571035">
              <w:rPr>
                <w:bCs/>
              </w:rPr>
              <w:t xml:space="preserve"> caring for?</w:t>
            </w:r>
          </w:p>
        </w:tc>
      </w:tr>
    </w:tbl>
    <w:p w14:paraId="1EF933B6" w14:textId="3A2068B8" w:rsidR="00A433A8" w:rsidRDefault="00A433A8">
      <w:pPr>
        <w:spacing w:before="0" w:after="0" w:line="240" w:lineRule="auto"/>
        <w:rPr>
          <w:rFonts w:eastAsia="Times New Roman" w:cs="Times New Roman"/>
          <w:color w:val="1E1544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single" w:sz="4" w:space="0" w:color="2AB1BB" w:themeColor="accent1"/>
        </w:tblBorders>
        <w:tblLook w:val="04A0" w:firstRow="1" w:lastRow="0" w:firstColumn="1" w:lastColumn="0" w:noHBand="0" w:noVBand="1"/>
      </w:tblPr>
      <w:tblGrid>
        <w:gridCol w:w="2268"/>
        <w:gridCol w:w="7936"/>
      </w:tblGrid>
      <w:tr w:rsidR="00A433A8" w14:paraId="77DF55F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  <w:vAlign w:val="center"/>
          </w:tcPr>
          <w:p w14:paraId="6902868D" w14:textId="77777777" w:rsidR="00A433A8" w:rsidRDefault="00A433A8">
            <w:pPr>
              <w:jc w:val="center"/>
            </w:pPr>
            <w:r w:rsidRPr="00A07D6E">
              <w:rPr>
                <w:noProof/>
              </w:rPr>
              <w:lastRenderedPageBreak/>
              <w:drawing>
                <wp:inline distT="0" distB="0" distL="0" distR="0" wp14:anchorId="4DF0FEE7" wp14:editId="750BC1CF">
                  <wp:extent cx="1260000" cy="1260000"/>
                  <wp:effectExtent l="0" t="0" r="0" b="0"/>
                  <wp:docPr id="984457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45768" name="Picture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6" w:type="dxa"/>
            <w:shd w:val="clear" w:color="auto" w:fill="D1F2F4" w:themeFill="accent1" w:themeFillTint="33"/>
          </w:tcPr>
          <w:p w14:paraId="084961D9" w14:textId="1DAE1690" w:rsidR="00A433A8" w:rsidRPr="00F16A0C" w:rsidRDefault="00A433A8" w:rsidP="00A433A8">
            <w:pPr>
              <w:pStyle w:val="Heading2"/>
              <w:rPr>
                <w:b/>
                <w:bCs/>
                <w:sz w:val="36"/>
                <w:szCs w:val="28"/>
              </w:rPr>
            </w:pPr>
            <w:r w:rsidRPr="00F16A0C">
              <w:rPr>
                <w:b/>
                <w:bCs/>
                <w:sz w:val="36"/>
                <w:szCs w:val="28"/>
              </w:rPr>
              <w:t xml:space="preserve">Connection to </w:t>
            </w:r>
            <w:r w:rsidR="00835DDD">
              <w:rPr>
                <w:b/>
                <w:bCs/>
                <w:sz w:val="36"/>
                <w:szCs w:val="28"/>
              </w:rPr>
              <w:t>c</w:t>
            </w:r>
            <w:r w:rsidRPr="00F16A0C">
              <w:rPr>
                <w:b/>
                <w:bCs/>
                <w:sz w:val="36"/>
                <w:szCs w:val="28"/>
              </w:rPr>
              <w:t xml:space="preserve">ommunity </w:t>
            </w:r>
          </w:p>
          <w:p w14:paraId="7B549B86" w14:textId="42495B13" w:rsidR="00A433A8" w:rsidRPr="00BD4FC5" w:rsidRDefault="00A433A8">
            <w:pPr>
              <w:rPr>
                <w:b w:val="0"/>
                <w:sz w:val="28"/>
                <w:szCs w:val="28"/>
              </w:rPr>
            </w:pPr>
            <w:r w:rsidRPr="00F16A0C">
              <w:rPr>
                <w:b w:val="0"/>
                <w:sz w:val="28"/>
                <w:szCs w:val="28"/>
              </w:rPr>
              <w:t>Providers and workers must create a safe, inclusive, and respectful environment that acknowledges and values the diverse cultural backgrounds of older people. This includes understanding and accommodating cultural dietary preferences and ensuring a culturally sensitive environment.</w:t>
            </w:r>
          </w:p>
        </w:tc>
      </w:tr>
    </w:tbl>
    <w:p w14:paraId="776F1135" w14:textId="6F2390CA" w:rsidR="00D9409E" w:rsidRPr="000262E0" w:rsidRDefault="00DE36E0" w:rsidP="00751835">
      <w:pPr>
        <w:pStyle w:val="Heading3"/>
        <w:rPr>
          <w:color w:val="EE0000"/>
        </w:rPr>
      </w:pPr>
      <w:r>
        <w:t xml:space="preserve">Checklist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0"/>
        <w:gridCol w:w="9694"/>
      </w:tblGrid>
      <w:tr w:rsidR="00571035" w:rsidRPr="00571035" w14:paraId="394A4BB7" w14:textId="77777777" w:rsidTr="45A9F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8"/>
              <w:szCs w:val="28"/>
            </w:rPr>
            <w:id w:val="-1873219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14:paraId="2DADE9C7" w14:textId="650A0DC1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 w:val="0"/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0" w:type="pct"/>
          </w:tcPr>
          <w:p w14:paraId="2DBCA673" w14:textId="2CDCCCEA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571035">
              <w:rPr>
                <w:b w:val="0"/>
                <w:bCs/>
              </w:rPr>
              <w:t>Have I asked about cultural, religious or other lifestyle practices that are important to the older person I am caring for?</w:t>
            </w:r>
          </w:p>
        </w:tc>
      </w:tr>
      <w:tr w:rsidR="00571035" w:rsidRPr="00571035" w14:paraId="3BEC76CF" w14:textId="77777777" w:rsidTr="45A9F1C1">
        <w:sdt>
          <w:sdtPr>
            <w:rPr>
              <w:sz w:val="28"/>
              <w:szCs w:val="28"/>
            </w:rPr>
            <w:id w:val="-168635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14:paraId="0402C9B1" w14:textId="1D1112BC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0" w:type="pct"/>
          </w:tcPr>
          <w:p w14:paraId="72477F53" w14:textId="75E0AA5C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</w:pPr>
            <w:r>
              <w:t>Have I taken steps today to show respect for the older person’s culture,</w:t>
            </w:r>
            <w:r w:rsidR="15124991">
              <w:t xml:space="preserve"> pronouns, gender, bodily diversity</w:t>
            </w:r>
            <w:r w:rsidR="65B8954B">
              <w:t>, identity</w:t>
            </w:r>
            <w:r>
              <w:t xml:space="preserve"> and preferences?</w:t>
            </w:r>
          </w:p>
        </w:tc>
      </w:tr>
      <w:tr w:rsidR="00571035" w:rsidRPr="00571035" w14:paraId="2477D5FB" w14:textId="77777777" w:rsidTr="45A9F1C1">
        <w:sdt>
          <w:sdtPr>
            <w:rPr>
              <w:sz w:val="28"/>
              <w:szCs w:val="28"/>
            </w:rPr>
            <w:id w:val="1712376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14:paraId="591FEFB2" w14:textId="0B9AD79F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0" w:type="pct"/>
          </w:tcPr>
          <w:p w14:paraId="7996AD00" w14:textId="38CADA28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Does the older person have access to library of books, magazines, radio station, YouTube, TV shows or movies and other materials in their preferred languages? </w:t>
            </w:r>
          </w:p>
        </w:tc>
      </w:tr>
      <w:tr w:rsidR="00571035" w:rsidRPr="00571035" w14:paraId="7F41B166" w14:textId="77777777" w:rsidTr="45A9F1C1">
        <w:sdt>
          <w:sdtPr>
            <w:rPr>
              <w:sz w:val="28"/>
              <w:szCs w:val="28"/>
            </w:rPr>
            <w:id w:val="-1667468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14:paraId="735D7FE4" w14:textId="11FC2C22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0" w:type="pct"/>
          </w:tcPr>
          <w:p w14:paraId="2458D720" w14:textId="2050801A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>Have I asked about the older person</w:t>
            </w:r>
            <w:r w:rsidR="00BD7D23">
              <w:rPr>
                <w:bCs/>
              </w:rPr>
              <w:t>’</w:t>
            </w:r>
            <w:r w:rsidRPr="00571035">
              <w:rPr>
                <w:bCs/>
              </w:rPr>
              <w:t xml:space="preserve">s food or dining preferences? Do I understand what the role food plays within their culture?  </w:t>
            </w:r>
          </w:p>
        </w:tc>
      </w:tr>
      <w:tr w:rsidR="00571035" w:rsidRPr="00571035" w14:paraId="220C615C" w14:textId="77777777" w:rsidTr="45A9F1C1">
        <w:sdt>
          <w:sdtPr>
            <w:rPr>
              <w:sz w:val="28"/>
              <w:szCs w:val="28"/>
            </w:rPr>
            <w:id w:val="611018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14:paraId="3EC8E225" w14:textId="1BC0DF14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0" w:type="pct"/>
          </w:tcPr>
          <w:p w14:paraId="163FA0E6" w14:textId="1BD5D9C9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Do I support participation in local community events or social groups relevant to their cultural background especially where the </w:t>
            </w:r>
            <w:r w:rsidR="00BD7D23">
              <w:rPr>
                <w:bCs/>
              </w:rPr>
              <w:t>older person</w:t>
            </w:r>
            <w:r w:rsidR="00BD7D23" w:rsidRPr="00571035">
              <w:rPr>
                <w:bCs/>
              </w:rPr>
              <w:t xml:space="preserve"> </w:t>
            </w:r>
            <w:r w:rsidRPr="00571035">
              <w:rPr>
                <w:bCs/>
              </w:rPr>
              <w:t xml:space="preserve">has existing links? </w:t>
            </w:r>
          </w:p>
        </w:tc>
      </w:tr>
      <w:tr w:rsidR="00571035" w:rsidRPr="00571035" w14:paraId="25CFA193" w14:textId="77777777" w:rsidTr="45A9F1C1">
        <w:sdt>
          <w:sdtPr>
            <w:rPr>
              <w:sz w:val="28"/>
              <w:szCs w:val="28"/>
            </w:rPr>
            <w:id w:val="-1569413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14:paraId="735408FB" w14:textId="3E08BBC1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0" w:type="pct"/>
          </w:tcPr>
          <w:p w14:paraId="4FFFDD0A" w14:textId="5318825E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>Have I regularly engaged with the older person</w:t>
            </w:r>
            <w:r w:rsidR="00BD7D23">
              <w:rPr>
                <w:bCs/>
              </w:rPr>
              <w:t>’</w:t>
            </w:r>
            <w:r w:rsidRPr="00571035">
              <w:rPr>
                <w:bCs/>
              </w:rPr>
              <w:t>s carers, families</w:t>
            </w:r>
            <w:r w:rsidR="009705A7">
              <w:rPr>
                <w:bCs/>
              </w:rPr>
              <w:t xml:space="preserve">, registered supporters, </w:t>
            </w:r>
            <w:r w:rsidRPr="00571035">
              <w:rPr>
                <w:bCs/>
              </w:rPr>
              <w:t xml:space="preserve">community representatives </w:t>
            </w:r>
            <w:r w:rsidR="009705A7">
              <w:rPr>
                <w:bCs/>
              </w:rPr>
              <w:t xml:space="preserve">or anyone else </w:t>
            </w:r>
            <w:r w:rsidRPr="00571035">
              <w:rPr>
                <w:bCs/>
              </w:rPr>
              <w:t xml:space="preserve">that the older person has identified? </w:t>
            </w:r>
          </w:p>
        </w:tc>
      </w:tr>
      <w:tr w:rsidR="00571035" w:rsidRPr="00571035" w14:paraId="3AC87C31" w14:textId="77777777" w:rsidTr="45A9F1C1">
        <w:sdt>
          <w:sdtPr>
            <w:rPr>
              <w:sz w:val="28"/>
              <w:szCs w:val="28"/>
            </w:rPr>
            <w:id w:val="-533810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14:paraId="1C5E5CF3" w14:textId="4A2480ED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0" w:type="pct"/>
          </w:tcPr>
          <w:p w14:paraId="29764F2F" w14:textId="56231EB8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Have I considered any unconscious biases and prejudices that I might have? </w:t>
            </w:r>
          </w:p>
        </w:tc>
      </w:tr>
      <w:tr w:rsidR="00571035" w:rsidRPr="00571035" w14:paraId="1D4C8A0F" w14:textId="77777777" w:rsidTr="45A9F1C1">
        <w:sdt>
          <w:sdtPr>
            <w:rPr>
              <w:sz w:val="28"/>
              <w:szCs w:val="28"/>
            </w:rPr>
            <w:id w:val="-354113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14:paraId="5E0D7A1F" w14:textId="26C2C7B0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0" w:type="pct"/>
          </w:tcPr>
          <w:p w14:paraId="38512D88" w14:textId="32B17CCC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Do I understand how these biases and prejudices may impact the relationships that I have with the people I care for? </w:t>
            </w:r>
          </w:p>
        </w:tc>
      </w:tr>
    </w:tbl>
    <w:p w14:paraId="2A7A126B" w14:textId="77777777" w:rsidR="001004DA" w:rsidRDefault="001004DA">
      <w:pPr>
        <w:spacing w:before="0" w:after="0" w:line="240" w:lineRule="auto"/>
        <w:rPr>
          <w:rFonts w:eastAsiaTheme="majorEastAsia" w:cstheme="majorBidi"/>
          <w:b/>
          <w:color w:val="1E1544" w:themeColor="text1"/>
          <w:sz w:val="32"/>
          <w:szCs w:val="26"/>
        </w:rPr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single" w:sz="4" w:space="0" w:color="2AB1BB" w:themeColor="accent1"/>
        </w:tblBorders>
        <w:tblLook w:val="04A0" w:firstRow="1" w:lastRow="0" w:firstColumn="1" w:lastColumn="0" w:noHBand="0" w:noVBand="1"/>
      </w:tblPr>
      <w:tblGrid>
        <w:gridCol w:w="2268"/>
        <w:gridCol w:w="7936"/>
      </w:tblGrid>
      <w:tr w:rsidR="001004DA" w14:paraId="6F0E462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  <w:vAlign w:val="center"/>
          </w:tcPr>
          <w:p w14:paraId="2DB9F07B" w14:textId="77777777" w:rsidR="001004DA" w:rsidRDefault="001004DA">
            <w:pPr>
              <w:jc w:val="center"/>
            </w:pPr>
            <w:r w:rsidRPr="00A07D6E">
              <w:rPr>
                <w:noProof/>
              </w:rPr>
              <w:lastRenderedPageBreak/>
              <w:drawing>
                <wp:inline distT="0" distB="0" distL="0" distR="0" wp14:anchorId="11A5C57F" wp14:editId="3B4ACF6A">
                  <wp:extent cx="1260000" cy="1260000"/>
                  <wp:effectExtent l="0" t="0" r="0" b="0"/>
                  <wp:docPr id="12092375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237506" name="Picture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6" w:type="dxa"/>
            <w:shd w:val="clear" w:color="auto" w:fill="D1F2F4" w:themeFill="accent1" w:themeFillTint="33"/>
          </w:tcPr>
          <w:p w14:paraId="04657584" w14:textId="77777777" w:rsidR="001004DA" w:rsidRPr="00F16A0C" w:rsidRDefault="001004DA" w:rsidP="001004DA">
            <w:pPr>
              <w:pStyle w:val="Heading2"/>
              <w:rPr>
                <w:b/>
                <w:sz w:val="36"/>
                <w:szCs w:val="28"/>
              </w:rPr>
            </w:pPr>
            <w:r w:rsidRPr="00F16A0C">
              <w:rPr>
                <w:b/>
                <w:sz w:val="36"/>
                <w:szCs w:val="28"/>
              </w:rPr>
              <w:t xml:space="preserve">Individuality </w:t>
            </w:r>
          </w:p>
          <w:p w14:paraId="4D2066A2" w14:textId="1720198B" w:rsidR="001004DA" w:rsidRPr="00725592" w:rsidRDefault="001004DA">
            <w:pPr>
              <w:rPr>
                <w:b w:val="0"/>
                <w:sz w:val="28"/>
                <w:szCs w:val="28"/>
              </w:rPr>
            </w:pPr>
            <w:r w:rsidRPr="00F16A0C">
              <w:rPr>
                <w:b w:val="0"/>
                <w:bCs/>
                <w:sz w:val="28"/>
                <w:szCs w:val="28"/>
              </w:rPr>
              <w:t xml:space="preserve">Individualised and personalised engagement and care is at the heart of rights-based care. The Act emphasises person-centred care, where older people can make decisions about their lives and care, in partnership with support as wanted or needed. </w:t>
            </w:r>
          </w:p>
        </w:tc>
      </w:tr>
    </w:tbl>
    <w:p w14:paraId="2100CA18" w14:textId="579FC315" w:rsidR="00F25A41" w:rsidRPr="004A7D46" w:rsidRDefault="00DE36E0" w:rsidP="0031362D">
      <w:pPr>
        <w:pStyle w:val="Heading3"/>
        <w:rPr>
          <w:color w:val="EE0000"/>
        </w:rPr>
      </w:pPr>
      <w:r>
        <w:t xml:space="preserve">Checklist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9637"/>
      </w:tblGrid>
      <w:tr w:rsidR="00571035" w:rsidRPr="00571035" w14:paraId="07CDD914" w14:textId="77777777" w:rsidTr="45A9F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8"/>
              <w:szCs w:val="28"/>
            </w:rPr>
            <w:id w:val="100231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9C65378" w14:textId="16953C5F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 w:val="0"/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</w:tcPr>
          <w:p w14:paraId="44CD01E0" w14:textId="1157E382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571035">
              <w:rPr>
                <w:b w:val="0"/>
                <w:bCs/>
              </w:rPr>
              <w:t>Have I recently asked about the older person’s needs</w:t>
            </w:r>
            <w:r w:rsidR="009705A7">
              <w:rPr>
                <w:b w:val="0"/>
                <w:bCs/>
              </w:rPr>
              <w:t>, wishes</w:t>
            </w:r>
            <w:r w:rsidRPr="00571035">
              <w:rPr>
                <w:b w:val="0"/>
                <w:bCs/>
              </w:rPr>
              <w:t xml:space="preserve"> and preferences? Do I know if their needs</w:t>
            </w:r>
            <w:r w:rsidR="009705A7">
              <w:rPr>
                <w:b w:val="0"/>
                <w:bCs/>
              </w:rPr>
              <w:t>, wishes</w:t>
            </w:r>
            <w:r w:rsidRPr="00571035">
              <w:rPr>
                <w:b w:val="0"/>
                <w:bCs/>
              </w:rPr>
              <w:t xml:space="preserve"> and preferences have changed? </w:t>
            </w:r>
          </w:p>
        </w:tc>
      </w:tr>
      <w:tr w:rsidR="00571035" w:rsidRPr="00571035" w14:paraId="43236C75" w14:textId="77777777" w:rsidTr="45A9F1C1">
        <w:sdt>
          <w:sdtPr>
            <w:rPr>
              <w:sz w:val="28"/>
              <w:szCs w:val="28"/>
            </w:rPr>
            <w:id w:val="-328055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8A36644" w14:textId="51CDACEA" w:rsidR="00571035" w:rsidRPr="00571035" w:rsidRDefault="00710B58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</w:tcPr>
          <w:p w14:paraId="7F0D7A8D" w14:textId="19212607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</w:pPr>
            <w:r>
              <w:t>Have I documented all the older person</w:t>
            </w:r>
            <w:r w:rsidR="4523934D">
              <w:t>’</w:t>
            </w:r>
            <w:r>
              <w:t xml:space="preserve">s </w:t>
            </w:r>
            <w:r w:rsidR="009705A7">
              <w:t xml:space="preserve">wishes and </w:t>
            </w:r>
            <w:r>
              <w:t xml:space="preserve">preferences in their case notes or care plan? </w:t>
            </w:r>
          </w:p>
        </w:tc>
      </w:tr>
      <w:tr w:rsidR="00710B58" w:rsidRPr="00571035" w14:paraId="42C5FFC6" w14:textId="77777777" w:rsidTr="45A9F1C1">
        <w:sdt>
          <w:sdtPr>
            <w:rPr>
              <w:sz w:val="28"/>
              <w:szCs w:val="28"/>
            </w:rPr>
            <w:id w:val="289254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32E7F53" w14:textId="61EF4D60" w:rsidR="00710B58" w:rsidRDefault="00710B58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</w:tcPr>
          <w:p w14:paraId="29D746DB" w14:textId="47000064" w:rsidR="00710B58" w:rsidRPr="00571035" w:rsidRDefault="00710B58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>
              <w:rPr>
                <w:bCs/>
              </w:rPr>
              <w:t xml:space="preserve">Do I know who the older person’s registered supporters are, if any, and how the older person wants me to engage with these people? </w:t>
            </w:r>
          </w:p>
        </w:tc>
      </w:tr>
      <w:tr w:rsidR="00571035" w:rsidRPr="00571035" w14:paraId="68A02E9F" w14:textId="77777777" w:rsidTr="45A9F1C1">
        <w:sdt>
          <w:sdtPr>
            <w:rPr>
              <w:sz w:val="28"/>
              <w:szCs w:val="28"/>
            </w:rPr>
            <w:id w:val="82826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026EAB8" w14:textId="02F8F9B5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</w:tcPr>
          <w:p w14:paraId="41049A4C" w14:textId="62176C25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Have I taken steps to show respect for the older person’s </w:t>
            </w:r>
            <w:r w:rsidR="009705A7">
              <w:rPr>
                <w:bCs/>
              </w:rPr>
              <w:t xml:space="preserve">requests to meet their </w:t>
            </w:r>
            <w:r w:rsidRPr="00571035">
              <w:rPr>
                <w:bCs/>
              </w:rPr>
              <w:t>needs,</w:t>
            </w:r>
            <w:r w:rsidR="009705A7">
              <w:rPr>
                <w:bCs/>
              </w:rPr>
              <w:t xml:space="preserve"> wishes and</w:t>
            </w:r>
            <w:r w:rsidRPr="00571035">
              <w:rPr>
                <w:bCs/>
              </w:rPr>
              <w:t xml:space="preserve"> preferences?</w:t>
            </w:r>
          </w:p>
        </w:tc>
      </w:tr>
      <w:tr w:rsidR="00571035" w:rsidRPr="00571035" w14:paraId="2768285F" w14:textId="77777777" w:rsidTr="45A9F1C1">
        <w:sdt>
          <w:sdtPr>
            <w:rPr>
              <w:sz w:val="28"/>
              <w:szCs w:val="28"/>
            </w:rPr>
            <w:id w:val="1226872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0D103F8" w14:textId="23CC281A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</w:tcPr>
          <w:p w14:paraId="642981DF" w14:textId="7C3FD077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>Have I talked to the older person about their life, their background, their stories</w:t>
            </w:r>
            <w:r w:rsidR="00710B58">
              <w:rPr>
                <w:bCs/>
              </w:rPr>
              <w:t xml:space="preserve">, </w:t>
            </w:r>
            <w:r w:rsidRPr="00571035">
              <w:rPr>
                <w:bCs/>
              </w:rPr>
              <w:t>their family</w:t>
            </w:r>
            <w:r w:rsidR="00710B58">
              <w:rPr>
                <w:bCs/>
              </w:rPr>
              <w:t xml:space="preserve"> or other people important to them</w:t>
            </w:r>
            <w:r w:rsidRPr="00571035">
              <w:rPr>
                <w:bCs/>
              </w:rPr>
              <w:t>?</w:t>
            </w:r>
          </w:p>
        </w:tc>
      </w:tr>
    </w:tbl>
    <w:p w14:paraId="65ACE588" w14:textId="77777777" w:rsidR="001004DA" w:rsidRDefault="001004DA" w:rsidP="001004DA">
      <w:pPr>
        <w:pStyle w:val="Heading2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single" w:sz="4" w:space="0" w:color="2AB1BB" w:themeColor="accent1"/>
        </w:tblBorders>
        <w:tblLook w:val="04A0" w:firstRow="1" w:lastRow="0" w:firstColumn="1" w:lastColumn="0" w:noHBand="0" w:noVBand="1"/>
      </w:tblPr>
      <w:tblGrid>
        <w:gridCol w:w="2268"/>
        <w:gridCol w:w="7936"/>
      </w:tblGrid>
      <w:tr w:rsidR="001004DA" w14:paraId="1C29372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  <w:vAlign w:val="center"/>
          </w:tcPr>
          <w:p w14:paraId="6E0C27FE" w14:textId="77777777" w:rsidR="001004DA" w:rsidRDefault="001004DA">
            <w:pPr>
              <w:jc w:val="center"/>
            </w:pPr>
            <w:r w:rsidRPr="00A07D6E">
              <w:rPr>
                <w:noProof/>
              </w:rPr>
              <w:lastRenderedPageBreak/>
              <w:drawing>
                <wp:inline distT="0" distB="0" distL="0" distR="0" wp14:anchorId="74364B8D" wp14:editId="5E8BFBE1">
                  <wp:extent cx="1260000" cy="1260000"/>
                  <wp:effectExtent l="0" t="0" r="0" b="0"/>
                  <wp:docPr id="13613336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333689" name="Picture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6" w:type="dxa"/>
            <w:shd w:val="clear" w:color="auto" w:fill="D1F2F4" w:themeFill="accent1" w:themeFillTint="33"/>
          </w:tcPr>
          <w:p w14:paraId="6C5D019D" w14:textId="4AB9D493" w:rsidR="001004DA" w:rsidRPr="00F16A0C" w:rsidRDefault="001004DA" w:rsidP="001004DA">
            <w:pPr>
              <w:pStyle w:val="Heading2"/>
              <w:rPr>
                <w:rFonts w:eastAsia="Times New Roman" w:cs="Times New Roman"/>
                <w:sz w:val="36"/>
                <w:szCs w:val="28"/>
              </w:rPr>
            </w:pPr>
            <w:r w:rsidRPr="00F16A0C">
              <w:rPr>
                <w:b/>
                <w:sz w:val="36"/>
                <w:szCs w:val="28"/>
              </w:rPr>
              <w:t>Trauma</w:t>
            </w:r>
            <w:r w:rsidR="00C23A29">
              <w:rPr>
                <w:b/>
                <w:sz w:val="36"/>
                <w:szCs w:val="28"/>
              </w:rPr>
              <w:t>-</w:t>
            </w:r>
            <w:r w:rsidRPr="00F16A0C">
              <w:rPr>
                <w:b/>
                <w:sz w:val="36"/>
                <w:szCs w:val="28"/>
              </w:rPr>
              <w:t>informed care</w:t>
            </w:r>
          </w:p>
          <w:p w14:paraId="7C6079AF" w14:textId="2F7AC7A3" w:rsidR="001004DA" w:rsidRPr="005B41CD" w:rsidRDefault="001004DA">
            <w:pPr>
              <w:rPr>
                <w:b w:val="0"/>
                <w:color w:val="171919" w:themeColor="background2" w:themeShade="1A"/>
                <w:sz w:val="28"/>
                <w:szCs w:val="28"/>
              </w:rPr>
            </w:pPr>
            <w:r w:rsidRPr="00F16A0C">
              <w:rPr>
                <w:b w:val="0"/>
                <w:bCs/>
                <w:color w:val="171919" w:themeColor="background2" w:themeShade="1A"/>
                <w:sz w:val="28"/>
                <w:szCs w:val="28"/>
              </w:rPr>
              <w:t>The Act emphasises the need for trauma-informed care for all older</w:t>
            </w:r>
            <w:r w:rsidR="00416DC2">
              <w:rPr>
                <w:b w:val="0"/>
                <w:bCs/>
                <w:color w:val="171919" w:themeColor="background2" w:themeShade="1A"/>
                <w:sz w:val="28"/>
                <w:szCs w:val="28"/>
              </w:rPr>
              <w:t xml:space="preserve"> people</w:t>
            </w:r>
            <w:r w:rsidRPr="00F16A0C">
              <w:rPr>
                <w:b w:val="0"/>
                <w:bCs/>
                <w:color w:val="171919" w:themeColor="background2" w:themeShade="1A"/>
                <w:sz w:val="28"/>
                <w:szCs w:val="28"/>
              </w:rPr>
              <w:t>, particularly for Aboriginal and Torres Strait Islander people</w:t>
            </w:r>
            <w:r w:rsidR="00416DC2">
              <w:rPr>
                <w:b w:val="0"/>
                <w:bCs/>
                <w:color w:val="171919" w:themeColor="background2" w:themeShade="1A"/>
                <w:sz w:val="28"/>
                <w:szCs w:val="28"/>
              </w:rPr>
              <w:t xml:space="preserve"> and Elders</w:t>
            </w:r>
            <w:r w:rsidRPr="00F16A0C">
              <w:rPr>
                <w:b w:val="0"/>
                <w:bCs/>
                <w:color w:val="171919" w:themeColor="background2" w:themeShade="1A"/>
                <w:sz w:val="28"/>
                <w:szCs w:val="28"/>
              </w:rPr>
              <w:t xml:space="preserve">, recognising their historical and ongoing experiences. Trauma-informed care is an overarching approach to care that is closely aligned with the person-centred model of care. </w:t>
            </w:r>
          </w:p>
        </w:tc>
      </w:tr>
    </w:tbl>
    <w:p w14:paraId="6A1E7292" w14:textId="1155517A" w:rsidR="00BD5CB8" w:rsidRPr="00BE068B" w:rsidRDefault="00DE36E0" w:rsidP="0053324C">
      <w:pPr>
        <w:pStyle w:val="Heading3"/>
      </w:pPr>
      <w:r>
        <w:t xml:space="preserve">Checklist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"/>
        <w:gridCol w:w="9708"/>
      </w:tblGrid>
      <w:tr w:rsidR="00571035" w:rsidRPr="00571035" w14:paraId="15D55AA3" w14:textId="77777777" w:rsidTr="00571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bCs/>
              <w:sz w:val="28"/>
              <w:szCs w:val="28"/>
            </w:rPr>
            <w:id w:val="-1162235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7C709C3" w14:textId="53E4F755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 w:val="0"/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778" w:type="dxa"/>
          </w:tcPr>
          <w:p w14:paraId="5CD94267" w14:textId="5A6F7E4D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571035">
              <w:rPr>
                <w:b w:val="0"/>
                <w:bCs/>
              </w:rPr>
              <w:t>Do I understand any potential triggers for the older person that could cause them distress, anxiety or behaviour change</w:t>
            </w:r>
            <w:r w:rsidR="00710B58">
              <w:rPr>
                <w:b w:val="0"/>
                <w:bCs/>
              </w:rPr>
              <w:t>s</w:t>
            </w:r>
            <w:r w:rsidRPr="00571035">
              <w:rPr>
                <w:b w:val="0"/>
                <w:bCs/>
              </w:rPr>
              <w:t>?</w:t>
            </w:r>
          </w:p>
        </w:tc>
      </w:tr>
      <w:tr w:rsidR="00571035" w:rsidRPr="00571035" w14:paraId="4AFD2395" w14:textId="77777777" w:rsidTr="00571035">
        <w:sdt>
          <w:sdtPr>
            <w:rPr>
              <w:bCs/>
              <w:sz w:val="28"/>
              <w:szCs w:val="28"/>
            </w:rPr>
            <w:id w:val="60207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A269B56" w14:textId="1B6F312C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778" w:type="dxa"/>
          </w:tcPr>
          <w:p w14:paraId="3502E44D" w14:textId="1CC484C8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If there are potential triggers, have I put in place approaches to limit the impact of them to best support the older person? </w:t>
            </w:r>
          </w:p>
        </w:tc>
      </w:tr>
      <w:tr w:rsidR="00571035" w:rsidRPr="00571035" w14:paraId="0EC640B6" w14:textId="77777777" w:rsidTr="00571035">
        <w:sdt>
          <w:sdtPr>
            <w:rPr>
              <w:bCs/>
              <w:sz w:val="28"/>
              <w:szCs w:val="28"/>
            </w:rPr>
            <w:id w:val="66250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157C0B6" w14:textId="0AEF026F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778" w:type="dxa"/>
          </w:tcPr>
          <w:p w14:paraId="6C4ADB26" w14:textId="66FADF5C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Do I understand (or have I asked) what makes the older person that I care for feel safe? </w:t>
            </w:r>
          </w:p>
        </w:tc>
      </w:tr>
      <w:tr w:rsidR="00571035" w:rsidRPr="00571035" w14:paraId="1EE349C1" w14:textId="77777777" w:rsidTr="00571035">
        <w:sdt>
          <w:sdtPr>
            <w:rPr>
              <w:bCs/>
              <w:sz w:val="28"/>
              <w:szCs w:val="28"/>
            </w:rPr>
            <w:id w:val="47773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270F9A8" w14:textId="16C84934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778" w:type="dxa"/>
          </w:tcPr>
          <w:p w14:paraId="66AD3BFD" w14:textId="22CDDBE6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Have I actively engaged with the older person’s </w:t>
            </w:r>
            <w:r w:rsidR="00710B58">
              <w:rPr>
                <w:bCs/>
              </w:rPr>
              <w:t>registered supporters</w:t>
            </w:r>
            <w:r w:rsidRPr="00571035">
              <w:rPr>
                <w:bCs/>
              </w:rPr>
              <w:t>, support workers</w:t>
            </w:r>
            <w:r w:rsidR="00710B58">
              <w:rPr>
                <w:bCs/>
              </w:rPr>
              <w:t>,</w:t>
            </w:r>
            <w:r w:rsidRPr="00571035">
              <w:rPr>
                <w:bCs/>
              </w:rPr>
              <w:t xml:space="preserve"> medical team</w:t>
            </w:r>
            <w:r w:rsidR="00710B58">
              <w:rPr>
                <w:bCs/>
              </w:rPr>
              <w:t xml:space="preserve">, or any other person who may be authorised to receive personal information about the older person, </w:t>
            </w:r>
            <w:r w:rsidRPr="00571035">
              <w:rPr>
                <w:bCs/>
              </w:rPr>
              <w:t xml:space="preserve">to update them or seek additional support? </w:t>
            </w:r>
          </w:p>
        </w:tc>
      </w:tr>
      <w:tr w:rsidR="00571035" w:rsidRPr="00571035" w14:paraId="2E60220F" w14:textId="77777777" w:rsidTr="00571035">
        <w:sdt>
          <w:sdtPr>
            <w:rPr>
              <w:bCs/>
              <w:sz w:val="28"/>
              <w:szCs w:val="28"/>
            </w:rPr>
            <w:id w:val="962228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CD6BB31" w14:textId="4448F385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778" w:type="dxa"/>
          </w:tcPr>
          <w:p w14:paraId="109139B9" w14:textId="1F8CEFC2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Have I shown compassion, kindness and respect to the older person? </w:t>
            </w:r>
          </w:p>
        </w:tc>
      </w:tr>
      <w:tr w:rsidR="00571035" w:rsidRPr="00571035" w14:paraId="6C1E43BA" w14:textId="77777777" w:rsidTr="00571035">
        <w:sdt>
          <w:sdtPr>
            <w:rPr>
              <w:bCs/>
              <w:sz w:val="28"/>
              <w:szCs w:val="28"/>
            </w:rPr>
            <w:id w:val="207022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EF83B6D" w14:textId="534E5160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778" w:type="dxa"/>
          </w:tcPr>
          <w:p w14:paraId="3907679A" w14:textId="5236E4E6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Am I aware of specific dates, events or milestones coming up that may distress or trigger the older person? </w:t>
            </w:r>
          </w:p>
        </w:tc>
      </w:tr>
      <w:tr w:rsidR="00571035" w:rsidRPr="00571035" w14:paraId="40E16C7D" w14:textId="77777777" w:rsidTr="00571035">
        <w:sdt>
          <w:sdtPr>
            <w:rPr>
              <w:bCs/>
              <w:sz w:val="28"/>
              <w:szCs w:val="28"/>
            </w:rPr>
            <w:id w:val="-4768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3CDCFA4" w14:textId="36047A0F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778" w:type="dxa"/>
          </w:tcPr>
          <w:p w14:paraId="60192D08" w14:textId="261FFA30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Am I looking after myself to avoid burnout, vicarious trauma and limit my own emotional reactions? </w:t>
            </w:r>
          </w:p>
        </w:tc>
      </w:tr>
    </w:tbl>
    <w:p w14:paraId="54CA98B7" w14:textId="77777777" w:rsidR="001004DA" w:rsidRDefault="001004DA">
      <w:pPr>
        <w:spacing w:before="0" w:after="0" w:line="240" w:lineRule="auto"/>
        <w:rPr>
          <w:rFonts w:eastAsia="Times New Roman" w:cs="Times New Roman"/>
          <w:color w:val="1E1544" w:themeColor="text1"/>
        </w:rPr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single" w:sz="4" w:space="0" w:color="2AB1BB" w:themeColor="accent1"/>
        </w:tblBorders>
        <w:tblLook w:val="04A0" w:firstRow="1" w:lastRow="0" w:firstColumn="1" w:lastColumn="0" w:noHBand="0" w:noVBand="1"/>
      </w:tblPr>
      <w:tblGrid>
        <w:gridCol w:w="2268"/>
        <w:gridCol w:w="7936"/>
      </w:tblGrid>
      <w:tr w:rsidR="001004DA" w14:paraId="2B1279F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  <w:vAlign w:val="center"/>
          </w:tcPr>
          <w:p w14:paraId="70F3F073" w14:textId="77777777" w:rsidR="001004DA" w:rsidRDefault="001004DA">
            <w:pPr>
              <w:jc w:val="center"/>
            </w:pPr>
            <w:r w:rsidRPr="00A07D6E">
              <w:rPr>
                <w:noProof/>
              </w:rPr>
              <w:lastRenderedPageBreak/>
              <w:drawing>
                <wp:inline distT="0" distB="0" distL="0" distR="0" wp14:anchorId="7EDED059" wp14:editId="2D242429">
                  <wp:extent cx="1260000" cy="1260000"/>
                  <wp:effectExtent l="0" t="0" r="0" b="0"/>
                  <wp:docPr id="5440547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054717" name="Picture 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6" w:type="dxa"/>
            <w:shd w:val="clear" w:color="auto" w:fill="D1F2F4" w:themeFill="accent1" w:themeFillTint="33"/>
          </w:tcPr>
          <w:p w14:paraId="1C0E2269" w14:textId="7BEF2C3D" w:rsidR="001004DA" w:rsidRPr="00F16A0C" w:rsidRDefault="001004DA" w:rsidP="001004DA">
            <w:pPr>
              <w:pStyle w:val="Heading2"/>
              <w:rPr>
                <w:b/>
                <w:sz w:val="36"/>
                <w:szCs w:val="28"/>
              </w:rPr>
            </w:pPr>
            <w:r w:rsidRPr="00F16A0C">
              <w:rPr>
                <w:b/>
                <w:sz w:val="36"/>
                <w:szCs w:val="28"/>
              </w:rPr>
              <w:t xml:space="preserve">Engagement and </w:t>
            </w:r>
            <w:r w:rsidR="00055683">
              <w:rPr>
                <w:b/>
                <w:sz w:val="36"/>
                <w:szCs w:val="28"/>
              </w:rPr>
              <w:t>p</w:t>
            </w:r>
            <w:r w:rsidRPr="00F16A0C">
              <w:rPr>
                <w:b/>
                <w:sz w:val="36"/>
                <w:szCs w:val="28"/>
              </w:rPr>
              <w:t>articipation</w:t>
            </w:r>
            <w:r w:rsidRPr="00F16A0C">
              <w:rPr>
                <w:color w:val="EE0000"/>
                <w:sz w:val="36"/>
                <w:szCs w:val="28"/>
              </w:rPr>
              <w:t xml:space="preserve"> </w:t>
            </w:r>
          </w:p>
          <w:p w14:paraId="01801E2E" w14:textId="37FECC11" w:rsidR="001004DA" w:rsidRPr="00E2273C" w:rsidRDefault="001004DA">
            <w:pPr>
              <w:rPr>
                <w:b w:val="0"/>
                <w:sz w:val="28"/>
                <w:szCs w:val="28"/>
              </w:rPr>
            </w:pPr>
            <w:r w:rsidRPr="00F16A0C">
              <w:rPr>
                <w:b w:val="0"/>
                <w:bCs/>
                <w:sz w:val="28"/>
                <w:szCs w:val="28"/>
              </w:rPr>
              <w:t>Provider and workers</w:t>
            </w:r>
            <w:r w:rsidR="00710B58">
              <w:rPr>
                <w:b w:val="0"/>
                <w:bCs/>
                <w:sz w:val="28"/>
                <w:szCs w:val="28"/>
              </w:rPr>
              <w:t>’</w:t>
            </w:r>
            <w:r w:rsidRPr="00F16A0C">
              <w:rPr>
                <w:b w:val="0"/>
                <w:bCs/>
                <w:sz w:val="28"/>
                <w:szCs w:val="28"/>
              </w:rPr>
              <w:t xml:space="preserve"> facilitation of older people’s regular and active participation and engagement is vital for the cultural safety, dignity, respect and clinical wellbeing of the older people within their care.</w:t>
            </w:r>
            <w:r w:rsidR="00D33112">
              <w:rPr>
                <w:b w:val="0"/>
                <w:bCs/>
                <w:sz w:val="28"/>
                <w:szCs w:val="28"/>
              </w:rPr>
              <w:t xml:space="preserve"> This includes engagement and participation</w:t>
            </w:r>
            <w:r w:rsidR="005076A0">
              <w:rPr>
                <w:b w:val="0"/>
                <w:bCs/>
                <w:sz w:val="28"/>
                <w:szCs w:val="28"/>
              </w:rPr>
              <w:t xml:space="preserve"> </w:t>
            </w:r>
            <w:r w:rsidR="005076A0" w:rsidRPr="00F16A0C">
              <w:rPr>
                <w:b w:val="0"/>
                <w:bCs/>
                <w:sz w:val="28"/>
                <w:szCs w:val="28"/>
              </w:rPr>
              <w:t>in a physical and mentally active lifestyle, hobbies and social engagement, including community and cultural participation</w:t>
            </w:r>
            <w:r w:rsidR="004C614A">
              <w:rPr>
                <w:b w:val="0"/>
                <w:bCs/>
                <w:sz w:val="28"/>
                <w:szCs w:val="28"/>
              </w:rPr>
              <w:t xml:space="preserve">. </w:t>
            </w:r>
          </w:p>
        </w:tc>
      </w:tr>
    </w:tbl>
    <w:p w14:paraId="659A0630" w14:textId="5E371029" w:rsidR="000A1846" w:rsidRPr="004F3676" w:rsidRDefault="00DE36E0" w:rsidP="0053324C">
      <w:pPr>
        <w:pStyle w:val="Heading3"/>
        <w:rPr>
          <w:color w:val="EE0000"/>
        </w:rPr>
      </w:pPr>
      <w:r>
        <w:t xml:space="preserve">Checklist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"/>
        <w:gridCol w:w="9708"/>
      </w:tblGrid>
      <w:tr w:rsidR="00571035" w:rsidRPr="00571035" w14:paraId="58D32307" w14:textId="77777777" w:rsidTr="00571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bCs/>
              <w:sz w:val="28"/>
              <w:szCs w:val="28"/>
            </w:rPr>
            <w:id w:val="-2119433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B2102C1" w14:textId="4B0284C7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 w:val="0"/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778" w:type="dxa"/>
          </w:tcPr>
          <w:p w14:paraId="6C9986BE" w14:textId="7CBEA6AA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571035">
              <w:rPr>
                <w:b w:val="0"/>
                <w:bCs/>
              </w:rPr>
              <w:t xml:space="preserve">Do I know the activities, organisations, groups or community engagements that the older person is participating in, interested in or </w:t>
            </w:r>
            <w:r w:rsidR="00710B58">
              <w:rPr>
                <w:b w:val="0"/>
                <w:bCs/>
              </w:rPr>
              <w:t>connected</w:t>
            </w:r>
            <w:r w:rsidR="00710B58" w:rsidRPr="00571035">
              <w:rPr>
                <w:b w:val="0"/>
                <w:bCs/>
              </w:rPr>
              <w:t xml:space="preserve"> </w:t>
            </w:r>
            <w:r w:rsidRPr="00571035">
              <w:rPr>
                <w:b w:val="0"/>
                <w:bCs/>
              </w:rPr>
              <w:t xml:space="preserve">to? </w:t>
            </w:r>
          </w:p>
        </w:tc>
      </w:tr>
      <w:tr w:rsidR="00571035" w:rsidRPr="00571035" w14:paraId="3E75E168" w14:textId="77777777" w:rsidTr="00571035">
        <w:sdt>
          <w:sdtPr>
            <w:rPr>
              <w:bCs/>
              <w:sz w:val="28"/>
              <w:szCs w:val="28"/>
            </w:rPr>
            <w:id w:val="1968706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2C8F6046" w14:textId="2E545BC5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778" w:type="dxa"/>
          </w:tcPr>
          <w:p w14:paraId="36F3B50F" w14:textId="28A7B526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>Have I identified what community</w:t>
            </w:r>
            <w:r w:rsidR="00710B58">
              <w:rPr>
                <w:bCs/>
              </w:rPr>
              <w:t xml:space="preserve">, </w:t>
            </w:r>
            <w:r w:rsidRPr="00571035">
              <w:rPr>
                <w:bCs/>
              </w:rPr>
              <w:t>cultural</w:t>
            </w:r>
            <w:r w:rsidR="00710B58">
              <w:rPr>
                <w:bCs/>
              </w:rPr>
              <w:t xml:space="preserve">, </w:t>
            </w:r>
            <w:r w:rsidRPr="00571035">
              <w:rPr>
                <w:bCs/>
              </w:rPr>
              <w:t xml:space="preserve">and advocacy groups are in our local community? </w:t>
            </w:r>
          </w:p>
        </w:tc>
      </w:tr>
      <w:tr w:rsidR="00571035" w:rsidRPr="00571035" w14:paraId="1DDCDE97" w14:textId="77777777" w:rsidTr="00571035">
        <w:sdt>
          <w:sdtPr>
            <w:rPr>
              <w:bCs/>
              <w:sz w:val="28"/>
              <w:szCs w:val="28"/>
            </w:rPr>
            <w:id w:val="-35850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E524C17" w14:textId="37EB9280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778" w:type="dxa"/>
          </w:tcPr>
          <w:p w14:paraId="4B552E45" w14:textId="21B21398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>Have I facilitated or actively engaged with the older person</w:t>
            </w:r>
            <w:r w:rsidR="00710B58">
              <w:rPr>
                <w:bCs/>
              </w:rPr>
              <w:t>’</w:t>
            </w:r>
            <w:r w:rsidRPr="00571035">
              <w:rPr>
                <w:bCs/>
              </w:rPr>
              <w:t>s family</w:t>
            </w:r>
            <w:r w:rsidR="00710B58">
              <w:rPr>
                <w:bCs/>
              </w:rPr>
              <w:t xml:space="preserve">, registered supporters, </w:t>
            </w:r>
            <w:r w:rsidRPr="00571035">
              <w:rPr>
                <w:bCs/>
              </w:rPr>
              <w:t xml:space="preserve">support workers </w:t>
            </w:r>
            <w:r w:rsidR="00710B58">
              <w:rPr>
                <w:bCs/>
              </w:rPr>
              <w:t xml:space="preserve">or other people providing support to the older person </w:t>
            </w:r>
            <w:r w:rsidRPr="00571035">
              <w:rPr>
                <w:bCs/>
              </w:rPr>
              <w:t>to seek additional support in assisting the older person to engage and participate? (for example, transportation, mobility aids, modified tools or materials, someone to go with them)</w:t>
            </w:r>
          </w:p>
        </w:tc>
      </w:tr>
      <w:tr w:rsidR="00571035" w:rsidRPr="00571035" w14:paraId="5D4F372A" w14:textId="77777777" w:rsidTr="00571035">
        <w:sdt>
          <w:sdtPr>
            <w:rPr>
              <w:bCs/>
              <w:sz w:val="28"/>
              <w:szCs w:val="28"/>
            </w:rPr>
            <w:id w:val="-960501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2B702E7" w14:textId="2252D6F9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778" w:type="dxa"/>
          </w:tcPr>
          <w:p w14:paraId="3D54124F" w14:textId="35867804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Do I understand the older person’s signs of disengagement? Have I thought about what I could do if I saw these signs of disengagement or refusal to participate? </w:t>
            </w:r>
          </w:p>
        </w:tc>
      </w:tr>
    </w:tbl>
    <w:p w14:paraId="7FCC2DDB" w14:textId="77777777" w:rsidR="001004DA" w:rsidRDefault="001004DA">
      <w:pPr>
        <w:spacing w:before="0" w:after="0" w:line="240" w:lineRule="auto"/>
        <w:rPr>
          <w:rFonts w:eastAsiaTheme="majorEastAsia" w:cstheme="majorBidi"/>
          <w:b/>
          <w:color w:val="1E1544" w:themeColor="text1"/>
          <w:sz w:val="32"/>
          <w:szCs w:val="26"/>
        </w:rPr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single" w:sz="4" w:space="0" w:color="2AB1BB" w:themeColor="accent1"/>
        </w:tblBorders>
        <w:tblLook w:val="04A0" w:firstRow="1" w:lastRow="0" w:firstColumn="1" w:lastColumn="0" w:noHBand="0" w:noVBand="1"/>
      </w:tblPr>
      <w:tblGrid>
        <w:gridCol w:w="2268"/>
        <w:gridCol w:w="7936"/>
      </w:tblGrid>
      <w:tr w:rsidR="001004DA" w14:paraId="50DE4D7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  <w:vAlign w:val="center"/>
          </w:tcPr>
          <w:p w14:paraId="617BDDFF" w14:textId="77777777" w:rsidR="001004DA" w:rsidRDefault="001004DA">
            <w:pPr>
              <w:jc w:val="center"/>
            </w:pPr>
            <w:r w:rsidRPr="00A07D6E">
              <w:rPr>
                <w:noProof/>
              </w:rPr>
              <w:lastRenderedPageBreak/>
              <w:drawing>
                <wp:inline distT="0" distB="0" distL="0" distR="0" wp14:anchorId="7B4EEC2D" wp14:editId="67687382">
                  <wp:extent cx="1260000" cy="1260000"/>
                  <wp:effectExtent l="0" t="0" r="0" b="0"/>
                  <wp:docPr id="10813598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359819" name="Picture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6" w:type="dxa"/>
            <w:shd w:val="clear" w:color="auto" w:fill="D1F2F4" w:themeFill="accent1" w:themeFillTint="33"/>
          </w:tcPr>
          <w:p w14:paraId="4C9EDE5C" w14:textId="77777777" w:rsidR="001004DA" w:rsidRPr="00F16A0C" w:rsidRDefault="001004DA" w:rsidP="001004DA">
            <w:pPr>
              <w:pStyle w:val="Heading2"/>
              <w:rPr>
                <w:b/>
                <w:sz w:val="36"/>
                <w:szCs w:val="28"/>
              </w:rPr>
            </w:pPr>
            <w:r w:rsidRPr="00F16A0C">
              <w:rPr>
                <w:b/>
                <w:sz w:val="36"/>
                <w:szCs w:val="28"/>
              </w:rPr>
              <w:t>Build safe and trusting relationships</w:t>
            </w:r>
          </w:p>
          <w:p w14:paraId="26ACDE71" w14:textId="5284C775" w:rsidR="001004DA" w:rsidRPr="007D171E" w:rsidRDefault="001004DA">
            <w:pPr>
              <w:rPr>
                <w:b w:val="0"/>
                <w:bCs/>
                <w:sz w:val="28"/>
                <w:szCs w:val="28"/>
              </w:rPr>
            </w:pPr>
            <w:r w:rsidRPr="00F16A0C">
              <w:rPr>
                <w:b w:val="0"/>
                <w:bCs/>
                <w:sz w:val="28"/>
                <w:szCs w:val="28"/>
              </w:rPr>
              <w:t xml:space="preserve">Registered providers and aged care workers must take responsibility for building trust and relationships with all older people, Aboriginal and/or Torres Strait Islander Elders, older people, and </w:t>
            </w:r>
            <w:r w:rsidR="00710B58">
              <w:rPr>
                <w:b w:val="0"/>
                <w:bCs/>
                <w:sz w:val="28"/>
                <w:szCs w:val="28"/>
              </w:rPr>
              <w:t>those supporting them</w:t>
            </w:r>
            <w:r w:rsidRPr="00F16A0C">
              <w:rPr>
                <w:b w:val="0"/>
                <w:bCs/>
                <w:sz w:val="28"/>
                <w:szCs w:val="28"/>
              </w:rPr>
              <w:t>.</w:t>
            </w:r>
          </w:p>
        </w:tc>
      </w:tr>
    </w:tbl>
    <w:p w14:paraId="0A41C613" w14:textId="6229B541" w:rsidR="000A1846" w:rsidRPr="007A131E" w:rsidRDefault="00DE36E0" w:rsidP="0053324C">
      <w:pPr>
        <w:pStyle w:val="Heading3"/>
      </w:pPr>
      <w:r>
        <w:t xml:space="preserve">Checklist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9637"/>
      </w:tblGrid>
      <w:tr w:rsidR="00571035" w:rsidRPr="00571035" w14:paraId="0C45BDFD" w14:textId="77777777" w:rsidTr="00571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bCs/>
              <w:sz w:val="28"/>
              <w:szCs w:val="28"/>
            </w:rPr>
            <w:id w:val="139207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522732D" w14:textId="60830253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 w:val="0"/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</w:tcPr>
          <w:p w14:paraId="012890C0" w14:textId="627903F0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571035">
              <w:rPr>
                <w:b w:val="0"/>
                <w:bCs/>
              </w:rPr>
              <w:t xml:space="preserve">Did I introduce myself and explain how I am there to assist them, before </w:t>
            </w:r>
            <w:r w:rsidR="00710B58">
              <w:rPr>
                <w:b w:val="0"/>
                <w:bCs/>
              </w:rPr>
              <w:t>I</w:t>
            </w:r>
            <w:r w:rsidR="00710B58" w:rsidRPr="00571035">
              <w:rPr>
                <w:b w:val="0"/>
                <w:bCs/>
              </w:rPr>
              <w:t xml:space="preserve"> </w:t>
            </w:r>
            <w:r w:rsidRPr="00571035">
              <w:rPr>
                <w:b w:val="0"/>
                <w:bCs/>
              </w:rPr>
              <w:t xml:space="preserve">started to provide them with care? </w:t>
            </w:r>
          </w:p>
        </w:tc>
      </w:tr>
      <w:tr w:rsidR="00571035" w:rsidRPr="00571035" w14:paraId="25335D51" w14:textId="77777777" w:rsidTr="00571035">
        <w:sdt>
          <w:sdtPr>
            <w:rPr>
              <w:bCs/>
              <w:sz w:val="28"/>
              <w:szCs w:val="28"/>
            </w:rPr>
            <w:id w:val="972713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ABB7CA2" w14:textId="28CA72DE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</w:tcPr>
          <w:p w14:paraId="6A965B24" w14:textId="503A6181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>What does a safe and trusting relationship mean to the older person that I am caring for?</w:t>
            </w:r>
          </w:p>
        </w:tc>
      </w:tr>
      <w:tr w:rsidR="00571035" w:rsidRPr="00571035" w14:paraId="2A7FA9DB" w14:textId="77777777" w:rsidTr="00571035">
        <w:sdt>
          <w:sdtPr>
            <w:rPr>
              <w:bCs/>
              <w:sz w:val="28"/>
              <w:szCs w:val="28"/>
            </w:rPr>
            <w:id w:val="-21320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62ACA0B" w14:textId="0020F6B6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</w:tcPr>
          <w:p w14:paraId="3E8FB781" w14:textId="76B5C3F0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Did I actively listen and did my actions and responses reflect that I listened? </w:t>
            </w:r>
          </w:p>
        </w:tc>
      </w:tr>
      <w:tr w:rsidR="00571035" w:rsidRPr="00571035" w14:paraId="723382FB" w14:textId="77777777" w:rsidTr="00571035">
        <w:sdt>
          <w:sdtPr>
            <w:rPr>
              <w:bCs/>
              <w:sz w:val="28"/>
              <w:szCs w:val="28"/>
            </w:rPr>
            <w:id w:val="390774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3AC8F36" w14:textId="72984DFB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</w:tcPr>
          <w:p w14:paraId="7EA3EFCD" w14:textId="51A9A1AF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Was I consistent in what I said and did? </w:t>
            </w:r>
          </w:p>
        </w:tc>
      </w:tr>
      <w:tr w:rsidR="00571035" w:rsidRPr="00571035" w14:paraId="2D99D556" w14:textId="77777777" w:rsidTr="00571035">
        <w:sdt>
          <w:sdtPr>
            <w:rPr>
              <w:bCs/>
              <w:sz w:val="28"/>
              <w:szCs w:val="28"/>
            </w:rPr>
            <w:id w:val="-1343704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6836555" w14:textId="5499EDAE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</w:tcPr>
          <w:p w14:paraId="3D34CC99" w14:textId="5924E098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Did I do what I said I was going to do and when I said that I </w:t>
            </w:r>
            <w:r w:rsidR="00710B58">
              <w:rPr>
                <w:bCs/>
              </w:rPr>
              <w:t>was</w:t>
            </w:r>
            <w:r w:rsidR="00710B58" w:rsidRPr="00571035">
              <w:rPr>
                <w:bCs/>
              </w:rPr>
              <w:t xml:space="preserve"> </w:t>
            </w:r>
            <w:r w:rsidRPr="00571035">
              <w:rPr>
                <w:bCs/>
              </w:rPr>
              <w:t xml:space="preserve">going to do it? </w:t>
            </w:r>
          </w:p>
        </w:tc>
      </w:tr>
      <w:tr w:rsidR="00571035" w:rsidRPr="00571035" w14:paraId="0E6D153B" w14:textId="77777777" w:rsidTr="00571035">
        <w:sdt>
          <w:sdtPr>
            <w:rPr>
              <w:bCs/>
              <w:sz w:val="28"/>
              <w:szCs w:val="28"/>
            </w:rPr>
            <w:id w:val="1618953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C76AA53" w14:textId="1FF5D824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</w:tcPr>
          <w:p w14:paraId="019A1039" w14:textId="2C6B0E6D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Did I receive any direct or indirect feedback, suggestions or ideas from the older person </w:t>
            </w:r>
            <w:r w:rsidR="00710B58">
              <w:rPr>
                <w:bCs/>
              </w:rPr>
              <w:t>or someone supporting them today</w:t>
            </w:r>
            <w:r w:rsidRPr="00571035">
              <w:rPr>
                <w:bCs/>
              </w:rPr>
              <w:t xml:space="preserve">? How will I integrate this feedback into my daily practice? </w:t>
            </w:r>
          </w:p>
        </w:tc>
      </w:tr>
      <w:tr w:rsidR="00571035" w:rsidRPr="00571035" w14:paraId="2AD95000" w14:textId="77777777" w:rsidTr="00571035">
        <w:sdt>
          <w:sdtPr>
            <w:rPr>
              <w:bCs/>
              <w:sz w:val="28"/>
              <w:szCs w:val="28"/>
            </w:rPr>
            <w:id w:val="179324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3B31939" w14:textId="72290FA5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</w:tcPr>
          <w:p w14:paraId="09D42698" w14:textId="1CDC9488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>Did I act with openness, honesty, integrity, compassion and respect with the older person, their famil</w:t>
            </w:r>
            <w:r w:rsidR="00710B58">
              <w:rPr>
                <w:bCs/>
              </w:rPr>
              <w:t xml:space="preserve">y, registered </w:t>
            </w:r>
            <w:r w:rsidRPr="00571035">
              <w:rPr>
                <w:bCs/>
              </w:rPr>
              <w:t>supporters</w:t>
            </w:r>
            <w:r w:rsidR="00710B58">
              <w:rPr>
                <w:bCs/>
              </w:rPr>
              <w:t xml:space="preserve"> and any other person supporting the older person</w:t>
            </w:r>
            <w:r w:rsidRPr="00571035">
              <w:rPr>
                <w:bCs/>
              </w:rPr>
              <w:t xml:space="preserve">? </w:t>
            </w:r>
          </w:p>
        </w:tc>
      </w:tr>
    </w:tbl>
    <w:p w14:paraId="021B0F37" w14:textId="2A7A9A6A" w:rsidR="00DB6964" w:rsidRPr="00DB6964" w:rsidRDefault="00DB6964" w:rsidP="00571035">
      <w:pPr>
        <w:tabs>
          <w:tab w:val="left" w:pos="1698"/>
        </w:tabs>
      </w:pPr>
    </w:p>
    <w:sectPr w:rsidR="00DB6964" w:rsidRPr="00DB6964" w:rsidSect="002220EB">
      <w:headerReference w:type="even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6" w:right="851" w:bottom="856" w:left="851" w:header="106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D31B6" w14:textId="77777777" w:rsidR="00452B82" w:rsidRDefault="00452B82" w:rsidP="0076491B">
      <w:pPr>
        <w:spacing w:before="0" w:after="0" w:line="240" w:lineRule="auto"/>
      </w:pPr>
      <w:r>
        <w:separator/>
      </w:r>
    </w:p>
  </w:endnote>
  <w:endnote w:type="continuationSeparator" w:id="0">
    <w:p w14:paraId="3B9A5635" w14:textId="77777777" w:rsidR="00452B82" w:rsidRDefault="00452B82" w:rsidP="0076491B">
      <w:pPr>
        <w:spacing w:before="0" w:after="0" w:line="240" w:lineRule="auto"/>
      </w:pPr>
      <w:r>
        <w:continuationSeparator/>
      </w:r>
    </w:p>
  </w:endnote>
  <w:endnote w:type="continuationNotice" w:id="1">
    <w:p w14:paraId="702C46B9" w14:textId="77777777" w:rsidR="00452B82" w:rsidRDefault="00452B8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12765" w14:textId="7CCA81A5" w:rsidR="006D1428" w:rsidRDefault="006D14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FDC9E1C" wp14:editId="389483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99321697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C1A0D" w14:textId="0A103E1E" w:rsidR="006D1428" w:rsidRPr="006D1428" w:rsidRDefault="006D1428" w:rsidP="006D14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D142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FDC9E1C">
              <v:stroke joinstyle="miter"/>
              <v:path gradientshapeok="t" o:connecttype="rect"/>
            </v:shapetype>
            <v:shape id="Text Box 5" style="position:absolute;margin-left:0;margin-top:0;width:43.45pt;height:37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">
              <v:textbox style="mso-fit-shape-to-text:t" inset="0,0,0,15pt">
                <w:txbxContent>
                  <w:p w:rsidRPr="006D1428" w:rsidR="006D1428" w:rsidP="006D1428" w:rsidRDefault="006D1428" w14:paraId="2DCC1A0D" w14:textId="0A103E1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6D1428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0820E" w14:textId="183A8A68" w:rsidR="00EC62DA" w:rsidRDefault="006D1428" w:rsidP="00EC62DA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8DC6D82" wp14:editId="1A9C30E0">
              <wp:simplePos x="693547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86384593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E49F8" w14:textId="1B88AAA7" w:rsidR="006D1428" w:rsidRPr="006D1428" w:rsidRDefault="006D1428" w:rsidP="006D14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D142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8DC6D82">
              <v:stroke joinstyle="miter"/>
              <v:path gradientshapeok="t" o:connecttype="rect"/>
            </v:shapetype>
            <v:shape id="Text Box 6" style="position:absolute;margin-left:0;margin-top:0;width:43.45pt;height:37.8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">
              <v:textbox style="mso-fit-shape-to-text:t" inset="0,0,0,15pt">
                <w:txbxContent>
                  <w:p w:rsidRPr="006D1428" w:rsidR="006D1428" w:rsidP="006D1428" w:rsidRDefault="006D1428" w14:paraId="689E49F8" w14:textId="1B88AAA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6D1428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73177238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EC62DA">
          <w:rPr>
            <w:rStyle w:val="PageNumber"/>
          </w:rPr>
          <w:fldChar w:fldCharType="begin"/>
        </w:r>
        <w:r w:rsidR="00EC62DA">
          <w:rPr>
            <w:rStyle w:val="PageNumber"/>
          </w:rPr>
          <w:instrText xml:space="preserve"> PAGE </w:instrText>
        </w:r>
        <w:r w:rsidR="00EC62DA">
          <w:rPr>
            <w:rStyle w:val="PageNumber"/>
          </w:rPr>
          <w:fldChar w:fldCharType="separate"/>
        </w:r>
        <w:r w:rsidR="00EC62DA">
          <w:rPr>
            <w:rStyle w:val="PageNumber"/>
          </w:rPr>
          <w:t>1</w:t>
        </w:r>
        <w:r w:rsidR="00EC62DA">
          <w:rPr>
            <w:rStyle w:val="PageNumber"/>
          </w:rPr>
          <w:fldChar w:fldCharType="end"/>
        </w:r>
      </w:sdtContent>
    </w:sdt>
  </w:p>
  <w:p w14:paraId="7BF152FA" w14:textId="3501A5E4" w:rsidR="2566EFA4" w:rsidRPr="00EC62DA" w:rsidRDefault="00DB6964" w:rsidP="00EC62DA">
    <w:pPr>
      <w:pStyle w:val="Header"/>
      <w:tabs>
        <w:tab w:val="clear" w:pos="4513"/>
        <w:tab w:val="clear" w:pos="9026"/>
        <w:tab w:val="center" w:pos="3508"/>
        <w:tab w:val="right" w:pos="6908"/>
      </w:tabs>
      <w:ind w:left="108" w:right="-115"/>
    </w:pPr>
    <w:r>
      <w:t>Cultural safety: Everyday practice checklist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440F9" w14:textId="0E177E1A" w:rsidR="00EC62DA" w:rsidRDefault="006D1428" w:rsidP="00EC62DA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64D55C8" wp14:editId="6B4A5331">
              <wp:simplePos x="6934200" y="100660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71141298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FE3D7A" w14:textId="61891E80" w:rsidR="006D1428" w:rsidRPr="006D1428" w:rsidRDefault="006D1428" w:rsidP="006D14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D142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64D55C8">
              <v:stroke joinstyle="miter"/>
              <v:path gradientshapeok="t" o:connecttype="rect"/>
            </v:shapetype>
            <v:shape id="Text Box 4" style="position:absolute;margin-left:0;margin-top:0;width:43.45pt;height:37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">
              <v:textbox style="mso-fit-shape-to-text:t" inset="0,0,0,15pt">
                <w:txbxContent>
                  <w:p w:rsidRPr="006D1428" w:rsidR="006D1428" w:rsidP="006D1428" w:rsidRDefault="006D1428" w14:paraId="11FE3D7A" w14:textId="61891E8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6D1428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573860837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EC62DA">
          <w:rPr>
            <w:rStyle w:val="PageNumber"/>
          </w:rPr>
          <w:fldChar w:fldCharType="begin"/>
        </w:r>
        <w:r w:rsidR="00EC62DA">
          <w:rPr>
            <w:rStyle w:val="PageNumber"/>
          </w:rPr>
          <w:instrText xml:space="preserve"> PAGE </w:instrText>
        </w:r>
        <w:r w:rsidR="00EC62DA">
          <w:rPr>
            <w:rStyle w:val="PageNumber"/>
          </w:rPr>
          <w:fldChar w:fldCharType="separate"/>
        </w:r>
        <w:r w:rsidR="00EC62DA">
          <w:rPr>
            <w:rStyle w:val="PageNumber"/>
          </w:rPr>
          <w:t>1</w:t>
        </w:r>
        <w:r w:rsidR="00EC62DA">
          <w:rPr>
            <w:rStyle w:val="PageNumber"/>
          </w:rPr>
          <w:fldChar w:fldCharType="end"/>
        </w:r>
      </w:sdtContent>
    </w:sdt>
  </w:p>
  <w:p w14:paraId="47EF9F2F" w14:textId="788FCBC8" w:rsidR="2566EFA4" w:rsidRPr="00EC62DA" w:rsidRDefault="00357FEE" w:rsidP="00EC62DA">
    <w:pPr>
      <w:pStyle w:val="Header"/>
      <w:tabs>
        <w:tab w:val="clear" w:pos="4513"/>
        <w:tab w:val="clear" w:pos="9026"/>
        <w:tab w:val="center" w:pos="3508"/>
        <w:tab w:val="right" w:pos="6908"/>
      </w:tabs>
      <w:ind w:left="108" w:right="-115"/>
    </w:pPr>
    <w:r w:rsidRPr="00357FEE">
      <w:t>Cultural Safety: Everyday practice checklist</w:t>
    </w:r>
    <w:r w:rsidR="00EC62D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872A6" w14:textId="77777777" w:rsidR="00452B82" w:rsidRDefault="00452B82" w:rsidP="0076491B">
      <w:pPr>
        <w:spacing w:before="0" w:after="0" w:line="240" w:lineRule="auto"/>
      </w:pPr>
      <w:r>
        <w:separator/>
      </w:r>
    </w:p>
  </w:footnote>
  <w:footnote w:type="continuationSeparator" w:id="0">
    <w:p w14:paraId="6EDC1E2C" w14:textId="77777777" w:rsidR="00452B82" w:rsidRDefault="00452B82" w:rsidP="0076491B">
      <w:pPr>
        <w:spacing w:before="0" w:after="0" w:line="240" w:lineRule="auto"/>
      </w:pPr>
      <w:r>
        <w:continuationSeparator/>
      </w:r>
    </w:p>
  </w:footnote>
  <w:footnote w:type="continuationNotice" w:id="1">
    <w:p w14:paraId="47CD33D8" w14:textId="77777777" w:rsidR="00452B82" w:rsidRDefault="00452B8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0009" w14:textId="3028242F" w:rsidR="006D1428" w:rsidRDefault="006D14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00F937" wp14:editId="1E0FC4C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14424900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828FC" w14:textId="61090936" w:rsidR="006D1428" w:rsidRPr="006D1428" w:rsidRDefault="006D1428" w:rsidP="006D14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D142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F00F937">
              <v:stroke joinstyle="miter"/>
              <v:path gradientshapeok="t" o:connecttype="rect"/>
            </v:shapetype>
            <v:shape id="Text Box 2" style="position:absolute;margin-left:0;margin-top:0;width:43.45pt;height:37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>
              <v:textbox style="mso-fit-shape-to-text:t" inset="0,15pt,0,0">
                <w:txbxContent>
                  <w:p w:rsidRPr="006D1428" w:rsidR="006D1428" w:rsidP="006D1428" w:rsidRDefault="006D1428" w14:paraId="11B828FC" w14:textId="6109093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6D1428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9720" w14:textId="527D1D5E" w:rsidR="0076491B" w:rsidRDefault="00746B3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6ED6B78" wp14:editId="24DC70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363" cy="2112411"/>
          <wp:effectExtent l="0" t="0" r="0" b="0"/>
          <wp:wrapNone/>
          <wp:docPr id="515865768" name="Picture 5158657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0264"/>
                  <a:stretch/>
                </pic:blipFill>
                <pic:spPr bwMode="auto">
                  <a:xfrm>
                    <a:off x="0" y="0"/>
                    <a:ext cx="7560000" cy="21128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C9B"/>
    <w:multiLevelType w:val="hybridMultilevel"/>
    <w:tmpl w:val="CB484122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850F3"/>
    <w:multiLevelType w:val="hybridMultilevel"/>
    <w:tmpl w:val="7EB2E112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023A1"/>
    <w:multiLevelType w:val="hybridMultilevel"/>
    <w:tmpl w:val="445E22B0"/>
    <w:lvl w:ilvl="0" w:tplc="7460F8B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9A6CFC"/>
    <w:multiLevelType w:val="hybridMultilevel"/>
    <w:tmpl w:val="F04C3AF0"/>
    <w:lvl w:ilvl="0" w:tplc="5770D766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6869D9"/>
    <w:multiLevelType w:val="hybridMultilevel"/>
    <w:tmpl w:val="DCA8A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25446"/>
    <w:multiLevelType w:val="hybridMultilevel"/>
    <w:tmpl w:val="88709F6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161BE"/>
    <w:multiLevelType w:val="multilevel"/>
    <w:tmpl w:val="EE04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4F787C"/>
    <w:multiLevelType w:val="hybridMultilevel"/>
    <w:tmpl w:val="4050A7AA"/>
    <w:lvl w:ilvl="0" w:tplc="9900FD12">
      <w:start w:val="1"/>
      <w:numFmt w:val="bullet"/>
      <w:pStyle w:val="Bullet"/>
      <w:lvlText w:val=""/>
      <w:lvlJc w:val="left"/>
      <w:pPr>
        <w:ind w:left="720" w:hanging="360"/>
      </w:pPr>
      <w:rPr>
        <w:rFonts w:ascii="Wingdings" w:hAnsi="Wingdings" w:hint="default"/>
        <w:color w:val="2AB1BB" w:themeColor="accent1"/>
        <w:sz w:val="2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F5CDB"/>
    <w:multiLevelType w:val="hybridMultilevel"/>
    <w:tmpl w:val="7F926684"/>
    <w:lvl w:ilvl="0" w:tplc="C9CE7010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ED3C1E"/>
    <w:multiLevelType w:val="hybridMultilevel"/>
    <w:tmpl w:val="0B2ABC5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316478CD"/>
    <w:multiLevelType w:val="hybridMultilevel"/>
    <w:tmpl w:val="0276DAE8"/>
    <w:lvl w:ilvl="0" w:tplc="D11EFA4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02ADA"/>
    <w:multiLevelType w:val="hybridMultilevel"/>
    <w:tmpl w:val="1B167CEC"/>
    <w:lvl w:ilvl="0" w:tplc="3E22FA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92B" w:themeColor="accent5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61057"/>
    <w:multiLevelType w:val="hybridMultilevel"/>
    <w:tmpl w:val="F9F266F8"/>
    <w:lvl w:ilvl="0" w:tplc="52A619C4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592A05"/>
    <w:multiLevelType w:val="hybridMultilevel"/>
    <w:tmpl w:val="0FB4B2CE"/>
    <w:lvl w:ilvl="0" w:tplc="C040DD0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BA1844"/>
    <w:multiLevelType w:val="hybridMultilevel"/>
    <w:tmpl w:val="3CC4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82E49"/>
    <w:multiLevelType w:val="hybridMultilevel"/>
    <w:tmpl w:val="00FC372E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5B74C4"/>
    <w:multiLevelType w:val="hybridMultilevel"/>
    <w:tmpl w:val="CA5247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A2C4D"/>
    <w:multiLevelType w:val="hybridMultilevel"/>
    <w:tmpl w:val="9F4255D2"/>
    <w:lvl w:ilvl="0" w:tplc="0C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491D2983"/>
    <w:multiLevelType w:val="hybridMultilevel"/>
    <w:tmpl w:val="54605FE8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D57B8"/>
    <w:multiLevelType w:val="hybridMultilevel"/>
    <w:tmpl w:val="CB54CEB0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56AD1"/>
    <w:multiLevelType w:val="hybridMultilevel"/>
    <w:tmpl w:val="25301D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509F4"/>
    <w:multiLevelType w:val="hybridMultilevel"/>
    <w:tmpl w:val="4BC65EB6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B95FCA"/>
    <w:multiLevelType w:val="hybridMultilevel"/>
    <w:tmpl w:val="140C4EAC"/>
    <w:lvl w:ilvl="0" w:tplc="C698354E">
      <w:numFmt w:val="bullet"/>
      <w:lvlText w:val="○"/>
      <w:lvlJc w:val="left"/>
      <w:pPr>
        <w:ind w:left="1582" w:hanging="720"/>
      </w:pPr>
      <w:rPr>
        <w:rFonts w:ascii="Arial" w:eastAsiaTheme="minorHAnsi" w:hAnsi="Aria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AAE1F1B"/>
    <w:multiLevelType w:val="hybridMultilevel"/>
    <w:tmpl w:val="FD928E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57DFD"/>
    <w:multiLevelType w:val="hybridMultilevel"/>
    <w:tmpl w:val="521E9DF2"/>
    <w:lvl w:ilvl="0" w:tplc="FD900A08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E65657"/>
    <w:multiLevelType w:val="multilevel"/>
    <w:tmpl w:val="020A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570BA3"/>
    <w:multiLevelType w:val="hybridMultilevel"/>
    <w:tmpl w:val="48C8B4FA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F21357"/>
    <w:multiLevelType w:val="hybridMultilevel"/>
    <w:tmpl w:val="62E215F0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753471"/>
    <w:multiLevelType w:val="hybridMultilevel"/>
    <w:tmpl w:val="11BCB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F199B"/>
    <w:multiLevelType w:val="hybridMultilevel"/>
    <w:tmpl w:val="123627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96252"/>
    <w:multiLevelType w:val="hybridMultilevel"/>
    <w:tmpl w:val="73109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4157D"/>
    <w:multiLevelType w:val="hybridMultilevel"/>
    <w:tmpl w:val="01709A6E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72E32"/>
    <w:multiLevelType w:val="hybridMultilevel"/>
    <w:tmpl w:val="F20C692A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053504044">
    <w:abstractNumId w:val="30"/>
  </w:num>
  <w:num w:numId="2" w16cid:durableId="887882813">
    <w:abstractNumId w:val="8"/>
  </w:num>
  <w:num w:numId="3" w16cid:durableId="2099326521">
    <w:abstractNumId w:val="26"/>
  </w:num>
  <w:num w:numId="4" w16cid:durableId="1547790336">
    <w:abstractNumId w:val="27"/>
  </w:num>
  <w:num w:numId="5" w16cid:durableId="1860000748">
    <w:abstractNumId w:val="14"/>
  </w:num>
  <w:num w:numId="6" w16cid:durableId="387412051">
    <w:abstractNumId w:val="3"/>
  </w:num>
  <w:num w:numId="7" w16cid:durableId="1549995288">
    <w:abstractNumId w:val="21"/>
  </w:num>
  <w:num w:numId="8" w16cid:durableId="990331736">
    <w:abstractNumId w:val="19"/>
  </w:num>
  <w:num w:numId="9" w16cid:durableId="1218394114">
    <w:abstractNumId w:val="24"/>
  </w:num>
  <w:num w:numId="10" w16cid:durableId="962155908">
    <w:abstractNumId w:val="0"/>
  </w:num>
  <w:num w:numId="11" w16cid:durableId="440883028">
    <w:abstractNumId w:val="31"/>
  </w:num>
  <w:num w:numId="12" w16cid:durableId="1027488482">
    <w:abstractNumId w:val="10"/>
  </w:num>
  <w:num w:numId="13" w16cid:durableId="112018218">
    <w:abstractNumId w:val="18"/>
  </w:num>
  <w:num w:numId="14" w16cid:durableId="1703019049">
    <w:abstractNumId w:val="1"/>
  </w:num>
  <w:num w:numId="15" w16cid:durableId="1166283392">
    <w:abstractNumId w:val="12"/>
  </w:num>
  <w:num w:numId="16" w16cid:durableId="2041929339">
    <w:abstractNumId w:val="15"/>
  </w:num>
  <w:num w:numId="17" w16cid:durableId="480653444">
    <w:abstractNumId w:val="22"/>
  </w:num>
  <w:num w:numId="18" w16cid:durableId="1440756137">
    <w:abstractNumId w:val="17"/>
  </w:num>
  <w:num w:numId="19" w16cid:durableId="305211232">
    <w:abstractNumId w:val="9"/>
  </w:num>
  <w:num w:numId="20" w16cid:durableId="889804405">
    <w:abstractNumId w:val="11"/>
  </w:num>
  <w:num w:numId="21" w16cid:durableId="324671036">
    <w:abstractNumId w:val="7"/>
  </w:num>
  <w:num w:numId="22" w16cid:durableId="169026705">
    <w:abstractNumId w:val="29"/>
  </w:num>
  <w:num w:numId="23" w16cid:durableId="1308780663">
    <w:abstractNumId w:val="23"/>
  </w:num>
  <w:num w:numId="24" w16cid:durableId="1264996269">
    <w:abstractNumId w:val="28"/>
  </w:num>
  <w:num w:numId="25" w16cid:durableId="1159349974">
    <w:abstractNumId w:val="16"/>
  </w:num>
  <w:num w:numId="26" w16cid:durableId="669527935">
    <w:abstractNumId w:val="20"/>
  </w:num>
  <w:num w:numId="27" w16cid:durableId="1240142320">
    <w:abstractNumId w:val="7"/>
  </w:num>
  <w:num w:numId="28" w16cid:durableId="328599015">
    <w:abstractNumId w:val="7"/>
  </w:num>
  <w:num w:numId="29" w16cid:durableId="1552187220">
    <w:abstractNumId w:val="7"/>
  </w:num>
  <w:num w:numId="30" w16cid:durableId="1858150191">
    <w:abstractNumId w:val="7"/>
  </w:num>
  <w:num w:numId="31" w16cid:durableId="572736522">
    <w:abstractNumId w:val="32"/>
  </w:num>
  <w:num w:numId="32" w16cid:durableId="2053993476">
    <w:abstractNumId w:val="4"/>
  </w:num>
  <w:num w:numId="33" w16cid:durableId="416024316">
    <w:abstractNumId w:val="5"/>
  </w:num>
  <w:num w:numId="34" w16cid:durableId="834104735">
    <w:abstractNumId w:val="2"/>
  </w:num>
  <w:num w:numId="35" w16cid:durableId="54015975">
    <w:abstractNumId w:val="13"/>
  </w:num>
  <w:num w:numId="36" w16cid:durableId="1102527982">
    <w:abstractNumId w:val="25"/>
  </w:num>
  <w:num w:numId="37" w16cid:durableId="1892963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8A"/>
    <w:rsid w:val="000050BB"/>
    <w:rsid w:val="0002213D"/>
    <w:rsid w:val="000233E3"/>
    <w:rsid w:val="000246B9"/>
    <w:rsid w:val="0002516D"/>
    <w:rsid w:val="000262E0"/>
    <w:rsid w:val="00034B1C"/>
    <w:rsid w:val="000357B6"/>
    <w:rsid w:val="00040B76"/>
    <w:rsid w:val="00042507"/>
    <w:rsid w:val="00042CC1"/>
    <w:rsid w:val="00043F7F"/>
    <w:rsid w:val="00044D1D"/>
    <w:rsid w:val="00047023"/>
    <w:rsid w:val="00052247"/>
    <w:rsid w:val="00054091"/>
    <w:rsid w:val="00055683"/>
    <w:rsid w:val="00060383"/>
    <w:rsid w:val="00061D8D"/>
    <w:rsid w:val="00074394"/>
    <w:rsid w:val="00081AEB"/>
    <w:rsid w:val="00087D09"/>
    <w:rsid w:val="000952DF"/>
    <w:rsid w:val="000A0FA0"/>
    <w:rsid w:val="000A1846"/>
    <w:rsid w:val="000A7E0A"/>
    <w:rsid w:val="000B0BA9"/>
    <w:rsid w:val="000B3305"/>
    <w:rsid w:val="000C1E55"/>
    <w:rsid w:val="000C5D01"/>
    <w:rsid w:val="000C6856"/>
    <w:rsid w:val="000D0743"/>
    <w:rsid w:val="000D0EC2"/>
    <w:rsid w:val="000E09BB"/>
    <w:rsid w:val="000E5E16"/>
    <w:rsid w:val="000F1AEF"/>
    <w:rsid w:val="000F521B"/>
    <w:rsid w:val="000F5A6A"/>
    <w:rsid w:val="000F6EEF"/>
    <w:rsid w:val="001004DA"/>
    <w:rsid w:val="00107991"/>
    <w:rsid w:val="00110CB3"/>
    <w:rsid w:val="0012188C"/>
    <w:rsid w:val="0012512B"/>
    <w:rsid w:val="00127BC4"/>
    <w:rsid w:val="001307EE"/>
    <w:rsid w:val="00130A79"/>
    <w:rsid w:val="00131363"/>
    <w:rsid w:val="0013271C"/>
    <w:rsid w:val="0013355D"/>
    <w:rsid w:val="00133E2F"/>
    <w:rsid w:val="00137BEA"/>
    <w:rsid w:val="001412CF"/>
    <w:rsid w:val="001432F1"/>
    <w:rsid w:val="001555C4"/>
    <w:rsid w:val="00157731"/>
    <w:rsid w:val="001605EA"/>
    <w:rsid w:val="001637C1"/>
    <w:rsid w:val="00163B19"/>
    <w:rsid w:val="00171FB0"/>
    <w:rsid w:val="00173888"/>
    <w:rsid w:val="00174F47"/>
    <w:rsid w:val="00175506"/>
    <w:rsid w:val="00181101"/>
    <w:rsid w:val="0018537B"/>
    <w:rsid w:val="00187ABC"/>
    <w:rsid w:val="00190058"/>
    <w:rsid w:val="0019318B"/>
    <w:rsid w:val="001935D8"/>
    <w:rsid w:val="00193C1E"/>
    <w:rsid w:val="0019433C"/>
    <w:rsid w:val="001977A0"/>
    <w:rsid w:val="001A1D68"/>
    <w:rsid w:val="001A286F"/>
    <w:rsid w:val="001A4199"/>
    <w:rsid w:val="001A45DA"/>
    <w:rsid w:val="001A53CA"/>
    <w:rsid w:val="001A6C85"/>
    <w:rsid w:val="001A6D57"/>
    <w:rsid w:val="001C092E"/>
    <w:rsid w:val="001D1EE7"/>
    <w:rsid w:val="001D2E5C"/>
    <w:rsid w:val="001D72B6"/>
    <w:rsid w:val="001D7676"/>
    <w:rsid w:val="001E371E"/>
    <w:rsid w:val="001E674F"/>
    <w:rsid w:val="001E75C2"/>
    <w:rsid w:val="001F33D5"/>
    <w:rsid w:val="00204B39"/>
    <w:rsid w:val="00210366"/>
    <w:rsid w:val="00210C7B"/>
    <w:rsid w:val="00211BB4"/>
    <w:rsid w:val="00212618"/>
    <w:rsid w:val="00214C4C"/>
    <w:rsid w:val="00214E8B"/>
    <w:rsid w:val="00215007"/>
    <w:rsid w:val="00215E1D"/>
    <w:rsid w:val="002212A8"/>
    <w:rsid w:val="002220EB"/>
    <w:rsid w:val="00224962"/>
    <w:rsid w:val="002273C3"/>
    <w:rsid w:val="00235E2B"/>
    <w:rsid w:val="0023771D"/>
    <w:rsid w:val="00243FFD"/>
    <w:rsid w:val="00255268"/>
    <w:rsid w:val="00256947"/>
    <w:rsid w:val="00256A7C"/>
    <w:rsid w:val="00257508"/>
    <w:rsid w:val="0026304B"/>
    <w:rsid w:val="00266271"/>
    <w:rsid w:val="00270083"/>
    <w:rsid w:val="00282286"/>
    <w:rsid w:val="00285755"/>
    <w:rsid w:val="00285A8E"/>
    <w:rsid w:val="00286F55"/>
    <w:rsid w:val="00287194"/>
    <w:rsid w:val="00291B93"/>
    <w:rsid w:val="00292EE8"/>
    <w:rsid w:val="002947B8"/>
    <w:rsid w:val="00295817"/>
    <w:rsid w:val="002A0577"/>
    <w:rsid w:val="002A13FC"/>
    <w:rsid w:val="002A7901"/>
    <w:rsid w:val="002B0ABA"/>
    <w:rsid w:val="002C2C29"/>
    <w:rsid w:val="002C2D46"/>
    <w:rsid w:val="002C57FC"/>
    <w:rsid w:val="002C6EBA"/>
    <w:rsid w:val="002D105D"/>
    <w:rsid w:val="002D575C"/>
    <w:rsid w:val="002E5228"/>
    <w:rsid w:val="002F02DB"/>
    <w:rsid w:val="002F0F7C"/>
    <w:rsid w:val="002F473D"/>
    <w:rsid w:val="002F6E6D"/>
    <w:rsid w:val="002F7771"/>
    <w:rsid w:val="002F7D77"/>
    <w:rsid w:val="00301001"/>
    <w:rsid w:val="00304571"/>
    <w:rsid w:val="00305F80"/>
    <w:rsid w:val="0030679D"/>
    <w:rsid w:val="0031154E"/>
    <w:rsid w:val="0031362D"/>
    <w:rsid w:val="00325BBB"/>
    <w:rsid w:val="00336AD0"/>
    <w:rsid w:val="00343350"/>
    <w:rsid w:val="00344F74"/>
    <w:rsid w:val="00344FA9"/>
    <w:rsid w:val="0034639A"/>
    <w:rsid w:val="00350818"/>
    <w:rsid w:val="00353392"/>
    <w:rsid w:val="00357410"/>
    <w:rsid w:val="00357FEE"/>
    <w:rsid w:val="00360B34"/>
    <w:rsid w:val="003619F4"/>
    <w:rsid w:val="003631D2"/>
    <w:rsid w:val="003678B5"/>
    <w:rsid w:val="0037137D"/>
    <w:rsid w:val="003723CE"/>
    <w:rsid w:val="0037323B"/>
    <w:rsid w:val="00374FED"/>
    <w:rsid w:val="003779BB"/>
    <w:rsid w:val="003810F3"/>
    <w:rsid w:val="00381C24"/>
    <w:rsid w:val="00383807"/>
    <w:rsid w:val="00387380"/>
    <w:rsid w:val="0038744C"/>
    <w:rsid w:val="00396377"/>
    <w:rsid w:val="003A5828"/>
    <w:rsid w:val="003A7B87"/>
    <w:rsid w:val="003C0F5A"/>
    <w:rsid w:val="003C299B"/>
    <w:rsid w:val="003C3F52"/>
    <w:rsid w:val="003D26B9"/>
    <w:rsid w:val="003D2A74"/>
    <w:rsid w:val="003E0C2D"/>
    <w:rsid w:val="003E2754"/>
    <w:rsid w:val="003E45C5"/>
    <w:rsid w:val="003F07BB"/>
    <w:rsid w:val="003F204D"/>
    <w:rsid w:val="003F7324"/>
    <w:rsid w:val="00403155"/>
    <w:rsid w:val="0040399D"/>
    <w:rsid w:val="004043F4"/>
    <w:rsid w:val="00406FB9"/>
    <w:rsid w:val="004076B2"/>
    <w:rsid w:val="0041348C"/>
    <w:rsid w:val="00415754"/>
    <w:rsid w:val="00416DC2"/>
    <w:rsid w:val="00422240"/>
    <w:rsid w:val="00422631"/>
    <w:rsid w:val="00422811"/>
    <w:rsid w:val="0043263E"/>
    <w:rsid w:val="00435143"/>
    <w:rsid w:val="0044047E"/>
    <w:rsid w:val="00441A79"/>
    <w:rsid w:val="00452B82"/>
    <w:rsid w:val="004557A0"/>
    <w:rsid w:val="00456B34"/>
    <w:rsid w:val="00456D19"/>
    <w:rsid w:val="00457B16"/>
    <w:rsid w:val="00463175"/>
    <w:rsid w:val="004722C0"/>
    <w:rsid w:val="004726E4"/>
    <w:rsid w:val="00472C98"/>
    <w:rsid w:val="00476279"/>
    <w:rsid w:val="00482839"/>
    <w:rsid w:val="00491B18"/>
    <w:rsid w:val="00491DE9"/>
    <w:rsid w:val="004966BB"/>
    <w:rsid w:val="004A0122"/>
    <w:rsid w:val="004A2373"/>
    <w:rsid w:val="004A4A3C"/>
    <w:rsid w:val="004A55E9"/>
    <w:rsid w:val="004A55F1"/>
    <w:rsid w:val="004A7D46"/>
    <w:rsid w:val="004B306B"/>
    <w:rsid w:val="004B61E8"/>
    <w:rsid w:val="004C0641"/>
    <w:rsid w:val="004C11EB"/>
    <w:rsid w:val="004C222E"/>
    <w:rsid w:val="004C614A"/>
    <w:rsid w:val="004D434D"/>
    <w:rsid w:val="004D4D79"/>
    <w:rsid w:val="004E7CE1"/>
    <w:rsid w:val="004E7E22"/>
    <w:rsid w:val="004F293A"/>
    <w:rsid w:val="004F3676"/>
    <w:rsid w:val="004F7E50"/>
    <w:rsid w:val="005035B6"/>
    <w:rsid w:val="00503F19"/>
    <w:rsid w:val="0050763A"/>
    <w:rsid w:val="005076A0"/>
    <w:rsid w:val="005109F0"/>
    <w:rsid w:val="00513C05"/>
    <w:rsid w:val="00514F94"/>
    <w:rsid w:val="00517CC0"/>
    <w:rsid w:val="0052092F"/>
    <w:rsid w:val="0052251E"/>
    <w:rsid w:val="005239E4"/>
    <w:rsid w:val="005303B3"/>
    <w:rsid w:val="00530F8D"/>
    <w:rsid w:val="005312C1"/>
    <w:rsid w:val="00532EAC"/>
    <w:rsid w:val="0053324C"/>
    <w:rsid w:val="00553DC9"/>
    <w:rsid w:val="00557679"/>
    <w:rsid w:val="00561D55"/>
    <w:rsid w:val="00571035"/>
    <w:rsid w:val="00576AD2"/>
    <w:rsid w:val="00577473"/>
    <w:rsid w:val="00582355"/>
    <w:rsid w:val="0058513D"/>
    <w:rsid w:val="005854DB"/>
    <w:rsid w:val="00587221"/>
    <w:rsid w:val="005A17D8"/>
    <w:rsid w:val="005A41E5"/>
    <w:rsid w:val="005A7139"/>
    <w:rsid w:val="005A72EE"/>
    <w:rsid w:val="005B41CD"/>
    <w:rsid w:val="005C7EBF"/>
    <w:rsid w:val="005D0D5D"/>
    <w:rsid w:val="005E234A"/>
    <w:rsid w:val="005E286A"/>
    <w:rsid w:val="005E29DA"/>
    <w:rsid w:val="005E45DA"/>
    <w:rsid w:val="005F0CC1"/>
    <w:rsid w:val="005F1429"/>
    <w:rsid w:val="005F2B71"/>
    <w:rsid w:val="005F2DF3"/>
    <w:rsid w:val="005F41E1"/>
    <w:rsid w:val="00601124"/>
    <w:rsid w:val="006018F3"/>
    <w:rsid w:val="00604F08"/>
    <w:rsid w:val="00606DB6"/>
    <w:rsid w:val="00610FFC"/>
    <w:rsid w:val="0061677F"/>
    <w:rsid w:val="0062391F"/>
    <w:rsid w:val="00626AD7"/>
    <w:rsid w:val="006273DF"/>
    <w:rsid w:val="00632364"/>
    <w:rsid w:val="00633DB4"/>
    <w:rsid w:val="00634551"/>
    <w:rsid w:val="00634E67"/>
    <w:rsid w:val="006376C5"/>
    <w:rsid w:val="00641DA4"/>
    <w:rsid w:val="00643271"/>
    <w:rsid w:val="0064417D"/>
    <w:rsid w:val="00656513"/>
    <w:rsid w:val="00661076"/>
    <w:rsid w:val="00662047"/>
    <w:rsid w:val="00670DA1"/>
    <w:rsid w:val="00671A5A"/>
    <w:rsid w:val="006769D6"/>
    <w:rsid w:val="00677BC9"/>
    <w:rsid w:val="00685E8A"/>
    <w:rsid w:val="00695983"/>
    <w:rsid w:val="006A04CB"/>
    <w:rsid w:val="006A276D"/>
    <w:rsid w:val="006A6640"/>
    <w:rsid w:val="006B1332"/>
    <w:rsid w:val="006B775E"/>
    <w:rsid w:val="006C07D3"/>
    <w:rsid w:val="006C37CB"/>
    <w:rsid w:val="006C4C9C"/>
    <w:rsid w:val="006D1428"/>
    <w:rsid w:val="006D421F"/>
    <w:rsid w:val="006E0B6C"/>
    <w:rsid w:val="006E2E4B"/>
    <w:rsid w:val="006E4B26"/>
    <w:rsid w:val="006E4FDF"/>
    <w:rsid w:val="006F12CD"/>
    <w:rsid w:val="006F14F0"/>
    <w:rsid w:val="006F4CDD"/>
    <w:rsid w:val="006F6B35"/>
    <w:rsid w:val="00700B10"/>
    <w:rsid w:val="00705EF4"/>
    <w:rsid w:val="00710B58"/>
    <w:rsid w:val="00713BA4"/>
    <w:rsid w:val="0072196C"/>
    <w:rsid w:val="00722AC8"/>
    <w:rsid w:val="007233E1"/>
    <w:rsid w:val="0072542E"/>
    <w:rsid w:val="00725592"/>
    <w:rsid w:val="00726939"/>
    <w:rsid w:val="007335E9"/>
    <w:rsid w:val="00735062"/>
    <w:rsid w:val="007376BE"/>
    <w:rsid w:val="00745010"/>
    <w:rsid w:val="00746B36"/>
    <w:rsid w:val="007473DB"/>
    <w:rsid w:val="00751835"/>
    <w:rsid w:val="0075290B"/>
    <w:rsid w:val="00754F88"/>
    <w:rsid w:val="00761419"/>
    <w:rsid w:val="00763032"/>
    <w:rsid w:val="00763180"/>
    <w:rsid w:val="0076491B"/>
    <w:rsid w:val="00767000"/>
    <w:rsid w:val="007746F4"/>
    <w:rsid w:val="007823D8"/>
    <w:rsid w:val="00784B15"/>
    <w:rsid w:val="00784C44"/>
    <w:rsid w:val="0079022D"/>
    <w:rsid w:val="007A0F00"/>
    <w:rsid w:val="007A131E"/>
    <w:rsid w:val="007A16E1"/>
    <w:rsid w:val="007A2096"/>
    <w:rsid w:val="007A2FE4"/>
    <w:rsid w:val="007A4B64"/>
    <w:rsid w:val="007A506E"/>
    <w:rsid w:val="007B030A"/>
    <w:rsid w:val="007B224B"/>
    <w:rsid w:val="007B5416"/>
    <w:rsid w:val="007B5D91"/>
    <w:rsid w:val="007C2378"/>
    <w:rsid w:val="007C63CE"/>
    <w:rsid w:val="007D171E"/>
    <w:rsid w:val="007D6D48"/>
    <w:rsid w:val="007E056F"/>
    <w:rsid w:val="007E22C9"/>
    <w:rsid w:val="007E444A"/>
    <w:rsid w:val="007E7707"/>
    <w:rsid w:val="007F5513"/>
    <w:rsid w:val="007F7FC8"/>
    <w:rsid w:val="00804259"/>
    <w:rsid w:val="00807A31"/>
    <w:rsid w:val="00807BC2"/>
    <w:rsid w:val="00820850"/>
    <w:rsid w:val="008216D5"/>
    <w:rsid w:val="00824CA9"/>
    <w:rsid w:val="008267FE"/>
    <w:rsid w:val="00827725"/>
    <w:rsid w:val="00831290"/>
    <w:rsid w:val="00833A28"/>
    <w:rsid w:val="00835DDD"/>
    <w:rsid w:val="00840AB5"/>
    <w:rsid w:val="008455B9"/>
    <w:rsid w:val="0084563D"/>
    <w:rsid w:val="00847220"/>
    <w:rsid w:val="008554BD"/>
    <w:rsid w:val="0085610B"/>
    <w:rsid w:val="008661A8"/>
    <w:rsid w:val="008671B1"/>
    <w:rsid w:val="008749F1"/>
    <w:rsid w:val="00882318"/>
    <w:rsid w:val="00883E04"/>
    <w:rsid w:val="00884520"/>
    <w:rsid w:val="00885C1D"/>
    <w:rsid w:val="00894CD2"/>
    <w:rsid w:val="00897119"/>
    <w:rsid w:val="008A5E64"/>
    <w:rsid w:val="008A691D"/>
    <w:rsid w:val="008A6F44"/>
    <w:rsid w:val="008B1892"/>
    <w:rsid w:val="008B25D5"/>
    <w:rsid w:val="008B4735"/>
    <w:rsid w:val="008C3106"/>
    <w:rsid w:val="008C382C"/>
    <w:rsid w:val="008C69A5"/>
    <w:rsid w:val="008D0778"/>
    <w:rsid w:val="008D37AF"/>
    <w:rsid w:val="008D4336"/>
    <w:rsid w:val="008D56B8"/>
    <w:rsid w:val="008E0743"/>
    <w:rsid w:val="008E08C0"/>
    <w:rsid w:val="008E64FC"/>
    <w:rsid w:val="008F467F"/>
    <w:rsid w:val="008F523E"/>
    <w:rsid w:val="009031F3"/>
    <w:rsid w:val="009047F8"/>
    <w:rsid w:val="00911114"/>
    <w:rsid w:val="00916031"/>
    <w:rsid w:val="00921B1B"/>
    <w:rsid w:val="00934360"/>
    <w:rsid w:val="009346B6"/>
    <w:rsid w:val="00935FB1"/>
    <w:rsid w:val="009365E0"/>
    <w:rsid w:val="00941F47"/>
    <w:rsid w:val="00941F59"/>
    <w:rsid w:val="00943A7D"/>
    <w:rsid w:val="009463DB"/>
    <w:rsid w:val="009509A9"/>
    <w:rsid w:val="009563E6"/>
    <w:rsid w:val="0096076A"/>
    <w:rsid w:val="00964913"/>
    <w:rsid w:val="00965C6D"/>
    <w:rsid w:val="009705A7"/>
    <w:rsid w:val="00971D2C"/>
    <w:rsid w:val="009736D8"/>
    <w:rsid w:val="00975F49"/>
    <w:rsid w:val="009772A4"/>
    <w:rsid w:val="00981761"/>
    <w:rsid w:val="0098236E"/>
    <w:rsid w:val="009846A3"/>
    <w:rsid w:val="00990079"/>
    <w:rsid w:val="00990C94"/>
    <w:rsid w:val="00995317"/>
    <w:rsid w:val="009A1BA4"/>
    <w:rsid w:val="009A2CEA"/>
    <w:rsid w:val="009A4DE7"/>
    <w:rsid w:val="009A7E27"/>
    <w:rsid w:val="009B2828"/>
    <w:rsid w:val="009C005C"/>
    <w:rsid w:val="009C14DD"/>
    <w:rsid w:val="009C2F25"/>
    <w:rsid w:val="009C63A4"/>
    <w:rsid w:val="009C6E07"/>
    <w:rsid w:val="009D7799"/>
    <w:rsid w:val="009D7E55"/>
    <w:rsid w:val="009E463D"/>
    <w:rsid w:val="009E7194"/>
    <w:rsid w:val="009F02D1"/>
    <w:rsid w:val="009F0AC9"/>
    <w:rsid w:val="009F21F2"/>
    <w:rsid w:val="009F221E"/>
    <w:rsid w:val="009F4C2E"/>
    <w:rsid w:val="009F594E"/>
    <w:rsid w:val="009F5F25"/>
    <w:rsid w:val="00A00654"/>
    <w:rsid w:val="00A04105"/>
    <w:rsid w:val="00A05B21"/>
    <w:rsid w:val="00A07D6E"/>
    <w:rsid w:val="00A10993"/>
    <w:rsid w:val="00A11D90"/>
    <w:rsid w:val="00A135FC"/>
    <w:rsid w:val="00A235EC"/>
    <w:rsid w:val="00A25DC3"/>
    <w:rsid w:val="00A27F9A"/>
    <w:rsid w:val="00A322E2"/>
    <w:rsid w:val="00A34F1F"/>
    <w:rsid w:val="00A36BA4"/>
    <w:rsid w:val="00A42936"/>
    <w:rsid w:val="00A433A8"/>
    <w:rsid w:val="00A44450"/>
    <w:rsid w:val="00A47C1F"/>
    <w:rsid w:val="00A54026"/>
    <w:rsid w:val="00A5495A"/>
    <w:rsid w:val="00A55DCA"/>
    <w:rsid w:val="00A56555"/>
    <w:rsid w:val="00A57FB3"/>
    <w:rsid w:val="00A652E8"/>
    <w:rsid w:val="00A701CF"/>
    <w:rsid w:val="00A73797"/>
    <w:rsid w:val="00A757E7"/>
    <w:rsid w:val="00A83E3D"/>
    <w:rsid w:val="00A87D23"/>
    <w:rsid w:val="00A90D07"/>
    <w:rsid w:val="00A90D7A"/>
    <w:rsid w:val="00A95241"/>
    <w:rsid w:val="00AA0A4A"/>
    <w:rsid w:val="00AA0EBE"/>
    <w:rsid w:val="00AA0EC1"/>
    <w:rsid w:val="00AA4D36"/>
    <w:rsid w:val="00AA70AD"/>
    <w:rsid w:val="00AB2493"/>
    <w:rsid w:val="00AB3AD5"/>
    <w:rsid w:val="00AB4513"/>
    <w:rsid w:val="00AB4AD0"/>
    <w:rsid w:val="00AC04A6"/>
    <w:rsid w:val="00AC49C1"/>
    <w:rsid w:val="00AD4131"/>
    <w:rsid w:val="00AD6BB0"/>
    <w:rsid w:val="00AE323D"/>
    <w:rsid w:val="00AE3B8D"/>
    <w:rsid w:val="00AE453C"/>
    <w:rsid w:val="00AE4BED"/>
    <w:rsid w:val="00AE4F4E"/>
    <w:rsid w:val="00AE6F7B"/>
    <w:rsid w:val="00AF3EEB"/>
    <w:rsid w:val="00AF4357"/>
    <w:rsid w:val="00AF7183"/>
    <w:rsid w:val="00B0163A"/>
    <w:rsid w:val="00B01D16"/>
    <w:rsid w:val="00B078B3"/>
    <w:rsid w:val="00B129F4"/>
    <w:rsid w:val="00B30997"/>
    <w:rsid w:val="00B31B12"/>
    <w:rsid w:val="00B344DF"/>
    <w:rsid w:val="00B34F81"/>
    <w:rsid w:val="00B3791D"/>
    <w:rsid w:val="00B43FA1"/>
    <w:rsid w:val="00B450B4"/>
    <w:rsid w:val="00B45A96"/>
    <w:rsid w:val="00B5331D"/>
    <w:rsid w:val="00B55DEC"/>
    <w:rsid w:val="00B611B8"/>
    <w:rsid w:val="00B62D77"/>
    <w:rsid w:val="00B63F0E"/>
    <w:rsid w:val="00B67D93"/>
    <w:rsid w:val="00B74318"/>
    <w:rsid w:val="00B7689A"/>
    <w:rsid w:val="00B80B02"/>
    <w:rsid w:val="00B80F26"/>
    <w:rsid w:val="00B8193E"/>
    <w:rsid w:val="00B825AE"/>
    <w:rsid w:val="00B93FD5"/>
    <w:rsid w:val="00B95AAA"/>
    <w:rsid w:val="00B95DEA"/>
    <w:rsid w:val="00BA1114"/>
    <w:rsid w:val="00BA23AD"/>
    <w:rsid w:val="00BA3B42"/>
    <w:rsid w:val="00BA4138"/>
    <w:rsid w:val="00BA4764"/>
    <w:rsid w:val="00BB0D3D"/>
    <w:rsid w:val="00BB66E5"/>
    <w:rsid w:val="00BC4312"/>
    <w:rsid w:val="00BD243A"/>
    <w:rsid w:val="00BD43B2"/>
    <w:rsid w:val="00BD4FC5"/>
    <w:rsid w:val="00BD577C"/>
    <w:rsid w:val="00BD5CB8"/>
    <w:rsid w:val="00BD5EA6"/>
    <w:rsid w:val="00BD7AF1"/>
    <w:rsid w:val="00BD7D23"/>
    <w:rsid w:val="00BE068B"/>
    <w:rsid w:val="00BE260D"/>
    <w:rsid w:val="00BE3560"/>
    <w:rsid w:val="00BE54DF"/>
    <w:rsid w:val="00BF1EAF"/>
    <w:rsid w:val="00BF278D"/>
    <w:rsid w:val="00BF388C"/>
    <w:rsid w:val="00C0264F"/>
    <w:rsid w:val="00C06249"/>
    <w:rsid w:val="00C074CB"/>
    <w:rsid w:val="00C07B8F"/>
    <w:rsid w:val="00C1068E"/>
    <w:rsid w:val="00C117C0"/>
    <w:rsid w:val="00C12A1C"/>
    <w:rsid w:val="00C1376D"/>
    <w:rsid w:val="00C15D14"/>
    <w:rsid w:val="00C23A29"/>
    <w:rsid w:val="00C24B45"/>
    <w:rsid w:val="00C25FAF"/>
    <w:rsid w:val="00C34460"/>
    <w:rsid w:val="00C3615A"/>
    <w:rsid w:val="00C36AF7"/>
    <w:rsid w:val="00C36F88"/>
    <w:rsid w:val="00C42EDB"/>
    <w:rsid w:val="00C46331"/>
    <w:rsid w:val="00C56D00"/>
    <w:rsid w:val="00C66A1E"/>
    <w:rsid w:val="00C71041"/>
    <w:rsid w:val="00C711A2"/>
    <w:rsid w:val="00C73849"/>
    <w:rsid w:val="00C76B54"/>
    <w:rsid w:val="00C76F64"/>
    <w:rsid w:val="00C830E2"/>
    <w:rsid w:val="00C87FF2"/>
    <w:rsid w:val="00C909BA"/>
    <w:rsid w:val="00C90CAE"/>
    <w:rsid w:val="00C9187A"/>
    <w:rsid w:val="00C943E2"/>
    <w:rsid w:val="00C955D7"/>
    <w:rsid w:val="00C97E6E"/>
    <w:rsid w:val="00CA0CFC"/>
    <w:rsid w:val="00CA2522"/>
    <w:rsid w:val="00CA7ACC"/>
    <w:rsid w:val="00CA7D02"/>
    <w:rsid w:val="00CB2987"/>
    <w:rsid w:val="00CB5B6F"/>
    <w:rsid w:val="00CB6F0C"/>
    <w:rsid w:val="00CC4450"/>
    <w:rsid w:val="00CC5A68"/>
    <w:rsid w:val="00CD00FF"/>
    <w:rsid w:val="00CD0EFE"/>
    <w:rsid w:val="00CD29DD"/>
    <w:rsid w:val="00CD4347"/>
    <w:rsid w:val="00CD4D2A"/>
    <w:rsid w:val="00CE5536"/>
    <w:rsid w:val="00CF4C68"/>
    <w:rsid w:val="00CF714E"/>
    <w:rsid w:val="00CF7FF2"/>
    <w:rsid w:val="00D043BE"/>
    <w:rsid w:val="00D061E1"/>
    <w:rsid w:val="00D12032"/>
    <w:rsid w:val="00D146E9"/>
    <w:rsid w:val="00D15463"/>
    <w:rsid w:val="00D1616F"/>
    <w:rsid w:val="00D22023"/>
    <w:rsid w:val="00D22579"/>
    <w:rsid w:val="00D30EDA"/>
    <w:rsid w:val="00D32FD5"/>
    <w:rsid w:val="00D33112"/>
    <w:rsid w:val="00D34A4D"/>
    <w:rsid w:val="00D54CA8"/>
    <w:rsid w:val="00D60385"/>
    <w:rsid w:val="00D605EC"/>
    <w:rsid w:val="00D620EC"/>
    <w:rsid w:val="00D63C8B"/>
    <w:rsid w:val="00D64292"/>
    <w:rsid w:val="00D647CA"/>
    <w:rsid w:val="00D660B5"/>
    <w:rsid w:val="00D675CF"/>
    <w:rsid w:val="00D703F3"/>
    <w:rsid w:val="00D70713"/>
    <w:rsid w:val="00D71FB0"/>
    <w:rsid w:val="00D72902"/>
    <w:rsid w:val="00D7475C"/>
    <w:rsid w:val="00D74FD1"/>
    <w:rsid w:val="00D8005D"/>
    <w:rsid w:val="00D80AE6"/>
    <w:rsid w:val="00D81B82"/>
    <w:rsid w:val="00D842EB"/>
    <w:rsid w:val="00D9409E"/>
    <w:rsid w:val="00D95618"/>
    <w:rsid w:val="00D977ED"/>
    <w:rsid w:val="00DA37A2"/>
    <w:rsid w:val="00DB5E20"/>
    <w:rsid w:val="00DB6964"/>
    <w:rsid w:val="00DB6D7E"/>
    <w:rsid w:val="00DC02F0"/>
    <w:rsid w:val="00DC12D2"/>
    <w:rsid w:val="00DC29BF"/>
    <w:rsid w:val="00DD07DB"/>
    <w:rsid w:val="00DD4959"/>
    <w:rsid w:val="00DD7EEC"/>
    <w:rsid w:val="00DE0600"/>
    <w:rsid w:val="00DE0820"/>
    <w:rsid w:val="00DE190D"/>
    <w:rsid w:val="00DE36E0"/>
    <w:rsid w:val="00DF28F6"/>
    <w:rsid w:val="00DF3B32"/>
    <w:rsid w:val="00DF4DD6"/>
    <w:rsid w:val="00E007CE"/>
    <w:rsid w:val="00E02AEA"/>
    <w:rsid w:val="00E03471"/>
    <w:rsid w:val="00E04145"/>
    <w:rsid w:val="00E05A86"/>
    <w:rsid w:val="00E06FEE"/>
    <w:rsid w:val="00E11D3F"/>
    <w:rsid w:val="00E12C2A"/>
    <w:rsid w:val="00E13E1C"/>
    <w:rsid w:val="00E171D0"/>
    <w:rsid w:val="00E21655"/>
    <w:rsid w:val="00E2273C"/>
    <w:rsid w:val="00E26A15"/>
    <w:rsid w:val="00E279AC"/>
    <w:rsid w:val="00E33298"/>
    <w:rsid w:val="00E3515D"/>
    <w:rsid w:val="00E3625C"/>
    <w:rsid w:val="00E404B1"/>
    <w:rsid w:val="00E42DC0"/>
    <w:rsid w:val="00E440B9"/>
    <w:rsid w:val="00E44AAA"/>
    <w:rsid w:val="00E46E9E"/>
    <w:rsid w:val="00E503AE"/>
    <w:rsid w:val="00E5258F"/>
    <w:rsid w:val="00E6112A"/>
    <w:rsid w:val="00E653CC"/>
    <w:rsid w:val="00E67BC0"/>
    <w:rsid w:val="00E7002D"/>
    <w:rsid w:val="00E7728A"/>
    <w:rsid w:val="00E82138"/>
    <w:rsid w:val="00E829DB"/>
    <w:rsid w:val="00E85E9D"/>
    <w:rsid w:val="00E91CEE"/>
    <w:rsid w:val="00E96455"/>
    <w:rsid w:val="00E9739D"/>
    <w:rsid w:val="00EA03E4"/>
    <w:rsid w:val="00EA0D71"/>
    <w:rsid w:val="00EA2866"/>
    <w:rsid w:val="00EA6886"/>
    <w:rsid w:val="00EB0A27"/>
    <w:rsid w:val="00EB398F"/>
    <w:rsid w:val="00EB3EFF"/>
    <w:rsid w:val="00EB7749"/>
    <w:rsid w:val="00EC45D0"/>
    <w:rsid w:val="00EC4818"/>
    <w:rsid w:val="00EC5655"/>
    <w:rsid w:val="00EC62DA"/>
    <w:rsid w:val="00EC70CE"/>
    <w:rsid w:val="00ED1842"/>
    <w:rsid w:val="00EE0649"/>
    <w:rsid w:val="00EE6A8A"/>
    <w:rsid w:val="00EE7DBB"/>
    <w:rsid w:val="00EF0FAC"/>
    <w:rsid w:val="00EF5906"/>
    <w:rsid w:val="00F003DD"/>
    <w:rsid w:val="00F04211"/>
    <w:rsid w:val="00F05A29"/>
    <w:rsid w:val="00F07E36"/>
    <w:rsid w:val="00F16A0C"/>
    <w:rsid w:val="00F229AF"/>
    <w:rsid w:val="00F22BE0"/>
    <w:rsid w:val="00F23374"/>
    <w:rsid w:val="00F25A41"/>
    <w:rsid w:val="00F2739B"/>
    <w:rsid w:val="00F278DB"/>
    <w:rsid w:val="00F27C8F"/>
    <w:rsid w:val="00F30B5A"/>
    <w:rsid w:val="00F34505"/>
    <w:rsid w:val="00F3580F"/>
    <w:rsid w:val="00F37A3F"/>
    <w:rsid w:val="00F409C2"/>
    <w:rsid w:val="00F40BB1"/>
    <w:rsid w:val="00F449D7"/>
    <w:rsid w:val="00F47CC2"/>
    <w:rsid w:val="00F50A0D"/>
    <w:rsid w:val="00F525CD"/>
    <w:rsid w:val="00F527DD"/>
    <w:rsid w:val="00F56EB4"/>
    <w:rsid w:val="00F6239E"/>
    <w:rsid w:val="00F623A5"/>
    <w:rsid w:val="00F66068"/>
    <w:rsid w:val="00F67164"/>
    <w:rsid w:val="00F73608"/>
    <w:rsid w:val="00F7499E"/>
    <w:rsid w:val="00F76B45"/>
    <w:rsid w:val="00F7777A"/>
    <w:rsid w:val="00F818B0"/>
    <w:rsid w:val="00F819D4"/>
    <w:rsid w:val="00F859F5"/>
    <w:rsid w:val="00F85C9D"/>
    <w:rsid w:val="00F86D65"/>
    <w:rsid w:val="00F87273"/>
    <w:rsid w:val="00F942B3"/>
    <w:rsid w:val="00F967AE"/>
    <w:rsid w:val="00FA10AD"/>
    <w:rsid w:val="00FA22DD"/>
    <w:rsid w:val="00FA53C6"/>
    <w:rsid w:val="00FA5DB8"/>
    <w:rsid w:val="00FB0B92"/>
    <w:rsid w:val="00FB2415"/>
    <w:rsid w:val="00FB4467"/>
    <w:rsid w:val="00FC1242"/>
    <w:rsid w:val="00FC2441"/>
    <w:rsid w:val="00FC2E64"/>
    <w:rsid w:val="00FD3827"/>
    <w:rsid w:val="00FD3DC9"/>
    <w:rsid w:val="00FE69E5"/>
    <w:rsid w:val="00FE6EE5"/>
    <w:rsid w:val="00FE7640"/>
    <w:rsid w:val="00FF1908"/>
    <w:rsid w:val="00FF2C8C"/>
    <w:rsid w:val="00FF3C64"/>
    <w:rsid w:val="00FF4746"/>
    <w:rsid w:val="15124991"/>
    <w:rsid w:val="2566EFA4"/>
    <w:rsid w:val="26AB071E"/>
    <w:rsid w:val="35A4276E"/>
    <w:rsid w:val="4523934D"/>
    <w:rsid w:val="45A9F1C1"/>
    <w:rsid w:val="4E82CEF3"/>
    <w:rsid w:val="65B8954B"/>
    <w:rsid w:val="7D0F8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3EE25"/>
  <w15:chartTrackingRefBased/>
  <w15:docId w15:val="{5355B08A-BC25-4BCE-8640-D22F5894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87A"/>
    <w:pPr>
      <w:spacing w:before="120" w:after="12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A8A"/>
    <w:pPr>
      <w:keepNext/>
      <w:keepLines/>
      <w:spacing w:before="0" w:after="240"/>
      <w:outlineLvl w:val="0"/>
    </w:pPr>
    <w:rPr>
      <w:rFonts w:eastAsiaTheme="majorEastAsia" w:cs="Arial"/>
      <w:b/>
      <w:bCs/>
      <w:color w:val="1E1544" w:themeColor="text1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631"/>
    <w:pPr>
      <w:keepNext/>
      <w:keepLines/>
      <w:spacing w:before="240"/>
      <w:outlineLvl w:val="1"/>
    </w:pPr>
    <w:rPr>
      <w:rFonts w:eastAsiaTheme="majorEastAsia" w:cstheme="majorBidi"/>
      <w:b/>
      <w:color w:val="1E1544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491B"/>
    <w:pPr>
      <w:outlineLvl w:val="2"/>
    </w:pPr>
    <w:rPr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491B"/>
    <w:pPr>
      <w:outlineLvl w:val="3"/>
    </w:pPr>
    <w:rPr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537B"/>
    <w:pPr>
      <w:keepNext/>
      <w:keepLines/>
      <w:spacing w:before="40" w:after="0"/>
      <w:outlineLvl w:val="4"/>
    </w:pPr>
    <w:rPr>
      <w:rFonts w:eastAsiaTheme="majorEastAsia" w:cstheme="majorBidi"/>
      <w:color w:val="1E1544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A8A"/>
    <w:rPr>
      <w:rFonts w:ascii="Arial" w:eastAsiaTheme="majorEastAsia" w:hAnsi="Arial" w:cs="Arial"/>
      <w:b/>
      <w:bCs/>
      <w:color w:val="1E1544" w:themeColor="text1"/>
      <w:sz w:val="60"/>
      <w:szCs w:val="60"/>
    </w:rPr>
  </w:style>
  <w:style w:type="paragraph" w:styleId="NoSpacing">
    <w:name w:val="No Spacing"/>
    <w:uiPriority w:val="1"/>
    <w:qFormat/>
    <w:rsid w:val="00C9187A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422631"/>
    <w:rPr>
      <w:rFonts w:ascii="Arial" w:eastAsiaTheme="majorEastAsia" w:hAnsi="Arial" w:cstheme="majorBidi"/>
      <w:b/>
      <w:color w:val="1E1544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C9187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6491B"/>
    <w:rPr>
      <w:rFonts w:ascii="Arial" w:eastAsiaTheme="majorEastAsia" w:hAnsi="Arial" w:cstheme="majorBidi"/>
      <w:b/>
      <w:color w:val="1E1544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6491B"/>
    <w:rPr>
      <w:rFonts w:ascii="Arial" w:eastAsiaTheme="majorEastAsia" w:hAnsi="Arial" w:cstheme="majorBidi"/>
      <w:b/>
      <w:color w:val="1E1544" w:themeColor="text1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91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91B"/>
    <w:rPr>
      <w:rFonts w:ascii="Arial" w:hAnsi="Arial"/>
    </w:rPr>
  </w:style>
  <w:style w:type="paragraph" w:customStyle="1" w:styleId="Introduction">
    <w:name w:val="Introduction"/>
    <w:basedOn w:val="Normal"/>
    <w:qFormat/>
    <w:rsid w:val="009B2828"/>
    <w:pPr>
      <w:spacing w:before="0"/>
    </w:pPr>
    <w:rPr>
      <w:color w:val="1E1544" w:themeColor="text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18537B"/>
    <w:rPr>
      <w:rFonts w:ascii="Arial" w:eastAsiaTheme="majorEastAsia" w:hAnsi="Arial" w:cstheme="majorBidi"/>
      <w:color w:val="1E1544" w:themeColor="text1"/>
    </w:rPr>
  </w:style>
  <w:style w:type="paragraph" w:customStyle="1" w:styleId="TableHeading">
    <w:name w:val="TableHeading"/>
    <w:qFormat/>
    <w:rsid w:val="0018537B"/>
    <w:pPr>
      <w:spacing w:before="240" w:after="120" w:line="276" w:lineRule="auto"/>
    </w:pPr>
    <w:rPr>
      <w:rFonts w:ascii="Arial" w:eastAsiaTheme="majorEastAsia" w:hAnsi="Arial" w:cstheme="majorBidi"/>
      <w:b/>
      <w:bCs/>
      <w:color w:val="1E1544" w:themeColor="text1"/>
    </w:rPr>
  </w:style>
  <w:style w:type="table" w:styleId="TableGrid">
    <w:name w:val="Table Grid"/>
    <w:aliases w:val="Aged Care"/>
    <w:basedOn w:val="TableNormal"/>
    <w:uiPriority w:val="39"/>
    <w:rsid w:val="008F467F"/>
    <w:pPr>
      <w:spacing w:after="240"/>
    </w:pPr>
    <w:rPr>
      <w:rFonts w:ascii="Arial" w:hAnsi="Arial"/>
    </w:rPr>
    <w:tblPr>
      <w:tblBorders>
        <w:top w:val="single" w:sz="4" w:space="0" w:color="2AB1BB" w:themeColor="accent1"/>
        <w:bottom w:val="single" w:sz="4" w:space="0" w:color="2AB1BB" w:themeColor="accent1"/>
        <w:insideH w:val="single" w:sz="4" w:space="0" w:color="2AB1BB" w:themeColor="accent1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sz w:val="24"/>
      </w:rPr>
    </w:tblStylePr>
  </w:style>
  <w:style w:type="table" w:styleId="GridTable1Light">
    <w:name w:val="Grid Table 1 Light"/>
    <w:basedOn w:val="TableNormal"/>
    <w:uiPriority w:val="46"/>
    <w:rsid w:val="0018537B"/>
    <w:tblPr>
      <w:tblStyleRowBandSize w:val="1"/>
      <w:tblStyleColBandSize w:val="1"/>
      <w:tblBorders>
        <w:top w:val="single" w:sz="4" w:space="0" w:color="8E7ED7" w:themeColor="text1" w:themeTint="66"/>
        <w:bottom w:val="single" w:sz="4" w:space="0" w:color="8E7ED7" w:themeColor="text1" w:themeTint="66"/>
        <w:insideH w:val="single" w:sz="4" w:space="0" w:color="8E7ED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73EC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3EC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8537B"/>
    <w:rPr>
      <w:rFonts w:ascii="Arial" w:hAnsi="Arial"/>
    </w:rPr>
    <w:tblPr>
      <w:tblStyleRowBandSize w:val="1"/>
      <w:tblStyleColBandSize w:val="1"/>
      <w:tblBorders>
        <w:top w:val="single" w:sz="4" w:space="0" w:color="A3E5EA" w:themeColor="accent1" w:themeTint="66"/>
        <w:bottom w:val="single" w:sz="4" w:space="0" w:color="A3E5EA" w:themeColor="accent1" w:themeTint="66"/>
        <w:insideH w:val="single" w:sz="4" w:space="0" w:color="A3E5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D8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D8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AC04A6"/>
    <w:pPr>
      <w:spacing w:before="200" w:after="160"/>
      <w:ind w:left="864" w:right="864"/>
      <w:jc w:val="center"/>
    </w:pPr>
    <w:rPr>
      <w:i/>
      <w:iCs/>
      <w:color w:val="412E9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4A6"/>
    <w:rPr>
      <w:rFonts w:ascii="Arial" w:hAnsi="Arial"/>
      <w:i/>
      <w:iCs/>
      <w:color w:val="412E94" w:themeColor="text1" w:themeTint="BF"/>
    </w:rPr>
  </w:style>
  <w:style w:type="paragraph" w:styleId="IntenseQuote">
    <w:name w:val="Intense Quote"/>
    <w:aliases w:val="Boxed text Heading"/>
    <w:basedOn w:val="Normal"/>
    <w:next w:val="Normal"/>
    <w:link w:val="IntenseQuoteChar"/>
    <w:uiPriority w:val="30"/>
    <w:qFormat/>
    <w:rsid w:val="00AC04A6"/>
    <w:pPr>
      <w:pBdr>
        <w:top w:val="single" w:sz="4" w:space="10" w:color="2AB1BB" w:themeColor="accent1"/>
        <w:left w:val="single" w:sz="4" w:space="4" w:color="2AB1BB" w:themeColor="accent1"/>
        <w:bottom w:val="single" w:sz="4" w:space="10" w:color="2AB1BB" w:themeColor="accent1"/>
        <w:right w:val="single" w:sz="4" w:space="4" w:color="2AB1BB" w:themeColor="accent1"/>
      </w:pBdr>
      <w:ind w:left="862" w:right="862"/>
    </w:pPr>
    <w:rPr>
      <w:b/>
      <w:iCs/>
    </w:rPr>
  </w:style>
  <w:style w:type="character" w:customStyle="1" w:styleId="IntenseQuoteChar">
    <w:name w:val="Intense Quote Char"/>
    <w:aliases w:val="Boxed text Heading Char"/>
    <w:basedOn w:val="DefaultParagraphFont"/>
    <w:link w:val="IntenseQuote"/>
    <w:uiPriority w:val="30"/>
    <w:rsid w:val="00AC04A6"/>
    <w:rPr>
      <w:rFonts w:ascii="Arial" w:hAnsi="Arial"/>
      <w:b/>
      <w:iCs/>
    </w:rPr>
  </w:style>
  <w:style w:type="paragraph" w:customStyle="1" w:styleId="boxtext">
    <w:name w:val="box text"/>
    <w:basedOn w:val="IntenseQuote"/>
    <w:qFormat/>
    <w:rsid w:val="00AC04A6"/>
    <w:rPr>
      <w:b w:val="0"/>
      <w:bCs/>
    </w:rPr>
  </w:style>
  <w:style w:type="paragraph" w:customStyle="1" w:styleId="Boxtexthead">
    <w:name w:val="Box text head"/>
    <w:basedOn w:val="IntenseQuote"/>
    <w:qFormat/>
    <w:rsid w:val="00AC04A6"/>
  </w:style>
  <w:style w:type="character" w:styleId="IntenseEmphasis">
    <w:name w:val="Intense Emphasis"/>
    <w:basedOn w:val="DefaultParagraphFont"/>
    <w:uiPriority w:val="21"/>
    <w:qFormat/>
    <w:rsid w:val="008F467F"/>
    <w:rPr>
      <w:i/>
      <w:iCs/>
      <w:color w:val="2AB1BB" w:themeColor="accent1"/>
    </w:rPr>
  </w:style>
  <w:style w:type="paragraph" w:styleId="NormalWeb">
    <w:name w:val="Normal (Web)"/>
    <w:basedOn w:val="Normal"/>
    <w:uiPriority w:val="99"/>
    <w:unhideWhenUsed/>
    <w:rsid w:val="00E91CEE"/>
    <w:pPr>
      <w:spacing w:before="100" w:beforeAutospacing="1" w:after="100" w:afterAutospacing="1" w:line="240" w:lineRule="auto"/>
    </w:pPr>
    <w:rPr>
      <w:rFonts w:eastAsia="Times New Roman" w:cs="Times New Roman"/>
      <w:u w:val="single"/>
      <w:lang w:eastAsia="en-AU"/>
    </w:rPr>
  </w:style>
  <w:style w:type="character" w:styleId="Hyperlink">
    <w:name w:val="Hyperlink"/>
    <w:basedOn w:val="DefaultParagraphFont"/>
    <w:uiPriority w:val="99"/>
    <w:unhideWhenUsed/>
    <w:rsid w:val="00E91CEE"/>
    <w:rPr>
      <w:color w:val="1E154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1CEE"/>
    <w:rPr>
      <w:color w:val="605E5C"/>
      <w:shd w:val="clear" w:color="auto" w:fill="E1DFDD"/>
    </w:rPr>
  </w:style>
  <w:style w:type="paragraph" w:customStyle="1" w:styleId="Headingtable">
    <w:name w:val="Heading table"/>
    <w:basedOn w:val="Normal"/>
    <w:qFormat/>
    <w:rsid w:val="00677BC9"/>
    <w:pPr>
      <w:spacing w:before="360"/>
    </w:pPr>
    <w:rPr>
      <w:rFonts w:eastAsiaTheme="majorEastAsia" w:cstheme="majorBidi"/>
      <w:b/>
      <w:bCs/>
      <w:color w:val="1E1544" w:themeColor="text1"/>
    </w:rPr>
  </w:style>
  <w:style w:type="paragraph" w:customStyle="1" w:styleId="Bullet">
    <w:name w:val="Bullet"/>
    <w:basedOn w:val="ListParagraph"/>
    <w:rsid w:val="00B34F81"/>
    <w:pPr>
      <w:numPr>
        <w:numId w:val="21"/>
      </w:numPr>
      <w:ind w:left="284" w:hanging="284"/>
      <w:contextualSpacing w:val="0"/>
    </w:pPr>
    <w:rPr>
      <w:rFonts w:eastAsia="Times New Roman" w:cs="Times New Roman"/>
      <w:color w:val="1E1544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EC62DA"/>
  </w:style>
  <w:style w:type="character" w:styleId="CommentReference">
    <w:name w:val="annotation reference"/>
    <w:basedOn w:val="DefaultParagraphFont"/>
    <w:uiPriority w:val="99"/>
    <w:semiHidden/>
    <w:unhideWhenUsed/>
    <w:rsid w:val="00E85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E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E9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E9D"/>
    <w:rPr>
      <w:rFonts w:ascii="Arial" w:hAnsi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F28F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D7D2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 2013 - 2022">
  <a:themeElements>
    <a:clrScheme name="AGEDCARE">
      <a:dk1>
        <a:srgbClr val="1E1544"/>
      </a:dk1>
      <a:lt1>
        <a:srgbClr val="F1F2F2"/>
      </a:lt1>
      <a:dk2>
        <a:srgbClr val="1E1545"/>
      </a:dk2>
      <a:lt2>
        <a:srgbClr val="F1F2F2"/>
      </a:lt2>
      <a:accent1>
        <a:srgbClr val="2AB1BB"/>
      </a:accent1>
      <a:accent2>
        <a:srgbClr val="78BE43"/>
      </a:accent2>
      <a:accent3>
        <a:srgbClr val="8C59A5"/>
      </a:accent3>
      <a:accent4>
        <a:srgbClr val="DA576C"/>
      </a:accent4>
      <a:accent5>
        <a:srgbClr val="F2692B"/>
      </a:accent5>
      <a:accent6>
        <a:srgbClr val="F3B223"/>
      </a:accent6>
      <a:hlink>
        <a:srgbClr val="1E1545"/>
      </a:hlink>
      <a:folHlink>
        <a:srgbClr val="6D6D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85F36FEBE614FA7F0E9B7930440E6" ma:contentTypeVersion="11" ma:contentTypeDescription="Create a new document." ma:contentTypeScope="" ma:versionID="ee9b899459fa9d16db247588287584c6">
  <xsd:schema xmlns:xsd="http://www.w3.org/2001/XMLSchema" xmlns:xs="http://www.w3.org/2001/XMLSchema" xmlns:p="http://schemas.microsoft.com/office/2006/metadata/properties" xmlns:ns2="45fc1777-5182-4729-9953-61f7a22856aa" xmlns:ns3="3e45b5c5-9cc5-4922-88cd-354a7829f0bf" targetNamespace="http://schemas.microsoft.com/office/2006/metadata/properties" ma:root="true" ma:fieldsID="dbee740ec75ef82bc91bdfec974436ab" ns2:_="" ns3:_="">
    <xsd:import namespace="45fc1777-5182-4729-9953-61f7a22856aa"/>
    <xsd:import namespace="3e45b5c5-9cc5-4922-88cd-354a7829f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c1777-5182-4729-9953-61f7a2285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5b5c5-9cc5-4922-88cd-354a7829f0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00ac1a-59bc-4f58-98a9-be3d91b441c4}" ma:internalName="TaxCatchAll" ma:showField="CatchAllData" ma:web="3e45b5c5-9cc5-4922-88cd-354a7829f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45b5c5-9cc5-4922-88cd-354a7829f0bf" xsi:nil="true"/>
    <lcf76f155ced4ddcb4097134ff3c332f xmlns="45fc1777-5182-4729-9953-61f7a22856aa">
      <Terms xmlns="http://schemas.microsoft.com/office/infopath/2007/PartnerControls"/>
    </lcf76f155ced4ddcb4097134ff3c332f>
    <MediaLengthInSeconds xmlns="45fc1777-5182-4729-9953-61f7a22856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767F6D-EBF2-42B5-8B7A-C2EE92E3D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c1777-5182-4729-9953-61f7a22856aa"/>
    <ds:schemaRef ds:uri="3e45b5c5-9cc5-4922-88cd-354a7829f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E2362-356C-4CDA-9392-C485AD76B771}">
  <ds:schemaRefs>
    <ds:schemaRef ds:uri="3e45b5c5-9cc5-4922-88cd-354a7829f0bf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45fc1777-5182-4729-9953-61f7a22856aa"/>
  </ds:schemaRefs>
</ds:datastoreItem>
</file>

<file path=customXml/itemProps3.xml><?xml version="1.0" encoding="utf-8"?>
<ds:datastoreItem xmlns:ds="http://schemas.openxmlformats.org/officeDocument/2006/customXml" ds:itemID="{12482C8F-E0B2-481F-A178-9FE4AA0C5F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244ED9-6DB0-4202-8EC7-D69E5E5B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1169</Words>
  <Characters>6141</Characters>
  <Application>Microsoft Office Word</Application>
  <DocSecurity>0</DocSecurity>
  <Lines>170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safety Everydate practice checklist</dc:title>
  <dc:subject/>
  <dc:creator>Australian Government Department of Health;Disability and Ageing</dc:creator>
  <cp:keywords>Aged Care, Senior Australians</cp:keywords>
  <dc:description/>
  <dcterms:created xsi:type="dcterms:W3CDTF">2025-09-13T13:34:00Z</dcterms:created>
  <dcterms:modified xsi:type="dcterms:W3CDTF">2025-10-29T05:37:00Z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0x01010060285F36FEBE614FA7F0E9B7930440E6</vt:lpwstr>
  </property>
  <property fmtid="{D5CDD505-2E9C-101B-9397-08002B2CF9AE}" pid="3" name="MediaServiceImageTags">
    <vt:lpwstr/>
  </property>
  <property fmtid="{D5CDD505-2E9C-101B-9397-08002B2CF9AE}" pid="4" name="Order">
    <vt:r8>796600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en</vt:lpwstr>
  </property>
  <property fmtid="{D5CDD505-2E9C-101B-9397-08002B2CF9AE}" pid="12" name="ClassificationContentMarkingHeaderShapeIds">
    <vt:lpwstr>4001f486,4433dab1,24db4e8c</vt:lpwstr>
  </property>
  <property fmtid="{D5CDD505-2E9C-101B-9397-08002B2CF9AE}" pid="13" name="ClassificationContentMarkingHeaderFontProps">
    <vt:lpwstr>#ff0000,12,Calibri</vt:lpwstr>
  </property>
  <property fmtid="{D5CDD505-2E9C-101B-9397-08002B2CF9AE}" pid="14" name="ClassificationContentMarkingHeaderText">
    <vt:lpwstr>OFFICIAL</vt:lpwstr>
  </property>
  <property fmtid="{D5CDD505-2E9C-101B-9397-08002B2CF9AE}" pid="15" name="ClassificationContentMarkingFooterShapeIds">
    <vt:lpwstr>660216f6,3b3349d2,337d3e2d</vt:lpwstr>
  </property>
  <property fmtid="{D5CDD505-2E9C-101B-9397-08002B2CF9AE}" pid="16" name="ClassificationContentMarkingFooterFontProps">
    <vt:lpwstr>#ff0000,12,Calibri</vt:lpwstr>
  </property>
  <property fmtid="{D5CDD505-2E9C-101B-9397-08002B2CF9AE}" pid="17" name="ClassificationContentMarkingFooterText">
    <vt:lpwstr>OFFICIAL</vt:lpwstr>
  </property>
  <property fmtid="{D5CDD505-2E9C-101B-9397-08002B2CF9AE}" pid="18" name="MSIP_Label_7cd3e8b9-ffed-43a8-b7f4-cc2fa0382d36_Enabled">
    <vt:lpwstr>true</vt:lpwstr>
  </property>
  <property fmtid="{D5CDD505-2E9C-101B-9397-08002B2CF9AE}" pid="19" name="MSIP_Label_7cd3e8b9-ffed-43a8-b7f4-cc2fa0382d36_SetDate">
    <vt:lpwstr>2025-09-30T04:44:07Z</vt:lpwstr>
  </property>
  <property fmtid="{D5CDD505-2E9C-101B-9397-08002B2CF9AE}" pid="20" name="MSIP_Label_7cd3e8b9-ffed-43a8-b7f4-cc2fa0382d36_Method">
    <vt:lpwstr>Privileged</vt:lpwstr>
  </property>
  <property fmtid="{D5CDD505-2E9C-101B-9397-08002B2CF9AE}" pid="21" name="MSIP_Label_7cd3e8b9-ffed-43a8-b7f4-cc2fa0382d36_Name">
    <vt:lpwstr>O</vt:lpwstr>
  </property>
  <property fmtid="{D5CDD505-2E9C-101B-9397-08002B2CF9AE}" pid="22" name="MSIP_Label_7cd3e8b9-ffed-43a8-b7f4-cc2fa0382d36_SiteId">
    <vt:lpwstr>34a3929c-73cf-4954-abfe-147dc3517892</vt:lpwstr>
  </property>
  <property fmtid="{D5CDD505-2E9C-101B-9397-08002B2CF9AE}" pid="23" name="MSIP_Label_7cd3e8b9-ffed-43a8-b7f4-cc2fa0382d36_ActionId">
    <vt:lpwstr>1ad49b34-7245-40c1-9306-74cd91a9d214</vt:lpwstr>
  </property>
  <property fmtid="{D5CDD505-2E9C-101B-9397-08002B2CF9AE}" pid="24" name="MSIP_Label_7cd3e8b9-ffed-43a8-b7f4-cc2fa0382d36_ContentBits">
    <vt:lpwstr>3</vt:lpwstr>
  </property>
  <property fmtid="{D5CDD505-2E9C-101B-9397-08002B2CF9AE}" pid="25" name="MSIP_Label_7cd3e8b9-ffed-43a8-b7f4-cc2fa0382d36_Tag">
    <vt:lpwstr>10, 0, 1, 1</vt:lpwstr>
  </property>
</Properties>
</file>