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5C22" w14:textId="77777777" w:rsidR="00D838FA" w:rsidRPr="00D838FA" w:rsidRDefault="00D838FA" w:rsidP="00D838FA">
      <w:pPr>
        <w:jc w:val="center"/>
        <w:rPr>
          <w:rFonts w:ascii="Arial" w:eastAsia="Times New Roman" w:hAnsi="Arial" w:cs="Arial"/>
          <w:szCs w:val="26"/>
        </w:rPr>
      </w:pPr>
      <w:bookmarkStart w:id="0" w:name="_Hlk209437871"/>
      <w:bookmarkEnd w:id="0"/>
      <w:r w:rsidRPr="00D838FA">
        <w:rPr>
          <w:rFonts w:ascii="Arial" w:eastAsia="Times New Roman" w:hAnsi="Arial" w:cs="Arial"/>
          <w:noProof/>
          <w:szCs w:val="20"/>
        </w:rPr>
        <w:drawing>
          <wp:inline distT="0" distB="0" distL="0" distR="0" wp14:anchorId="5184CF24" wp14:editId="6F0B8219">
            <wp:extent cx="3225165" cy="511668"/>
            <wp:effectExtent l="0" t="0" r="0" b="3175"/>
            <wp:docPr id="26940293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02933" name="Picture 2"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1853" cy="514316"/>
                    </a:xfrm>
                    <a:prstGeom prst="rect">
                      <a:avLst/>
                    </a:prstGeom>
                    <a:noFill/>
                    <a:ln>
                      <a:noFill/>
                    </a:ln>
                  </pic:spPr>
                </pic:pic>
              </a:graphicData>
            </a:graphic>
          </wp:inline>
        </w:drawing>
      </w:r>
    </w:p>
    <w:p w14:paraId="495A4E3B" w14:textId="77777777" w:rsidR="00D838FA" w:rsidRPr="00D838FA" w:rsidRDefault="00D838FA" w:rsidP="00D838FA">
      <w:pPr>
        <w:keepNext/>
        <w:keepLines/>
        <w:spacing w:before="480" w:after="0"/>
        <w:jc w:val="center"/>
        <w:outlineLvl w:val="0"/>
        <w:rPr>
          <w:rFonts w:ascii="Arial" w:eastAsia="Times New Roman" w:hAnsi="Arial" w:cs="Times New Roman"/>
          <w:b/>
          <w:bCs/>
          <w:color w:val="000000"/>
          <w:sz w:val="32"/>
          <w:szCs w:val="28"/>
        </w:rPr>
      </w:pPr>
      <w:r w:rsidRPr="00D838FA">
        <w:rPr>
          <w:rFonts w:ascii="Arial" w:eastAsia="Times New Roman" w:hAnsi="Arial" w:cs="Times New Roman"/>
          <w:b/>
          <w:bCs/>
          <w:color w:val="000000"/>
          <w:sz w:val="32"/>
          <w:szCs w:val="28"/>
        </w:rPr>
        <w:t>Privacy notice</w:t>
      </w:r>
    </w:p>
    <w:p w14:paraId="28780B05" w14:textId="77777777" w:rsidR="00D838FA" w:rsidRPr="00D838FA" w:rsidRDefault="00D838FA" w:rsidP="00D838FA">
      <w:pPr>
        <w:keepNext/>
        <w:keepLines/>
        <w:spacing w:before="200" w:after="120"/>
        <w:jc w:val="center"/>
        <w:outlineLvl w:val="1"/>
        <w:rPr>
          <w:rFonts w:ascii="Arial" w:eastAsia="Times New Roman" w:hAnsi="Arial" w:cs="Times New Roman"/>
          <w:b/>
          <w:bCs/>
          <w:sz w:val="26"/>
          <w:szCs w:val="26"/>
        </w:rPr>
      </w:pPr>
      <w:r w:rsidRPr="00D838FA">
        <w:rPr>
          <w:rFonts w:ascii="Arial" w:eastAsia="Times New Roman" w:hAnsi="Arial" w:cs="Times New Roman"/>
          <w:b/>
          <w:bCs/>
          <w:sz w:val="26"/>
          <w:szCs w:val="26"/>
        </w:rPr>
        <w:t>AT-HM scheme data collection – APP 5 notice</w:t>
      </w:r>
    </w:p>
    <w:p w14:paraId="204B93A3" w14:textId="77777777" w:rsidR="00D838FA" w:rsidRPr="00D838FA" w:rsidRDefault="00D838FA" w:rsidP="00D838FA">
      <w:pPr>
        <w:rPr>
          <w:rFonts w:ascii="Arial" w:eastAsia="Times New Roman" w:hAnsi="Arial" w:cs="Arial"/>
          <w:b/>
        </w:rPr>
      </w:pPr>
      <w:r w:rsidRPr="00D838FA">
        <w:rPr>
          <w:rFonts w:ascii="Arial" w:eastAsia="Calibri" w:hAnsi="Arial" w:cs="Arial"/>
        </w:rPr>
        <w:t xml:space="preserve">Your personal information is protected by law, including the </w:t>
      </w:r>
      <w:r w:rsidRPr="00D838FA">
        <w:rPr>
          <w:rFonts w:ascii="Arial" w:eastAsia="Calibri" w:hAnsi="Arial" w:cs="Arial"/>
          <w:i/>
        </w:rPr>
        <w:t>Privacy Act 1988</w:t>
      </w:r>
      <w:r w:rsidRPr="00D838FA">
        <w:rPr>
          <w:rFonts w:ascii="Arial" w:eastAsia="Calibri" w:hAnsi="Arial" w:cs="Arial"/>
        </w:rPr>
        <w:t xml:space="preserve"> and the Australian Privacy Principles (</w:t>
      </w:r>
      <w:r w:rsidRPr="00D838FA">
        <w:rPr>
          <w:rFonts w:ascii="Arial" w:eastAsia="Calibri" w:hAnsi="Arial" w:cs="Arial"/>
          <w:b/>
          <w:bCs/>
        </w:rPr>
        <w:t>APPs</w:t>
      </w:r>
      <w:r w:rsidRPr="00D838FA">
        <w:rPr>
          <w:rFonts w:ascii="Arial" w:eastAsia="Calibri" w:hAnsi="Arial" w:cs="Arial"/>
        </w:rPr>
        <w:t>).</w:t>
      </w:r>
    </w:p>
    <w:p w14:paraId="0E6B9F5F"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Who is collecting your personal information?</w:t>
      </w:r>
    </w:p>
    <w:p w14:paraId="51CDBA1B" w14:textId="77777777" w:rsidR="00D838FA" w:rsidRPr="00D838FA" w:rsidRDefault="00D838FA" w:rsidP="00D838FA">
      <w:pPr>
        <w:rPr>
          <w:rFonts w:ascii="Arial" w:eastAsia="Times New Roman" w:hAnsi="Arial" w:cs="Arial"/>
          <w:b/>
          <w:bCs/>
          <w:szCs w:val="20"/>
        </w:rPr>
      </w:pPr>
      <w:r w:rsidRPr="00D838FA">
        <w:rPr>
          <w:rFonts w:ascii="Arial" w:eastAsia="Times New Roman" w:hAnsi="Arial" w:cs="Arial"/>
          <w:szCs w:val="20"/>
        </w:rPr>
        <w:t xml:space="preserve">Your personal information is being collected by your aged care provider on behalf of the Department of Health, Disability and Ageing </w:t>
      </w:r>
      <w:r w:rsidRPr="00D838FA">
        <w:rPr>
          <w:rFonts w:ascii="Arial" w:eastAsia="Times New Roman" w:hAnsi="Arial" w:cs="Arial"/>
          <w:b/>
          <w:bCs/>
          <w:szCs w:val="20"/>
        </w:rPr>
        <w:t>(the department/we)</w:t>
      </w:r>
      <w:r w:rsidRPr="00D838FA">
        <w:rPr>
          <w:rFonts w:ascii="Arial" w:eastAsia="Times New Roman" w:hAnsi="Arial" w:cs="Arial"/>
          <w:szCs w:val="20"/>
        </w:rPr>
        <w:t xml:space="preserve">. </w:t>
      </w:r>
    </w:p>
    <w:p w14:paraId="5C69794B"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Why does the department collect your personal information?</w:t>
      </w:r>
    </w:p>
    <w:p w14:paraId="555F2A21"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We collect your personal information for the </w:t>
      </w:r>
      <w:r w:rsidRPr="00D838FA">
        <w:rPr>
          <w:rFonts w:ascii="Arial" w:eastAsia="Calibri" w:hAnsi="Arial" w:cs="Arial"/>
        </w:rPr>
        <w:t xml:space="preserve">primary purpose of assessing your assistive technology and/or home modification needs. We need to undertake this assessment </w:t>
      </w:r>
      <w:proofErr w:type="gramStart"/>
      <w:r w:rsidRPr="00D838FA">
        <w:rPr>
          <w:rFonts w:ascii="Arial" w:eastAsia="Calibri" w:hAnsi="Arial" w:cs="Arial"/>
        </w:rPr>
        <w:t>in order to</w:t>
      </w:r>
      <w:proofErr w:type="gramEnd"/>
      <w:r w:rsidRPr="00D838FA">
        <w:rPr>
          <w:rFonts w:ascii="Arial" w:eastAsia="Calibri" w:hAnsi="Arial" w:cs="Arial"/>
        </w:rPr>
        <w:t xml:space="preserve"> approve you for an Assistive Technology and/or Home Modifications (AT-HM) funding tier for the AT-HM scheme under the Support at Home program. </w:t>
      </w:r>
      <w:r w:rsidRPr="00D838FA">
        <w:rPr>
          <w:rFonts w:ascii="Arial" w:eastAsia="Times New Roman" w:hAnsi="Arial" w:cs="Arial"/>
        </w:rPr>
        <w:t xml:space="preserve"> </w:t>
      </w:r>
    </w:p>
    <w:p w14:paraId="3EE025CE"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We may also use your personal information for </w:t>
      </w:r>
      <w:r w:rsidRPr="00D838FA">
        <w:rPr>
          <w:rFonts w:ascii="Arial" w:eastAsia="Calibri" w:hAnsi="Arial" w:cs="Arial"/>
        </w:rPr>
        <w:t xml:space="preserve">research purposes to better understand the use and effectiveness of assistive technology and home modifications for Home Care Package participants transitioning to the Support at Home program from 1 November 2025. </w:t>
      </w:r>
      <w:r w:rsidRPr="00D838FA">
        <w:rPr>
          <w:rFonts w:ascii="Arial" w:eastAsia="Times New Roman" w:hAnsi="Arial" w:cs="Arial"/>
        </w:rPr>
        <w:t xml:space="preserve"> </w:t>
      </w:r>
    </w:p>
    <w:p w14:paraId="3817264E"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What would happen if the department did not collect your personal information?</w:t>
      </w:r>
    </w:p>
    <w:p w14:paraId="6B254956" w14:textId="77777777" w:rsidR="00D838FA" w:rsidRPr="00D838FA" w:rsidRDefault="00D838FA" w:rsidP="00D838FA">
      <w:pPr>
        <w:spacing w:line="240" w:lineRule="auto"/>
        <w:rPr>
          <w:rFonts w:ascii="Arial" w:eastAsia="Calibri" w:hAnsi="Arial" w:cs="Arial"/>
        </w:rPr>
      </w:pPr>
      <w:r w:rsidRPr="00D838FA">
        <w:rPr>
          <w:rFonts w:ascii="Arial" w:eastAsia="Times New Roman" w:hAnsi="Arial" w:cs="Arial"/>
        </w:rPr>
        <w:t xml:space="preserve">If you do not or are unable to provide your personal information to the department and </w:t>
      </w:r>
      <w:r w:rsidRPr="00D838FA">
        <w:rPr>
          <w:rFonts w:ascii="Arial" w:eastAsia="Calibri" w:hAnsi="Arial" w:cs="Arial"/>
        </w:rPr>
        <w:t>you require funding to meet your assistive technology and or home modification needs, then you may apply for a Support Plan Review or an aged care needs reassessment to be allocated funding. However, this may mean a delay in receiving funding.</w:t>
      </w:r>
    </w:p>
    <w:p w14:paraId="107B61A1"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Who will the department disclose your personal information to?</w:t>
      </w:r>
    </w:p>
    <w:p w14:paraId="685D1ADA"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We will disclose your personal information to Services Australia who will credit your AT-HM scheme account/s with any funding tier allocated </w:t>
      </w:r>
      <w:proofErr w:type="gramStart"/>
      <w:r w:rsidRPr="00D838FA">
        <w:rPr>
          <w:rFonts w:ascii="Arial" w:eastAsia="Times New Roman" w:hAnsi="Arial" w:cs="Arial"/>
        </w:rPr>
        <w:t>as a result of</w:t>
      </w:r>
      <w:proofErr w:type="gramEnd"/>
      <w:r w:rsidRPr="00D838FA">
        <w:rPr>
          <w:rFonts w:ascii="Arial" w:eastAsia="Times New Roman" w:hAnsi="Arial" w:cs="Arial"/>
        </w:rPr>
        <w:t xml:space="preserve"> the information collected in the AT-HM scheme data collection process. </w:t>
      </w:r>
    </w:p>
    <w:p w14:paraId="56DC1455"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Access to and correction of your personal information</w:t>
      </w:r>
    </w:p>
    <w:p w14:paraId="5404D360"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The department’s privacy policy contains information about how you may access and seek correction of your personal information.</w:t>
      </w:r>
    </w:p>
    <w:p w14:paraId="582DE330"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Privacy complaints</w:t>
      </w:r>
    </w:p>
    <w:p w14:paraId="7371960E"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The department’s privacy policy contains information about how you may complain about a breach of the Australian Privacy Principles or the </w:t>
      </w:r>
      <w:r w:rsidRPr="00D838FA">
        <w:rPr>
          <w:rFonts w:ascii="Arial" w:eastAsia="Times New Roman" w:hAnsi="Arial" w:cs="Arial"/>
          <w:i/>
          <w:iCs/>
        </w:rPr>
        <w:t>Australian Government Agencies Privacy Code</w:t>
      </w:r>
      <w:r w:rsidRPr="00D838FA">
        <w:rPr>
          <w:rFonts w:ascii="Arial" w:eastAsia="Times New Roman" w:hAnsi="Arial" w:cs="Arial"/>
          <w:i/>
          <w:iCs/>
          <w:color w:val="003347"/>
          <w:bdr w:val="none" w:sz="0" w:space="0" w:color="auto" w:frame="1"/>
        </w:rPr>
        <w:t xml:space="preserve"> </w:t>
      </w:r>
      <w:r w:rsidRPr="00D838FA">
        <w:rPr>
          <w:rFonts w:ascii="Arial" w:eastAsia="Times New Roman" w:hAnsi="Arial" w:cs="Arial"/>
        </w:rPr>
        <w:t>and how the department will deal with complaints.</w:t>
      </w:r>
    </w:p>
    <w:p w14:paraId="67968D52"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Overseas disclosure of your personal information</w:t>
      </w:r>
    </w:p>
    <w:p w14:paraId="15B874E8" w14:textId="77777777" w:rsidR="00D838FA" w:rsidRPr="00D838FA" w:rsidRDefault="00D838FA" w:rsidP="00D838FA">
      <w:pPr>
        <w:rPr>
          <w:rFonts w:ascii="Arial" w:eastAsia="Times New Roman" w:hAnsi="Arial" w:cs="Arial"/>
        </w:rPr>
      </w:pPr>
      <w:r w:rsidRPr="00D838FA">
        <w:rPr>
          <w:rFonts w:ascii="Arial" w:eastAsia="Times New Roman" w:hAnsi="Arial" w:cs="Arial"/>
        </w:rPr>
        <w:t xml:space="preserve">We will not disclose your personal information to any overseas recipients. </w:t>
      </w:r>
    </w:p>
    <w:p w14:paraId="6069B442"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lastRenderedPageBreak/>
        <w:t>Further information</w:t>
      </w:r>
    </w:p>
    <w:p w14:paraId="523528DC" w14:textId="57E10A20"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You can read the department’s </w:t>
      </w:r>
      <w:hyperlink r:id="rId11" w:history="1">
        <w:r w:rsidRPr="00D838FA">
          <w:rPr>
            <w:rFonts w:ascii="Arial" w:eastAsia="Times New Roman" w:hAnsi="Arial" w:cs="Arial"/>
            <w:color w:val="0000FF"/>
            <w:u w:val="single"/>
          </w:rPr>
          <w:t>privacy policy</w:t>
        </w:r>
      </w:hyperlink>
      <w:r w:rsidRPr="00D838FA">
        <w:rPr>
          <w:rFonts w:ascii="Arial" w:eastAsia="Times New Roman" w:hAnsi="Arial" w:cs="Arial"/>
        </w:rPr>
        <w:t xml:space="preserve">. You can obtain a copy of the APP privacy policy by contacting the department using the contact details set out at the end of this notice.  </w:t>
      </w:r>
    </w:p>
    <w:p w14:paraId="5C6D5471"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Consent</w:t>
      </w:r>
    </w:p>
    <w:p w14:paraId="694D48B1"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By providing your sensitive information to us, you consent to the Department of Health, Disability and Ageing collecting healthcare information about you for the purposes indicated above. </w:t>
      </w:r>
      <w:bookmarkStart w:id="1" w:name="_Hlk175818365"/>
    </w:p>
    <w:bookmarkEnd w:id="1"/>
    <w:p w14:paraId="54EA9FBE" w14:textId="77777777" w:rsidR="00D838FA" w:rsidRPr="00D838FA" w:rsidRDefault="00D838FA" w:rsidP="00D838FA">
      <w:pPr>
        <w:spacing w:line="240" w:lineRule="auto"/>
        <w:rPr>
          <w:rFonts w:ascii="Arial" w:eastAsia="Times New Roman" w:hAnsi="Arial" w:cs="Arial"/>
          <w:i/>
          <w:iCs/>
          <w:color w:val="FF0000"/>
        </w:rPr>
      </w:pPr>
      <w:r w:rsidRPr="00D838FA">
        <w:rPr>
          <w:rFonts w:ascii="Arial" w:eastAsia="Times New Roman" w:hAnsi="Arial" w:cs="Arial"/>
        </w:rPr>
        <w:t xml:space="preserve">By providing your </w:t>
      </w:r>
      <w:r w:rsidRPr="00D838FA">
        <w:rPr>
          <w:rFonts w:ascii="Arial" w:eastAsia="Calibri" w:hAnsi="Arial" w:cs="Arial"/>
          <w:szCs w:val="20"/>
        </w:rPr>
        <w:t>personal information to your aged care provider, you consent to the Department of Health, Disability and Ageing collecting this personal information about you from your aged care provider.</w:t>
      </w:r>
    </w:p>
    <w:p w14:paraId="47FF1603" w14:textId="77777777" w:rsidR="00D838FA" w:rsidRPr="00D838FA" w:rsidRDefault="00D838FA" w:rsidP="00D838FA">
      <w:pPr>
        <w:spacing w:line="240" w:lineRule="auto"/>
        <w:rPr>
          <w:rFonts w:ascii="Arial" w:eastAsia="Times New Roman" w:hAnsi="Arial" w:cs="Arial"/>
        </w:rPr>
      </w:pPr>
      <w:r w:rsidRPr="00D838FA">
        <w:rPr>
          <w:rFonts w:ascii="Arial" w:eastAsia="Times New Roman" w:hAnsi="Arial" w:cs="Arial"/>
        </w:rPr>
        <w:t xml:space="preserve">If you are providing the department with personal information about another individual, unless you are authorised to consent on their behalf, you will need to inform that individual of the contents of this </w:t>
      </w:r>
      <w:proofErr w:type="gramStart"/>
      <w:r w:rsidRPr="00D838FA">
        <w:rPr>
          <w:rFonts w:ascii="Arial" w:eastAsia="Times New Roman" w:hAnsi="Arial" w:cs="Arial"/>
        </w:rPr>
        <w:t>notice, and</w:t>
      </w:r>
      <w:proofErr w:type="gramEnd"/>
      <w:r w:rsidRPr="00D838FA">
        <w:rPr>
          <w:rFonts w:ascii="Arial" w:eastAsia="Times New Roman" w:hAnsi="Arial" w:cs="Arial"/>
        </w:rPr>
        <w:t xml:space="preserve"> obtain their consent to the department collecting their personal information. </w:t>
      </w:r>
    </w:p>
    <w:p w14:paraId="1FFC50B3" w14:textId="77777777" w:rsidR="00D838FA" w:rsidRPr="00D838FA" w:rsidRDefault="00D838FA" w:rsidP="00D838FA">
      <w:pPr>
        <w:keepNext/>
        <w:keepLines/>
        <w:spacing w:before="200" w:after="120"/>
        <w:outlineLvl w:val="2"/>
        <w:rPr>
          <w:rFonts w:ascii="Arial" w:eastAsia="Times New Roman" w:hAnsi="Arial" w:cs="Times New Roman"/>
          <w:b/>
          <w:bCs/>
        </w:rPr>
      </w:pPr>
      <w:r w:rsidRPr="00D838FA">
        <w:rPr>
          <w:rFonts w:ascii="Arial" w:eastAsia="Times New Roman" w:hAnsi="Arial" w:cs="Times New Roman"/>
          <w:b/>
          <w:bCs/>
        </w:rPr>
        <w:t>Contact details</w:t>
      </w:r>
    </w:p>
    <w:p w14:paraId="2DB0B42D" w14:textId="77777777" w:rsidR="00D838FA" w:rsidRPr="00D838FA" w:rsidRDefault="00D838FA" w:rsidP="00D838FA">
      <w:pPr>
        <w:spacing w:line="240" w:lineRule="auto"/>
        <w:rPr>
          <w:rFonts w:ascii="Arial" w:eastAsia="Times New Roman" w:hAnsi="Arial" w:cs="Arial"/>
          <w:b/>
        </w:rPr>
      </w:pPr>
      <w:r w:rsidRPr="00D838FA">
        <w:rPr>
          <w:rFonts w:ascii="Arial" w:eastAsia="Times New Roman" w:hAnsi="Arial" w:cs="Arial"/>
        </w:rPr>
        <w:t>If you wish to contact the department about a privacy-related matter, including questions about this notice, please contact the department’s Privacy Officer by one of the following methods:</w:t>
      </w:r>
    </w:p>
    <w:p w14:paraId="6EFCF152" w14:textId="77777777" w:rsidR="00D838FA" w:rsidRPr="00D838FA" w:rsidRDefault="00D838FA" w:rsidP="00D838FA">
      <w:pPr>
        <w:numPr>
          <w:ilvl w:val="0"/>
          <w:numId w:val="1"/>
        </w:numPr>
        <w:spacing w:before="120" w:after="120" w:line="240" w:lineRule="auto"/>
        <w:ind w:left="714" w:hanging="357"/>
        <w:rPr>
          <w:rFonts w:ascii="Arial" w:eastAsia="Times New Roman" w:hAnsi="Arial" w:cs="Arial"/>
          <w:b/>
        </w:rPr>
      </w:pPr>
      <w:r w:rsidRPr="00D838FA">
        <w:rPr>
          <w:rFonts w:ascii="Arial" w:eastAsia="Times New Roman" w:hAnsi="Arial" w:cs="Arial"/>
          <w:b/>
        </w:rPr>
        <w:t>Post</w:t>
      </w:r>
      <w:r w:rsidRPr="00D838FA">
        <w:rPr>
          <w:rFonts w:ascii="Arial" w:eastAsia="Times New Roman" w:hAnsi="Arial" w:cs="Arial"/>
          <w:b/>
        </w:rPr>
        <w:br/>
      </w:r>
      <w:r w:rsidRPr="00D838FA">
        <w:rPr>
          <w:rFonts w:ascii="Arial" w:eastAsia="Times New Roman" w:hAnsi="Arial" w:cs="Arial"/>
        </w:rPr>
        <w:t>Privacy Officer</w:t>
      </w:r>
      <w:r w:rsidRPr="00D838FA">
        <w:rPr>
          <w:rFonts w:ascii="Arial" w:eastAsia="Times New Roman" w:hAnsi="Arial" w:cs="Arial"/>
        </w:rPr>
        <w:br/>
        <w:t>Department of Health, Disability and Ageing</w:t>
      </w:r>
      <w:r w:rsidRPr="00D838FA">
        <w:rPr>
          <w:rFonts w:ascii="Arial" w:eastAsia="Times New Roman" w:hAnsi="Arial" w:cs="Arial"/>
        </w:rPr>
        <w:br/>
        <w:t>23 Furzer Street</w:t>
      </w:r>
      <w:r w:rsidRPr="00D838FA">
        <w:rPr>
          <w:rFonts w:ascii="Arial" w:eastAsia="Times New Roman" w:hAnsi="Arial" w:cs="Arial"/>
        </w:rPr>
        <w:br/>
        <w:t>WODEN ACT  2606</w:t>
      </w:r>
    </w:p>
    <w:p w14:paraId="78C2C1DC" w14:textId="77777777" w:rsidR="00D838FA" w:rsidRPr="00D838FA" w:rsidRDefault="00D838FA" w:rsidP="00D838FA">
      <w:pPr>
        <w:numPr>
          <w:ilvl w:val="0"/>
          <w:numId w:val="1"/>
        </w:numPr>
        <w:spacing w:before="120" w:after="120" w:line="240" w:lineRule="auto"/>
        <w:rPr>
          <w:rFonts w:ascii="Arial" w:eastAsia="Times New Roman" w:hAnsi="Arial" w:cs="Arial"/>
          <w:b/>
        </w:rPr>
      </w:pPr>
      <w:r w:rsidRPr="00D838FA">
        <w:rPr>
          <w:rFonts w:ascii="Arial" w:eastAsia="Times New Roman" w:hAnsi="Arial" w:cs="Arial"/>
          <w:b/>
        </w:rPr>
        <w:t>Email</w:t>
      </w:r>
      <w:r w:rsidRPr="00D838FA">
        <w:rPr>
          <w:rFonts w:ascii="Arial" w:eastAsia="Times New Roman" w:hAnsi="Arial" w:cs="Arial"/>
          <w:b/>
        </w:rPr>
        <w:br/>
      </w:r>
      <w:hyperlink r:id="rId12" w:history="1">
        <w:r w:rsidRPr="00D838FA">
          <w:rPr>
            <w:rFonts w:ascii="Arial" w:eastAsia="Times New Roman" w:hAnsi="Arial" w:cs="Arial"/>
            <w:color w:val="0000FF"/>
            <w:u w:val="single"/>
          </w:rPr>
          <w:t>privacy@health.gov.au</w:t>
        </w:r>
      </w:hyperlink>
      <w:r w:rsidRPr="00D838FA">
        <w:rPr>
          <w:rFonts w:ascii="Arial" w:eastAsia="Times New Roman" w:hAnsi="Arial" w:cs="Arial"/>
        </w:rPr>
        <w:t xml:space="preserve"> </w:t>
      </w:r>
    </w:p>
    <w:p w14:paraId="6294047D" w14:textId="77777777" w:rsidR="00D838FA" w:rsidRPr="00D838FA" w:rsidRDefault="00D838FA" w:rsidP="00D838FA">
      <w:pPr>
        <w:numPr>
          <w:ilvl w:val="0"/>
          <w:numId w:val="1"/>
        </w:numPr>
        <w:spacing w:before="120" w:after="120" w:line="240" w:lineRule="auto"/>
        <w:rPr>
          <w:rFonts w:ascii="Arial" w:eastAsia="Times New Roman" w:hAnsi="Arial" w:cs="Arial"/>
        </w:rPr>
      </w:pPr>
      <w:r w:rsidRPr="00D838FA">
        <w:rPr>
          <w:rFonts w:ascii="Arial" w:eastAsia="Times New Roman" w:hAnsi="Arial" w:cs="Arial"/>
          <w:b/>
        </w:rPr>
        <w:t>Telephone</w:t>
      </w:r>
      <w:r w:rsidRPr="00D838FA">
        <w:rPr>
          <w:rFonts w:ascii="Arial" w:eastAsia="Times New Roman" w:hAnsi="Arial" w:cs="Arial"/>
          <w:b/>
        </w:rPr>
        <w:br/>
      </w:r>
      <w:r w:rsidRPr="00D838FA">
        <w:rPr>
          <w:rFonts w:ascii="Arial" w:eastAsia="Times New Roman" w:hAnsi="Arial" w:cs="Arial"/>
        </w:rPr>
        <w:t>02 6289 1555</w:t>
      </w:r>
    </w:p>
    <w:p w14:paraId="637D1B15" w14:textId="77777777" w:rsidR="00D838FA" w:rsidRPr="00D838FA" w:rsidRDefault="00D838FA" w:rsidP="00D838FA">
      <w:pPr>
        <w:rPr>
          <w:rFonts w:ascii="Arial" w:eastAsia="Times New Roman" w:hAnsi="Arial" w:cs="Arial"/>
          <w:b/>
          <w:bCs/>
          <w:sz w:val="28"/>
          <w:szCs w:val="28"/>
        </w:rPr>
      </w:pPr>
    </w:p>
    <w:p w14:paraId="675366C2" w14:textId="77777777" w:rsidR="00280050" w:rsidRDefault="00280050"/>
    <w:sectPr w:rsidR="00280050" w:rsidSect="00D838FA">
      <w:headerReference w:type="even" r:id="rId13"/>
      <w:headerReference w:type="default" r:id="rId14"/>
      <w:footerReference w:type="even" r:id="rId15"/>
      <w:headerReference w:type="first" r:id="rId16"/>
      <w:footerReference w:type="first" r:id="rId17"/>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F5EF" w14:textId="77777777" w:rsidR="00A70730" w:rsidRDefault="00A70730">
      <w:pPr>
        <w:spacing w:after="0" w:line="240" w:lineRule="auto"/>
      </w:pPr>
      <w:r>
        <w:separator/>
      </w:r>
    </w:p>
  </w:endnote>
  <w:endnote w:type="continuationSeparator" w:id="0">
    <w:p w14:paraId="16E58343" w14:textId="77777777" w:rsidR="00A70730" w:rsidRDefault="00A7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5D08" w14:textId="77777777" w:rsidR="00D838FA" w:rsidRDefault="00D838FA">
    <w:pPr>
      <w:pStyle w:val="Footer1"/>
    </w:pPr>
    <w:r>
      <w:rPr>
        <w:noProof/>
      </w:rPr>
      <mc:AlternateContent>
        <mc:Choice Requires="wps">
          <w:drawing>
            <wp:anchor distT="0" distB="0" distL="0" distR="0" simplePos="0" relativeHeight="251662336" behindDoc="0" locked="0" layoutInCell="1" allowOverlap="1" wp14:anchorId="23E92A75" wp14:editId="430E8B9E">
              <wp:simplePos x="635" y="635"/>
              <wp:positionH relativeFrom="page">
                <wp:align>center</wp:align>
              </wp:positionH>
              <wp:positionV relativeFrom="page">
                <wp:align>bottom</wp:align>
              </wp:positionV>
              <wp:extent cx="2156460" cy="404495"/>
              <wp:effectExtent l="0" t="0" r="15240" b="0"/>
              <wp:wrapNone/>
              <wp:docPr id="664044827" name="Text Box 5"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404495"/>
                      </a:xfrm>
                      <a:prstGeom prst="rect">
                        <a:avLst/>
                      </a:prstGeom>
                      <a:noFill/>
                      <a:ln>
                        <a:noFill/>
                      </a:ln>
                    </wps:spPr>
                    <wps:txbx>
                      <w:txbxContent>
                        <w:p w14:paraId="19A9D5EC"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92A75" id="_x0000_t202" coordsize="21600,21600" o:spt="202" path="m,l,21600r21600,l21600,xe">
              <v:stroke joinstyle="miter"/>
              <v:path gradientshapeok="t" o:connecttype="rect"/>
            </v:shapetype>
            <v:shape id="Text Box 5" o:spid="_x0000_s1027" type="#_x0000_t202" alt="OFFICIAL:Sensitive//Legal-Privilege" style="position:absolute;margin-left:0;margin-top:0;width:169.8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" filled="f" stroked="f">
              <v:textbox style="mso-fit-shape-to-text:t" inset="0,0,0,15pt">
                <w:txbxContent>
                  <w:p w14:paraId="19A9D5EC"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FA1B" w14:textId="77777777" w:rsidR="00D838FA" w:rsidRDefault="00D838FA">
    <w:pPr>
      <w:pStyle w:val="Footer1"/>
    </w:pPr>
    <w:r>
      <w:rPr>
        <w:noProof/>
      </w:rPr>
      <mc:AlternateContent>
        <mc:Choice Requires="wps">
          <w:drawing>
            <wp:anchor distT="0" distB="0" distL="0" distR="0" simplePos="0" relativeHeight="251661312" behindDoc="0" locked="0" layoutInCell="1" allowOverlap="1" wp14:anchorId="6A03CE67" wp14:editId="2F1242ED">
              <wp:simplePos x="635" y="635"/>
              <wp:positionH relativeFrom="page">
                <wp:align>center</wp:align>
              </wp:positionH>
              <wp:positionV relativeFrom="page">
                <wp:align>bottom</wp:align>
              </wp:positionV>
              <wp:extent cx="2156460" cy="404495"/>
              <wp:effectExtent l="0" t="0" r="15240" b="0"/>
              <wp:wrapNone/>
              <wp:docPr id="1237834199" name="Text Box 4" descr="OFFICIAL: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6460" cy="404495"/>
                      </a:xfrm>
                      <a:prstGeom prst="rect">
                        <a:avLst/>
                      </a:prstGeom>
                      <a:noFill/>
                      <a:ln>
                        <a:noFill/>
                      </a:ln>
                    </wps:spPr>
                    <wps:txbx>
                      <w:txbxContent>
                        <w:p w14:paraId="12A4680A"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03CE67" id="_x0000_t202" coordsize="21600,21600" o:spt="202" path="m,l,21600r21600,l21600,xe">
              <v:stroke joinstyle="miter"/>
              <v:path gradientshapeok="t" o:connecttype="rect"/>
            </v:shapetype>
            <v:shape id="Text Box 4" o:spid="_x0000_s1029" type="#_x0000_t202" alt="OFFICIAL:Sensitive//Legal-Privilege" style="position:absolute;margin-left:0;margin-top:0;width:169.8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" filled="f" stroked="f">
              <v:textbox style="mso-fit-shape-to-text:t" inset="0,0,0,15pt">
                <w:txbxContent>
                  <w:p w14:paraId="12A4680A"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72DF" w14:textId="77777777" w:rsidR="00A70730" w:rsidRDefault="00A70730">
      <w:pPr>
        <w:spacing w:after="0" w:line="240" w:lineRule="auto"/>
      </w:pPr>
      <w:r>
        <w:separator/>
      </w:r>
    </w:p>
  </w:footnote>
  <w:footnote w:type="continuationSeparator" w:id="0">
    <w:p w14:paraId="4E960A00" w14:textId="77777777" w:rsidR="00A70730" w:rsidRDefault="00A7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13C3" w14:textId="77777777" w:rsidR="00D838FA" w:rsidRDefault="00D838FA">
    <w:pPr>
      <w:pStyle w:val="Header1"/>
    </w:pPr>
    <w:r>
      <w:rPr>
        <w:noProof/>
      </w:rPr>
      <mc:AlternateContent>
        <mc:Choice Requires="wps">
          <w:drawing>
            <wp:anchor distT="0" distB="0" distL="0" distR="0" simplePos="0" relativeHeight="251660288" behindDoc="0" locked="0" layoutInCell="1" allowOverlap="1" wp14:anchorId="1118239A" wp14:editId="661A8EE7">
              <wp:simplePos x="635" y="635"/>
              <wp:positionH relativeFrom="page">
                <wp:align>center</wp:align>
              </wp:positionH>
              <wp:positionV relativeFrom="page">
                <wp:align>top</wp:align>
              </wp:positionV>
              <wp:extent cx="2156460" cy="404495"/>
              <wp:effectExtent l="0" t="0" r="15240" b="14605"/>
              <wp:wrapNone/>
              <wp:docPr id="415481113" name="Text Box 2"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404495"/>
                      </a:xfrm>
                      <a:prstGeom prst="rect">
                        <a:avLst/>
                      </a:prstGeom>
                      <a:noFill/>
                      <a:ln>
                        <a:noFill/>
                      </a:ln>
                    </wps:spPr>
                    <wps:txbx>
                      <w:txbxContent>
                        <w:p w14:paraId="278AFA1C"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8239A" id="_x0000_t202" coordsize="21600,21600" o:spt="202" path="m,l,21600r21600,l21600,xe">
              <v:stroke joinstyle="miter"/>
              <v:path gradientshapeok="t" o:connecttype="rect"/>
            </v:shapetype>
            <v:shape id="Text Box 2" o:spid="_x0000_s1026" type="#_x0000_t202" alt="OFFICIAL:Sensitive//Legal-Privilege" style="position:absolute;margin-left:0;margin-top:0;width:169.8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" filled="f" stroked="f">
              <v:textbox style="mso-fit-shape-to-text:t" inset="0,15pt,0,0">
                <w:txbxContent>
                  <w:p w14:paraId="278AFA1C"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77E2" w14:textId="77777777" w:rsidR="00D838FA" w:rsidRPr="00632684" w:rsidRDefault="00D838FA" w:rsidP="008974BC">
    <w:pPr>
      <w:pStyle w:val="Heading1"/>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B631" w14:textId="77777777" w:rsidR="00D838FA" w:rsidRDefault="00D838FA">
    <w:pPr>
      <w:pStyle w:val="Header1"/>
    </w:pPr>
    <w:r>
      <w:rPr>
        <w:noProof/>
      </w:rPr>
      <mc:AlternateContent>
        <mc:Choice Requires="wps">
          <w:drawing>
            <wp:anchor distT="0" distB="0" distL="0" distR="0" simplePos="0" relativeHeight="251659264" behindDoc="0" locked="0" layoutInCell="1" allowOverlap="1" wp14:anchorId="200F0052" wp14:editId="7A8C0E0C">
              <wp:simplePos x="635" y="635"/>
              <wp:positionH relativeFrom="page">
                <wp:align>center</wp:align>
              </wp:positionH>
              <wp:positionV relativeFrom="page">
                <wp:align>top</wp:align>
              </wp:positionV>
              <wp:extent cx="2156460" cy="404495"/>
              <wp:effectExtent l="0" t="0" r="15240" b="14605"/>
              <wp:wrapNone/>
              <wp:docPr id="1931999129" name="Text Box 1" descr="OFFICIAL: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6460" cy="404495"/>
                      </a:xfrm>
                      <a:prstGeom prst="rect">
                        <a:avLst/>
                      </a:prstGeom>
                      <a:noFill/>
                      <a:ln>
                        <a:noFill/>
                      </a:ln>
                    </wps:spPr>
                    <wps:txbx>
                      <w:txbxContent>
                        <w:p w14:paraId="238078BB"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F0052" id="_x0000_t202" coordsize="21600,21600" o:spt="202" path="m,l,21600r21600,l21600,xe">
              <v:stroke joinstyle="miter"/>
              <v:path gradientshapeok="t" o:connecttype="rect"/>
            </v:shapetype>
            <v:shape id="Text Box 1" o:spid="_x0000_s1028" type="#_x0000_t202" alt="OFFICIAL:Sensitive//Legal-Privilege" style="position:absolute;margin-left:0;margin-top:0;width:169.8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" filled="f" stroked="f">
              <v:textbox style="mso-fit-shape-to-text:t" inset="0,15pt,0,0">
                <w:txbxContent>
                  <w:p w14:paraId="238078BB" w14:textId="77777777" w:rsidR="00D838FA" w:rsidRPr="008974BC" w:rsidRDefault="00D838FA" w:rsidP="008974BC">
                    <w:pPr>
                      <w:spacing w:after="0"/>
                      <w:rPr>
                        <w:rFonts w:ascii="Calibri" w:eastAsia="Calibri" w:hAnsi="Calibri" w:cs="Calibri"/>
                        <w:noProof/>
                        <w:color w:val="FF0000"/>
                        <w:sz w:val="24"/>
                        <w:szCs w:val="24"/>
                      </w:rPr>
                    </w:pPr>
                    <w:r w:rsidRPr="008974BC">
                      <w:rPr>
                        <w:rFonts w:ascii="Calibri" w:eastAsia="Calibri" w:hAnsi="Calibri" w:cs="Calibri"/>
                        <w:noProof/>
                        <w:color w:val="FF0000"/>
                        <w:sz w:val="24"/>
                        <w:szCs w:val="24"/>
                      </w:rPr>
                      <w:t>OFFICIAL:Sensitive//Legal-Privilege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13837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DB"/>
    <w:rsid w:val="0005545D"/>
    <w:rsid w:val="001C2A85"/>
    <w:rsid w:val="001D3B39"/>
    <w:rsid w:val="00280050"/>
    <w:rsid w:val="004F758A"/>
    <w:rsid w:val="00720BE2"/>
    <w:rsid w:val="008715DB"/>
    <w:rsid w:val="008D24C6"/>
    <w:rsid w:val="00A70730"/>
    <w:rsid w:val="00D838FA"/>
    <w:rsid w:val="00ED0519"/>
    <w:rsid w:val="00F14D6C"/>
    <w:rsid w:val="00F75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1BF5"/>
  <w15:chartTrackingRefBased/>
  <w15:docId w15:val="{6E647DDE-546D-4B45-86E8-BE77E352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DB"/>
    <w:pPr>
      <w:spacing w:after="200" w:line="276" w:lineRule="auto"/>
    </w:pPr>
    <w:rPr>
      <w:rFonts w:asciiTheme="minorHAnsi" w:eastAsiaTheme="minorEastAsia" w:hAnsiTheme="minorHAnsi" w:cstheme="minorBidi"/>
      <w:kern w:val="0"/>
      <w:sz w:val="22"/>
      <w:szCs w:val="22"/>
      <w:lang w:eastAsia="en-AU"/>
      <w14:ligatures w14:val="none"/>
    </w:rPr>
  </w:style>
  <w:style w:type="paragraph" w:styleId="Heading1">
    <w:name w:val="heading 1"/>
    <w:basedOn w:val="Normal"/>
    <w:next w:val="Normal"/>
    <w:link w:val="Heading1Char"/>
    <w:uiPriority w:val="9"/>
    <w:qFormat/>
    <w:rsid w:val="008715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15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15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715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15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1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5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715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715D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715D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715D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715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15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15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15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5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15DB"/>
    <w:pPr>
      <w:spacing w:before="160"/>
      <w:jc w:val="center"/>
    </w:pPr>
    <w:rPr>
      <w:i/>
      <w:iCs/>
      <w:color w:val="404040" w:themeColor="text1" w:themeTint="BF"/>
    </w:rPr>
  </w:style>
  <w:style w:type="character" w:customStyle="1" w:styleId="QuoteChar">
    <w:name w:val="Quote Char"/>
    <w:basedOn w:val="DefaultParagraphFont"/>
    <w:link w:val="Quote"/>
    <w:uiPriority w:val="29"/>
    <w:rsid w:val="008715DB"/>
    <w:rPr>
      <w:i/>
      <w:iCs/>
      <w:color w:val="404040" w:themeColor="text1" w:themeTint="BF"/>
    </w:rPr>
  </w:style>
  <w:style w:type="paragraph" w:styleId="ListParagraph">
    <w:name w:val="List Paragraph"/>
    <w:basedOn w:val="Normal"/>
    <w:uiPriority w:val="34"/>
    <w:qFormat/>
    <w:rsid w:val="008715DB"/>
    <w:pPr>
      <w:ind w:left="720"/>
      <w:contextualSpacing/>
    </w:pPr>
  </w:style>
  <w:style w:type="character" w:styleId="IntenseEmphasis">
    <w:name w:val="Intense Emphasis"/>
    <w:basedOn w:val="DefaultParagraphFont"/>
    <w:uiPriority w:val="21"/>
    <w:qFormat/>
    <w:rsid w:val="008715DB"/>
    <w:rPr>
      <w:i/>
      <w:iCs/>
      <w:color w:val="2E74B5" w:themeColor="accent1" w:themeShade="BF"/>
    </w:rPr>
  </w:style>
  <w:style w:type="paragraph" w:styleId="IntenseQuote">
    <w:name w:val="Intense Quote"/>
    <w:basedOn w:val="Normal"/>
    <w:next w:val="Normal"/>
    <w:link w:val="IntenseQuoteChar"/>
    <w:uiPriority w:val="30"/>
    <w:qFormat/>
    <w:rsid w:val="008715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715DB"/>
    <w:rPr>
      <w:i/>
      <w:iCs/>
      <w:color w:val="2E74B5" w:themeColor="accent1" w:themeShade="BF"/>
    </w:rPr>
  </w:style>
  <w:style w:type="character" w:styleId="IntenseReference">
    <w:name w:val="Intense Reference"/>
    <w:basedOn w:val="DefaultParagraphFont"/>
    <w:uiPriority w:val="32"/>
    <w:qFormat/>
    <w:rsid w:val="008715DB"/>
    <w:rPr>
      <w:b/>
      <w:bCs/>
      <w:smallCaps/>
      <w:color w:val="2E74B5" w:themeColor="accent1" w:themeShade="BF"/>
      <w:spacing w:val="5"/>
    </w:rPr>
  </w:style>
  <w:style w:type="character" w:styleId="Hyperlink">
    <w:name w:val="Hyperlink"/>
    <w:basedOn w:val="DefaultParagraphFont"/>
    <w:rsid w:val="008715DB"/>
    <w:rPr>
      <w:color w:val="0563C1" w:themeColor="hyperlink"/>
      <w:u w:val="single"/>
    </w:rPr>
  </w:style>
  <w:style w:type="character" w:styleId="Emphasis">
    <w:name w:val="Emphasis"/>
    <w:basedOn w:val="DefaultParagraphFont"/>
    <w:uiPriority w:val="20"/>
    <w:qFormat/>
    <w:rsid w:val="008715DB"/>
    <w:rPr>
      <w:i/>
      <w:iCs/>
    </w:rPr>
  </w:style>
  <w:style w:type="paragraph" w:customStyle="1" w:styleId="Header1">
    <w:name w:val="Header1"/>
    <w:basedOn w:val="Normal"/>
    <w:next w:val="Header"/>
    <w:link w:val="HeaderChar"/>
    <w:rsid w:val="00D838FA"/>
    <w:pPr>
      <w:tabs>
        <w:tab w:val="center" w:pos="4513"/>
        <w:tab w:val="right" w:pos="9026"/>
      </w:tabs>
      <w:spacing w:after="0" w:line="240" w:lineRule="auto"/>
    </w:pPr>
    <w:rPr>
      <w:rFonts w:ascii="Times New Roman" w:eastAsiaTheme="minorHAnsi" w:hAnsi="Times New Roman" w:cs="Times New Roman"/>
      <w:kern w:val="2"/>
      <w:sz w:val="24"/>
      <w:szCs w:val="24"/>
      <w:lang w:eastAsia="en-US"/>
      <w14:ligatures w14:val="standardContextual"/>
    </w:rPr>
  </w:style>
  <w:style w:type="character" w:customStyle="1" w:styleId="HeaderChar">
    <w:name w:val="Header Char"/>
    <w:basedOn w:val="DefaultParagraphFont"/>
    <w:link w:val="Header1"/>
    <w:rsid w:val="00D838FA"/>
  </w:style>
  <w:style w:type="paragraph" w:customStyle="1" w:styleId="Footer1">
    <w:name w:val="Footer1"/>
    <w:basedOn w:val="Normal"/>
    <w:next w:val="Footer"/>
    <w:link w:val="FooterChar"/>
    <w:rsid w:val="00D838FA"/>
    <w:pPr>
      <w:tabs>
        <w:tab w:val="center" w:pos="4513"/>
        <w:tab w:val="right" w:pos="9026"/>
      </w:tabs>
      <w:spacing w:after="0" w:line="240" w:lineRule="auto"/>
    </w:pPr>
    <w:rPr>
      <w:rFonts w:ascii="Times New Roman" w:eastAsiaTheme="minorHAnsi" w:hAnsi="Times New Roman" w:cs="Times New Roman"/>
      <w:kern w:val="2"/>
      <w:sz w:val="24"/>
      <w:szCs w:val="24"/>
      <w:lang w:eastAsia="en-US"/>
      <w14:ligatures w14:val="standardContextual"/>
    </w:rPr>
  </w:style>
  <w:style w:type="character" w:customStyle="1" w:styleId="FooterChar">
    <w:name w:val="Footer Char"/>
    <w:basedOn w:val="DefaultParagraphFont"/>
    <w:link w:val="Footer1"/>
    <w:rsid w:val="00D838FA"/>
  </w:style>
  <w:style w:type="paragraph" w:styleId="Header">
    <w:name w:val="header"/>
    <w:basedOn w:val="Normal"/>
    <w:link w:val="HeaderChar1"/>
    <w:uiPriority w:val="99"/>
    <w:semiHidden/>
    <w:unhideWhenUsed/>
    <w:rsid w:val="00D838FA"/>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D838FA"/>
    <w:rPr>
      <w:rFonts w:asciiTheme="minorHAnsi" w:eastAsiaTheme="minorEastAsia" w:hAnsiTheme="minorHAnsi" w:cstheme="minorBidi"/>
      <w:kern w:val="0"/>
      <w:sz w:val="22"/>
      <w:szCs w:val="22"/>
      <w:lang w:eastAsia="en-AU"/>
      <w14:ligatures w14:val="none"/>
    </w:rPr>
  </w:style>
  <w:style w:type="paragraph" w:styleId="Footer">
    <w:name w:val="footer"/>
    <w:basedOn w:val="Normal"/>
    <w:link w:val="FooterChar1"/>
    <w:uiPriority w:val="99"/>
    <w:semiHidden/>
    <w:unhideWhenUsed/>
    <w:rsid w:val="00D838FA"/>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D838FA"/>
    <w:rPr>
      <w:rFonts w:asciiTheme="minorHAnsi" w:eastAsiaTheme="minorEastAsia" w:hAnsiTheme="minorHAnsi" w:cstheme="minorBid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privacy-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DateCreated xmlns="12f7b466-49fa-4efd-8558-afd11113d64c" xsi:nil="true"/>
    <lcf76f155ced4ddcb4097134ff3c332f xmlns="12f7b466-49fa-4efd-8558-afd11113d6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15600-3262-4BE5-9121-C839311D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19602-CCE4-4D1E-9CEA-28DF42E060F2}">
  <ds:schemaRefs>
    <ds:schemaRef ds:uri="http://schemas.microsoft.com/sharepoint/v3/contenttype/forms"/>
  </ds:schemaRefs>
</ds:datastoreItem>
</file>

<file path=customXml/itemProps3.xml><?xml version="1.0" encoding="utf-8"?>
<ds:datastoreItem xmlns:ds="http://schemas.openxmlformats.org/officeDocument/2006/customXml" ds:itemID="{4A7DAAA7-507E-4C58-9688-070C80908542}">
  <ds:schemaRefs>
    <ds:schemaRef ds:uri="http://schemas.microsoft.com/office/2006/documentManagement/types"/>
    <ds:schemaRef ds:uri="12f7b466-49fa-4efd-8558-afd11113d64c"/>
    <ds:schemaRef ds:uri="http://purl.org/dc/elements/1.1/"/>
    <ds:schemaRef ds:uri="http://schemas.microsoft.com/office/2006/metadata/properties"/>
    <ds:schemaRef ds:uri="0248287d-23c7-4a2a-a3e0-c0447c1b254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scheme data collection - Privacy notice</dc:title>
  <dc:subject>Aged Care</dc:subject>
  <dc:creator>Australian Government Department of Health, Disability and Ageing</dc:creator>
  <cp:keywords>Aged Care; Aged Care Providers</cp:keywords>
  <dc:description/>
  <cp:revision>2</cp:revision>
  <dcterms:created xsi:type="dcterms:W3CDTF">2025-10-09T22:10:00Z</dcterms:created>
  <dcterms:modified xsi:type="dcterms:W3CDTF">2025-10-09T22:10:00Z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0x0101000AA38C9F81075744843CDA91B656E382</vt:lpwstr>
  </property>
  <property fmtid="{D5CDD505-2E9C-101B-9397-08002B2CF9AE}" pid="3" name="MediaServiceImageTags">
    <vt:lpwstr/>
  </property>
</Properties>
</file>