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056CB" w14:textId="77777777" w:rsidR="002352BD" w:rsidRPr="003739C4" w:rsidRDefault="00E255CC" w:rsidP="002352BD">
      <w:pPr>
        <w:pStyle w:val="Heading1"/>
        <w:spacing w:before="3800"/>
        <w:rPr>
          <w:lang w:val="pl-PL"/>
        </w:rPr>
      </w:pPr>
      <w:r w:rsidRPr="007537DA">
        <w:rPr>
          <w:lang w:val="pl"/>
        </w:rPr>
        <w:t>Ustawa o opiece nad osobami starszymi oparta na nowych prawach</w:t>
      </w:r>
    </w:p>
    <w:p w14:paraId="19EE866F" w14:textId="77777777" w:rsidR="002352BD" w:rsidRPr="003739C4" w:rsidRDefault="00E255CC" w:rsidP="002352BD">
      <w:pPr>
        <w:pStyle w:val="Introduction"/>
        <w:rPr>
          <w:lang w:val="pl-PL"/>
        </w:rPr>
      </w:pPr>
      <w:r w:rsidRPr="007537DA">
        <w:rPr>
          <w:lang w:val="pl"/>
        </w:rPr>
        <w:t>Nowa Ustawa o opiece nad osobami starszymi stawia prawa osób starszych na pierwszym miejscu. Obejmuje ona Statement of Rights [Deklarację praw] osób starszych korzystających z usług opieki nad osobami starszymi. Niniejsza broszura informacyjna w przystępny sposób podsumowuje te prawa.</w:t>
      </w:r>
    </w:p>
    <w:p w14:paraId="6EA81E3F" w14:textId="77777777" w:rsidR="002352BD" w:rsidRPr="003739C4" w:rsidRDefault="00E255CC" w:rsidP="002352BD">
      <w:pPr>
        <w:pStyle w:val="Heading2"/>
        <w:rPr>
          <w:lang w:val="pl-PL"/>
        </w:rPr>
      </w:pPr>
      <w:r>
        <w:rPr>
          <w:lang w:val="pl"/>
        </w:rPr>
        <w:t>Informacja o Deklaracji praw</w:t>
      </w:r>
    </w:p>
    <w:p w14:paraId="429D537E" w14:textId="77777777" w:rsidR="002352BD" w:rsidRPr="003739C4" w:rsidRDefault="00E255CC" w:rsidP="00571CC5">
      <w:pPr>
        <w:rPr>
          <w:lang w:val="pl-PL"/>
        </w:rPr>
      </w:pPr>
      <w:r w:rsidRPr="007537DA">
        <w:rPr>
          <w:lang w:val="pl"/>
        </w:rPr>
        <w:t xml:space="preserve">Rząd federalny zmienia australijskie przepisy dotyczące opieki nad osobami starszymi. </w:t>
      </w:r>
      <w:r w:rsidRPr="007537DA">
        <w:rPr>
          <w:i/>
          <w:iCs/>
          <w:lang w:val="pl"/>
        </w:rPr>
        <w:t>Aged Care Act 2024</w:t>
      </w:r>
      <w:r w:rsidRPr="007537DA">
        <w:rPr>
          <w:lang w:val="pl"/>
        </w:rPr>
        <w:t xml:space="preserve"> [Ustawa o opiece nad osobami starszymi z 2024 r.] (nowa Ustawa) zawiera Deklarację praw. Wyjaśnia ona, jakie prawa przysługują osobom starszym korzystającym z usług opieki nad osobami starszymi finansowanych przez rząd federalny. Deklaracja praw zastąpi obecną Kartę praw w opiece nad osobami starszymi z dniem 1 listopada 2025 roku.</w:t>
      </w:r>
    </w:p>
    <w:p w14:paraId="19865AC7" w14:textId="52554F85" w:rsidR="00215908" w:rsidRPr="003739C4" w:rsidRDefault="00E255CC" w:rsidP="00215908">
      <w:pPr>
        <w:rPr>
          <w:lang w:val="pl-PL"/>
        </w:rPr>
      </w:pPr>
      <w:r w:rsidRPr="007537DA">
        <w:rPr>
          <w:lang w:val="pl"/>
        </w:rPr>
        <w:t>Pełna treść Deklaracji praw zawartej w nowej Ustawie znajduje się na końcu niniejszej broszury informacyjnej.</w:t>
      </w:r>
    </w:p>
    <w:p w14:paraId="3156C548" w14:textId="0D58176F" w:rsidR="00EF5021" w:rsidRPr="00EF5021" w:rsidRDefault="00E255CC" w:rsidP="00EF5021">
      <w:pPr>
        <w:pStyle w:val="Heading2"/>
        <w:rPr>
          <w:lang w:val="pl-PL"/>
        </w:rPr>
      </w:pPr>
      <w:r w:rsidRPr="007537DA">
        <w:rPr>
          <w:lang w:val="pl"/>
        </w:rPr>
        <w:t>Co oznacza dla ciebie Deklaracja praw</w:t>
      </w:r>
    </w:p>
    <w:p w14:paraId="13D7557C" w14:textId="4E4E2EBF" w:rsidR="00EF5021" w:rsidRPr="00EF5021" w:rsidRDefault="00E255CC" w:rsidP="002352BD">
      <w:pPr>
        <w:rPr>
          <w:lang w:val="pl-PL"/>
        </w:rPr>
      </w:pPr>
      <w:r w:rsidRPr="007537DA">
        <w:rPr>
          <w:lang w:val="pl"/>
        </w:rPr>
        <w:t xml:space="preserve">Deklaracja praw stawia cię na pierwszym miejscu w kwestii opieki nad osobami starszymi. </w:t>
      </w:r>
    </w:p>
    <w:p w14:paraId="2C5697F8" w14:textId="52A15F71" w:rsidR="002352BD" w:rsidRPr="007537DA" w:rsidRDefault="00E255CC" w:rsidP="002352BD">
      <w:r w:rsidRPr="007537DA">
        <w:rPr>
          <w:lang w:val="pl"/>
        </w:rPr>
        <w:t>Daje ci prawo do:</w:t>
      </w:r>
    </w:p>
    <w:p w14:paraId="1110C529" w14:textId="77777777" w:rsidR="00C06EAE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podejmowania własnych decyzji dotyczących twojego życia</w:t>
      </w:r>
    </w:p>
    <w:p w14:paraId="4B6874FC" w14:textId="77777777" w:rsidR="00A63429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lastRenderedPageBreak/>
        <w:t>nie tylko akceptacji, ale także poszanowania twoich decyzji</w:t>
      </w:r>
    </w:p>
    <w:p w14:paraId="015CBF24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uzyskania informacji i wsparcia, które pomogą ci w podejmowaniu decyzji</w:t>
      </w:r>
    </w:p>
    <w:p w14:paraId="5E1D8884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komunikowania swoich życzeń, potrzeb i preferencji</w:t>
      </w:r>
    </w:p>
    <w:p w14:paraId="2E0B11E3" w14:textId="77777777" w:rsidR="002352BD" w:rsidRPr="007537DA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poczucia bezpieczeństwa i bycia szanowanym</w:t>
      </w:r>
    </w:p>
    <w:p w14:paraId="79B9FFE9" w14:textId="77777777" w:rsidR="002352BD" w:rsidRPr="007537DA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poszanowania twojej kultury i tożsamości</w:t>
      </w:r>
    </w:p>
    <w:p w14:paraId="551BE142" w14:textId="6C44580A" w:rsidR="00215908" w:rsidRPr="00215908" w:rsidRDefault="00E255CC" w:rsidP="00215908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utrzymania kontaktu ze społecznością.</w:t>
      </w:r>
    </w:p>
    <w:p w14:paraId="3EA323BC" w14:textId="3458FE2D" w:rsidR="002352BD" w:rsidRPr="00215908" w:rsidRDefault="00E255CC" w:rsidP="00215908">
      <w:pPr>
        <w:spacing w:before="0" w:after="160" w:line="259" w:lineRule="auto"/>
        <w:rPr>
          <w:rFonts w:eastAsiaTheme="majorEastAsia" w:cstheme="majorBidi"/>
          <w:b/>
          <w:color w:val="1E1544" w:themeColor="text1"/>
          <w:sz w:val="28"/>
          <w:lang w:val="pl"/>
        </w:rPr>
      </w:pPr>
      <w:r w:rsidRPr="00215908">
        <w:rPr>
          <w:rFonts w:eastAsiaTheme="majorEastAsia" w:cstheme="majorBidi"/>
          <w:b/>
          <w:color w:val="1E1544" w:themeColor="text1"/>
          <w:sz w:val="28"/>
          <w:lang w:val="pl"/>
        </w:rPr>
        <w:t>Niezależność, wybór i sprawowanie kontroli</w:t>
      </w:r>
    </w:p>
    <w:p w14:paraId="139EC562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prawo do podejmowania własnych decyzji i sprawowania kontroli nad:</w:t>
      </w:r>
    </w:p>
    <w:p w14:paraId="4D06EB29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 xml:space="preserve">tym, z jakich finansowanych usług </w:t>
      </w:r>
      <w:r w:rsidRPr="007537DA">
        <w:rPr>
          <w:lang w:val="pl"/>
        </w:rPr>
        <w:t>opieki nad osobami starszymi korzystasz</w:t>
      </w:r>
    </w:p>
    <w:p w14:paraId="1D786454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sposobem korzystania z finansowanych usług opieki nad osobami starszymi oraz nad tym, kto je świadczy</w:t>
      </w:r>
    </w:p>
    <w:p w14:paraId="2EADBB97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swoimi pieniędzmi i rzeczami osobistymi.</w:t>
      </w:r>
    </w:p>
    <w:p w14:paraId="5A0257DC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W razie potrzeby masz prawo do uzyskania wsparcia przy podejmowaniu tych decyzji.</w:t>
      </w:r>
    </w:p>
    <w:p w14:paraId="26F1821E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również prawo do wyboru stylu życia, nawet jeśli wiąże się to z pewnym osobistym ryzykiem. Na przykład wyborów dotyczących twojego życia towarzyskiego i bliskich relacji.</w:t>
      </w:r>
    </w:p>
    <w:p w14:paraId="1A1981A8" w14:textId="77777777" w:rsidR="002352BD" w:rsidRPr="003739C4" w:rsidRDefault="00E255CC" w:rsidP="000A3414">
      <w:pPr>
        <w:pStyle w:val="Heading3"/>
        <w:rPr>
          <w:lang w:val="pl-PL"/>
        </w:rPr>
      </w:pPr>
      <w:r w:rsidRPr="007537DA">
        <w:rPr>
          <w:lang w:val="pl"/>
        </w:rPr>
        <w:t>Sprawiedliwy dostęp</w:t>
      </w:r>
    </w:p>
    <w:p w14:paraId="5F8FCBD1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prawo do sprawiedliwej i dokładnej oceny twoich potrzeb w zakresie finansowanych usług opieki nad osobami starszymi.</w:t>
      </w:r>
    </w:p>
    <w:p w14:paraId="2A8AFD33" w14:textId="77777777" w:rsidR="002352BD" w:rsidRPr="007537DA" w:rsidRDefault="00E255CC" w:rsidP="002352BD">
      <w:r w:rsidRPr="007537DA">
        <w:rPr>
          <w:lang w:val="pl"/>
        </w:rPr>
        <w:t>Ocena ta powinna być przeprowadzona w sposób, który ci odpowiada. Powinna ona szanować:</w:t>
      </w:r>
    </w:p>
    <w:p w14:paraId="31205310" w14:textId="77777777" w:rsidR="002352BD" w:rsidRPr="007537DA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twoją kulturę i pochodzenie</w:t>
      </w:r>
    </w:p>
    <w:p w14:paraId="401F55DE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twoje osobiste doświadczenia i wszelkie traumy</w:t>
      </w:r>
    </w:p>
    <w:p w14:paraId="0D2E0350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twój stan funkcji poznawczych, jak np. demencję.</w:t>
      </w:r>
    </w:p>
    <w:p w14:paraId="3941C97D" w14:textId="4F38EB4A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również prawo do uzyskania odpowiedniej opieki w odpowiednim czasie. Obejmuje to opiekę paliatywną i opiekę u schyłku życia.</w:t>
      </w:r>
    </w:p>
    <w:p w14:paraId="2BDB8772" w14:textId="77777777" w:rsidR="002352BD" w:rsidRPr="003739C4" w:rsidRDefault="00E255CC" w:rsidP="000A3414">
      <w:pPr>
        <w:pStyle w:val="Heading3"/>
        <w:rPr>
          <w:lang w:val="pl-PL"/>
        </w:rPr>
      </w:pPr>
      <w:r w:rsidRPr="007537DA">
        <w:rPr>
          <w:lang w:val="pl"/>
        </w:rPr>
        <w:t>Bezpieczeństwo i jakość</w:t>
      </w:r>
    </w:p>
    <w:p w14:paraId="1FE7DB63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prawo do bezpiecznych, wysokiej jakości i sprawiedliwie finansowanych usług opieki nad osobami starszymi, które są świadczone z poszanowaniem twojej godności i z szacunkiem.</w:t>
      </w:r>
    </w:p>
    <w:p w14:paraId="1CD81692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Obejmuje to prawo do korzystania z finansowanych usług opieki nad osobami starszymi, które:</w:t>
      </w:r>
    </w:p>
    <w:p w14:paraId="28E69BF5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cenią i wspierają twoją tożsamość, kulturę i pochodzenie</w:t>
      </w:r>
    </w:p>
    <w:p w14:paraId="31F9D355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szanują twoje doświadczenia, w tym wszelkie traumy</w:t>
      </w:r>
    </w:p>
    <w:p w14:paraId="582D28BD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są dostępne i spełniają twoje potrzeby</w:t>
      </w:r>
    </w:p>
    <w:p w14:paraId="7F21B641" w14:textId="160A4E83" w:rsidR="00215908" w:rsidRPr="008F09D3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są pozbawione przemocy, nadużyć i zaniedbań.</w:t>
      </w:r>
    </w:p>
    <w:p w14:paraId="7F2F08F4" w14:textId="1EF6DA4E" w:rsidR="002352BD" w:rsidRPr="003739C4" w:rsidRDefault="00E255CC" w:rsidP="002352BD">
      <w:pPr>
        <w:spacing w:before="0" w:after="160" w:line="259" w:lineRule="auto"/>
        <w:rPr>
          <w:lang w:val="pl-PL"/>
        </w:rPr>
      </w:pPr>
      <w:r w:rsidRPr="007537DA">
        <w:rPr>
          <w:lang w:val="pl"/>
        </w:rPr>
        <w:t>Masz prawo do korzystania z finansowanych usług opieki nad osobami starszymi świadczonych przez:</w:t>
      </w:r>
    </w:p>
    <w:p w14:paraId="4A77776B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pracowników posiadających odpowiednie przeszkolenie, umiejętności i doświadczenie</w:t>
      </w:r>
    </w:p>
    <w:p w14:paraId="642D2A99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usługodawców spełniających wszystkie warunki określone w przepisach dotyczących opieki nad osobami starszymi.</w:t>
      </w:r>
    </w:p>
    <w:p w14:paraId="07E7742A" w14:textId="77777777" w:rsidR="00215908" w:rsidRDefault="00E255CC" w:rsidP="00215908">
      <w:pPr>
        <w:rPr>
          <w:lang w:val="pl"/>
        </w:rPr>
      </w:pPr>
      <w:r w:rsidRPr="007537DA">
        <w:rPr>
          <w:lang w:val="pl"/>
        </w:rPr>
        <w:lastRenderedPageBreak/>
        <w:t xml:space="preserve">Jeśli nie czujesz się bezpiecznie podczas korzystania z usług opieki nad osobami starszymi, możesz uzyskać bezpłatne wsparcie od prawników, pracowników socjalnych i innych specjalistów. Więcej informacji na temat ochrony przed nadużyciami wobec osób starszych można znaleźć na stronie internetowej </w:t>
      </w:r>
      <w:hyperlink r:id="rId11" w:anchor="specialist-elder-abuse-services">
        <w:r w:rsidR="000A3414" w:rsidRPr="004A09D5">
          <w:rPr>
            <w:rStyle w:val="Hyperlink"/>
            <w:color w:val="15585D" w:themeColor="accent1" w:themeShade="80"/>
            <w:lang w:val="pl"/>
          </w:rPr>
          <w:t>prokuratora generalnego</w:t>
        </w:r>
      </w:hyperlink>
      <w:r w:rsidRPr="007537DA">
        <w:rPr>
          <w:lang w:val="pl"/>
        </w:rPr>
        <w:t>.</w:t>
      </w:r>
    </w:p>
    <w:p w14:paraId="1C4963F8" w14:textId="55CF2C68" w:rsidR="002352BD" w:rsidRPr="00215908" w:rsidRDefault="00E255CC" w:rsidP="00215908">
      <w:pPr>
        <w:rPr>
          <w:rFonts w:eastAsiaTheme="majorEastAsia" w:cstheme="majorBidi"/>
          <w:b/>
          <w:color w:val="1E1544" w:themeColor="text1"/>
          <w:sz w:val="28"/>
          <w:lang w:val="pl"/>
        </w:rPr>
      </w:pPr>
      <w:r w:rsidRPr="00215908">
        <w:rPr>
          <w:rFonts w:eastAsiaTheme="majorEastAsia" w:cstheme="majorBidi"/>
          <w:b/>
          <w:color w:val="1E1544" w:themeColor="text1"/>
          <w:sz w:val="28"/>
          <w:lang w:val="pl"/>
        </w:rPr>
        <w:t>Poszanowanie prywatności i informacji</w:t>
      </w:r>
    </w:p>
    <w:p w14:paraId="468CE308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Twój usługodawca musi:</w:t>
      </w:r>
    </w:p>
    <w:p w14:paraId="25EE7DC1" w14:textId="77777777" w:rsidR="002352BD" w:rsidRPr="007537DA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szanować twoją prywatność</w:t>
      </w:r>
    </w:p>
    <w:p w14:paraId="495B1268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chronić twoje dane osobowe, takie jak informacje dotyczące twojego zdrowia i finansów</w:t>
      </w:r>
    </w:p>
    <w:p w14:paraId="45DDE996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 xml:space="preserve">pozostawić ci swobodę wyboru, kiedy twoje dane osobowe mogą zostać przekazane innej osobie, np. </w:t>
      </w:r>
      <w:r w:rsidRPr="007537DA">
        <w:rPr>
          <w:lang w:val="pl"/>
        </w:rPr>
        <w:t>rzecznikowi lub prawnikowi.</w:t>
      </w:r>
    </w:p>
    <w:p w14:paraId="6D56F61B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prawo uzyskać dokumentację i informacje dotyczące twoich praw oraz finansowanych usług opieki nad osobami starszymi, z których korzystasz. Obejmuje to również informacje o ich kosztach.</w:t>
      </w:r>
    </w:p>
    <w:p w14:paraId="3C2C691D" w14:textId="77777777" w:rsidR="002352BD" w:rsidRPr="003739C4" w:rsidRDefault="00E255CC" w:rsidP="000A3414">
      <w:pPr>
        <w:pStyle w:val="Heading3"/>
        <w:rPr>
          <w:lang w:val="pl-PL"/>
        </w:rPr>
      </w:pPr>
      <w:r w:rsidRPr="007537DA">
        <w:rPr>
          <w:lang w:val="pl"/>
        </w:rPr>
        <w:t>Komunikacja dostosowana do twoich potrzeb</w:t>
      </w:r>
    </w:p>
    <w:p w14:paraId="0EC94864" w14:textId="77777777" w:rsidR="002352BD" w:rsidRPr="007537DA" w:rsidRDefault="00E255CC" w:rsidP="002352BD">
      <w:r w:rsidRPr="007537DA">
        <w:rPr>
          <w:lang w:val="pl"/>
        </w:rPr>
        <w:t>Masz prawo do:</w:t>
      </w:r>
    </w:p>
    <w:p w14:paraId="5AEAE969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 w:rsidRPr="007537DA">
        <w:rPr>
          <w:lang w:val="pl"/>
        </w:rPr>
        <w:t>uzyskiwania informacji w sposób dla ciebie zrozumiały</w:t>
      </w:r>
    </w:p>
    <w:p w14:paraId="01094D1F" w14:textId="77777777" w:rsidR="002352BD" w:rsidRPr="007537DA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pl"/>
        </w:rPr>
        <w:t>wyrażania opinii.</w:t>
      </w:r>
    </w:p>
    <w:p w14:paraId="5CE047EC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prawo do komunikowania się w preferowanym przez ciebie języku lub w preferowany przez ciebie sposób. Obejmuje to w razie potrzeby korzystanie z pomocy tłumaczy lub środków komunikacji.</w:t>
      </w:r>
    </w:p>
    <w:p w14:paraId="23340247" w14:textId="77777777" w:rsidR="002352BD" w:rsidRPr="003739C4" w:rsidRDefault="00E255CC" w:rsidP="002352BD">
      <w:pPr>
        <w:rPr>
          <w:lang w:val="pl-PL"/>
        </w:rPr>
      </w:pPr>
      <w:r w:rsidRPr="007537DA">
        <w:rPr>
          <w:lang w:val="pl"/>
        </w:rPr>
        <w:t>Masz również prawo do spotkań ze swoim usługodawcą i osobami wspierającymi w sposób, który ci odpowiada. Może to oznaczać spotkanie o porze dnia, która jest dla ciebie najdogodniejsza.</w:t>
      </w:r>
    </w:p>
    <w:p w14:paraId="1D481F0F" w14:textId="77777777" w:rsidR="002352BD" w:rsidRPr="003739C4" w:rsidRDefault="00E255CC" w:rsidP="000A3414">
      <w:pPr>
        <w:pStyle w:val="Heading3"/>
        <w:rPr>
          <w:lang w:val="pl-PL"/>
        </w:rPr>
      </w:pPr>
      <w:r>
        <w:rPr>
          <w:lang w:val="pl"/>
        </w:rPr>
        <w:t>Wsparcie w szybkim i sprawiedliwym zgłaszaniu problemów</w:t>
      </w:r>
    </w:p>
    <w:p w14:paraId="72DC3DF1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t>W przypadku problemów związanych z finansowanymi usługami opieki nad osobami starszymi masz prawo do:</w:t>
      </w:r>
    </w:p>
    <w:p w14:paraId="064128EF" w14:textId="77777777" w:rsidR="002352BD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pl"/>
        </w:rPr>
        <w:t>uzyskania wsparcia od swojego usługodawcy</w:t>
      </w:r>
    </w:p>
    <w:p w14:paraId="0CCC1F56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>
        <w:rPr>
          <w:lang w:val="pl"/>
        </w:rPr>
        <w:t>złożenia skargi bez obawy przed represjami</w:t>
      </w:r>
    </w:p>
    <w:p w14:paraId="0DDAD6CD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>
        <w:rPr>
          <w:lang w:val="pl"/>
        </w:rPr>
        <w:t>uzyskania szybkiej i sprawiedliwej odpowiedzi na swoje skargi.</w:t>
      </w:r>
    </w:p>
    <w:p w14:paraId="1F6F1E90" w14:textId="77777777" w:rsidR="002352BD" w:rsidRPr="003739C4" w:rsidRDefault="00E255CC" w:rsidP="000A3414">
      <w:pPr>
        <w:pStyle w:val="Heading3"/>
        <w:rPr>
          <w:lang w:val="pl-PL"/>
        </w:rPr>
      </w:pPr>
      <w:r>
        <w:rPr>
          <w:lang w:val="pl"/>
        </w:rPr>
        <w:t>Wsparcie i kontakty z ludźmi oraz społecznością</w:t>
      </w:r>
    </w:p>
    <w:p w14:paraId="04F4349C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t>Możesz potrzebować wsparcia, aby zrozumieć swoje prawa, podejmować decyzje lub złożyć skargę. Masz prawo do uzyskania takiego wsparcia od niezależnego rzecznika lub innej wybranej przez siebie osoby.</w:t>
      </w:r>
    </w:p>
    <w:p w14:paraId="2793044A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t>Masz prawo komunikować się ze swoim rzecznikiem lub osobą wspierającą w dowolnym momencie.</w:t>
      </w:r>
    </w:p>
    <w:p w14:paraId="4E184686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lastRenderedPageBreak/>
        <w:t>Usługodawcy powinni szanować rolę osób, które są dla ciebie ważne. Na przykład rodzinę, przyjaciół i opiekunów.</w:t>
      </w:r>
    </w:p>
    <w:p w14:paraId="14567300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t>Masz prawo pozostawać w kontakcie z:</w:t>
      </w:r>
    </w:p>
    <w:p w14:paraId="53868531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>
        <w:rPr>
          <w:lang w:val="pl"/>
        </w:rPr>
        <w:t>osobami, które są dla ciebie ważne</w:t>
      </w:r>
    </w:p>
    <w:p w14:paraId="6AB0797F" w14:textId="77777777" w:rsidR="002352BD" w:rsidRPr="003739C4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pl-PL"/>
        </w:rPr>
      </w:pPr>
      <w:r>
        <w:rPr>
          <w:lang w:val="pl"/>
        </w:rPr>
        <w:t>swoją społecznością, w tym poprzez udział w zajęciach rekreacyjnych lub kulturalnych</w:t>
      </w:r>
    </w:p>
    <w:p w14:paraId="0F31EF08" w14:textId="77777777" w:rsidR="002352BD" w:rsidRDefault="00E255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pl"/>
        </w:rPr>
        <w:t>swoimi zwierzętami domowymi.</w:t>
      </w:r>
    </w:p>
    <w:p w14:paraId="09ABBCFB" w14:textId="77777777" w:rsidR="002352BD" w:rsidRPr="003739C4" w:rsidRDefault="00E255CC" w:rsidP="002352BD">
      <w:pPr>
        <w:spacing w:before="0" w:after="160" w:line="259" w:lineRule="auto"/>
        <w:rPr>
          <w:lang w:val="pl-PL"/>
        </w:rPr>
      </w:pPr>
      <w:r>
        <w:rPr>
          <w:lang w:val="pl"/>
        </w:rPr>
        <w:t xml:space="preserve">Ludność aborygeńska i mieszkańcy wysp Cieśniny Torresa mają prawo pozostawać w kontakcie ze swoją społecznością oraz </w:t>
      </w:r>
      <w:r>
        <w:rPr>
          <w:lang w:val="pl"/>
        </w:rPr>
        <w:t>rodzimym krajem i wyspą.</w:t>
      </w:r>
    </w:p>
    <w:p w14:paraId="1C7DB011" w14:textId="77777777" w:rsidR="002352BD" w:rsidRPr="003739C4" w:rsidRDefault="00E255CC" w:rsidP="0003712E">
      <w:pPr>
        <w:pStyle w:val="Heading2"/>
        <w:rPr>
          <w:lang w:val="pl-PL"/>
        </w:rPr>
      </w:pPr>
      <w:r>
        <w:rPr>
          <w:lang w:val="pl"/>
        </w:rPr>
        <w:t>Jak zagwarantować przestrzeganie przysługujących ci praw</w:t>
      </w:r>
    </w:p>
    <w:p w14:paraId="1CD84F93" w14:textId="77777777" w:rsidR="002352BD" w:rsidRPr="003739C4" w:rsidRDefault="00E255CC" w:rsidP="002352BD">
      <w:pPr>
        <w:rPr>
          <w:lang w:val="pl-PL"/>
        </w:rPr>
      </w:pPr>
      <w:r>
        <w:rPr>
          <w:lang w:val="pl"/>
        </w:rPr>
        <w:t>Twój usługodawca musi zrozumieć i przestrzegać Deklaracji praw. Jeśli tego nie robi, możesz złożyć skargę do komisarza ds. skarg.</w:t>
      </w:r>
    </w:p>
    <w:p w14:paraId="31717440" w14:textId="19C254B9" w:rsidR="002352BD" w:rsidRPr="003739C4" w:rsidRDefault="00E255CC" w:rsidP="002352BD">
      <w:pPr>
        <w:rPr>
          <w:lang w:val="pl-PL"/>
        </w:rPr>
      </w:pPr>
      <w:r>
        <w:rPr>
          <w:lang w:val="pl"/>
        </w:rPr>
        <w:t xml:space="preserve">Skargę można złożyć przez Internet, telefonicznie lub listownie. Więcej informacji można znaleźć na stronie </w:t>
      </w:r>
      <w:r w:rsidR="002352BD">
        <w:fldChar w:fldCharType="begin"/>
      </w:r>
      <w:r w:rsidR="002352BD">
        <w:instrText>HYPERLINK "https://www.agedcarequality.gov.au/contact-us/complaints-concerns/what-do-if-you-have-complaint"</w:instrText>
      </w:r>
      <w:r w:rsidR="002352BD">
        <w:fldChar w:fldCharType="separate"/>
      </w:r>
      <w:r w:rsidR="002352BD" w:rsidRPr="004A09D5">
        <w:rPr>
          <w:rStyle w:val="Hyperlink"/>
          <w:color w:val="15585D" w:themeColor="accent1" w:themeShade="80"/>
          <w:lang w:val="pl"/>
        </w:rPr>
        <w:t>Aged Care Quality and Safety Commission</w:t>
      </w:r>
      <w:r w:rsidR="002352BD">
        <w:fldChar w:fldCharType="end"/>
      </w:r>
      <w:r w:rsidR="00EF5021">
        <w:t xml:space="preserve"> [</w:t>
      </w:r>
      <w:proofErr w:type="spellStart"/>
      <w:r w:rsidR="00EF5021" w:rsidRPr="00EF5021">
        <w:t>Komisja</w:t>
      </w:r>
      <w:proofErr w:type="spellEnd"/>
      <w:r w:rsidR="00EF5021" w:rsidRPr="00EF5021">
        <w:t xml:space="preserve"> ds. </w:t>
      </w:r>
      <w:proofErr w:type="spellStart"/>
      <w:r w:rsidR="00EF5021" w:rsidRPr="00EF5021">
        <w:t>Jakości</w:t>
      </w:r>
      <w:proofErr w:type="spellEnd"/>
      <w:r w:rsidR="00EF5021" w:rsidRPr="00EF5021">
        <w:t xml:space="preserve"> </w:t>
      </w:r>
      <w:proofErr w:type="spellStart"/>
      <w:r w:rsidR="00EF5021" w:rsidRPr="00EF5021">
        <w:t>i</w:t>
      </w:r>
      <w:proofErr w:type="spellEnd"/>
      <w:r w:rsidR="00EF5021" w:rsidRPr="00EF5021">
        <w:t xml:space="preserve"> </w:t>
      </w:r>
      <w:proofErr w:type="spellStart"/>
      <w:r w:rsidR="00EF5021" w:rsidRPr="00EF5021">
        <w:t>Bezpieczeństwa</w:t>
      </w:r>
      <w:proofErr w:type="spellEnd"/>
      <w:r w:rsidR="00EF5021" w:rsidRPr="00EF5021">
        <w:t xml:space="preserve"> </w:t>
      </w:r>
      <w:proofErr w:type="spellStart"/>
      <w:r w:rsidR="00EF5021" w:rsidRPr="00EF5021">
        <w:t>Opieki</w:t>
      </w:r>
      <w:proofErr w:type="spellEnd"/>
      <w:r w:rsidR="00EF5021" w:rsidRPr="00EF5021">
        <w:t xml:space="preserve"> </w:t>
      </w:r>
      <w:proofErr w:type="spellStart"/>
      <w:r w:rsidR="00EF5021" w:rsidRPr="00EF5021">
        <w:t>nad</w:t>
      </w:r>
      <w:proofErr w:type="spellEnd"/>
      <w:r w:rsidR="00EF5021" w:rsidRPr="00EF5021">
        <w:t xml:space="preserve"> </w:t>
      </w:r>
      <w:proofErr w:type="spellStart"/>
      <w:r w:rsidR="00EF5021" w:rsidRPr="00EF5021">
        <w:t>Osobami</w:t>
      </w:r>
      <w:proofErr w:type="spellEnd"/>
      <w:r w:rsidR="00EF5021" w:rsidRPr="00EF5021">
        <w:t xml:space="preserve"> </w:t>
      </w:r>
      <w:proofErr w:type="spellStart"/>
      <w:r w:rsidR="00EF5021" w:rsidRPr="00EF5021">
        <w:t>Starszymi</w:t>
      </w:r>
      <w:proofErr w:type="spellEnd"/>
      <w:r w:rsidR="00EF5021">
        <w:t>]</w:t>
      </w:r>
    </w:p>
    <w:p w14:paraId="6885776A" w14:textId="77777777" w:rsidR="00FB5632" w:rsidRPr="003739C4" w:rsidRDefault="00E255CC" w:rsidP="002352BD">
      <w:pPr>
        <w:rPr>
          <w:lang w:val="pl-PL"/>
        </w:rPr>
      </w:pPr>
      <w:r>
        <w:rPr>
          <w:lang w:val="pl"/>
        </w:rPr>
        <w:t>Jeśli potrzebujesz pomocy w złożeniu skargi lub znalezieniu informacji, zadzwoń do Older Persons Advocacy Network (OPAN) pod numer 1800 700 600.</w:t>
      </w:r>
    </w:p>
    <w:p w14:paraId="6343183D" w14:textId="77777777" w:rsidR="009E2D6F" w:rsidRPr="003739C4" w:rsidRDefault="00E255CC" w:rsidP="002352BD">
      <w:pPr>
        <w:rPr>
          <w:lang w:val="pl-PL"/>
        </w:rPr>
      </w:pPr>
      <w:r>
        <w:rPr>
          <w:lang w:val="pl"/>
        </w:rPr>
        <w:t>OPAN oferuje bezpłatną, niezależną i poufną pomoc rzeczników.</w:t>
      </w:r>
    </w:p>
    <w:p w14:paraId="2005CA3B" w14:textId="77777777" w:rsidR="002352BD" w:rsidRPr="003739C4" w:rsidRDefault="00E255CC" w:rsidP="002352BD">
      <w:pPr>
        <w:pStyle w:val="Heading2"/>
        <w:rPr>
          <w:lang w:val="pl-PL"/>
        </w:rPr>
      </w:pPr>
      <w:r>
        <w:rPr>
          <w:lang w:val="pl"/>
        </w:rPr>
        <w:t>Pełna treść Deklaracji praw zawartej w nowej Ustawie</w:t>
      </w:r>
    </w:p>
    <w:p w14:paraId="192C0CC2" w14:textId="77777777" w:rsidR="002352BD" w:rsidRPr="003739C4" w:rsidRDefault="00E255CC" w:rsidP="002352BD">
      <w:pPr>
        <w:rPr>
          <w:rFonts w:cs="Arial"/>
          <w:lang w:val="pl-PL"/>
        </w:rPr>
      </w:pPr>
      <w:r>
        <w:rPr>
          <w:rFonts w:cs="Arial"/>
          <w:lang w:val="pl"/>
        </w:rPr>
        <w:t>Poniżej znajduje się pełna treść Deklaracji praw zawartej w sekcji 23 nowej Ustawy.</w:t>
      </w:r>
    </w:p>
    <w:p w14:paraId="49F2215A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Niezależność, autonomia, upodmiotowienie i swoboda wyboru</w:t>
      </w:r>
    </w:p>
    <w:p w14:paraId="68F66058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(1)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4EDB0A53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</w:r>
      <w:r w:rsidRPr="00997D44">
        <w:rPr>
          <w:rFonts w:ascii="Arial" w:hAnsi="Arial" w:cs="Arial"/>
          <w:sz w:val="24"/>
          <w:szCs w:val="24"/>
          <w:lang w:val="pl"/>
        </w:rPr>
        <w:t>dokonywania wyborów i podejmowania decyzji mających wpływ na jej życie, w tym w odniesieniu do:</w:t>
      </w:r>
    </w:p>
    <w:p w14:paraId="442803BE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(i)</w:t>
      </w:r>
      <w:r w:rsidRPr="00997D44">
        <w:rPr>
          <w:rFonts w:ascii="Arial" w:hAnsi="Arial" w:cs="Arial"/>
          <w:sz w:val="24"/>
          <w:szCs w:val="24"/>
          <w:lang w:val="pl"/>
        </w:rPr>
        <w:tab/>
        <w:t>finansowanych usług opieki nad osobami starszymi, do których korzystania została zakwalifikowana;</w:t>
      </w:r>
    </w:p>
    <w:p w14:paraId="4E2477F3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(ii)</w:t>
      </w:r>
      <w:r w:rsidRPr="00997D44">
        <w:rPr>
          <w:rFonts w:ascii="Arial" w:hAnsi="Arial" w:cs="Arial"/>
          <w:sz w:val="24"/>
          <w:szCs w:val="24"/>
          <w:lang w:val="pl"/>
        </w:rPr>
        <w:tab/>
        <w:t>sposobu, terminu i wyboru osoby świadczącej jej te usługi;</w:t>
      </w:r>
    </w:p>
    <w:p w14:paraId="681A7CA4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(iii)</w:t>
      </w:r>
      <w:r w:rsidRPr="00997D44">
        <w:rPr>
          <w:rFonts w:ascii="Arial" w:hAnsi="Arial" w:cs="Arial"/>
          <w:sz w:val="24"/>
          <w:szCs w:val="24"/>
          <w:lang w:val="pl"/>
        </w:rPr>
        <w:tab/>
        <w:t>spraw finansowych i rzeczy osobistych; oraz</w:t>
      </w:r>
    </w:p>
    <w:p w14:paraId="5B2C97D6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otrzymywania wsparcia (w razie potrzeby) w podejmowaniu tych decyzji oraz poszanowania tych decyzji; oraz</w:t>
      </w:r>
    </w:p>
    <w:p w14:paraId="58C9DB09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(c)</w:t>
      </w:r>
      <w:r w:rsidRPr="00997D44">
        <w:rPr>
          <w:rFonts w:ascii="Arial" w:hAnsi="Arial" w:cs="Arial"/>
          <w:sz w:val="24"/>
          <w:szCs w:val="24"/>
          <w:lang w:val="pl"/>
        </w:rPr>
        <w:tab/>
        <w:t>podejmowania osobistego ryzyka, w tym w dążeniu do poprawy swojej jakości życia, uczestnictwa w życiu społecznym oraz relacji intymnych i seksualnych.</w:t>
      </w:r>
    </w:p>
    <w:p w14:paraId="52E4D07E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Równy dostęp</w:t>
      </w:r>
    </w:p>
    <w:p w14:paraId="2F1F6504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(2)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 równego dostępu do:</w:t>
      </w:r>
    </w:p>
    <w:p w14:paraId="62730BDD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oceny lub ponownej oceny jej potrzeb w zakresie finansowanych usług opieki nad osobami starszymi w sposób, który jest:</w:t>
      </w:r>
    </w:p>
    <w:p w14:paraId="729B0D13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(i)</w:t>
      </w:r>
      <w:r w:rsidRPr="00997D44">
        <w:rPr>
          <w:rFonts w:ascii="Arial" w:hAnsi="Arial" w:cs="Arial"/>
          <w:sz w:val="24"/>
          <w:szCs w:val="24"/>
          <w:lang w:val="pl"/>
        </w:rPr>
        <w:tab/>
        <w:t>bezpieczny kulturowo, odpowiedni kulturowo, uwzględniający traumę i oparty na wiedzy o procesie zdrowienia; oraz</w:t>
      </w:r>
      <w:r w:rsidRPr="00997D44">
        <w:rPr>
          <w:rFonts w:ascii="Arial" w:hAnsi="Arial" w:cs="Arial"/>
          <w:sz w:val="24"/>
          <w:szCs w:val="24"/>
          <w:lang w:val="pl"/>
        </w:rPr>
        <w:noBreakHyphen/>
      </w:r>
      <w:r w:rsidRPr="00997D44">
        <w:rPr>
          <w:rFonts w:ascii="Arial" w:hAnsi="Arial" w:cs="Arial"/>
          <w:sz w:val="24"/>
          <w:szCs w:val="24"/>
          <w:lang w:val="pl"/>
        </w:rPr>
        <w:noBreakHyphen/>
      </w:r>
    </w:p>
    <w:p w14:paraId="41519268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lastRenderedPageBreak/>
        <w:tab/>
        <w:t>(ii)</w:t>
      </w:r>
      <w:r w:rsidRPr="00997D44">
        <w:rPr>
          <w:rFonts w:ascii="Arial" w:hAnsi="Arial" w:cs="Arial"/>
          <w:sz w:val="24"/>
          <w:szCs w:val="24"/>
          <w:lang w:val="pl"/>
        </w:rPr>
        <w:tab/>
        <w:t>dostępny i odpowiedni dla osób cierpiących na demencję lub inne zaburzenia funkcji poznawczych; oraz</w:t>
      </w:r>
    </w:p>
    <w:p w14:paraId="716A6709" w14:textId="55A7448E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opieki paliatywnej i opieki u schyłku życia, gdy jest to konieczne.</w:t>
      </w:r>
    </w:p>
    <w:p w14:paraId="19FFBA82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Wysokiej jakości i bezpieczne usługi opieki nad osobami starszymi</w:t>
      </w:r>
    </w:p>
    <w:p w14:paraId="02A2D8D5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(3)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3C65216C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bycia traktowaną z godnością i szacunkiem; oraz</w:t>
      </w:r>
    </w:p>
    <w:p w14:paraId="0EBFEF00" w14:textId="0CFDF12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 xml:space="preserve">bezpiecznego, sprawiedliwego, równego i </w:t>
      </w:r>
      <w:r w:rsidRPr="00997D44">
        <w:rPr>
          <w:rFonts w:ascii="Arial" w:hAnsi="Arial" w:cs="Arial"/>
          <w:sz w:val="24"/>
          <w:szCs w:val="24"/>
          <w:lang w:val="pl"/>
        </w:rPr>
        <w:t>niedyskryminacyjnego traktowania; oraz</w:t>
      </w:r>
    </w:p>
    <w:p w14:paraId="74409768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(c)</w:t>
      </w:r>
      <w:r w:rsidRPr="00997D44">
        <w:rPr>
          <w:rFonts w:ascii="Arial" w:hAnsi="Arial" w:cs="Arial"/>
          <w:sz w:val="24"/>
          <w:szCs w:val="24"/>
          <w:lang w:val="pl"/>
        </w:rPr>
        <w:tab/>
        <w:t>poszanowania i wspierania jej tożsamości, kultury, wartości duchowych i różnorodności; oraz</w:t>
      </w:r>
    </w:p>
    <w:p w14:paraId="6CFD6AC3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(d)</w:t>
      </w:r>
      <w:r w:rsidRPr="00997D44">
        <w:rPr>
          <w:rFonts w:ascii="Arial" w:hAnsi="Arial" w:cs="Arial"/>
          <w:sz w:val="24"/>
          <w:szCs w:val="24"/>
          <w:lang w:val="pl"/>
        </w:rPr>
        <w:tab/>
        <w:t>świadczenia jej finansowanych usług opieki nad osobami starszymi:</w:t>
      </w:r>
    </w:p>
    <w:p w14:paraId="50F5AFF4" w14:textId="0519186C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(i)</w:t>
      </w:r>
      <w:r w:rsidRPr="00997D44">
        <w:rPr>
          <w:rFonts w:ascii="Arial" w:hAnsi="Arial" w:cs="Arial"/>
          <w:sz w:val="24"/>
          <w:szCs w:val="24"/>
          <w:lang w:val="pl"/>
        </w:rPr>
        <w:tab/>
        <w:t>w sposób bezpieczny kulturowo, odpowiedni kulturowo, uwzględniający traumę i oparty na wiedzy o procesie zdrowienia; oraz</w:t>
      </w:r>
    </w:p>
    <w:p w14:paraId="7C6BF9E1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(ii)</w:t>
      </w:r>
      <w:r w:rsidRPr="00997D44">
        <w:rPr>
          <w:rFonts w:ascii="Arial" w:hAnsi="Arial" w:cs="Arial"/>
          <w:sz w:val="24"/>
          <w:szCs w:val="24"/>
          <w:lang w:val="pl"/>
        </w:rPr>
        <w:tab/>
        <w:t>w sposób umożliwiający korzystanie z nich; oraz</w:t>
      </w:r>
    </w:p>
    <w:p w14:paraId="555E2F90" w14:textId="77777777" w:rsidR="002352BD" w:rsidRPr="003739C4" w:rsidRDefault="00E255CC" w:rsidP="002352BD">
      <w:pPr>
        <w:pStyle w:val="paragraphsub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(iii)</w:t>
      </w:r>
      <w:r w:rsidRPr="00997D44">
        <w:rPr>
          <w:rFonts w:ascii="Arial" w:hAnsi="Arial" w:cs="Arial"/>
          <w:sz w:val="24"/>
          <w:szCs w:val="24"/>
          <w:lang w:val="pl"/>
        </w:rPr>
        <w:tab/>
        <w:t>przez pracowników opieki nad osobami starszymi zarejestrowanych usługodawców, posiadających odpowiednie kwalifikacje, umiejętności i doświadczenie.</w:t>
      </w:r>
    </w:p>
    <w:p w14:paraId="195386B3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(4)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34633D45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bycia wolną od wszelkich form przemocy, poniżającego lub nieludzkiego traktowania, wykorzystywania, zaniedbania, przymusu, nadużycia lub molestowania seksualnego; oraz</w:t>
      </w:r>
    </w:p>
    <w:p w14:paraId="5E325B67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otrzymywania wysokiej jakości i bezpiecznych usług opieki nad osobami starszymi świadczonych zgodnie z wymogami nałożonymi na zarejestrowanych usługodawców na mocy niniejszej Ustawy.</w:t>
      </w:r>
    </w:p>
    <w:p w14:paraId="4CE9685E" w14:textId="77777777" w:rsidR="002352BD" w:rsidRPr="003739C4" w:rsidRDefault="00E255CC" w:rsidP="002352BD">
      <w:pPr>
        <w:pStyle w:val="notetext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Uwaga:</w:t>
      </w:r>
      <w:r w:rsidRPr="00997D44">
        <w:rPr>
          <w:rFonts w:ascii="Arial" w:hAnsi="Arial" w:cs="Arial"/>
          <w:sz w:val="24"/>
          <w:szCs w:val="24"/>
          <w:lang w:val="pl"/>
        </w:rPr>
        <w:tab/>
        <w:t>Rozdział 3, część 4, sekcja 1 określa warunki dotyczące zarejestrowanych usługodawców, w tym wymogi związane ze stosowaniem praktyk ograniczających i zarządzaniem incydentami.</w:t>
      </w:r>
    </w:p>
    <w:p w14:paraId="3155B1D8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Poszanowanie prywatności i informacji</w:t>
      </w:r>
    </w:p>
    <w:p w14:paraId="3F948130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(5)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3F2CE07C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poszanowanie jej prywatności; oraz</w:t>
      </w:r>
    </w:p>
    <w:p w14:paraId="37ACCAEA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ochrony jej danych osobowych.</w:t>
      </w:r>
    </w:p>
    <w:p w14:paraId="7AF152FD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(6)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 żądania i uzyskania dokumentacji oraz informacji dotyczących jej praw wynikających z niniejszej sekcji oraz finansowanych usług opieki nad osobami starszymi, z których korzysta, w tym kosztów tych usług.</w:t>
      </w:r>
    </w:p>
    <w:p w14:paraId="1709A7E7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33224D3F">
        <w:rPr>
          <w:rFonts w:ascii="Arial" w:hAnsi="Arial" w:cs="Arial"/>
          <w:sz w:val="24"/>
          <w:szCs w:val="24"/>
          <w:lang w:val="pl"/>
        </w:rPr>
        <w:t>Komunikacja skoncentrowana na osobie i zdolność do zgłaszania problemów bez represji</w:t>
      </w:r>
    </w:p>
    <w:p w14:paraId="687B0349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(7)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5239F477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otrzymywania informacji na temat finansowanych usług opieki nad osobami starszymi, z których korzysta, w sposób dla niej zrozumiały; oraz</w:t>
      </w:r>
    </w:p>
    <w:p w14:paraId="1464571E" w14:textId="2ECAA401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wyrażania opinii na temat finansowanych usług opieki nad osobami starszymi, z których korzysta oraz bycia wysłuchanym.</w:t>
      </w:r>
    </w:p>
    <w:p w14:paraId="686EE43A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lastRenderedPageBreak/>
        <w:tab/>
        <w:t>(8)</w:t>
      </w:r>
      <w:r w:rsidRPr="00997D44">
        <w:rPr>
          <w:rFonts w:ascii="Arial" w:hAnsi="Arial" w:cs="Arial"/>
          <w:sz w:val="24"/>
          <w:szCs w:val="24"/>
          <w:lang w:val="pl"/>
        </w:rPr>
        <w:tab/>
        <w:t xml:space="preserve">Osoba fizyczna ma prawo do komunikowania się w preferowanym przez siebie języku lub przy użyciu preferowanej metody komunikacji, z możliwością </w:t>
      </w:r>
      <w:r w:rsidRPr="00997D44">
        <w:rPr>
          <w:rFonts w:ascii="Arial" w:hAnsi="Arial" w:cs="Arial"/>
          <w:sz w:val="24"/>
          <w:szCs w:val="24"/>
          <w:lang w:val="pl"/>
        </w:rPr>
        <w:t>korzystania z usług tłumaczy i pomocy komunikacyjnych, jeśli jest to konieczne.</w:t>
      </w:r>
    </w:p>
    <w:p w14:paraId="0136661B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(9)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do:</w:t>
      </w:r>
    </w:p>
    <w:p w14:paraId="1EF7D5E7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otwartej komunikacji i wsparcia ze strony zarejestrowanych usługodawców w przypadku pojawienia się problemów związanych ze świadczeniem finansowanych usług opieki nad osobami starszymi; oraz</w:t>
      </w:r>
    </w:p>
    <w:p w14:paraId="24D5CC52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korzystania z dostępnego mechanizmu składania skarg dotyczących świadczenia finansowanych usług opieki nad osobami starszymi bez obawy przed represjami; oraz</w:t>
      </w:r>
    </w:p>
    <w:p w14:paraId="390C3D1E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(c)</w:t>
      </w:r>
      <w:r w:rsidRPr="00997D44">
        <w:rPr>
          <w:rFonts w:ascii="Arial" w:hAnsi="Arial" w:cs="Arial"/>
          <w:sz w:val="24"/>
          <w:szCs w:val="24"/>
          <w:lang w:val="pl"/>
        </w:rPr>
        <w:tab/>
        <w:t>sprawiedliwego i szybkiego rozpatrzenia jej skarg.</w:t>
      </w:r>
    </w:p>
    <w:p w14:paraId="2591897F" w14:textId="77777777" w:rsidR="002352BD" w:rsidRPr="003739C4" w:rsidRDefault="00E255CC" w:rsidP="002352BD">
      <w:pPr>
        <w:pStyle w:val="SubsectionHead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>Rzecznicy, ważne osoby i kontakty społeczne</w:t>
      </w:r>
    </w:p>
    <w:p w14:paraId="5B5483FC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(10)</w:t>
      </w:r>
      <w:r w:rsidRPr="00997D44">
        <w:rPr>
          <w:rFonts w:ascii="Arial" w:hAnsi="Arial" w:cs="Arial"/>
          <w:sz w:val="24"/>
          <w:szCs w:val="24"/>
          <w:lang w:val="pl"/>
        </w:rPr>
        <w:tab/>
        <w:t xml:space="preserve">Osoba fizyczna ma prawo do wsparcia ze strony rzecznika lub innej wybranej przez siebie osoby, w tym podczas wykonywania lub próby zrozumienia swoich praw określonych w niniejszej </w:t>
      </w:r>
      <w:r w:rsidRPr="00997D44">
        <w:rPr>
          <w:rFonts w:ascii="Arial" w:hAnsi="Arial" w:cs="Arial"/>
          <w:sz w:val="24"/>
          <w:szCs w:val="24"/>
          <w:lang w:val="pl"/>
        </w:rPr>
        <w:t>sekcji, wyrażania swoich opinii, podejmowania decyzji mających wpływ na jej życie oraz składania skarg lub wyrażania opinii.</w:t>
      </w:r>
    </w:p>
    <w:p w14:paraId="545832E3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(11)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 tego, aby rola osób, które są dla niej ważne, w tym opiekunów, odwiedzających i wolontariuszy, była uznawana i szanowana.</w:t>
      </w:r>
    </w:p>
    <w:p w14:paraId="56A50E39" w14:textId="77777777" w:rsidR="002352BD" w:rsidRPr="003739C4" w:rsidRDefault="00E255CC" w:rsidP="002352BD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(12)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 możliwości i pomocy w utrzymywaniu kontaktów (jeśli tego sobie życzy) z:</w:t>
      </w:r>
    </w:p>
    <w:p w14:paraId="151F7FCB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(a)</w:t>
      </w:r>
      <w:r w:rsidRPr="00997D44">
        <w:rPr>
          <w:rFonts w:ascii="Arial" w:hAnsi="Arial" w:cs="Arial"/>
          <w:sz w:val="24"/>
          <w:szCs w:val="24"/>
          <w:lang w:val="pl"/>
        </w:rPr>
        <w:tab/>
        <w:t>ważnymi osobami w jej życiu oraz zwierzętami domowymi, w tym poprzez bezpieczne wizyty członków rodziny, przyjaciół, wolontariuszy lub innych odwiedzających w miejscu zamieszkania tej osoby oraz wizyty u członków rodziny lub przyjaciół; oraz</w:t>
      </w:r>
    </w:p>
    <w:p w14:paraId="7476557A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(b)</w:t>
      </w:r>
      <w:r w:rsidRPr="00997D44">
        <w:rPr>
          <w:rFonts w:ascii="Arial" w:hAnsi="Arial" w:cs="Arial"/>
          <w:sz w:val="24"/>
          <w:szCs w:val="24"/>
          <w:lang w:val="pl"/>
        </w:rPr>
        <w:tab/>
        <w:t>jej społecznością, w tym poprzez udział w życiu publicznym oraz zajęciach rekreacyjnych, kulturalnych, duchowych i związanych ze stylem życia; oraz</w:t>
      </w:r>
    </w:p>
    <w:p w14:paraId="7ABA1524" w14:textId="77777777" w:rsidR="002352BD" w:rsidRPr="003739C4" w:rsidRDefault="00E255CC" w:rsidP="002352BD">
      <w:pPr>
        <w:pStyle w:val="paragraph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(c)</w:t>
      </w:r>
      <w:r w:rsidRPr="00997D44">
        <w:rPr>
          <w:rFonts w:ascii="Arial" w:hAnsi="Arial" w:cs="Arial"/>
          <w:sz w:val="24"/>
          <w:szCs w:val="24"/>
          <w:lang w:val="pl"/>
        </w:rPr>
        <w:tab/>
        <w:t>jeśli dana osoba jest pochodzenia aborygeńskiego lub mieszkańcem wysp Cieśniny Torresa – jej społecznością oraz rodzimym krajem i wyspą.</w:t>
      </w:r>
    </w:p>
    <w:p w14:paraId="4FC9EE9A" w14:textId="77777777" w:rsidR="00422631" w:rsidRPr="003739C4" w:rsidRDefault="00E255CC" w:rsidP="00355197">
      <w:pPr>
        <w:pStyle w:val="subsection"/>
        <w:rPr>
          <w:rFonts w:ascii="Arial" w:hAnsi="Arial" w:cs="Arial"/>
          <w:sz w:val="24"/>
          <w:szCs w:val="24"/>
          <w:lang w:val="pl-PL"/>
        </w:rPr>
      </w:pPr>
      <w:r w:rsidRPr="00997D44">
        <w:rPr>
          <w:rFonts w:ascii="Arial" w:hAnsi="Arial" w:cs="Arial"/>
          <w:sz w:val="24"/>
          <w:szCs w:val="24"/>
          <w:lang w:val="pl"/>
        </w:rPr>
        <w:tab/>
        <w:t>(13)</w:t>
      </w:r>
      <w:r w:rsidRPr="00997D44">
        <w:rPr>
          <w:rFonts w:ascii="Arial" w:hAnsi="Arial" w:cs="Arial"/>
          <w:sz w:val="24"/>
          <w:szCs w:val="24"/>
          <w:lang w:val="pl"/>
        </w:rPr>
        <w:tab/>
        <w:t>Osoba fizyczna ma prawo dostępu w dowolnym momencie do danych osobowych, które jej dotyczą, przez osobę przez nią wyznaczoną lub osobę wyznaczoną przez właściwy organ.</w:t>
      </w:r>
    </w:p>
    <w:p w14:paraId="348C879E" w14:textId="77777777" w:rsidR="00175A08" w:rsidRPr="00D72E56" w:rsidRDefault="00E255CC" w:rsidP="007904CF">
      <w:pPr>
        <w:pageBreakBefore/>
        <w:rPr>
          <w:b/>
          <w:bCs/>
        </w:rPr>
      </w:pPr>
      <w:r w:rsidRPr="003739C4">
        <w:rPr>
          <w:b/>
          <w:bCs/>
        </w:rPr>
        <w:lastRenderedPageBreak/>
        <w:t>C</w:t>
      </w:r>
      <w:r w:rsidRPr="003739C4">
        <w:rPr>
          <w:b/>
          <w:bCs/>
        </w:rPr>
        <w:t>opyright</w:t>
      </w:r>
    </w:p>
    <w:p w14:paraId="0E3B78EA" w14:textId="77777777" w:rsidR="00175A08" w:rsidRPr="00D72E56" w:rsidRDefault="00E255CC" w:rsidP="00175A08">
      <w:r w:rsidRPr="003739C4">
        <w:t xml:space="preserve">© 2025 Commonwealth of Australia as represented by the Department of Health, Disability and Ageing </w:t>
      </w:r>
    </w:p>
    <w:p w14:paraId="311C98BA" w14:textId="77777777" w:rsidR="00175A08" w:rsidRDefault="00E255CC" w:rsidP="00175A08">
      <w:pPr>
        <w:rPr>
          <w:b/>
          <w:bCs/>
        </w:rPr>
      </w:pPr>
      <w:r w:rsidRPr="003739C4">
        <w:rPr>
          <w:b/>
          <w:bCs/>
        </w:rPr>
        <w:t>Licence (except for Commonwealth logos)</w:t>
      </w:r>
    </w:p>
    <w:p w14:paraId="311BDA42" w14:textId="77777777" w:rsidR="00175A08" w:rsidRPr="00D72E56" w:rsidRDefault="00E255CC" w:rsidP="00175A08">
      <w:r w:rsidRPr="00D72E56">
        <w:rPr>
          <w:noProof/>
        </w:rPr>
        <w:drawing>
          <wp:anchor distT="0" distB="0" distL="0" distR="0" simplePos="0" relativeHeight="251658240" behindDoc="0" locked="0" layoutInCell="1" allowOverlap="0" wp14:anchorId="20ADCFEF" wp14:editId="6CDBEF30">
            <wp:simplePos x="0" y="0"/>
            <wp:positionH relativeFrom="margin">
              <wp:posOffset>22679</wp:posOffset>
            </wp:positionH>
            <wp:positionV relativeFrom="paragraph">
              <wp:posOffset>45176</wp:posOffset>
            </wp:positionV>
            <wp:extent cx="565150" cy="197485"/>
            <wp:effectExtent l="0" t="0" r="6350" b="0"/>
            <wp:wrapNone/>
            <wp:docPr id="211230933" name="Picture 2" descr="A black and white sign with a person in a circ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 descr="A black and white sign with a person in a circl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6">
        <w:t xml:space="preserve"> </w:t>
      </w:r>
    </w:p>
    <w:p w14:paraId="1558CD1A" w14:textId="77777777" w:rsidR="00175A08" w:rsidRPr="00D72E56" w:rsidRDefault="00E255CC" w:rsidP="00175A08">
      <w:r w:rsidRPr="003739C4">
        <w:t>This publication is licensed under a Creative Commons Attribution</w:t>
      </w:r>
      <w:r w:rsidRPr="003739C4">
        <w:noBreakHyphen/>
        <w:t xml:space="preserve">Non-Commercial 4.0 International Licence from </w:t>
      </w:r>
      <w:hyperlink r:id="rId14" w:history="1">
        <w:r w:rsidR="00175A08" w:rsidRPr="003739C4">
          <w:rPr>
            <w:rStyle w:val="Hyperlink"/>
          </w:rPr>
          <w:t>https://creativecommons.org/licenses/by-nc/4.0/legalcode.en</w:t>
        </w:r>
      </w:hyperlink>
      <w:r w:rsidRPr="003739C4">
        <w:t xml:space="preserve">. This Licence does not include, and no permission is given for, the use of the Commonwealth logos contained in this publication. </w:t>
      </w:r>
    </w:p>
    <w:p w14:paraId="2FC1AF67" w14:textId="77777777" w:rsidR="00175A08" w:rsidRPr="00D72E56" w:rsidRDefault="00E255CC" w:rsidP="00175A08">
      <w:pPr>
        <w:rPr>
          <w:b/>
          <w:bCs/>
        </w:rPr>
      </w:pPr>
      <w:r w:rsidRPr="003739C4">
        <w:rPr>
          <w:b/>
          <w:bCs/>
        </w:rPr>
        <w:t xml:space="preserve">Disclaimer </w:t>
      </w:r>
    </w:p>
    <w:p w14:paraId="3472CD1F" w14:textId="77777777" w:rsidR="00175A08" w:rsidRPr="00D72E56" w:rsidRDefault="00E255CC" w:rsidP="00175A08">
      <w:r w:rsidRPr="003739C4">
        <w:t xml:space="preserve">This publication is not legal advice and must not to be used or relied upon as a substitute for legal advice. Users must seek their own independent legal advice in relation to their </w:t>
      </w:r>
      <w:proofErr w:type="gramStart"/>
      <w:r w:rsidRPr="003739C4">
        <w:t>particular circumstances</w:t>
      </w:r>
      <w:proofErr w:type="gramEnd"/>
      <w:r w:rsidRPr="003739C4">
        <w:t xml:space="preserve">. </w:t>
      </w:r>
    </w:p>
    <w:sectPr w:rsidR="00175A08" w:rsidRPr="00D72E56" w:rsidSect="002352BD"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FAFC9" w14:textId="77777777" w:rsidR="00E443FF" w:rsidRDefault="00E443FF" w:rsidP="0076491B">
      <w:pPr>
        <w:spacing w:before="0" w:after="0" w:line="240" w:lineRule="auto"/>
      </w:pPr>
      <w:r>
        <w:separator/>
      </w:r>
    </w:p>
  </w:endnote>
  <w:endnote w:type="continuationSeparator" w:id="0">
    <w:p w14:paraId="1F879528" w14:textId="77777777" w:rsidR="00E443FF" w:rsidRDefault="00E443FF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0115EDC" w14:textId="77777777" w:rsidR="00E443FF" w:rsidRDefault="00E443F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AF533" w14:textId="095EA9FD" w:rsidR="2566EFA4" w:rsidRPr="003739C4" w:rsidRDefault="00215908" w:rsidP="00AE65B5">
    <w:pPr>
      <w:tabs>
        <w:tab w:val="left" w:pos="9639"/>
      </w:tabs>
      <w:rPr>
        <w:lang w:val="pl-PL"/>
      </w:rPr>
    </w:pPr>
    <w:r w:rsidRPr="00215908">
      <w:rPr>
        <w:sz w:val="21"/>
        <w:szCs w:val="21"/>
        <w:lang w:val="pl"/>
      </w:rPr>
      <w:t>Ustawa o opiece nad osobami starszymi oparta na nowych prawach</w:t>
    </w:r>
    <w:r>
      <w:rPr>
        <w:lang w:val="pl"/>
      </w:rPr>
      <w:tab/>
    </w:r>
    <w:sdt>
      <w:sdtPr>
        <w:rPr>
          <w:lang w:val="pl"/>
        </w:rPr>
        <w:id w:val="93359161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rPr>
            <w:lang w:val="pl"/>
          </w:rPr>
          <w:instrText xml:space="preserve"> PAGE   \* MERGEFORMAT </w:instrText>
        </w:r>
        <w:r>
          <w:fldChar w:fldCharType="separate"/>
        </w:r>
        <w:r>
          <w:rPr>
            <w:lang w:val="pl"/>
          </w:rPr>
          <w:t>8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CA440" w14:textId="7A75A374" w:rsidR="2566EFA4" w:rsidRPr="003739C4" w:rsidRDefault="00215908" w:rsidP="008B2F07">
    <w:pPr>
      <w:rPr>
        <w:lang w:val="pl-PL"/>
      </w:rPr>
    </w:pPr>
    <w:r w:rsidRPr="00215908">
      <w:rPr>
        <w:sz w:val="21"/>
        <w:szCs w:val="21"/>
        <w:lang w:val="pl"/>
      </w:rPr>
      <w:t>Ustawa o opiece nad osobami starszymi oparta na nowych prawach</w:t>
    </w:r>
    <w:r>
      <w:rPr>
        <w:lang w:val="pl"/>
      </w:rPr>
      <w:tab/>
    </w:r>
    <w:r>
      <w:rPr>
        <w:lang w:val="pl"/>
      </w:rPr>
      <w:tab/>
    </w:r>
    <w:r>
      <w:rPr>
        <w:lang w:val="pl"/>
      </w:rPr>
      <w:tab/>
    </w:r>
    <w:r>
      <w:rPr>
        <w:lang w:val="pl"/>
      </w:rPr>
      <w:tab/>
    </w:r>
    <w:r>
      <w:rPr>
        <w:lang w:val="pl"/>
      </w:rPr>
      <w:tab/>
    </w:r>
    <w:sdt>
      <w:sdtPr>
        <w:rPr>
          <w:noProof/>
          <w:lang w:val="pl"/>
        </w:rPr>
        <w:id w:val="102988316"/>
        <w:docPartObj>
          <w:docPartGallery w:val="Page Numbers (Bottom of Page)"/>
          <w:docPartUnique/>
        </w:docPartObj>
      </w:sdtPr>
      <w:sdtEndPr/>
      <w:sdtContent>
        <w:r w:rsidR="00F96D48">
          <w:fldChar w:fldCharType="begin"/>
        </w:r>
        <w:r w:rsidR="00F96D48">
          <w:rPr>
            <w:lang w:val="pl"/>
          </w:rPr>
          <w:instrText xml:space="preserve"> PAGE   \* MERGEFORMAT </w:instrText>
        </w:r>
        <w:r w:rsidR="00F96D48">
          <w:fldChar w:fldCharType="separate"/>
        </w:r>
        <w:r w:rsidR="00F96D48">
          <w:rPr>
            <w:noProof/>
            <w:lang w:val="pl"/>
          </w:rPr>
          <w:t>1</w:t>
        </w:r>
        <w:r w:rsidR="00F96D4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8EF04" w14:textId="77777777" w:rsidR="00E443FF" w:rsidRDefault="00E443F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219682B" w14:textId="77777777" w:rsidR="00E443FF" w:rsidRDefault="00E443FF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FEBD14C" w14:textId="77777777" w:rsidR="00E443FF" w:rsidRDefault="00E443F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CF4EC" w14:textId="77777777" w:rsidR="0076491B" w:rsidRDefault="00E255C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6B4BFEC" wp14:editId="6F33952D">
          <wp:simplePos x="0" y="0"/>
          <wp:positionH relativeFrom="page">
            <wp:posOffset>-2540</wp:posOffset>
          </wp:positionH>
          <wp:positionV relativeFrom="page">
            <wp:posOffset>-26670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>
                    <a:fillRect/>
                  </a:stretch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2BD">
      <w:rPr>
        <w:noProof/>
      </w:rPr>
      <w:drawing>
        <wp:anchor distT="0" distB="0" distL="114300" distR="114300" simplePos="0" relativeHeight="251657216" behindDoc="1" locked="0" layoutInCell="1" allowOverlap="1" wp14:anchorId="28EED463" wp14:editId="6D56A929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A183D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63C26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0451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B882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5E3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7865F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38F9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C871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8086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97342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C565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B43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AF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A3A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5E2D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614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9CCF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C225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E5001C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F487B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D864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3E4D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46AF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8B69D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9C93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40E4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AC68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A69AD9F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7162F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A212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38E5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6C34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A87E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8AED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CE071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A80C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F3EC3EE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261EC5B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E089B4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59AEE67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3A3C7AB6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3C923B8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200EA3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F100381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B2AE74B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1D2A52B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58ECEB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661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745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682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BEE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6CA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B292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3CC8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960600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6966B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4660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2484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05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0819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2887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CE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309F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C2D8844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3800C9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62B5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1D462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7AE5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5E03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C0CD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66EB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1E53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AD648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8C9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29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451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292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9A1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CB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8F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5242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A6CC7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67691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D4EF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B8E5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F2B0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501D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5E63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3830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0A8F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3322F3C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8229186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3CB2D8B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1D9C5E22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9BB644D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6C0C7A2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BE72C5FC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2F8EB3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A502C3F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5A1C42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4D46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7438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11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20D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727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07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A6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4AFA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6EDEC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6FEA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6AD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7A1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288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DA09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784E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0F8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426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038A4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60EFB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64F1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0AE8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8C72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329D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A428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3214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0E5A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B914EB0A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5C6E72F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62ACD1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DC00E5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A0C888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6AB051D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8B70F0A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68841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8A0BF8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89A4FD1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C08DA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3E8B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82E5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4610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7AB0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3AA0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867F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946C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05002C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F2EFA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C899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C48B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4460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B6D7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A0EA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D8E0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C4E3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463283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9D094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4AD7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EA7D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A4B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FA64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DC32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648B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C671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A1F02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4E06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04D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F2B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B612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48BD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85C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68F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2C4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E7A65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4084D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9434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526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244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12F3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CF4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F22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0C1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17EA2"/>
    <w:rsid w:val="0002516D"/>
    <w:rsid w:val="0003712E"/>
    <w:rsid w:val="0004589B"/>
    <w:rsid w:val="00047023"/>
    <w:rsid w:val="00052267"/>
    <w:rsid w:val="000630AC"/>
    <w:rsid w:val="00082EB5"/>
    <w:rsid w:val="000A3414"/>
    <w:rsid w:val="000F3F91"/>
    <w:rsid w:val="00152954"/>
    <w:rsid w:val="00175A08"/>
    <w:rsid w:val="0018537B"/>
    <w:rsid w:val="00187ABC"/>
    <w:rsid w:val="001A0C68"/>
    <w:rsid w:val="001D5A93"/>
    <w:rsid w:val="001E7D3F"/>
    <w:rsid w:val="002028AF"/>
    <w:rsid w:val="00210366"/>
    <w:rsid w:val="00210EA7"/>
    <w:rsid w:val="00215908"/>
    <w:rsid w:val="002165DA"/>
    <w:rsid w:val="002352BD"/>
    <w:rsid w:val="0026795E"/>
    <w:rsid w:val="002822FC"/>
    <w:rsid w:val="002A13FC"/>
    <w:rsid w:val="002C087F"/>
    <w:rsid w:val="002C2D46"/>
    <w:rsid w:val="002D52B5"/>
    <w:rsid w:val="002F58D9"/>
    <w:rsid w:val="00304027"/>
    <w:rsid w:val="00324D36"/>
    <w:rsid w:val="003269D2"/>
    <w:rsid w:val="00355197"/>
    <w:rsid w:val="00360B34"/>
    <w:rsid w:val="003619F4"/>
    <w:rsid w:val="003739C4"/>
    <w:rsid w:val="00383EE9"/>
    <w:rsid w:val="003A41D6"/>
    <w:rsid w:val="003A4680"/>
    <w:rsid w:val="003A4DC1"/>
    <w:rsid w:val="003E2754"/>
    <w:rsid w:val="00422631"/>
    <w:rsid w:val="00422E30"/>
    <w:rsid w:val="004273DB"/>
    <w:rsid w:val="00430CB3"/>
    <w:rsid w:val="004522E7"/>
    <w:rsid w:val="004557A0"/>
    <w:rsid w:val="004966E1"/>
    <w:rsid w:val="004A09D5"/>
    <w:rsid w:val="004C11EB"/>
    <w:rsid w:val="004E024B"/>
    <w:rsid w:val="004F7E50"/>
    <w:rsid w:val="005035B6"/>
    <w:rsid w:val="0054281E"/>
    <w:rsid w:val="00571CC5"/>
    <w:rsid w:val="00574F1E"/>
    <w:rsid w:val="005B0272"/>
    <w:rsid w:val="0062072B"/>
    <w:rsid w:val="006255A2"/>
    <w:rsid w:val="00633DB4"/>
    <w:rsid w:val="00637791"/>
    <w:rsid w:val="00666211"/>
    <w:rsid w:val="00667B7E"/>
    <w:rsid w:val="00677BC9"/>
    <w:rsid w:val="006C07D3"/>
    <w:rsid w:val="006C3D5C"/>
    <w:rsid w:val="006E4B26"/>
    <w:rsid w:val="00717DC2"/>
    <w:rsid w:val="00722AC8"/>
    <w:rsid w:val="00726939"/>
    <w:rsid w:val="00746B36"/>
    <w:rsid w:val="007537DA"/>
    <w:rsid w:val="0076491B"/>
    <w:rsid w:val="0077062B"/>
    <w:rsid w:val="007904CF"/>
    <w:rsid w:val="007E444A"/>
    <w:rsid w:val="00815397"/>
    <w:rsid w:val="008400F9"/>
    <w:rsid w:val="00857558"/>
    <w:rsid w:val="008B2F07"/>
    <w:rsid w:val="008C4331"/>
    <w:rsid w:val="008D56B8"/>
    <w:rsid w:val="008E2C07"/>
    <w:rsid w:val="008F09D3"/>
    <w:rsid w:val="008F467F"/>
    <w:rsid w:val="009346B6"/>
    <w:rsid w:val="009765DB"/>
    <w:rsid w:val="00997D44"/>
    <w:rsid w:val="009B2828"/>
    <w:rsid w:val="009E2D6F"/>
    <w:rsid w:val="00A04105"/>
    <w:rsid w:val="00A46BDD"/>
    <w:rsid w:val="00A63429"/>
    <w:rsid w:val="00A86B99"/>
    <w:rsid w:val="00A96186"/>
    <w:rsid w:val="00AC04A6"/>
    <w:rsid w:val="00AE65B5"/>
    <w:rsid w:val="00AF3EEB"/>
    <w:rsid w:val="00B470DB"/>
    <w:rsid w:val="00BA3EE1"/>
    <w:rsid w:val="00BB7AE2"/>
    <w:rsid w:val="00BD577C"/>
    <w:rsid w:val="00C06EAE"/>
    <w:rsid w:val="00C074CB"/>
    <w:rsid w:val="00C10D59"/>
    <w:rsid w:val="00C31CC7"/>
    <w:rsid w:val="00C42AC2"/>
    <w:rsid w:val="00C46331"/>
    <w:rsid w:val="00C76B54"/>
    <w:rsid w:val="00C832D7"/>
    <w:rsid w:val="00C9187A"/>
    <w:rsid w:val="00CA0CFC"/>
    <w:rsid w:val="00CB2651"/>
    <w:rsid w:val="00CE12D8"/>
    <w:rsid w:val="00D6754C"/>
    <w:rsid w:val="00D72E56"/>
    <w:rsid w:val="00D825AC"/>
    <w:rsid w:val="00DD6A0D"/>
    <w:rsid w:val="00E171D0"/>
    <w:rsid w:val="00E2035D"/>
    <w:rsid w:val="00E255CC"/>
    <w:rsid w:val="00E443FF"/>
    <w:rsid w:val="00E45619"/>
    <w:rsid w:val="00E66644"/>
    <w:rsid w:val="00E853BA"/>
    <w:rsid w:val="00E91CEE"/>
    <w:rsid w:val="00EC267D"/>
    <w:rsid w:val="00ED5105"/>
    <w:rsid w:val="00EE646B"/>
    <w:rsid w:val="00EF5021"/>
    <w:rsid w:val="00F1526B"/>
    <w:rsid w:val="00F15884"/>
    <w:rsid w:val="00F613FB"/>
    <w:rsid w:val="00F623A5"/>
    <w:rsid w:val="00F66D3D"/>
    <w:rsid w:val="00F76B45"/>
    <w:rsid w:val="00F91CBB"/>
    <w:rsid w:val="00F96D48"/>
    <w:rsid w:val="00FA64C1"/>
    <w:rsid w:val="00FB5632"/>
    <w:rsid w:val="00FD6712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4A1325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12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/4.0/legalcode.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162bdb0-97f7-404f-b2f7-876bbba43c22"/>
    <ds:schemaRef ds:uri="0248287d-23c7-4a2a-a3e0-c0447c1b254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8FFCE86-EDFE-499C-8539-F0884EFFF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1893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Aged Care Act for the rights of older people – A new law to protect the rights of older people who use aged care services</vt:lpstr>
    </vt:vector>
  </TitlesOfParts>
  <Company/>
  <LinksUpToDate>false</LinksUpToDate>
  <CharactersWithSpaces>12662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Aged Care Act for the rights of older people – A new law to protect the rights of older people who use aged care services</dc:title>
  <dc:subject>Aged Care</dc:subject>
  <dc:creator>Australian Government, Department of Health, Disability and Ageing</dc:creator>
  <cp:keywords>Aged Care, Senior Australians</cp:keywords>
  <cp:lastModifiedBy>MASCHKE, Elvia</cp:lastModifiedBy>
  <cp:revision>2</cp:revision>
  <dcterms:created xsi:type="dcterms:W3CDTF">2025-10-07T22:02:00Z</dcterms:created>
  <dcterms:modified xsi:type="dcterms:W3CDTF">2025-10-07T22:02:00Z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281870ae-a4c1-4bc4-a1bd-b90fd9c14ec5</vt:lpwstr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</Properties>
</file>