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22F98" w14:textId="57B5A6D8" w:rsidR="00280050" w:rsidRPr="00BF0264" w:rsidRDefault="00A66624" w:rsidP="00435531">
      <w:pPr>
        <w:pStyle w:val="Heading1"/>
      </w:pPr>
      <w:r>
        <w:t>Information for Providers</w:t>
      </w:r>
    </w:p>
    <w:p w14:paraId="42D942C0" w14:textId="77777777" w:rsidR="004023BE" w:rsidRDefault="00471158" w:rsidP="00435531">
      <w:pPr>
        <w:pStyle w:val="Heading2"/>
      </w:pPr>
      <w:r>
        <w:t>C</w:t>
      </w:r>
      <w:r w:rsidR="00667C7E">
        <w:t xml:space="preserve">are </w:t>
      </w:r>
      <w:r>
        <w:t>T</w:t>
      </w:r>
      <w:r w:rsidR="00667C7E">
        <w:t xml:space="preserve">ime </w:t>
      </w:r>
      <w:r>
        <w:t>R</w:t>
      </w:r>
      <w:r w:rsidR="00667C7E">
        <w:t xml:space="preserve">eporting </w:t>
      </w:r>
      <w:r w:rsidRPr="00435531">
        <w:t>A</w:t>
      </w:r>
      <w:r w:rsidR="00667C7E" w:rsidRPr="00435531">
        <w:t>ssessment</w:t>
      </w:r>
      <w:r w:rsidRPr="00435531">
        <w:t>s</w:t>
      </w:r>
    </w:p>
    <w:p w14:paraId="48C61509" w14:textId="77777777" w:rsidR="00C63CCB" w:rsidRPr="00435531" w:rsidRDefault="00C63CCB" w:rsidP="00435531"/>
    <w:p w14:paraId="7259B563" w14:textId="489347ED" w:rsidR="00C63CCB" w:rsidRPr="00C63CCB" w:rsidRDefault="00C63CCB" w:rsidP="00C63CCB">
      <w:pPr>
        <w:sectPr w:rsidR="00C63CCB" w:rsidRPr="00C63CCB" w:rsidSect="00435531">
          <w:headerReference w:type="default" r:id="rId11"/>
          <w:pgSz w:w="11906" w:h="16838"/>
          <w:pgMar w:top="22" w:right="1080" w:bottom="1440" w:left="1080" w:header="993" w:footer="708" w:gutter="0"/>
          <w:cols w:space="708"/>
          <w:docGrid w:linePitch="360"/>
        </w:sectPr>
      </w:pPr>
    </w:p>
    <w:p w14:paraId="242728DC" w14:textId="7E55F328" w:rsidR="00A83253" w:rsidRPr="00435531" w:rsidRDefault="00DA51B7" w:rsidP="00435531">
      <w:pPr>
        <w:pStyle w:val="Heading3"/>
      </w:pPr>
      <w:r w:rsidRPr="00EC516F">
        <w:t xml:space="preserve">About care time reporting </w:t>
      </w:r>
      <w:r w:rsidRPr="00C63CCB">
        <w:t>assessments</w:t>
      </w:r>
    </w:p>
    <w:p w14:paraId="526F3DDD" w14:textId="2073272F" w:rsidR="00AF0A45" w:rsidRPr="003B665B" w:rsidRDefault="006A1744" w:rsidP="000B15D1">
      <w:pPr>
        <w:spacing w:before="160"/>
        <w:rPr>
          <w:rFonts w:cs="Arial"/>
          <w:szCs w:val="20"/>
        </w:rPr>
      </w:pPr>
      <w:r w:rsidRPr="003B665B">
        <w:rPr>
          <w:rFonts w:cs="Arial"/>
          <w:szCs w:val="20"/>
        </w:rPr>
        <w:t>Care time reporting assessments</w:t>
      </w:r>
      <w:r w:rsidR="008409EE" w:rsidRPr="003B665B">
        <w:rPr>
          <w:rFonts w:cs="Arial"/>
          <w:szCs w:val="20"/>
        </w:rPr>
        <w:t xml:space="preserve"> </w:t>
      </w:r>
      <w:r w:rsidR="004178C5" w:rsidRPr="003B665B">
        <w:rPr>
          <w:rFonts w:cs="Arial"/>
          <w:szCs w:val="20"/>
        </w:rPr>
        <w:t>(reporting assessments)</w:t>
      </w:r>
      <w:r w:rsidR="009D02EC">
        <w:rPr>
          <w:rFonts w:cs="Arial"/>
          <w:szCs w:val="20"/>
        </w:rPr>
        <w:t xml:space="preserve"> </w:t>
      </w:r>
      <w:r w:rsidR="00BD3BE1" w:rsidRPr="003B665B">
        <w:rPr>
          <w:rFonts w:cs="Arial"/>
          <w:szCs w:val="20"/>
        </w:rPr>
        <w:t xml:space="preserve">check the accuracy of care minutes and 24/7 registered nurse (RN) information </w:t>
      </w:r>
      <w:r w:rsidR="005133D5">
        <w:rPr>
          <w:rFonts w:cs="Arial"/>
          <w:szCs w:val="20"/>
        </w:rPr>
        <w:t xml:space="preserve">submitted </w:t>
      </w:r>
      <w:r w:rsidR="000F666D">
        <w:rPr>
          <w:rFonts w:cs="Arial"/>
          <w:szCs w:val="20"/>
        </w:rPr>
        <w:t>by residential aged care providers</w:t>
      </w:r>
      <w:r w:rsidR="00144879">
        <w:rPr>
          <w:rFonts w:cs="Arial"/>
          <w:szCs w:val="20"/>
        </w:rPr>
        <w:t xml:space="preserve"> to the Department of Health</w:t>
      </w:r>
      <w:r w:rsidR="003675D9">
        <w:rPr>
          <w:rFonts w:cs="Arial"/>
          <w:szCs w:val="20"/>
        </w:rPr>
        <w:t>, Disability and Ageing</w:t>
      </w:r>
      <w:r w:rsidR="00650B45" w:rsidRPr="003B665B">
        <w:rPr>
          <w:rFonts w:cs="Arial"/>
          <w:szCs w:val="20"/>
        </w:rPr>
        <w:t>.</w:t>
      </w:r>
    </w:p>
    <w:p w14:paraId="7D6261BF" w14:textId="02C8410B" w:rsidR="00BD3BE1" w:rsidRDefault="00D23F4B" w:rsidP="006A1744">
      <w:pPr>
        <w:rPr>
          <w:rFonts w:cs="Arial"/>
          <w:szCs w:val="20"/>
        </w:rPr>
      </w:pPr>
      <w:r>
        <w:rPr>
          <w:rFonts w:cs="Arial"/>
          <w:szCs w:val="20"/>
        </w:rPr>
        <w:t>Reporting assessments</w:t>
      </w:r>
      <w:r w:rsidR="00650B45" w:rsidRPr="003B665B">
        <w:rPr>
          <w:rFonts w:cs="Arial"/>
          <w:szCs w:val="20"/>
        </w:rPr>
        <w:t xml:space="preserve"> </w:t>
      </w:r>
      <w:r w:rsidR="00BD3BE1" w:rsidRPr="003B665B">
        <w:rPr>
          <w:rFonts w:cs="Arial"/>
          <w:szCs w:val="20"/>
        </w:rPr>
        <w:t xml:space="preserve">aim to help </w:t>
      </w:r>
      <w:r w:rsidR="000F666D">
        <w:rPr>
          <w:rFonts w:cs="Arial"/>
          <w:szCs w:val="20"/>
        </w:rPr>
        <w:t>you</w:t>
      </w:r>
      <w:r w:rsidR="00BD3BE1" w:rsidRPr="003B665B">
        <w:rPr>
          <w:rFonts w:cs="Arial"/>
          <w:szCs w:val="20"/>
        </w:rPr>
        <w:t xml:space="preserve"> improve </w:t>
      </w:r>
      <w:r w:rsidR="00AF0A45">
        <w:rPr>
          <w:rFonts w:cs="Arial"/>
          <w:szCs w:val="20"/>
        </w:rPr>
        <w:t xml:space="preserve">your </w:t>
      </w:r>
      <w:r w:rsidR="00BD3BE1" w:rsidRPr="003B665B">
        <w:rPr>
          <w:rFonts w:cs="Arial"/>
          <w:szCs w:val="20"/>
        </w:rPr>
        <w:t xml:space="preserve">reporting, the quality of data </w:t>
      </w:r>
      <w:r w:rsidR="00144879">
        <w:rPr>
          <w:rFonts w:cs="Arial"/>
          <w:szCs w:val="20"/>
        </w:rPr>
        <w:t>provided through the Quarterly Financial Reports (QFR), and the quality of aged care data overall</w:t>
      </w:r>
      <w:r w:rsidR="00BD3BE1" w:rsidRPr="003B665B">
        <w:rPr>
          <w:rFonts w:cs="Arial"/>
          <w:szCs w:val="20"/>
        </w:rPr>
        <w:t>.</w:t>
      </w:r>
    </w:p>
    <w:p w14:paraId="619E733B" w14:textId="0843E3E5" w:rsidR="00865F3E" w:rsidRPr="00435531" w:rsidRDefault="00865F3E" w:rsidP="00435531">
      <w:pPr>
        <w:rPr>
          <w:rStyle w:val="Strong"/>
        </w:rPr>
      </w:pPr>
      <w:r w:rsidRPr="00435531">
        <w:rPr>
          <w:rStyle w:val="Strong"/>
        </w:rPr>
        <w:t xml:space="preserve">All </w:t>
      </w:r>
      <w:r w:rsidR="00464014" w:rsidRPr="00435531">
        <w:rPr>
          <w:rStyle w:val="Strong"/>
        </w:rPr>
        <w:t xml:space="preserve">approved providers of residential </w:t>
      </w:r>
      <w:r w:rsidR="000F666D" w:rsidRPr="00435531">
        <w:rPr>
          <w:rStyle w:val="Strong"/>
        </w:rPr>
        <w:t xml:space="preserve">aged </w:t>
      </w:r>
      <w:r w:rsidR="00464014" w:rsidRPr="00435531">
        <w:rPr>
          <w:rStyle w:val="Strong"/>
        </w:rPr>
        <w:t>care will participate in a reporting assessment</w:t>
      </w:r>
      <w:r w:rsidR="005A282C" w:rsidRPr="00435531">
        <w:rPr>
          <w:rStyle w:val="Strong"/>
        </w:rPr>
        <w:t>.</w:t>
      </w:r>
    </w:p>
    <w:p w14:paraId="184A8CAC" w14:textId="77777777" w:rsidR="00471158" w:rsidRPr="00C63CCB" w:rsidRDefault="00471158" w:rsidP="00435531">
      <w:pPr>
        <w:pStyle w:val="Heading3"/>
      </w:pPr>
      <w:r w:rsidRPr="00C63CCB">
        <w:t>Support and resources</w:t>
      </w:r>
    </w:p>
    <w:p w14:paraId="7F036F22" w14:textId="63B73235" w:rsidR="00471158" w:rsidRDefault="003412AE" w:rsidP="00471158">
      <w:pPr>
        <w:spacing w:before="160"/>
        <w:rPr>
          <w:rFonts w:cs="Arial"/>
          <w:szCs w:val="20"/>
        </w:rPr>
      </w:pPr>
      <w:r>
        <w:rPr>
          <w:rFonts w:cs="Arial"/>
          <w:szCs w:val="20"/>
        </w:rPr>
        <w:t>Because the</w:t>
      </w:r>
      <w:r w:rsidR="00715787">
        <w:rPr>
          <w:rFonts w:cs="Arial"/>
          <w:szCs w:val="20"/>
        </w:rPr>
        <w:t xml:space="preserve"> focus of </w:t>
      </w:r>
      <w:r w:rsidR="00471158" w:rsidRPr="00341F51">
        <w:rPr>
          <w:rFonts w:cs="Arial"/>
          <w:szCs w:val="20"/>
        </w:rPr>
        <w:t>reporting assessments</w:t>
      </w:r>
      <w:r w:rsidR="00715787">
        <w:rPr>
          <w:rFonts w:cs="Arial"/>
          <w:szCs w:val="20"/>
        </w:rPr>
        <w:t xml:space="preserve"> is to improve the quality of data</w:t>
      </w:r>
      <w:r w:rsidR="00471158" w:rsidRPr="00341F51">
        <w:rPr>
          <w:rFonts w:cs="Arial"/>
          <w:szCs w:val="20"/>
        </w:rPr>
        <w:t xml:space="preserve">, we will work with </w:t>
      </w:r>
      <w:r w:rsidR="00471158">
        <w:rPr>
          <w:rFonts w:cs="Arial"/>
          <w:szCs w:val="20"/>
        </w:rPr>
        <w:t>you</w:t>
      </w:r>
      <w:r w:rsidR="00471158" w:rsidRPr="00341F51">
        <w:rPr>
          <w:rFonts w:cs="Arial"/>
          <w:szCs w:val="20"/>
        </w:rPr>
        <w:t xml:space="preserve"> to resolve any issues we might find and ensure procedural fairness.</w:t>
      </w:r>
    </w:p>
    <w:p w14:paraId="41CB6496" w14:textId="77777777" w:rsidR="00471158" w:rsidRPr="00341F51" w:rsidRDefault="00471158" w:rsidP="00471158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We have developed some helpful resources:</w:t>
      </w:r>
    </w:p>
    <w:p w14:paraId="32DEA470" w14:textId="74954CCA" w:rsidR="00471158" w:rsidRDefault="00471158" w:rsidP="00435531">
      <w:pPr>
        <w:pStyle w:val="ListParagraph"/>
      </w:pPr>
      <w:hyperlink r:id="rId12" w:history="1">
        <w:r w:rsidRPr="00DC263F">
          <w:rPr>
            <w:rStyle w:val="Hyperlink"/>
          </w:rPr>
          <w:t>Model pack</w:t>
        </w:r>
      </w:hyperlink>
      <w:r>
        <w:t xml:space="preserve"> – With formatted examples of the types of information and documents we may request.</w:t>
      </w:r>
    </w:p>
    <w:p w14:paraId="22571D47" w14:textId="77777777" w:rsidR="00471158" w:rsidRDefault="00471158" w:rsidP="00435531">
      <w:pPr>
        <w:pStyle w:val="ListParagraph"/>
      </w:pPr>
      <w:hyperlink r:id="rId13" w:history="1">
        <w:r w:rsidRPr="0072417E">
          <w:rPr>
            <w:rStyle w:val="Hyperlink"/>
          </w:rPr>
          <w:t>24/7 RN coverage tool</w:t>
        </w:r>
      </w:hyperlink>
      <w:r w:rsidRPr="0072417E">
        <w:rPr>
          <w:sz w:val="16"/>
          <w:szCs w:val="16"/>
        </w:rPr>
        <w:t xml:space="preserve"> </w:t>
      </w:r>
      <w:r>
        <w:t xml:space="preserve">– To help identify gaps in coverage, as well as support you in your monthly reporting and your reporting assessments. </w:t>
      </w:r>
    </w:p>
    <w:p w14:paraId="030AF64D" w14:textId="77777777" w:rsidR="00471158" w:rsidRPr="00154FD8" w:rsidRDefault="00471158" w:rsidP="00C63CCB">
      <w:pPr>
        <w:rPr>
          <w:rFonts w:cs="Arial"/>
          <w:szCs w:val="20"/>
        </w:rPr>
      </w:pPr>
      <w:r>
        <w:rPr>
          <w:rFonts w:cs="Arial"/>
          <w:szCs w:val="20"/>
        </w:rPr>
        <w:t>You can find these resources and more information by visiting</w:t>
      </w:r>
      <w:r>
        <w:t xml:space="preserve"> </w:t>
      </w:r>
      <w:hyperlink r:id="rId14" w:history="1">
        <w:r w:rsidRPr="00DB02E5">
          <w:rPr>
            <w:rStyle w:val="Hyperlink"/>
            <w:rFonts w:cs="Arial"/>
            <w:szCs w:val="20"/>
          </w:rPr>
          <w:t>https://www.health.gov.au/our-work/care-minutes-registered-nurses-aged-care/care-minutes/care-time-reporting-assessments</w:t>
        </w:r>
      </w:hyperlink>
      <w:r w:rsidRPr="00DB02E5">
        <w:rPr>
          <w:szCs w:val="20"/>
        </w:rPr>
        <w:t xml:space="preserve"> </w:t>
      </w:r>
    </w:p>
    <w:p w14:paraId="5697A2B7" w14:textId="77777777" w:rsidR="00471158" w:rsidRDefault="00471158" w:rsidP="00435531">
      <w:pPr>
        <w:pStyle w:val="Heading3"/>
      </w:pPr>
      <w:r>
        <w:t>Contact</w:t>
      </w:r>
    </w:p>
    <w:p w14:paraId="46534A8A" w14:textId="249CB2A6" w:rsidR="00A57CD8" w:rsidRDefault="00435531" w:rsidP="00C63CCB">
      <w:pPr>
        <w:rPr>
          <w:rFonts w:cs="Arial"/>
          <w:szCs w:val="20"/>
        </w:rPr>
      </w:pPr>
      <w:r>
        <w:pict w14:anchorId="6B211FAB">
          <v:shape id="Picture 849626472" o:spid="_x0000_i1035" type="#_x0000_t75" alt="&quot;&quot;" style="width:12pt;height:12pt;flip:x;visibility:visible;mso-wrap-style:square" o:bullet="t">
            <v:imagedata r:id="rId15" o:title=""/>
          </v:shape>
        </w:pict>
      </w:r>
      <w:r w:rsidR="00C63CCB">
        <w:t xml:space="preserve"> </w:t>
      </w:r>
      <w:hyperlink r:id="rId16" w:history="1">
        <w:r w:rsidR="00C63CCB" w:rsidRPr="006171A9">
          <w:rPr>
            <w:rStyle w:val="Hyperlink"/>
            <w:rFonts w:cs="Arial"/>
            <w:szCs w:val="20"/>
          </w:rPr>
          <w:t>anaccreportingassessments@health.gov.au</w:t>
        </w:r>
      </w:hyperlink>
    </w:p>
    <w:p w14:paraId="1674ED5A" w14:textId="56AF05A5" w:rsidR="005155A2" w:rsidRPr="00C63CCB" w:rsidRDefault="00C63CCB" w:rsidP="00435531">
      <w:pPr>
        <w:pStyle w:val="Heading3"/>
      </w:pPr>
      <w:r>
        <w:br w:type="column"/>
      </w:r>
      <w:r w:rsidR="00A9131F">
        <w:t>How they work</w:t>
      </w:r>
    </w:p>
    <w:p w14:paraId="4C524C5F" w14:textId="12495B93" w:rsidR="00074A4F" w:rsidRDefault="00045834" w:rsidP="000B15D1">
      <w:pPr>
        <w:spacing w:before="160"/>
        <w:rPr>
          <w:rFonts w:cs="Arial"/>
          <w:szCs w:val="20"/>
        </w:rPr>
      </w:pPr>
      <w:r>
        <w:rPr>
          <w:rFonts w:cs="Arial"/>
          <w:szCs w:val="20"/>
        </w:rPr>
        <w:t xml:space="preserve">To assess the accuracy of your </w:t>
      </w:r>
      <w:r w:rsidR="006B2FBB">
        <w:rPr>
          <w:rFonts w:cs="Arial"/>
          <w:szCs w:val="20"/>
        </w:rPr>
        <w:t>QFR and monthly 24/7 RN coverage reports</w:t>
      </w:r>
      <w:r w:rsidR="0071212F">
        <w:rPr>
          <w:rFonts w:cs="Arial"/>
          <w:szCs w:val="20"/>
        </w:rPr>
        <w:t>, a</w:t>
      </w:r>
      <w:r w:rsidR="00DA25A9" w:rsidRPr="00DA25A9">
        <w:rPr>
          <w:rFonts w:cs="Arial"/>
          <w:szCs w:val="20"/>
        </w:rPr>
        <w:t xml:space="preserve"> </w:t>
      </w:r>
      <w:r w:rsidR="003675D9">
        <w:rPr>
          <w:rFonts w:cs="Arial"/>
          <w:szCs w:val="20"/>
        </w:rPr>
        <w:t>notice requiring you to provide information or documents</w:t>
      </w:r>
      <w:r w:rsidR="00D80142">
        <w:rPr>
          <w:rFonts w:cs="Arial"/>
          <w:szCs w:val="20"/>
        </w:rPr>
        <w:t xml:space="preserve"> will be sent</w:t>
      </w:r>
      <w:r w:rsidR="00DA25A9" w:rsidRPr="00DA25A9">
        <w:rPr>
          <w:rFonts w:cs="Arial"/>
          <w:szCs w:val="20"/>
        </w:rPr>
        <w:t xml:space="preserve"> to </w:t>
      </w:r>
      <w:r w:rsidR="00D80142">
        <w:rPr>
          <w:rFonts w:cs="Arial"/>
          <w:szCs w:val="20"/>
        </w:rPr>
        <w:t>your</w:t>
      </w:r>
      <w:r w:rsidR="00DA25A9" w:rsidRPr="00DA25A9">
        <w:rPr>
          <w:rFonts w:cs="Arial"/>
          <w:szCs w:val="20"/>
        </w:rPr>
        <w:t xml:space="preserve"> most senior point</w:t>
      </w:r>
      <w:r w:rsidR="00954376">
        <w:rPr>
          <w:rFonts w:cs="Arial"/>
          <w:szCs w:val="20"/>
        </w:rPr>
        <w:t>s</w:t>
      </w:r>
      <w:r w:rsidR="00DA25A9" w:rsidRPr="00DA25A9">
        <w:rPr>
          <w:rFonts w:cs="Arial"/>
          <w:szCs w:val="20"/>
        </w:rPr>
        <w:t xml:space="preserve"> of contac</w:t>
      </w:r>
      <w:r w:rsidR="00AA1486">
        <w:rPr>
          <w:rFonts w:cs="Arial"/>
          <w:szCs w:val="20"/>
        </w:rPr>
        <w:t>t</w:t>
      </w:r>
      <w:r w:rsidR="005D479F">
        <w:rPr>
          <w:rFonts w:cs="Arial"/>
          <w:szCs w:val="20"/>
        </w:rPr>
        <w:t xml:space="preserve">. </w:t>
      </w:r>
      <w:r w:rsidR="0071212F">
        <w:rPr>
          <w:rFonts w:cs="Arial"/>
          <w:szCs w:val="20"/>
        </w:rPr>
        <w:t xml:space="preserve">You can </w:t>
      </w:r>
      <w:r w:rsidR="007F2D45">
        <w:rPr>
          <w:rFonts w:cs="Arial"/>
          <w:szCs w:val="20"/>
        </w:rPr>
        <w:t xml:space="preserve">also </w:t>
      </w:r>
      <w:r w:rsidR="0071212F">
        <w:rPr>
          <w:rFonts w:cs="Arial"/>
          <w:szCs w:val="20"/>
        </w:rPr>
        <w:t xml:space="preserve">nominate </w:t>
      </w:r>
      <w:r w:rsidR="00142D56">
        <w:rPr>
          <w:rFonts w:cs="Arial"/>
          <w:szCs w:val="20"/>
        </w:rPr>
        <w:t>other</w:t>
      </w:r>
      <w:r w:rsidR="0071212F">
        <w:rPr>
          <w:rFonts w:cs="Arial"/>
          <w:szCs w:val="20"/>
        </w:rPr>
        <w:t xml:space="preserve"> contact pe</w:t>
      </w:r>
      <w:r w:rsidR="00CA5ABC">
        <w:rPr>
          <w:rFonts w:cs="Arial"/>
          <w:szCs w:val="20"/>
        </w:rPr>
        <w:t>ople</w:t>
      </w:r>
      <w:r w:rsidR="0071212F">
        <w:rPr>
          <w:rFonts w:cs="Arial"/>
          <w:szCs w:val="20"/>
        </w:rPr>
        <w:t xml:space="preserve"> to work with us on the assessment.</w:t>
      </w:r>
    </w:p>
    <w:p w14:paraId="576087D1" w14:textId="6770ED18" w:rsidR="00A57CD8" w:rsidRDefault="005D479F" w:rsidP="00C63CCB">
      <w:pPr>
        <w:spacing w:before="160"/>
        <w:rPr>
          <w:rFonts w:cs="Arial"/>
          <w:szCs w:val="20"/>
        </w:rPr>
      </w:pPr>
      <w:r>
        <w:rPr>
          <w:rFonts w:cs="Arial"/>
          <w:szCs w:val="20"/>
        </w:rPr>
        <w:t xml:space="preserve">You </w:t>
      </w:r>
      <w:r w:rsidR="00B63798">
        <w:rPr>
          <w:rFonts w:cs="Arial"/>
          <w:szCs w:val="20"/>
        </w:rPr>
        <w:t>can</w:t>
      </w:r>
      <w:r>
        <w:rPr>
          <w:rFonts w:cs="Arial"/>
          <w:szCs w:val="20"/>
        </w:rPr>
        <w:t xml:space="preserve"> see examples </w:t>
      </w:r>
      <w:r w:rsidR="00B63798">
        <w:rPr>
          <w:rFonts w:cs="Arial"/>
          <w:szCs w:val="20"/>
        </w:rPr>
        <w:t xml:space="preserve">below </w:t>
      </w:r>
      <w:r>
        <w:rPr>
          <w:rFonts w:cs="Arial"/>
          <w:szCs w:val="20"/>
        </w:rPr>
        <w:t xml:space="preserve">of the types of information and documents </w:t>
      </w:r>
      <w:r w:rsidR="00B63798">
        <w:rPr>
          <w:rFonts w:cs="Arial"/>
          <w:szCs w:val="20"/>
        </w:rPr>
        <w:t>we may request.</w:t>
      </w:r>
    </w:p>
    <w:p w14:paraId="4087CBA8" w14:textId="10122485" w:rsidR="009D2A89" w:rsidRPr="009D2A89" w:rsidRDefault="005D479F" w:rsidP="00435531">
      <w:pPr>
        <w:pStyle w:val="Heading4"/>
      </w:pPr>
      <w:r>
        <w:t>Information</w:t>
      </w:r>
      <w:r w:rsidR="009D2A89">
        <w:t xml:space="preserve"> we </w:t>
      </w:r>
      <w:r w:rsidR="003107BF">
        <w:t xml:space="preserve">may </w:t>
      </w:r>
      <w:r w:rsidR="009D2A89">
        <w:t>require:</w:t>
      </w:r>
    </w:p>
    <w:p w14:paraId="66C0765A" w14:textId="4EF0A7A5" w:rsidR="009D2A89" w:rsidRPr="00435531" w:rsidRDefault="009D2A89" w:rsidP="00435531">
      <w:pPr>
        <w:pStyle w:val="ListParagraph"/>
      </w:pPr>
      <w:r w:rsidRPr="00435531">
        <w:t>Details of agency direct care workers</w:t>
      </w:r>
      <w:r w:rsidR="00364189" w:rsidRPr="00435531">
        <w:t>.</w:t>
      </w:r>
    </w:p>
    <w:p w14:paraId="3C5D81D4" w14:textId="015C441B" w:rsidR="002478F9" w:rsidRPr="00435531" w:rsidRDefault="002478F9" w:rsidP="00435531">
      <w:pPr>
        <w:pStyle w:val="ListParagraph"/>
      </w:pPr>
      <w:r w:rsidRPr="00435531">
        <w:t>An explanation on how time is allocated for staff between direct care (i.e., care minutes) and non-direct care</w:t>
      </w:r>
      <w:r w:rsidR="00CA0D82" w:rsidRPr="00435531">
        <w:t>).</w:t>
      </w:r>
    </w:p>
    <w:p w14:paraId="2B607B10" w14:textId="4BAD6725" w:rsidR="00F25026" w:rsidRPr="00435531" w:rsidRDefault="00364189" w:rsidP="00435531">
      <w:pPr>
        <w:pStyle w:val="ListParagraph"/>
      </w:pPr>
      <w:r w:rsidRPr="00435531">
        <w:t>M</w:t>
      </w:r>
      <w:r w:rsidR="00F25026" w:rsidRPr="00435531">
        <w:t>anual adjustments made to the underlying data for the purposes of QFR reporting for the relevant quarter.</w:t>
      </w:r>
    </w:p>
    <w:p w14:paraId="4F2FEA31" w14:textId="0F745033" w:rsidR="00CA0D82" w:rsidRPr="00435531" w:rsidRDefault="00364189" w:rsidP="00435531">
      <w:pPr>
        <w:pStyle w:val="ListParagraph"/>
      </w:pPr>
      <w:r w:rsidRPr="00435531">
        <w:t>Your processes for confirming staff shift attendance</w:t>
      </w:r>
      <w:r w:rsidR="00CA0D82" w:rsidRPr="00435531">
        <w:t>.</w:t>
      </w:r>
    </w:p>
    <w:p w14:paraId="11EAB89F" w14:textId="3487AFF9" w:rsidR="00681492" w:rsidRDefault="00681492" w:rsidP="00435531">
      <w:pPr>
        <w:pStyle w:val="Heading4"/>
      </w:pPr>
      <w:r>
        <w:t>Documents we may require:</w:t>
      </w:r>
    </w:p>
    <w:p w14:paraId="43F0F2EC" w14:textId="3DD32E72" w:rsidR="00CC21CF" w:rsidRDefault="00CA0D82" w:rsidP="00435531">
      <w:pPr>
        <w:pStyle w:val="ListParagraph"/>
      </w:pPr>
      <w:r>
        <w:t xml:space="preserve">Supporting </w:t>
      </w:r>
      <w:proofErr w:type="gramStart"/>
      <w:r>
        <w:t>documents</w:t>
      </w:r>
      <w:proofErr w:type="gramEnd"/>
      <w:r>
        <w:t xml:space="preserve"> you used when preparing your QFR submission.</w:t>
      </w:r>
    </w:p>
    <w:p w14:paraId="609E0CF8" w14:textId="0BD3B4F9" w:rsidR="00165840" w:rsidRPr="00165840" w:rsidRDefault="00CA0D82" w:rsidP="00435531">
      <w:pPr>
        <w:pStyle w:val="ListParagraph"/>
      </w:pPr>
      <w:r>
        <w:t>Employee listings.</w:t>
      </w:r>
    </w:p>
    <w:p w14:paraId="558AF8A8" w14:textId="53D27831" w:rsidR="00A20053" w:rsidRPr="00A20053" w:rsidRDefault="005C7080" w:rsidP="00435531">
      <w:pPr>
        <w:pStyle w:val="ListParagraph"/>
      </w:pPr>
      <w:r>
        <w:t>A</w:t>
      </w:r>
      <w:r w:rsidR="00A20053" w:rsidRPr="00A20053">
        <w:t>gency invoices.</w:t>
      </w:r>
    </w:p>
    <w:p w14:paraId="26F906E8" w14:textId="4C59D16F" w:rsidR="00035313" w:rsidRDefault="00CA0D82" w:rsidP="00435531">
      <w:pPr>
        <w:pStyle w:val="ListParagraph"/>
      </w:pPr>
      <w:r>
        <w:t>T</w:t>
      </w:r>
      <w:r w:rsidR="00BF212E" w:rsidRPr="00BF212E">
        <w:t>imesheets for direct care staff.</w:t>
      </w:r>
    </w:p>
    <w:p w14:paraId="79F4BEF9" w14:textId="2CC45CCD" w:rsidR="00035313" w:rsidRDefault="00CA0D82" w:rsidP="00435531">
      <w:pPr>
        <w:pStyle w:val="ListParagraph"/>
      </w:pPr>
      <w:r>
        <w:t>P</w:t>
      </w:r>
      <w:r w:rsidR="00035313" w:rsidRPr="00035313">
        <w:t>ay runs for direct care staff.</w:t>
      </w:r>
    </w:p>
    <w:p w14:paraId="5EFCE02D" w14:textId="57FA5058" w:rsidR="00A83253" w:rsidRPr="00C63CCB" w:rsidRDefault="00A61D8C" w:rsidP="00C63CCB">
      <w:pPr>
        <w:rPr>
          <w:rFonts w:cs="Arial"/>
          <w:szCs w:val="20"/>
        </w:rPr>
      </w:pPr>
      <w:r>
        <w:rPr>
          <w:rFonts w:cs="Arial"/>
          <w:szCs w:val="20"/>
        </w:rPr>
        <w:t>In most cases, we require information in Microsoft Excel</w:t>
      </w:r>
      <w:r w:rsidR="000859F7">
        <w:rPr>
          <w:rFonts w:cs="Arial"/>
          <w:szCs w:val="20"/>
        </w:rPr>
        <w:t xml:space="preserve">. </w:t>
      </w:r>
      <w:r w:rsidR="0056259A">
        <w:rPr>
          <w:rFonts w:cs="Arial"/>
          <w:szCs w:val="20"/>
        </w:rPr>
        <w:t xml:space="preserve">Please </w:t>
      </w:r>
      <w:r w:rsidR="0056259A" w:rsidRPr="007C0A77">
        <w:rPr>
          <w:rFonts w:cs="Arial"/>
          <w:szCs w:val="20"/>
          <w:u w:val="single"/>
        </w:rPr>
        <w:t>avoid</w:t>
      </w:r>
      <w:r w:rsidR="0056259A">
        <w:rPr>
          <w:rFonts w:cs="Arial"/>
          <w:szCs w:val="20"/>
        </w:rPr>
        <w:t xml:space="preserve"> providing reports in PDF format.</w:t>
      </w:r>
    </w:p>
    <w:sectPr w:rsidR="00A83253" w:rsidRPr="00C63CCB" w:rsidSect="004023BE">
      <w:type w:val="continuous"/>
      <w:pgSz w:w="11906" w:h="16838"/>
      <w:pgMar w:top="1440" w:right="1080" w:bottom="1440" w:left="1080" w:header="510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1C90E" w14:textId="77777777" w:rsidR="008E4BB2" w:rsidRDefault="008E4BB2" w:rsidP="00A83253">
      <w:pPr>
        <w:spacing w:after="0"/>
      </w:pPr>
      <w:r>
        <w:separator/>
      </w:r>
    </w:p>
  </w:endnote>
  <w:endnote w:type="continuationSeparator" w:id="0">
    <w:p w14:paraId="0797711B" w14:textId="77777777" w:rsidR="008E4BB2" w:rsidRDefault="008E4BB2" w:rsidP="00A832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9DB1B" w14:textId="77777777" w:rsidR="008E4BB2" w:rsidRDefault="008E4BB2" w:rsidP="00A83253">
      <w:pPr>
        <w:spacing w:after="0"/>
      </w:pPr>
      <w:r>
        <w:separator/>
      </w:r>
    </w:p>
  </w:footnote>
  <w:footnote w:type="continuationSeparator" w:id="0">
    <w:p w14:paraId="255A6C47" w14:textId="77777777" w:rsidR="008E4BB2" w:rsidRDefault="008E4BB2" w:rsidP="00A832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8D9A8" w14:textId="23A63639" w:rsidR="00A83253" w:rsidRDefault="00435531" w:rsidP="0043553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7AFE93" wp14:editId="17D42D44">
          <wp:simplePos x="0" y="0"/>
          <wp:positionH relativeFrom="column">
            <wp:posOffset>-664210</wp:posOffset>
          </wp:positionH>
          <wp:positionV relativeFrom="paragraph">
            <wp:posOffset>-716280</wp:posOffset>
          </wp:positionV>
          <wp:extent cx="7546975" cy="2105025"/>
          <wp:effectExtent l="0" t="0" r="0" b="0"/>
          <wp:wrapTopAndBottom/>
          <wp:docPr id="11554027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6400589" name="Picture 18564005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975" cy="2105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alt="&quot;&quot;" style="width:12pt;height:12pt;flip:x;visibility:visible;mso-wrap-style:square" o:bullet="t">
        <v:imagedata r:id="rId1" o:title=""/>
      </v:shape>
    </w:pict>
  </w:numPicBullet>
  <w:abstractNum w:abstractNumId="0" w15:restartNumberingAfterBreak="0">
    <w:nsid w:val="543D6088"/>
    <w:multiLevelType w:val="hybridMultilevel"/>
    <w:tmpl w:val="DC789AFE"/>
    <w:lvl w:ilvl="0" w:tplc="6ABABB8A">
      <w:start w:val="1"/>
      <w:numFmt w:val="bullet"/>
      <w:pStyle w:val="ListParagraph"/>
      <w:lvlText w:val=""/>
      <w:lvlJc w:val="left"/>
      <w:pPr>
        <w:ind w:left="502" w:hanging="360"/>
      </w:pPr>
      <w:rPr>
        <w:rFonts w:ascii="Symbol" w:hAnsi="Symbol" w:hint="default"/>
        <w:color w:val="008A96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728764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253"/>
    <w:rsid w:val="0001409B"/>
    <w:rsid w:val="00023940"/>
    <w:rsid w:val="00035313"/>
    <w:rsid w:val="00045834"/>
    <w:rsid w:val="000470F1"/>
    <w:rsid w:val="00060C6B"/>
    <w:rsid w:val="00074A4F"/>
    <w:rsid w:val="00082CFF"/>
    <w:rsid w:val="000859F7"/>
    <w:rsid w:val="00095956"/>
    <w:rsid w:val="000B15D1"/>
    <w:rsid w:val="000B1974"/>
    <w:rsid w:val="000C499A"/>
    <w:rsid w:val="000F666D"/>
    <w:rsid w:val="00104DEF"/>
    <w:rsid w:val="0011214E"/>
    <w:rsid w:val="00135102"/>
    <w:rsid w:val="00142D56"/>
    <w:rsid w:val="00144879"/>
    <w:rsid w:val="00150366"/>
    <w:rsid w:val="00154FD8"/>
    <w:rsid w:val="00165840"/>
    <w:rsid w:val="0018323E"/>
    <w:rsid w:val="001C0DAC"/>
    <w:rsid w:val="001C2A8C"/>
    <w:rsid w:val="001E08AD"/>
    <w:rsid w:val="001E618C"/>
    <w:rsid w:val="001F2986"/>
    <w:rsid w:val="00200DDB"/>
    <w:rsid w:val="00211C7D"/>
    <w:rsid w:val="00233851"/>
    <w:rsid w:val="002401E2"/>
    <w:rsid w:val="00240490"/>
    <w:rsid w:val="002478F9"/>
    <w:rsid w:val="00256863"/>
    <w:rsid w:val="002577BB"/>
    <w:rsid w:val="00280050"/>
    <w:rsid w:val="002828CF"/>
    <w:rsid w:val="002912A9"/>
    <w:rsid w:val="002916CD"/>
    <w:rsid w:val="002E56AE"/>
    <w:rsid w:val="003107BF"/>
    <w:rsid w:val="00314C30"/>
    <w:rsid w:val="00320BD8"/>
    <w:rsid w:val="003412AE"/>
    <w:rsid w:val="00341F51"/>
    <w:rsid w:val="00364189"/>
    <w:rsid w:val="003675D9"/>
    <w:rsid w:val="00383E22"/>
    <w:rsid w:val="00392074"/>
    <w:rsid w:val="003A552D"/>
    <w:rsid w:val="003B4218"/>
    <w:rsid w:val="003B665B"/>
    <w:rsid w:val="003C16FC"/>
    <w:rsid w:val="003D13A5"/>
    <w:rsid w:val="003D2F64"/>
    <w:rsid w:val="003D32C3"/>
    <w:rsid w:val="003E30E4"/>
    <w:rsid w:val="003E5350"/>
    <w:rsid w:val="004015DC"/>
    <w:rsid w:val="004023BE"/>
    <w:rsid w:val="004178C5"/>
    <w:rsid w:val="00435531"/>
    <w:rsid w:val="004424EE"/>
    <w:rsid w:val="00457733"/>
    <w:rsid w:val="00457F5A"/>
    <w:rsid w:val="00464014"/>
    <w:rsid w:val="00471158"/>
    <w:rsid w:val="004823C9"/>
    <w:rsid w:val="004A57C5"/>
    <w:rsid w:val="004B5096"/>
    <w:rsid w:val="004C3AED"/>
    <w:rsid w:val="004F2C04"/>
    <w:rsid w:val="005133D5"/>
    <w:rsid w:val="005155A2"/>
    <w:rsid w:val="00520E15"/>
    <w:rsid w:val="00526DD8"/>
    <w:rsid w:val="005467B5"/>
    <w:rsid w:val="0056259A"/>
    <w:rsid w:val="00576E02"/>
    <w:rsid w:val="0059171C"/>
    <w:rsid w:val="005936A1"/>
    <w:rsid w:val="005A282C"/>
    <w:rsid w:val="005C7080"/>
    <w:rsid w:val="005D479F"/>
    <w:rsid w:val="005E2766"/>
    <w:rsid w:val="00610C9A"/>
    <w:rsid w:val="00612609"/>
    <w:rsid w:val="00621403"/>
    <w:rsid w:val="00650B45"/>
    <w:rsid w:val="006603AF"/>
    <w:rsid w:val="00667C7E"/>
    <w:rsid w:val="00681492"/>
    <w:rsid w:val="006948B5"/>
    <w:rsid w:val="006A1744"/>
    <w:rsid w:val="006B2FBB"/>
    <w:rsid w:val="006C6034"/>
    <w:rsid w:val="0071212F"/>
    <w:rsid w:val="00715787"/>
    <w:rsid w:val="0072417E"/>
    <w:rsid w:val="007435A0"/>
    <w:rsid w:val="00750A68"/>
    <w:rsid w:val="007657D7"/>
    <w:rsid w:val="007775B2"/>
    <w:rsid w:val="007A0B80"/>
    <w:rsid w:val="007A5F60"/>
    <w:rsid w:val="007C0A77"/>
    <w:rsid w:val="007C6F35"/>
    <w:rsid w:val="007D2221"/>
    <w:rsid w:val="007E2C18"/>
    <w:rsid w:val="007E3EA0"/>
    <w:rsid w:val="007F2D45"/>
    <w:rsid w:val="0080333E"/>
    <w:rsid w:val="0080377E"/>
    <w:rsid w:val="008275F0"/>
    <w:rsid w:val="00836682"/>
    <w:rsid w:val="008409EE"/>
    <w:rsid w:val="00846490"/>
    <w:rsid w:val="008572D5"/>
    <w:rsid w:val="00865F3E"/>
    <w:rsid w:val="00892A96"/>
    <w:rsid w:val="008A1D36"/>
    <w:rsid w:val="008A2585"/>
    <w:rsid w:val="008E4BB2"/>
    <w:rsid w:val="008E5728"/>
    <w:rsid w:val="00923F06"/>
    <w:rsid w:val="009244A8"/>
    <w:rsid w:val="00940EFE"/>
    <w:rsid w:val="00954376"/>
    <w:rsid w:val="009909B9"/>
    <w:rsid w:val="009D02EC"/>
    <w:rsid w:val="009D2A89"/>
    <w:rsid w:val="00A024B0"/>
    <w:rsid w:val="00A04425"/>
    <w:rsid w:val="00A16ACB"/>
    <w:rsid w:val="00A20053"/>
    <w:rsid w:val="00A2327A"/>
    <w:rsid w:val="00A57CD8"/>
    <w:rsid w:val="00A61D8C"/>
    <w:rsid w:val="00A66624"/>
    <w:rsid w:val="00A66CE2"/>
    <w:rsid w:val="00A74BDB"/>
    <w:rsid w:val="00A83253"/>
    <w:rsid w:val="00A9131F"/>
    <w:rsid w:val="00AA02F3"/>
    <w:rsid w:val="00AA1486"/>
    <w:rsid w:val="00AA4168"/>
    <w:rsid w:val="00AB7A50"/>
    <w:rsid w:val="00AF0A45"/>
    <w:rsid w:val="00B02E20"/>
    <w:rsid w:val="00B610CF"/>
    <w:rsid w:val="00B63798"/>
    <w:rsid w:val="00B71FBB"/>
    <w:rsid w:val="00B73D25"/>
    <w:rsid w:val="00B931EB"/>
    <w:rsid w:val="00BD0C5F"/>
    <w:rsid w:val="00BD3BE1"/>
    <w:rsid w:val="00BD5DD1"/>
    <w:rsid w:val="00BF0264"/>
    <w:rsid w:val="00BF212E"/>
    <w:rsid w:val="00BF2400"/>
    <w:rsid w:val="00C03852"/>
    <w:rsid w:val="00C35EA4"/>
    <w:rsid w:val="00C61174"/>
    <w:rsid w:val="00C63CCB"/>
    <w:rsid w:val="00C65986"/>
    <w:rsid w:val="00C84FE6"/>
    <w:rsid w:val="00C96BB7"/>
    <w:rsid w:val="00CA0D82"/>
    <w:rsid w:val="00CA5ABC"/>
    <w:rsid w:val="00CB2687"/>
    <w:rsid w:val="00CC21CF"/>
    <w:rsid w:val="00D0495B"/>
    <w:rsid w:val="00D060C3"/>
    <w:rsid w:val="00D23F4B"/>
    <w:rsid w:val="00D33A41"/>
    <w:rsid w:val="00D5342A"/>
    <w:rsid w:val="00D74768"/>
    <w:rsid w:val="00D75B94"/>
    <w:rsid w:val="00D80142"/>
    <w:rsid w:val="00D8652C"/>
    <w:rsid w:val="00DA25A9"/>
    <w:rsid w:val="00DA51B7"/>
    <w:rsid w:val="00DB02E5"/>
    <w:rsid w:val="00DB2F65"/>
    <w:rsid w:val="00DC263F"/>
    <w:rsid w:val="00E0217B"/>
    <w:rsid w:val="00E0248C"/>
    <w:rsid w:val="00E037E9"/>
    <w:rsid w:val="00E1582A"/>
    <w:rsid w:val="00E34BB5"/>
    <w:rsid w:val="00E70A4D"/>
    <w:rsid w:val="00E90E23"/>
    <w:rsid w:val="00EA2C52"/>
    <w:rsid w:val="00EA3A15"/>
    <w:rsid w:val="00EC0703"/>
    <w:rsid w:val="00EC516F"/>
    <w:rsid w:val="00EE002C"/>
    <w:rsid w:val="00F14D6C"/>
    <w:rsid w:val="00F24ED8"/>
    <w:rsid w:val="00F25026"/>
    <w:rsid w:val="00F9727F"/>
    <w:rsid w:val="00FB6B87"/>
    <w:rsid w:val="00FB783F"/>
    <w:rsid w:val="00FD1C1E"/>
    <w:rsid w:val="00FF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836EE"/>
  <w15:chartTrackingRefBased/>
  <w15:docId w15:val="{2B922EA7-2F11-4434-BF73-E327B497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531"/>
    <w:pPr>
      <w:spacing w:line="240" w:lineRule="auto"/>
    </w:pPr>
    <w:rPr>
      <w:rFonts w:asciiTheme="minorHAnsi" w:hAnsiTheme="minorHAns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5531"/>
    <w:pPr>
      <w:keepNext/>
      <w:keepLines/>
      <w:spacing w:before="120" w:after="120"/>
      <w:outlineLvl w:val="0"/>
    </w:pPr>
    <w:rPr>
      <w:rFonts w:eastAsiaTheme="majorEastAsia" w:cs="Arial"/>
      <w:color w:val="153A6E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5531"/>
    <w:pPr>
      <w:keepNext/>
      <w:keepLines/>
      <w:spacing w:after="120"/>
      <w:outlineLvl w:val="1"/>
    </w:pPr>
    <w:rPr>
      <w:rFonts w:eastAsiaTheme="majorEastAsia" w:cs="Arial"/>
      <w:color w:val="008A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5531"/>
    <w:pPr>
      <w:keepNext/>
      <w:keepLines/>
      <w:spacing w:after="60"/>
      <w:outlineLvl w:val="2"/>
    </w:pPr>
    <w:rPr>
      <w:rFonts w:ascii="Calibri" w:eastAsiaTheme="majorEastAsia" w:hAnsi="Calibri" w:cstheme="majorBidi"/>
      <w:b/>
      <w:color w:val="1F3763" w:themeColor="accent1" w:themeShade="7F"/>
      <w:sz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435531"/>
    <w:pPr>
      <w:outlineLvl w:val="3"/>
    </w:pPr>
    <w:rPr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325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83253"/>
  </w:style>
  <w:style w:type="paragraph" w:styleId="Footer">
    <w:name w:val="footer"/>
    <w:basedOn w:val="Normal"/>
    <w:link w:val="FooterChar"/>
    <w:uiPriority w:val="99"/>
    <w:unhideWhenUsed/>
    <w:rsid w:val="00A8325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83253"/>
  </w:style>
  <w:style w:type="character" w:customStyle="1" w:styleId="Heading1Char">
    <w:name w:val="Heading 1 Char"/>
    <w:basedOn w:val="DefaultParagraphFont"/>
    <w:link w:val="Heading1"/>
    <w:uiPriority w:val="9"/>
    <w:rsid w:val="00435531"/>
    <w:rPr>
      <w:rFonts w:asciiTheme="minorHAnsi" w:eastAsiaTheme="majorEastAsia" w:hAnsiTheme="minorHAnsi" w:cs="Arial"/>
      <w:color w:val="153A6E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35531"/>
    <w:rPr>
      <w:rFonts w:asciiTheme="minorHAnsi" w:eastAsiaTheme="majorEastAsia" w:hAnsiTheme="minorHAnsi" w:cs="Arial"/>
      <w:color w:val="008A96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35531"/>
    <w:rPr>
      <w:rFonts w:ascii="Calibri" w:eastAsiaTheme="majorEastAsia" w:hAnsi="Calibri" w:cstheme="majorBidi"/>
      <w:b/>
      <w:color w:val="1F3763" w:themeColor="accent1" w:themeShade="7F"/>
      <w:sz w:val="22"/>
    </w:rPr>
  </w:style>
  <w:style w:type="paragraph" w:styleId="ListParagraph">
    <w:name w:val="List Paragraph"/>
    <w:basedOn w:val="Normal"/>
    <w:uiPriority w:val="34"/>
    <w:qFormat/>
    <w:rsid w:val="00435531"/>
    <w:pPr>
      <w:numPr>
        <w:numId w:val="1"/>
      </w:numPr>
      <w:spacing w:before="240"/>
      <w:ind w:left="426" w:hanging="284"/>
      <w:contextualSpacing/>
    </w:pPr>
    <w:rPr>
      <w:rFonts w:cs="Arial"/>
      <w:szCs w:val="20"/>
    </w:rPr>
  </w:style>
  <w:style w:type="character" w:styleId="Hyperlink">
    <w:name w:val="Hyperlink"/>
    <w:basedOn w:val="DefaultParagraphFont"/>
    <w:uiPriority w:val="99"/>
    <w:unhideWhenUsed/>
    <w:rsid w:val="00576E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E0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948B5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435531"/>
    <w:rPr>
      <w:rFonts w:ascii="Calibri" w:eastAsiaTheme="majorEastAsia" w:hAnsi="Calibri" w:cstheme="majorBidi"/>
      <w:b/>
      <w:iCs/>
      <w:color w:val="2F5496" w:themeColor="accent1" w:themeShade="BF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E5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535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5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350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63CCB"/>
    <w:rPr>
      <w:rFonts w:ascii="Arial" w:hAnsi="Arial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gov.au/resources/publications/247-rn-coverage-tool?language=e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resources/publications/care-time-reporting-assessments-model-pack?language=e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anaccreportingassessments@health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.gov.au/our-work/care-minutes-registered-nurses-aged-care/care-minutes/care-time-reporting-assessmen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F45D82EB877E4F86F2333F4A0ACD1F" ma:contentTypeVersion="4" ma:contentTypeDescription="Create a new document." ma:contentTypeScope="" ma:versionID="c5ec8a2535b25f0861fda3f2f670df7c">
  <xsd:schema xmlns:xsd="http://www.w3.org/2001/XMLSchema" xmlns:xs="http://www.w3.org/2001/XMLSchema" xmlns:p="http://schemas.microsoft.com/office/2006/metadata/properties" xmlns:ns2="09207296-f310-48a7-b75d-2e3f397a5db4" targetNamespace="http://schemas.microsoft.com/office/2006/metadata/properties" ma:root="true" ma:fieldsID="8c37f5e329ee9a0e546d32a7b132bd46" ns2:_="">
    <xsd:import namespace="09207296-f310-48a7-b75d-2e3f397a5d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07296-f310-48a7-b75d-2e3f397a5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028915-E8D0-4828-91F9-62DDAF676A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CA3EE3-9008-42C7-BB11-167F16903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175EF7-C221-4FA9-8E06-FD675D487B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D70D11-458C-4ADC-BD81-AAA40BDF7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07296-f310-48a7-b75d-2e3f397a5d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334</Words>
  <Characters>1973</Characters>
  <Application>Microsoft Office Word</Application>
  <DocSecurity>0</DocSecurity>
  <Lines>64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 time reporting assessments – Information for providers</vt:lpstr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time reporting assessments – Information for providers</dc:title>
  <dc:subject>Aged care</dc:subject>
  <dc:creator>Australian Government Department of Health, Disability and Ageing</dc:creator>
  <cp:keywords/>
  <dc:description/>
  <cp:lastModifiedBy>MASCHKE, Elvia</cp:lastModifiedBy>
  <cp:revision>6</cp:revision>
  <cp:lastPrinted>2025-10-28T08:55:00Z</cp:lastPrinted>
  <dcterms:created xsi:type="dcterms:W3CDTF">2024-10-08T06:48:00Z</dcterms:created>
  <dcterms:modified xsi:type="dcterms:W3CDTF">2025-10-28T08:55:00Z</dcterms:modified>
</cp:coreProperties>
</file>