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AA54" w14:textId="529F6F1F" w:rsidR="003D580D" w:rsidRPr="001A6485" w:rsidRDefault="00F360ED" w:rsidP="00F312AC">
      <w:pPr>
        <w:spacing w:before="0" w:after="0" w:line="264" w:lineRule="auto"/>
        <w:rPr>
          <w:rFonts w:cs="Arial"/>
          <w:b/>
          <w:bCs/>
          <w:color w:val="002060"/>
          <w:sz w:val="56"/>
          <w:szCs w:val="56"/>
          <w14:textOutline w14:w="12700" w14:cap="sq" w14:cmpd="sng" w14:algn="ctr">
            <w14:solidFill>
              <w14:srgbClr w14:val="002060"/>
            </w14:solidFill>
            <w14:prstDash w14:val="solid"/>
            <w14:bevel/>
          </w14:textOutline>
        </w:rPr>
      </w:pPr>
      <w:r w:rsidRPr="001A6485">
        <w:rPr>
          <w:rFonts w:eastAsia="Arial Black" w:cs="Arial"/>
          <w:b/>
          <w:bCs/>
          <w:color w:val="002060"/>
          <w:sz w:val="56"/>
          <w:szCs w:val="56"/>
          <w:lang w:val="vi-VN" w:bidi="vi-VN"/>
          <w14:textOutline w14:w="12700" w14:cap="sq" w14:cmpd="sng" w14:algn="ctr">
            <w14:solidFill>
              <w14:srgbClr w14:val="002060"/>
            </w14:solidFill>
            <w14:prstDash w14:val="solid"/>
            <w14:bevel/>
          </w14:textOutline>
        </w:rPr>
        <w:t xml:space="preserve">Khung Thực hành </w:t>
      </w:r>
      <w:r w:rsidR="00A07E73" w:rsidRPr="001A6485">
        <w:rPr>
          <w:rFonts w:eastAsia="Arial Black" w:cs="Arial"/>
          <w:b/>
          <w:bCs/>
          <w:noProof/>
          <w:sz w:val="56"/>
          <w:szCs w:val="56"/>
          <w:lang w:val="vi-VN" w:bidi="vi-VN"/>
          <w14:textOutline w14:w="12700" w14:cap="sq" w14:cmpd="sng" w14:algn="ctr">
            <w14:solidFill>
              <w14:srgbClr w14:val="002060"/>
            </w14:solidFill>
            <w14:prstDash w14:val="solid"/>
            <w14:bevel/>
          </w14:textOutline>
        </w:rPr>
        <w:drawing>
          <wp:anchor distT="0" distB="0" distL="114300" distR="114300" simplePos="0" relativeHeight="251658240" behindDoc="1" locked="1" layoutInCell="1" allowOverlap="1" wp14:anchorId="6C5A7E19" wp14:editId="09B9B78A">
            <wp:simplePos x="0" y="0"/>
            <wp:positionH relativeFrom="column">
              <wp:posOffset>-906145</wp:posOffset>
            </wp:positionH>
            <wp:positionV relativeFrom="page">
              <wp:posOffset>-94615</wp:posOffset>
            </wp:positionV>
            <wp:extent cx="7992745" cy="3895090"/>
            <wp:effectExtent l="0" t="0" r="8255" b="0"/>
            <wp:wrapNone/>
            <wp:docPr id="1632489836" name="Picture 1" descr="National Best Practice in Early Childhood Intervention Family Resource - what young people say - a guide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9836" name="Picture 1" descr="National Best Practice in Early Childhood Intervention Family Resource - what young people say - a guide for families"/>
                    <pic:cNvPicPr/>
                  </pic:nvPicPr>
                  <pic:blipFill>
                    <a:blip r:embed="rId10" cstate="print">
                      <a:extLst>
                        <a:ext uri="{28A0092B-C50C-407E-A947-70E740481C1C}">
                          <a14:useLocalDpi xmlns:a14="http://schemas.microsoft.com/office/drawing/2010/main" val="0"/>
                        </a:ext>
                      </a:extLst>
                    </a:blip>
                    <a:srcRect l="2646" r="2646"/>
                    <a:stretch>
                      <a:fillRect/>
                    </a:stretch>
                  </pic:blipFill>
                  <pic:spPr bwMode="auto">
                    <a:xfrm>
                      <a:off x="0" y="0"/>
                      <a:ext cx="7992745" cy="3895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6485">
        <w:rPr>
          <w:rFonts w:eastAsia="Arial Black" w:cs="Arial"/>
          <w:b/>
          <w:bCs/>
          <w:color w:val="002060"/>
          <w:sz w:val="56"/>
          <w:szCs w:val="56"/>
          <w:lang w:val="vi-VN" w:bidi="vi-VN"/>
          <w14:textOutline w14:w="12700" w14:cap="sq" w14:cmpd="sng" w14:algn="ctr">
            <w14:solidFill>
              <w14:srgbClr w14:val="002060"/>
            </w14:solidFill>
            <w14:prstDash w14:val="solid"/>
            <w14:bevel/>
          </w14:textOutline>
        </w:rPr>
        <w:t>Tốt</w:t>
      </w:r>
      <w:r w:rsidR="00F312AC">
        <w:rPr>
          <w:rFonts w:eastAsia="Arial Black" w:cs="Arial"/>
          <w:b/>
          <w:bCs/>
          <w:color w:val="002060"/>
          <w:sz w:val="56"/>
          <w:szCs w:val="56"/>
          <w:lang w:val="en-US" w:bidi="vi-VN"/>
          <w14:textOutline w14:w="12700" w14:cap="sq" w14:cmpd="sng" w14:algn="ctr">
            <w14:solidFill>
              <w14:srgbClr w14:val="002060"/>
            </w14:solidFill>
            <w14:prstDash w14:val="solid"/>
            <w14:bevel/>
          </w14:textOutline>
        </w:rPr>
        <w:t> </w:t>
      </w:r>
      <w:r w:rsidRPr="001A6485">
        <w:rPr>
          <w:rFonts w:eastAsia="Arial Black" w:cs="Arial"/>
          <w:b/>
          <w:bCs/>
          <w:color w:val="002060"/>
          <w:sz w:val="56"/>
          <w:szCs w:val="56"/>
          <w:lang w:val="vi-VN" w:bidi="vi-VN"/>
          <w14:textOutline w14:w="12700" w14:cap="sq" w14:cmpd="sng" w14:algn="ctr">
            <w14:solidFill>
              <w14:srgbClr w14:val="002060"/>
            </w14:solidFill>
            <w14:prstDash w14:val="solid"/>
            <w14:bevel/>
          </w14:textOutline>
        </w:rPr>
        <w:t>nhất</w:t>
      </w:r>
      <w:r w:rsidR="00F312AC">
        <w:rPr>
          <w:rFonts w:eastAsia="Arial Black" w:cs="Arial"/>
          <w:b/>
          <w:bCs/>
          <w:color w:val="002060"/>
          <w:sz w:val="56"/>
          <w:szCs w:val="56"/>
          <w:lang w:val="en-US" w:bidi="vi-VN"/>
          <w14:textOutline w14:w="12700" w14:cap="sq" w14:cmpd="sng" w14:algn="ctr">
            <w14:solidFill>
              <w14:srgbClr w14:val="002060"/>
            </w14:solidFill>
            <w14:prstDash w14:val="solid"/>
            <w14:bevel/>
          </w14:textOutline>
        </w:rPr>
        <w:t> </w:t>
      </w:r>
      <w:r w:rsidRPr="001A6485">
        <w:rPr>
          <w:rFonts w:eastAsia="Arial Black" w:cs="Arial"/>
          <w:b/>
          <w:bCs/>
          <w:color w:val="002060"/>
          <w:sz w:val="56"/>
          <w:szCs w:val="56"/>
          <w:lang w:val="vi-VN" w:bidi="vi-VN"/>
          <w14:textOutline w14:w="12700" w14:cap="sq" w14:cmpd="sng" w14:algn="ctr">
            <w14:solidFill>
              <w14:srgbClr w14:val="002060"/>
            </w14:solidFill>
            <w14:prstDash w14:val="solid"/>
            <w14:bevel/>
          </w14:textOutline>
        </w:rPr>
        <w:t>Cấp</w:t>
      </w:r>
      <w:r w:rsidR="001A6485" w:rsidRPr="001A6485">
        <w:rPr>
          <w:rFonts w:eastAsia="Arial Black" w:cs="Arial"/>
          <w:b/>
          <w:bCs/>
          <w:color w:val="002060"/>
          <w:sz w:val="56"/>
          <w:szCs w:val="56"/>
          <w:lang w:val="en-US" w:bidi="vi-VN"/>
          <w14:textOutline w14:w="12700" w14:cap="sq" w14:cmpd="sng" w14:algn="ctr">
            <w14:solidFill>
              <w14:srgbClr w14:val="002060"/>
            </w14:solidFill>
            <w14:prstDash w14:val="solid"/>
            <w14:bevel/>
          </w14:textOutline>
        </w:rPr>
        <w:t> </w:t>
      </w:r>
      <w:r w:rsidRPr="001A6485">
        <w:rPr>
          <w:rFonts w:eastAsia="Arial Black" w:cs="Arial"/>
          <w:b/>
          <w:bCs/>
          <w:color w:val="002060"/>
          <w:sz w:val="56"/>
          <w:szCs w:val="56"/>
          <w:lang w:val="vi-VN" w:bidi="vi-VN"/>
          <w14:textOutline w14:w="12700" w14:cap="sq" w14:cmpd="sng" w14:algn="ctr">
            <w14:solidFill>
              <w14:srgbClr w14:val="002060"/>
            </w14:solidFill>
            <w14:prstDash w14:val="solid"/>
            <w14:bevel/>
          </w14:textOutline>
        </w:rPr>
        <w:t>Quốc gia</w:t>
      </w:r>
    </w:p>
    <w:p w14:paraId="7A93DEA8" w14:textId="61533BE7" w:rsidR="00F360ED" w:rsidRPr="00983D41" w:rsidRDefault="007E2578" w:rsidP="00F312AC">
      <w:pPr>
        <w:spacing w:before="0" w:after="0" w:line="264" w:lineRule="auto"/>
        <w:rPr>
          <w:rFonts w:asciiTheme="minorBidi" w:hAnsiTheme="minorBidi"/>
          <w:color w:val="002060"/>
          <w:sz w:val="36"/>
          <w:szCs w:val="36"/>
        </w:rPr>
      </w:pPr>
      <w:proofErr w:type="spellStart"/>
      <w:r>
        <w:rPr>
          <w:rFonts w:asciiTheme="minorBidi" w:hAnsiTheme="minorBidi"/>
          <w:color w:val="002060"/>
          <w:sz w:val="36"/>
          <w:szCs w:val="36"/>
          <w:lang w:bidi="vi-VN"/>
        </w:rPr>
        <w:t>Về</w:t>
      </w:r>
      <w:proofErr w:type="spellEnd"/>
      <w:r w:rsidR="00F360ED" w:rsidRPr="00983D41">
        <w:rPr>
          <w:rFonts w:asciiTheme="minorBidi" w:hAnsiTheme="minorBidi"/>
          <w:color w:val="002060"/>
          <w:sz w:val="36"/>
          <w:szCs w:val="36"/>
          <w:lang w:val="vi-VN" w:bidi="vi-VN"/>
        </w:rPr>
        <w:t xml:space="preserve"> Can thiệp Sớm cho Trẻ ở Độ tuổi Mầm non</w:t>
      </w:r>
    </w:p>
    <w:p w14:paraId="3070C727" w14:textId="77777777" w:rsidR="00F360ED" w:rsidRDefault="00F360ED" w:rsidP="00F921FA">
      <w:pPr>
        <w:spacing w:before="0" w:after="480" w:line="264" w:lineRule="auto"/>
        <w:rPr>
          <w:rFonts w:asciiTheme="minorBidi" w:hAnsiTheme="minorBidi"/>
          <w:color w:val="002060"/>
          <w:sz w:val="36"/>
          <w:szCs w:val="36"/>
        </w:rPr>
      </w:pPr>
    </w:p>
    <w:p w14:paraId="5B9A93FB" w14:textId="26225059" w:rsidR="001A6485" w:rsidRDefault="00F360ED" w:rsidP="00F921FA">
      <w:pPr>
        <w:spacing w:before="0" w:after="0" w:line="264" w:lineRule="auto"/>
        <w:ind w:right="2645"/>
        <w:rPr>
          <w:rFonts w:asciiTheme="minorBidi" w:hAnsiTheme="minorBidi"/>
          <w:b/>
          <w:color w:val="002060"/>
          <w:sz w:val="40"/>
          <w:szCs w:val="40"/>
          <w:lang w:val="vi-VN" w:bidi="vi-VN"/>
        </w:rPr>
        <w:sectPr w:rsidR="001A6485" w:rsidSect="00F921FA">
          <w:headerReference w:type="even" r:id="rId11"/>
          <w:headerReference w:type="default" r:id="rId12"/>
          <w:footerReference w:type="default" r:id="rId13"/>
          <w:footerReference w:type="first" r:id="rId14"/>
          <w:pgSz w:w="11910" w:h="16845"/>
          <w:pgMar w:top="709" w:right="1440" w:bottom="1440" w:left="737" w:header="720" w:footer="720" w:gutter="0"/>
          <w:cols w:space="720"/>
          <w:titlePg/>
        </w:sectPr>
      </w:pPr>
      <w:r w:rsidRPr="00F360ED">
        <w:rPr>
          <w:rFonts w:asciiTheme="minorBidi" w:hAnsiTheme="minorBidi"/>
          <w:color w:val="002060"/>
          <w:sz w:val="40"/>
          <w:szCs w:val="40"/>
          <w:lang w:val="vi-VN" w:bidi="vi-VN"/>
        </w:rPr>
        <w:t xml:space="preserve">Những </w:t>
      </w:r>
      <w:r w:rsidR="00413B28">
        <w:rPr>
          <w:rFonts w:asciiTheme="minorBidi" w:hAnsiTheme="minorBidi"/>
          <w:color w:val="002060"/>
          <w:sz w:val="40"/>
          <w:szCs w:val="40"/>
          <w:lang w:bidi="vi-VN"/>
        </w:rPr>
        <w:t xml:space="preserve">ý </w:t>
      </w:r>
      <w:proofErr w:type="spellStart"/>
      <w:r w:rsidR="00413B28">
        <w:rPr>
          <w:rFonts w:asciiTheme="minorBidi" w:hAnsiTheme="minorBidi"/>
          <w:color w:val="002060"/>
          <w:sz w:val="40"/>
          <w:szCs w:val="40"/>
          <w:lang w:bidi="vi-VN"/>
        </w:rPr>
        <w:t>kiến</w:t>
      </w:r>
      <w:proofErr w:type="spellEnd"/>
      <w:r w:rsidR="00413B28">
        <w:rPr>
          <w:rFonts w:asciiTheme="minorBidi" w:hAnsiTheme="minorBidi"/>
          <w:color w:val="002060"/>
          <w:sz w:val="40"/>
          <w:szCs w:val="40"/>
          <w:lang w:bidi="vi-VN"/>
        </w:rPr>
        <w:t xml:space="preserve"> </w:t>
      </w:r>
      <w:proofErr w:type="spellStart"/>
      <w:r w:rsidR="00413B28">
        <w:rPr>
          <w:rFonts w:asciiTheme="minorBidi" w:hAnsiTheme="minorBidi"/>
          <w:color w:val="002060"/>
          <w:sz w:val="40"/>
          <w:szCs w:val="40"/>
          <w:lang w:bidi="vi-VN"/>
        </w:rPr>
        <w:t>của</w:t>
      </w:r>
      <w:proofErr w:type="spellEnd"/>
      <w:r w:rsidR="00413B28">
        <w:rPr>
          <w:rFonts w:asciiTheme="minorBidi" w:hAnsiTheme="minorBidi"/>
          <w:color w:val="002060"/>
          <w:sz w:val="40"/>
          <w:szCs w:val="40"/>
          <w:lang w:bidi="vi-VN"/>
        </w:rPr>
        <w:t xml:space="preserve"> t</w:t>
      </w:r>
      <w:r w:rsidRPr="00F360ED">
        <w:rPr>
          <w:rFonts w:asciiTheme="minorBidi" w:hAnsiTheme="minorBidi"/>
          <w:color w:val="002060"/>
          <w:sz w:val="40"/>
          <w:szCs w:val="40"/>
          <w:lang w:val="vi-VN" w:bidi="vi-VN"/>
        </w:rPr>
        <w:t xml:space="preserve">rẻ </w:t>
      </w:r>
      <w:r w:rsidR="00413B28">
        <w:rPr>
          <w:rFonts w:asciiTheme="minorBidi" w:hAnsiTheme="minorBidi"/>
          <w:color w:val="002060"/>
          <w:sz w:val="40"/>
          <w:szCs w:val="40"/>
          <w:lang w:bidi="vi-VN"/>
        </w:rPr>
        <w:t>l</w:t>
      </w:r>
      <w:r w:rsidRPr="00F360ED">
        <w:rPr>
          <w:rFonts w:asciiTheme="minorBidi" w:hAnsiTheme="minorBidi"/>
          <w:color w:val="002060"/>
          <w:sz w:val="40"/>
          <w:szCs w:val="40"/>
          <w:lang w:val="vi-VN" w:bidi="vi-VN"/>
        </w:rPr>
        <w:t>à</w:t>
      </w:r>
      <w:r w:rsidR="00F312AC">
        <w:rPr>
          <w:rFonts w:asciiTheme="minorBidi" w:hAnsiTheme="minorBidi"/>
          <w:color w:val="002060"/>
          <w:sz w:val="40"/>
          <w:szCs w:val="40"/>
          <w:lang w:val="en-US" w:bidi="vi-VN"/>
        </w:rPr>
        <w:t> </w:t>
      </w:r>
      <w:r w:rsidRPr="00F360ED">
        <w:rPr>
          <w:rFonts w:asciiTheme="minorBidi" w:hAnsiTheme="minorBidi"/>
          <w:color w:val="002060"/>
          <w:sz w:val="40"/>
          <w:szCs w:val="40"/>
          <w:lang w:val="vi-VN" w:bidi="vi-VN"/>
        </w:rPr>
        <w:t xml:space="preserve">quan trọng – </w:t>
      </w:r>
      <w:r w:rsidR="007E2578">
        <w:rPr>
          <w:rFonts w:asciiTheme="minorBidi" w:hAnsiTheme="minorBidi"/>
          <w:color w:val="002060"/>
          <w:sz w:val="40"/>
          <w:szCs w:val="40"/>
          <w:lang w:bidi="vi-VN"/>
        </w:rPr>
        <w:t>H</w:t>
      </w:r>
      <w:r w:rsidRPr="00F360ED">
        <w:rPr>
          <w:rFonts w:asciiTheme="minorBidi" w:hAnsiTheme="minorBidi"/>
          <w:color w:val="002060"/>
          <w:sz w:val="40"/>
          <w:szCs w:val="40"/>
          <w:lang w:val="vi-VN" w:bidi="vi-VN"/>
        </w:rPr>
        <w:t>ướng</w:t>
      </w:r>
      <w:r w:rsidR="00D62BD1">
        <w:rPr>
          <w:rFonts w:asciiTheme="minorBidi" w:hAnsiTheme="minorBidi"/>
          <w:color w:val="002060"/>
          <w:sz w:val="40"/>
          <w:szCs w:val="40"/>
          <w:lang w:val="en-US" w:bidi="vi-VN"/>
        </w:rPr>
        <w:t> </w:t>
      </w:r>
      <w:r w:rsidRPr="00F360ED">
        <w:rPr>
          <w:rFonts w:asciiTheme="minorBidi" w:hAnsiTheme="minorBidi"/>
          <w:color w:val="002060"/>
          <w:sz w:val="40"/>
          <w:szCs w:val="40"/>
          <w:lang w:val="vi-VN" w:bidi="vi-VN"/>
        </w:rPr>
        <w:t>dẫn</w:t>
      </w:r>
      <w:r w:rsidR="007E2578">
        <w:rPr>
          <w:rFonts w:asciiTheme="minorBidi" w:hAnsiTheme="minorBidi"/>
          <w:color w:val="002060"/>
          <w:sz w:val="40"/>
          <w:szCs w:val="40"/>
          <w:lang w:bidi="vi-VN"/>
        </w:rPr>
        <w:t xml:space="preserve"> </w:t>
      </w:r>
      <w:proofErr w:type="spellStart"/>
      <w:r w:rsidR="007E2578">
        <w:rPr>
          <w:rFonts w:asciiTheme="minorBidi" w:hAnsiTheme="minorBidi"/>
          <w:color w:val="002060"/>
          <w:sz w:val="40"/>
          <w:szCs w:val="40"/>
          <w:lang w:bidi="vi-VN"/>
        </w:rPr>
        <w:t>cho</w:t>
      </w:r>
      <w:proofErr w:type="spellEnd"/>
      <w:r w:rsidRPr="00F360ED">
        <w:rPr>
          <w:rFonts w:asciiTheme="minorBidi" w:hAnsiTheme="minorBidi"/>
          <w:color w:val="002060"/>
          <w:sz w:val="40"/>
          <w:szCs w:val="40"/>
          <w:lang w:val="vi-VN" w:bidi="vi-VN"/>
        </w:rPr>
        <w:t xml:space="preserve"> </w:t>
      </w:r>
      <w:r w:rsidR="00F921FA">
        <w:rPr>
          <w:rFonts w:asciiTheme="minorBidi" w:hAnsiTheme="minorBidi"/>
          <w:color w:val="002060"/>
          <w:sz w:val="40"/>
          <w:szCs w:val="40"/>
          <w:lang w:val="vi-VN" w:bidi="vi-VN"/>
        </w:rPr>
        <w:br/>
      </w:r>
      <w:r w:rsidR="007E2578">
        <w:rPr>
          <w:rFonts w:asciiTheme="minorBidi" w:hAnsiTheme="minorBidi"/>
          <w:b/>
          <w:color w:val="002060"/>
          <w:sz w:val="40"/>
          <w:szCs w:val="40"/>
          <w:lang w:bidi="vi-VN"/>
          <w14:textOutline w14:w="9525" w14:cap="sq" w14:cmpd="sng" w14:algn="ctr">
            <w14:solidFill>
              <w14:srgbClr w14:val="002060"/>
            </w14:solidFill>
            <w14:prstDash w14:val="solid"/>
            <w14:bevel/>
          </w14:textOutline>
        </w:rPr>
        <w:t>Gi</w:t>
      </w:r>
      <w:r w:rsidRPr="00F312AC">
        <w:rPr>
          <w:rFonts w:asciiTheme="minorBidi" w:hAnsiTheme="minorBidi"/>
          <w:b/>
          <w:color w:val="002060"/>
          <w:sz w:val="40"/>
          <w:szCs w:val="40"/>
          <w:lang w:val="vi-VN" w:bidi="vi-VN"/>
          <w14:textOutline w14:w="9525" w14:cap="sq" w14:cmpd="sng" w14:algn="ctr">
            <w14:solidFill>
              <w14:srgbClr w14:val="002060"/>
            </w14:solidFill>
            <w14:prstDash w14:val="solid"/>
            <w14:bevel/>
          </w14:textOutline>
        </w:rPr>
        <w:t>a</w:t>
      </w:r>
      <w:r w:rsidR="00D62BD1">
        <w:rPr>
          <w:rFonts w:asciiTheme="minorBidi" w:hAnsiTheme="minorBidi"/>
          <w:b/>
          <w:color w:val="002060"/>
          <w:sz w:val="40"/>
          <w:szCs w:val="40"/>
          <w:lang w:val="en-US" w:bidi="vi-VN"/>
          <w14:textOutline w14:w="9525" w14:cap="sq" w14:cmpd="sng" w14:algn="ctr">
            <w14:solidFill>
              <w14:srgbClr w14:val="002060"/>
            </w14:solidFill>
            <w14:prstDash w14:val="solid"/>
            <w14:bevel/>
          </w14:textOutline>
        </w:rPr>
        <w:t> </w:t>
      </w:r>
      <w:r w:rsidRPr="00F312AC">
        <w:rPr>
          <w:rFonts w:asciiTheme="minorBidi" w:hAnsiTheme="minorBidi"/>
          <w:b/>
          <w:color w:val="002060"/>
          <w:sz w:val="40"/>
          <w:szCs w:val="40"/>
          <w:lang w:val="vi-VN" w:bidi="vi-VN"/>
          <w14:textOutline w14:w="9525" w14:cap="sq" w14:cmpd="sng" w14:algn="ctr">
            <w14:solidFill>
              <w14:srgbClr w14:val="002060"/>
            </w14:solidFill>
            <w14:prstDash w14:val="solid"/>
            <w14:bevel/>
          </w14:textOutline>
        </w:rPr>
        <w:t>đình</w:t>
      </w:r>
    </w:p>
    <w:p w14:paraId="4B561446" w14:textId="77777777" w:rsidR="003D580D" w:rsidRDefault="003D580D" w:rsidP="00F921FA">
      <w:pPr>
        <w:spacing w:after="480" w:line="264" w:lineRule="auto"/>
      </w:pPr>
    </w:p>
    <w:p w14:paraId="18F9C54E" w14:textId="36DA620D" w:rsidR="005E452B" w:rsidRPr="00F06578" w:rsidRDefault="00053B5C" w:rsidP="00F312AC">
      <w:pPr>
        <w:spacing w:line="264" w:lineRule="auto"/>
        <w:rPr>
          <w:lang w:val="vi-VN"/>
        </w:rPr>
      </w:pPr>
      <w:r w:rsidRPr="00C33E32">
        <w:rPr>
          <w:lang w:val="vi-VN" w:bidi="vi-VN"/>
        </w:rPr>
        <w:t xml:space="preserve">Can thiệp sớm cho trẻ ở độ tuổi mầm non có thể tạo ra sự khác biệt lớn cho sự phát triển và </w:t>
      </w:r>
      <w:r w:rsidR="007E2578">
        <w:rPr>
          <w:lang w:bidi="vi-VN"/>
        </w:rPr>
        <w:t xml:space="preserve">an </w:t>
      </w:r>
      <w:proofErr w:type="spellStart"/>
      <w:r w:rsidR="007E2578">
        <w:rPr>
          <w:lang w:bidi="vi-VN"/>
        </w:rPr>
        <w:t>sinh</w:t>
      </w:r>
      <w:proofErr w:type="spellEnd"/>
      <w:r w:rsidRPr="00C33E32">
        <w:rPr>
          <w:lang w:val="vi-VN" w:bidi="vi-VN"/>
        </w:rPr>
        <w:t xml:space="preserve"> của trẻ. Khi được thực hiện tốt, việc này sẽ giúp trẻ xây dựng sự tự tin và phát triển những kết nối mạnh mẽ kéo dài suốt cuộc đời. Những người trẻ lớn lên với khuyết tật, và đã tham gia can thiệp sớm cho trẻ ở độ tuổi mầm non khi còn nhỏ, đã chia sẻ suy nghĩ của họ cho tài liệu này. Những trải nghiệm của họ có thể giúp bạn hiểu điều gì làm cho sự hỗ trợ sớm trở nên hữu ích và an toàn cho trẻ và gia đình bạn.</w:t>
      </w:r>
    </w:p>
    <w:p w14:paraId="79CA2010" w14:textId="61413D33" w:rsidR="00053B5C" w:rsidRPr="00F06578" w:rsidRDefault="004A1B70" w:rsidP="00D7716E">
      <w:pPr>
        <w:pStyle w:val="Heading1"/>
        <w:rPr>
          <w:rFonts w:asciiTheme="minorBidi" w:hAnsiTheme="minorBidi" w:cstheme="minorBidi"/>
          <w:lang w:val="vi-VN"/>
        </w:rPr>
      </w:pPr>
      <w:r w:rsidRPr="00F06578">
        <w:rPr>
          <w:rFonts w:asciiTheme="minorBidi" w:hAnsiTheme="minorBidi" w:cstheme="minorBidi"/>
          <w:lang w:val="vi-VN"/>
        </w:rPr>
        <w:t>Những gì người trẻ muốn gia đình hiểu</w:t>
      </w:r>
    </w:p>
    <w:p w14:paraId="7780C40A" w14:textId="77777777" w:rsidR="00C33E32" w:rsidRPr="0059697E" w:rsidRDefault="00C33E32" w:rsidP="0059697E">
      <w:pPr>
        <w:pStyle w:val="Heading2"/>
      </w:pPr>
      <w:r w:rsidRPr="0059697E">
        <w:t xml:space="preserve">“Khuyết tật không có nghĩa là có điều gì đó sai với trẻ.” </w:t>
      </w:r>
    </w:p>
    <w:p w14:paraId="38779AB6" w14:textId="3F24AFB2" w:rsidR="00C33E32" w:rsidRPr="00F06578" w:rsidRDefault="00C33E32" w:rsidP="00F312AC">
      <w:pPr>
        <w:spacing w:line="264" w:lineRule="auto"/>
        <w:rPr>
          <w:lang w:val="vi-VN"/>
        </w:rPr>
      </w:pPr>
      <w:r w:rsidRPr="00C33E32">
        <w:rPr>
          <w:lang w:val="vi-VN" w:bidi="vi-VN"/>
        </w:rPr>
        <w:t xml:space="preserve">Khuyết tật chỉ là một phần của con bạn. Đó không phải là điều cần phải sửa chữa. Nhìn nhận con bạn như chính các em là giúp trẻ cảm thấy tự tin và mạnh mẽ, </w:t>
      </w:r>
      <w:r w:rsidR="00455C88" w:rsidRPr="00F06578">
        <w:rPr>
          <w:lang w:val="vi-VN" w:bidi="vi-VN"/>
        </w:rPr>
        <w:t>ở thời điểm hiện tại</w:t>
      </w:r>
      <w:r w:rsidRPr="00C33E32">
        <w:rPr>
          <w:lang w:val="vi-VN" w:bidi="vi-VN"/>
        </w:rPr>
        <w:t xml:space="preserve"> và trong tương lai. </w:t>
      </w:r>
    </w:p>
    <w:p w14:paraId="76579168" w14:textId="77777777" w:rsidR="00C33E32" w:rsidRPr="00C33E32" w:rsidRDefault="00C33E32" w:rsidP="0059697E">
      <w:pPr>
        <w:pStyle w:val="Heading2"/>
      </w:pPr>
      <w:r w:rsidRPr="00C33E32">
        <w:t xml:space="preserve">“Tìm kiếm sự giúp đỡ là một sức mạnh.” </w:t>
      </w:r>
    </w:p>
    <w:p w14:paraId="6F4D5413" w14:textId="38BFF2EE" w:rsidR="00C33E32" w:rsidRPr="00F06578" w:rsidRDefault="00C33E32" w:rsidP="00F312AC">
      <w:pPr>
        <w:spacing w:line="264" w:lineRule="auto"/>
        <w:rPr>
          <w:lang w:val="vi-VN"/>
        </w:rPr>
      </w:pPr>
      <w:r w:rsidRPr="00C33E32">
        <w:rPr>
          <w:lang w:val="vi-VN" w:bidi="vi-VN"/>
        </w:rPr>
        <w:t xml:space="preserve">Nuôi dạy một trẻ khuyết tật có thể rất khó khăn, và việc yêu cầu hỗ trợ là điều bình thường. Nhận được sự giúp đỡ có thể xây dựng kỹ năng cho cả bạn và con bạn. </w:t>
      </w:r>
    </w:p>
    <w:p w14:paraId="6E7C20BB" w14:textId="77777777" w:rsidR="00C33E32" w:rsidRDefault="00C33E32" w:rsidP="0059697E">
      <w:pPr>
        <w:pStyle w:val="Heading2"/>
      </w:pPr>
      <w:r w:rsidRPr="00C33E32">
        <w:t xml:space="preserve">“Hành vi là giao tiếp.” </w:t>
      </w:r>
    </w:p>
    <w:p w14:paraId="51C48BF7" w14:textId="5429DCCF" w:rsidR="00C33E32" w:rsidRPr="00F06578" w:rsidRDefault="00C33E32" w:rsidP="00F312AC">
      <w:pPr>
        <w:spacing w:line="264" w:lineRule="auto"/>
        <w:rPr>
          <w:lang w:val="vi-VN"/>
        </w:rPr>
      </w:pPr>
      <w:r w:rsidRPr="00C33E32">
        <w:rPr>
          <w:lang w:val="vi-VN" w:bidi="vi-VN"/>
        </w:rPr>
        <w:t>Khi trẻ em cảm thấy quá tải hoặc không an toàn, chúng thường thể hiện cảm xúc của mình qua hành vi. Hiểu hành vi của trẻ có thể giúp bạn biết điều gì thực sự đang</w:t>
      </w:r>
      <w:r w:rsidR="007B0B99" w:rsidRPr="00F06578">
        <w:rPr>
          <w:lang w:val="vi-VN" w:bidi="vi-VN"/>
        </w:rPr>
        <w:t> </w:t>
      </w:r>
      <w:r w:rsidRPr="00C33E32">
        <w:rPr>
          <w:lang w:val="vi-VN" w:bidi="vi-VN"/>
        </w:rPr>
        <w:t xml:space="preserve">diễn ra. </w:t>
      </w:r>
    </w:p>
    <w:p w14:paraId="6787ECFE" w14:textId="09599D89" w:rsidR="00C33E32" w:rsidRDefault="00C33E32" w:rsidP="0059697E">
      <w:pPr>
        <w:pStyle w:val="Heading2"/>
      </w:pPr>
      <w:r w:rsidRPr="00C33E32">
        <w:t xml:space="preserve">“Can thiệp sớm cho trẻ ở độ tuổi mầm non nên được thực hiện </w:t>
      </w:r>
      <w:r w:rsidR="00455C88" w:rsidRPr="00F06578">
        <w:t xml:space="preserve">cùng </w:t>
      </w:r>
      <w:r w:rsidRPr="00C33E32">
        <w:t>với trẻ chứ</w:t>
      </w:r>
      <w:r w:rsidR="007B0B99" w:rsidRPr="00F06578">
        <w:t> </w:t>
      </w:r>
      <w:r w:rsidRPr="00C33E32">
        <w:t xml:space="preserve">không phải </w:t>
      </w:r>
      <w:r w:rsidR="00455C88" w:rsidRPr="00F06578">
        <w:t>cho</w:t>
      </w:r>
      <w:r w:rsidRPr="00C33E32">
        <w:t xml:space="preserve"> trẻ.” </w:t>
      </w:r>
    </w:p>
    <w:p w14:paraId="43D2E61A" w14:textId="77777777" w:rsidR="00C33E32" w:rsidRPr="00F06578" w:rsidRDefault="00C33E32" w:rsidP="00F312AC">
      <w:pPr>
        <w:spacing w:line="264" w:lineRule="auto"/>
        <w:rPr>
          <w:lang w:val="vi-VN"/>
        </w:rPr>
      </w:pPr>
      <w:r w:rsidRPr="00C33E32">
        <w:rPr>
          <w:lang w:val="vi-VN" w:bidi="vi-VN"/>
        </w:rPr>
        <w:t xml:space="preserve">Trẻ của bạn có cảm xúc, sở thích và quyền đưa ra lựa chọn. Khi được tham gia vào các quyết định, trẻ cảm thấy an toàn hơn và có sự tham gia nhiều hơn. </w:t>
      </w:r>
    </w:p>
    <w:p w14:paraId="7AA0FE8D" w14:textId="5273E908" w:rsidR="00C33E32" w:rsidRDefault="00C33E32" w:rsidP="0059697E">
      <w:pPr>
        <w:pStyle w:val="Heading2"/>
      </w:pPr>
      <w:r w:rsidRPr="00C33E32">
        <w:lastRenderedPageBreak/>
        <w:t xml:space="preserve">“Không </w:t>
      </w:r>
      <w:proofErr w:type="spellStart"/>
      <w:r w:rsidR="00455C88">
        <w:rPr>
          <w:lang w:val="en-AU"/>
        </w:rPr>
        <w:t>có</w:t>
      </w:r>
      <w:proofErr w:type="spellEnd"/>
      <w:r w:rsidR="00455C88">
        <w:rPr>
          <w:lang w:val="en-AU"/>
        </w:rPr>
        <w:t xml:space="preserve"> can </w:t>
      </w:r>
      <w:proofErr w:type="spellStart"/>
      <w:r w:rsidR="00455C88">
        <w:rPr>
          <w:lang w:val="en-AU"/>
        </w:rPr>
        <w:t>thiệp</w:t>
      </w:r>
      <w:proofErr w:type="spellEnd"/>
      <w:r w:rsidR="00455C88">
        <w:rPr>
          <w:lang w:val="en-AU"/>
        </w:rPr>
        <w:t xml:space="preserve"> </w:t>
      </w:r>
      <w:proofErr w:type="spellStart"/>
      <w:r w:rsidR="00455C88">
        <w:rPr>
          <w:lang w:val="en-AU"/>
        </w:rPr>
        <w:t>gì</w:t>
      </w:r>
      <w:proofErr w:type="spellEnd"/>
      <w:r w:rsidR="00455C88">
        <w:rPr>
          <w:lang w:val="en-AU"/>
        </w:rPr>
        <w:t xml:space="preserve"> </w:t>
      </w:r>
      <w:proofErr w:type="spellStart"/>
      <w:r w:rsidR="00455C88">
        <w:rPr>
          <w:lang w:val="en-AU"/>
        </w:rPr>
        <w:t>hết</w:t>
      </w:r>
      <w:proofErr w:type="spellEnd"/>
      <w:r w:rsidR="00455C88">
        <w:rPr>
          <w:lang w:val="en-AU"/>
        </w:rPr>
        <w:t xml:space="preserve"> </w:t>
      </w:r>
      <w:r w:rsidRPr="00C33E32">
        <w:t xml:space="preserve">tốt </w:t>
      </w:r>
      <w:proofErr w:type="spellStart"/>
      <w:r w:rsidR="00455C88">
        <w:rPr>
          <w:lang w:val="en-AU"/>
        </w:rPr>
        <w:t>hơn</w:t>
      </w:r>
      <w:proofErr w:type="spellEnd"/>
      <w:r w:rsidR="00455C88">
        <w:rPr>
          <w:lang w:val="en-AU"/>
        </w:rPr>
        <w:t xml:space="preserve"> </w:t>
      </w:r>
      <w:proofErr w:type="spellStart"/>
      <w:r w:rsidR="007E2578">
        <w:rPr>
          <w:lang w:val="en-AU"/>
        </w:rPr>
        <w:t>là</w:t>
      </w:r>
      <w:proofErr w:type="spellEnd"/>
      <w:r w:rsidRPr="00C33E32">
        <w:t xml:space="preserve"> </w:t>
      </w:r>
      <w:proofErr w:type="spellStart"/>
      <w:r w:rsidR="00455C88">
        <w:rPr>
          <w:lang w:val="en-AU"/>
        </w:rPr>
        <w:t>có</w:t>
      </w:r>
      <w:proofErr w:type="spellEnd"/>
      <w:r w:rsidR="00455C88">
        <w:rPr>
          <w:lang w:val="en-AU"/>
        </w:rPr>
        <w:t xml:space="preserve"> </w:t>
      </w:r>
      <w:r w:rsidRPr="00C33E32">
        <w:t xml:space="preserve">một can thiệp không an toàn.” </w:t>
      </w:r>
    </w:p>
    <w:p w14:paraId="39C29B5F" w14:textId="5A850FF2" w:rsidR="00D5270E" w:rsidRPr="00F06578" w:rsidRDefault="00C33E32" w:rsidP="00F312AC">
      <w:pPr>
        <w:spacing w:line="264" w:lineRule="auto"/>
        <w:rPr>
          <w:lang w:val="vi-VN"/>
        </w:rPr>
      </w:pPr>
      <w:r w:rsidRPr="00C33E32">
        <w:rPr>
          <w:lang w:val="vi-VN" w:bidi="vi-VN"/>
        </w:rPr>
        <w:t>Một số can thiệp có thể không an toàn hoặc gây khó chịu. Nếu có điều gì đó cảm thấy sai, bạn có thể lên tiếng hoặc tìm kiếm các lựa chọn khác. Chăm sóc an toàn và tôn trọng luôn là tốt nhất.</w:t>
      </w:r>
    </w:p>
    <w:p w14:paraId="51784894" w14:textId="77777777" w:rsidR="00D5270E" w:rsidRPr="00F06578" w:rsidRDefault="00D5270E" w:rsidP="00F312AC">
      <w:pPr>
        <w:pStyle w:val="Heading1"/>
        <w:spacing w:line="264" w:lineRule="auto"/>
        <w:rPr>
          <w:lang w:val="vi-VN"/>
        </w:rPr>
      </w:pPr>
      <w:r w:rsidRPr="00D5270E">
        <w:rPr>
          <w:lang w:val="vi-VN" w:bidi="vi-VN"/>
        </w:rPr>
        <w:t xml:space="preserve">Những gì người trẻ muốn gia đình làm </w:t>
      </w:r>
    </w:p>
    <w:p w14:paraId="283ACB11" w14:textId="77777777" w:rsidR="00D5270E" w:rsidRDefault="00D5270E" w:rsidP="0059697E">
      <w:pPr>
        <w:pStyle w:val="Heading2"/>
      </w:pPr>
      <w:r w:rsidRPr="00D5270E">
        <w:t xml:space="preserve">“Hãy cởi mở để học những điều mới và những cách suy nghĩ khác nhau.” </w:t>
      </w:r>
    </w:p>
    <w:p w14:paraId="28A180DB" w14:textId="77777777" w:rsidR="00D5270E" w:rsidRPr="00F06578" w:rsidRDefault="00D5270E" w:rsidP="00F312AC">
      <w:pPr>
        <w:spacing w:line="264" w:lineRule="auto"/>
        <w:rPr>
          <w:lang w:val="vi-VN"/>
        </w:rPr>
      </w:pPr>
      <w:r w:rsidRPr="00D5270E">
        <w:rPr>
          <w:lang w:val="vi-VN" w:bidi="vi-VN"/>
        </w:rPr>
        <w:t xml:space="preserve">Khuyết tật được hiểu theo những cách mới ở mọi lúc. Lắng nghe ý kiến người khuyết tật có thể giúp bạn hỗ trợ con bạn tốt hơn. </w:t>
      </w:r>
    </w:p>
    <w:p w14:paraId="617D1B17" w14:textId="77777777" w:rsidR="00D5270E" w:rsidRDefault="00D5270E" w:rsidP="0059697E">
      <w:pPr>
        <w:pStyle w:val="Heading2"/>
      </w:pPr>
      <w:r w:rsidRPr="00D5270E">
        <w:t xml:space="preserve">“Chọn can thiệp sớm tích cực và hỗ trợ.”  </w:t>
      </w:r>
    </w:p>
    <w:p w14:paraId="6C7BF047" w14:textId="77777777" w:rsidR="00D5270E" w:rsidRPr="00F06578" w:rsidRDefault="00D5270E" w:rsidP="00F312AC">
      <w:pPr>
        <w:spacing w:line="264" w:lineRule="auto"/>
        <w:rPr>
          <w:lang w:val="vi-VN"/>
        </w:rPr>
      </w:pPr>
      <w:r w:rsidRPr="00D5270E">
        <w:rPr>
          <w:lang w:val="vi-VN" w:bidi="vi-VN"/>
        </w:rPr>
        <w:t xml:space="preserve">Tránh các chương trình cố gắng "sửa chữa" cho con bạn. Thay vào đó, hãy tìm kiếm sự hỗ trợ xây dựng dựa trên điểm mạnh của con bạn và khiến chúng cảm thấy được chấp nhận. </w:t>
      </w:r>
    </w:p>
    <w:p w14:paraId="2E8C9CA6" w14:textId="77777777" w:rsidR="00D5270E" w:rsidRDefault="00D5270E" w:rsidP="0059697E">
      <w:pPr>
        <w:pStyle w:val="Heading2"/>
      </w:pPr>
      <w:r w:rsidRPr="00D5270E">
        <w:t xml:space="preserve">“Nói chuyện với con bạn về chẩn đoán hoặc khuyết tật của trẻ.” </w:t>
      </w:r>
    </w:p>
    <w:p w14:paraId="4F9F5A81" w14:textId="4BDDA808" w:rsidR="00D5270E" w:rsidRPr="00F06578" w:rsidRDefault="00D5270E" w:rsidP="00F312AC">
      <w:pPr>
        <w:spacing w:line="264" w:lineRule="auto"/>
        <w:rPr>
          <w:lang w:val="vi-VN"/>
        </w:rPr>
      </w:pPr>
      <w:r w:rsidRPr="00D5270E">
        <w:rPr>
          <w:lang w:val="vi-VN" w:bidi="vi-VN"/>
        </w:rPr>
        <w:t>Trẻ em có lợi khi biết về khuyết tật của mình. Điều đó giúp trẻ hiểu bản thân và tự</w:t>
      </w:r>
      <w:r w:rsidR="007B0B99" w:rsidRPr="00F06578">
        <w:rPr>
          <w:lang w:val="vi-VN" w:bidi="vi-VN"/>
        </w:rPr>
        <w:t> </w:t>
      </w:r>
      <w:r w:rsidRPr="00D5270E">
        <w:rPr>
          <w:lang w:val="vi-VN" w:bidi="vi-VN"/>
        </w:rPr>
        <w:t xml:space="preserve">hào về bản thân mình. </w:t>
      </w:r>
    </w:p>
    <w:p w14:paraId="0AEBDA32" w14:textId="77777777" w:rsidR="00D5270E" w:rsidRDefault="00D5270E" w:rsidP="0059697E">
      <w:pPr>
        <w:pStyle w:val="Heading2"/>
      </w:pPr>
      <w:r w:rsidRPr="00D5270E">
        <w:t xml:space="preserve">“Tìm kiếm các cộng đồng tích cực, hỗ trợ.” </w:t>
      </w:r>
    </w:p>
    <w:p w14:paraId="4D149764" w14:textId="77777777" w:rsidR="00D5270E" w:rsidRPr="00F06578" w:rsidRDefault="00D5270E" w:rsidP="00F312AC">
      <w:pPr>
        <w:spacing w:line="264" w:lineRule="auto"/>
        <w:rPr>
          <w:lang w:val="vi-VN"/>
        </w:rPr>
      </w:pPr>
      <w:r w:rsidRPr="00D5270E">
        <w:rPr>
          <w:lang w:val="vi-VN" w:bidi="vi-VN"/>
        </w:rPr>
        <w:t xml:space="preserve">Kết nối với những người hiểu những gì bạn đang trải qua. Tìm kiếm các nhóm hỗ trợ con bạn và trân trọng khuyết tật theo cách lành mạnh. </w:t>
      </w:r>
    </w:p>
    <w:p w14:paraId="79BE9797" w14:textId="77777777" w:rsidR="00D5270E" w:rsidRPr="00F06578" w:rsidRDefault="00D5270E" w:rsidP="00F312AC">
      <w:pPr>
        <w:pStyle w:val="Heading1"/>
        <w:spacing w:line="264" w:lineRule="auto"/>
        <w:rPr>
          <w:lang w:val="vi-VN"/>
        </w:rPr>
      </w:pPr>
      <w:r w:rsidRPr="00D5270E">
        <w:rPr>
          <w:lang w:val="vi-VN" w:bidi="vi-VN"/>
        </w:rPr>
        <w:t xml:space="preserve">Những điều mà người trẻ muốn gia đình biết </w:t>
      </w:r>
    </w:p>
    <w:p w14:paraId="32FB202B" w14:textId="77777777" w:rsidR="00D5270E" w:rsidRDefault="00D5270E" w:rsidP="0059697E">
      <w:pPr>
        <w:pStyle w:val="Heading2"/>
      </w:pPr>
      <w:r w:rsidRPr="00D5270E">
        <w:t xml:space="preserve">“Cách bạn suy nghĩ về khuyết tật rất quan trọng” </w:t>
      </w:r>
    </w:p>
    <w:p w14:paraId="79A9A2F1" w14:textId="11ACC59E" w:rsidR="00D5270E" w:rsidRPr="00F06578" w:rsidRDefault="00D5270E" w:rsidP="00F312AC">
      <w:pPr>
        <w:spacing w:line="264" w:lineRule="auto"/>
        <w:rPr>
          <w:lang w:val="vi-VN"/>
        </w:rPr>
      </w:pPr>
      <w:r w:rsidRPr="00D5270E">
        <w:rPr>
          <w:lang w:val="vi-VN" w:bidi="vi-VN"/>
        </w:rPr>
        <w:t>Khuyết tật không phải là vấn đề—các rào cản trong xã hội mới là vấn đề. Khi chúng ta thay đổi cách nhìn về khuyết tật, chúng ta mang đến cho tất cả trẻ em nhiều cơ</w:t>
      </w:r>
      <w:r w:rsidR="007B0B99" w:rsidRPr="00F06578">
        <w:rPr>
          <w:lang w:val="vi-VN" w:bidi="vi-VN"/>
        </w:rPr>
        <w:t> </w:t>
      </w:r>
      <w:r w:rsidRPr="00D5270E">
        <w:rPr>
          <w:lang w:val="vi-VN" w:bidi="vi-VN"/>
        </w:rPr>
        <w:t xml:space="preserve">hội hơn để thành công và cảm thấy được hòa nhập. </w:t>
      </w:r>
    </w:p>
    <w:p w14:paraId="20701542" w14:textId="453BC160" w:rsidR="00D5270E" w:rsidRDefault="00D5270E" w:rsidP="0059697E">
      <w:pPr>
        <w:pStyle w:val="Heading2"/>
      </w:pPr>
      <w:r>
        <w:t>“Văn hóa khuyết tật giúp cho việc hình thành bản sắc cá nhân và cảm giác gắn</w:t>
      </w:r>
      <w:r w:rsidR="007B0B99" w:rsidRPr="00F06578">
        <w:t> </w:t>
      </w:r>
      <w:r>
        <w:t xml:space="preserve">kết xã hội.”  </w:t>
      </w:r>
    </w:p>
    <w:p w14:paraId="341B33D1" w14:textId="77777777" w:rsidR="00D5270E" w:rsidRPr="00F06578" w:rsidRDefault="00D5270E" w:rsidP="00F312AC">
      <w:pPr>
        <w:spacing w:line="264" w:lineRule="auto"/>
        <w:rPr>
          <w:lang w:val="vi-VN"/>
        </w:rPr>
      </w:pPr>
      <w:r w:rsidRPr="00D5270E">
        <w:rPr>
          <w:lang w:val="vi-VN" w:bidi="vi-VN"/>
        </w:rPr>
        <w:t xml:space="preserve">Cộng đồng khuyết tật có thể cung cấp sự hỗ trợ và kết nối. Đó là một cách tuyệt vời để các gia đình học hỏi, phát triển và tự hào về bản thân. </w:t>
      </w:r>
    </w:p>
    <w:p w14:paraId="10949DAB" w14:textId="77777777" w:rsidR="00D5270E" w:rsidRDefault="00D5270E" w:rsidP="0059697E">
      <w:pPr>
        <w:pStyle w:val="Heading2"/>
      </w:pPr>
      <w:r w:rsidRPr="00D5270E">
        <w:t xml:space="preserve">“Tập trung vào những gì có thể.” </w:t>
      </w:r>
    </w:p>
    <w:p w14:paraId="246FFF5F" w14:textId="798FF9CD" w:rsidR="00D5270E" w:rsidRPr="00F06578" w:rsidRDefault="00D5270E" w:rsidP="00F312AC">
      <w:pPr>
        <w:spacing w:line="264" w:lineRule="auto"/>
        <w:rPr>
          <w:spacing w:val="-4"/>
          <w:lang w:val="vi-VN"/>
        </w:rPr>
      </w:pPr>
      <w:r w:rsidRPr="007B0B99">
        <w:rPr>
          <w:spacing w:val="-4"/>
          <w:lang w:val="vi-VN" w:bidi="vi-VN"/>
        </w:rPr>
        <w:t>Đừng để những kỳ vọng thấp cản trở con bạn. Hãy tin vào tiềm năng của trẻ và tôn</w:t>
      </w:r>
      <w:r w:rsidR="007B0B99" w:rsidRPr="00F06578">
        <w:rPr>
          <w:spacing w:val="-4"/>
          <w:lang w:val="vi-VN" w:bidi="vi-VN"/>
        </w:rPr>
        <w:t> </w:t>
      </w:r>
      <w:r w:rsidRPr="007B0B99">
        <w:rPr>
          <w:spacing w:val="-4"/>
          <w:lang w:val="vi-VN" w:bidi="vi-VN"/>
        </w:rPr>
        <w:t>vinh những gì trẻ có thể làm. Điều này củng cố lòng tự trọng và tạo dựng niềm hy vọng.</w:t>
      </w:r>
    </w:p>
    <w:p w14:paraId="4EF3F550" w14:textId="0C93F24C" w:rsidR="0091731F" w:rsidRPr="007B0B99" w:rsidRDefault="0091731F" w:rsidP="007B0B99">
      <w:pPr>
        <w:pStyle w:val="Quote"/>
      </w:pPr>
      <w:r w:rsidRPr="007B0B99">
        <w:t>Tôi đã nhận được sự kỳ thị từ khoảnh khắc tôi được chẩn đoán khi sáu tuổi. Nhưng điều đó thật đáng giá. Dù sao tôi cũng sẽ chịu sự kỳ</w:t>
      </w:r>
      <w:r w:rsidR="007B0B99" w:rsidRPr="00F06578">
        <w:t> </w:t>
      </w:r>
      <w:r w:rsidRPr="007B0B99">
        <w:t>thị, nên việc biết chuyện gì đang xảy ra thật sự khiến tôi cảm thấy mạnh mẽ hơn.  Tôi đã có thể cảm nhận được một phần bản sắc và niềm tự hào về khuyết tật từ khi còn rất nhỏ - một người trẻ khuyết tật</w:t>
      </w:r>
    </w:p>
    <w:p w14:paraId="7337FFDE" w14:textId="77777777" w:rsidR="00ED2F8C" w:rsidRPr="00F06578" w:rsidRDefault="00ED2F8C" w:rsidP="00F312AC">
      <w:pPr>
        <w:pStyle w:val="Heading1"/>
        <w:spacing w:line="264" w:lineRule="auto"/>
        <w:rPr>
          <w:rStyle w:val="Heading1Char"/>
          <w:b/>
          <w:lang w:val="vi-VN"/>
        </w:rPr>
      </w:pPr>
      <w:r w:rsidRPr="00984722">
        <w:rPr>
          <w:rStyle w:val="Heading1Char"/>
          <w:b/>
          <w:lang w:val="vi-VN" w:bidi="vi-VN"/>
        </w:rPr>
        <w:lastRenderedPageBreak/>
        <w:t>Khung Thực hành Tốt nhất Cấp Quốc gia</w:t>
      </w:r>
    </w:p>
    <w:p w14:paraId="465FDA97" w14:textId="12ECB6EA" w:rsidR="00ED2F8C" w:rsidRPr="00F06578" w:rsidRDefault="00ED2F8C" w:rsidP="00F06578">
      <w:pPr>
        <w:pStyle w:val="ListParagraph"/>
        <w:numPr>
          <w:ilvl w:val="0"/>
          <w:numId w:val="1"/>
        </w:numPr>
        <w:spacing w:line="276" w:lineRule="auto"/>
        <w:ind w:left="714" w:hanging="357"/>
        <w:rPr>
          <w:lang w:val="vi-VN"/>
        </w:rPr>
      </w:pPr>
      <w:r w:rsidRPr="0050661B">
        <w:rPr>
          <w:lang w:val="vi-VN" w:bidi="vi-VN"/>
        </w:rPr>
        <w:t>Hướng dẫn này dựa trên Khung Thực hành Tốt nhất Cấp Quốc gia về Can</w:t>
      </w:r>
      <w:r w:rsidR="00B63D22" w:rsidRPr="00F06578">
        <w:rPr>
          <w:lang w:val="vi-VN" w:bidi="vi-VN"/>
        </w:rPr>
        <w:t> </w:t>
      </w:r>
      <w:r w:rsidRPr="0050661B">
        <w:rPr>
          <w:lang w:val="vi-VN" w:bidi="vi-VN"/>
        </w:rPr>
        <w:t xml:space="preserve">thiệp Sớm cho Trẻ ở Độ tuổi Mầm non.  </w:t>
      </w:r>
    </w:p>
    <w:p w14:paraId="66519EC1" w14:textId="6077E797" w:rsidR="00ED2F8C" w:rsidRPr="00F06578" w:rsidRDefault="00ED2F8C" w:rsidP="00F06578">
      <w:pPr>
        <w:pStyle w:val="ListParagraph"/>
        <w:numPr>
          <w:ilvl w:val="0"/>
          <w:numId w:val="1"/>
        </w:numPr>
        <w:spacing w:line="276" w:lineRule="auto"/>
        <w:ind w:left="714" w:hanging="357"/>
        <w:rPr>
          <w:lang w:val="vi-VN"/>
        </w:rPr>
      </w:pPr>
      <w:r w:rsidRPr="0050661B">
        <w:rPr>
          <w:lang w:val="vi-VN" w:bidi="vi-VN"/>
        </w:rPr>
        <w:t xml:space="preserve">Khung </w:t>
      </w:r>
      <w:r w:rsidR="007E2578" w:rsidRPr="0050661B">
        <w:rPr>
          <w:lang w:val="vi-VN" w:bidi="vi-VN"/>
        </w:rPr>
        <w:t xml:space="preserve">Thực hành </w:t>
      </w:r>
      <w:r w:rsidRPr="0050661B">
        <w:rPr>
          <w:lang w:val="vi-VN" w:bidi="vi-VN"/>
        </w:rPr>
        <w:t>này giúp bạn biết những gì mong đợi từ việc can thiệp sớm cho trẻ ở</w:t>
      </w:r>
      <w:r w:rsidR="00B63D22" w:rsidRPr="00F06578">
        <w:rPr>
          <w:lang w:val="vi-VN" w:bidi="vi-VN"/>
        </w:rPr>
        <w:t> </w:t>
      </w:r>
      <w:r w:rsidRPr="0050661B">
        <w:rPr>
          <w:lang w:val="vi-VN" w:bidi="vi-VN"/>
        </w:rPr>
        <w:t>độ tuổi mầm non.</w:t>
      </w:r>
    </w:p>
    <w:p w14:paraId="64445263" w14:textId="62685926" w:rsidR="00ED2F8C" w:rsidRPr="00F06578" w:rsidRDefault="00ED2F8C" w:rsidP="00F06578">
      <w:pPr>
        <w:pStyle w:val="ListParagraph"/>
        <w:numPr>
          <w:ilvl w:val="0"/>
          <w:numId w:val="1"/>
        </w:numPr>
        <w:spacing w:line="276" w:lineRule="auto"/>
        <w:ind w:left="714" w:hanging="357"/>
        <w:rPr>
          <w:rStyle w:val="Heading1Char"/>
          <w:rFonts w:eastAsiaTheme="minorEastAsia" w:cstheme="minorBidi"/>
          <w:color w:val="auto"/>
          <w:sz w:val="24"/>
          <w:szCs w:val="24"/>
          <w:lang w:val="vi-VN"/>
        </w:rPr>
      </w:pPr>
      <w:r w:rsidRPr="0050661B">
        <w:rPr>
          <w:lang w:val="vi-VN" w:bidi="vi-VN"/>
        </w:rPr>
        <w:t xml:space="preserve">Khung </w:t>
      </w:r>
      <w:r w:rsidR="007E2578" w:rsidRPr="0050661B">
        <w:rPr>
          <w:lang w:val="vi-VN" w:bidi="vi-VN"/>
        </w:rPr>
        <w:t xml:space="preserve">Thực hành </w:t>
      </w:r>
      <w:r w:rsidRPr="0050661B">
        <w:rPr>
          <w:lang w:val="vi-VN" w:bidi="vi-VN"/>
        </w:rPr>
        <w:t>này sẽ giúp bạn cảm thấy tự tin rằng bạn đang làm điều tốt nhất cho con mình</w:t>
      </w:r>
      <w:r w:rsidR="007E2578" w:rsidRPr="00F06578">
        <w:rPr>
          <w:lang w:val="vi-VN" w:bidi="vi-VN"/>
        </w:rPr>
        <w:t>.</w:t>
      </w:r>
    </w:p>
    <w:p w14:paraId="2C199EF8" w14:textId="7D6FF43E" w:rsidR="00ED2F8C" w:rsidRDefault="00ED2F8C" w:rsidP="00F312AC">
      <w:pPr>
        <w:spacing w:line="264" w:lineRule="auto"/>
      </w:pPr>
      <w:r w:rsidRPr="00C577D7">
        <w:rPr>
          <w:rStyle w:val="Heading1Char"/>
          <w:lang w:val="vi-VN" w:bidi="vi-VN"/>
        </w:rPr>
        <w:t>Can thiệp sớm cho trẻ ở độ tuổi mầm non là gì?</w:t>
      </w:r>
    </w:p>
    <w:p w14:paraId="6DF4655C" w14:textId="77777777" w:rsidR="00ED2F8C" w:rsidRDefault="00ED2F8C" w:rsidP="0059697E">
      <w:pPr>
        <w:pStyle w:val="Heading2"/>
      </w:pPr>
      <w:r w:rsidRPr="00C577D7">
        <w:t xml:space="preserve">Ai là đối tượng của Can thiệp sớm? </w:t>
      </w:r>
    </w:p>
    <w:p w14:paraId="53E16F62" w14:textId="77777777" w:rsidR="00ED2F8C" w:rsidRPr="00F06578" w:rsidRDefault="00ED2F8C" w:rsidP="00F06578">
      <w:pPr>
        <w:spacing w:line="276" w:lineRule="auto"/>
        <w:rPr>
          <w:lang w:val="vi-VN"/>
        </w:rPr>
      </w:pPr>
      <w:r w:rsidRPr="000A0287">
        <w:rPr>
          <w:lang w:val="vi-VN" w:bidi="vi-VN"/>
        </w:rPr>
        <w:t>Can thiệp sớm cho trẻ ở độ tuổi mầm non hỗ trợ các gia đình nuôi dạy trẻ có vấn đề về phát triển, chậm phát triển hoặc khuyết tật (từ khi sinh ra đến 9 tuổi). </w:t>
      </w:r>
    </w:p>
    <w:p w14:paraId="0A7AF146" w14:textId="77777777" w:rsidR="00ED2F8C" w:rsidRDefault="00ED2F8C" w:rsidP="0059697E">
      <w:pPr>
        <w:pStyle w:val="Heading2"/>
      </w:pPr>
      <w:r w:rsidRPr="000A0287">
        <w:t xml:space="preserve">Can thiệp sớm bao gồm những gì? </w:t>
      </w:r>
    </w:p>
    <w:p w14:paraId="2986C8C6" w14:textId="22DF07F3" w:rsidR="00ED2F8C" w:rsidRPr="00F06578" w:rsidRDefault="00ED2F8C" w:rsidP="00F06578">
      <w:pPr>
        <w:spacing w:line="276" w:lineRule="auto"/>
        <w:rPr>
          <w:lang w:val="vi-VN"/>
        </w:rPr>
      </w:pPr>
      <w:r w:rsidRPr="000A0287">
        <w:rPr>
          <w:lang w:val="vi-VN" w:bidi="vi-VN"/>
        </w:rPr>
        <w:t>Các dịch vụ can thiệp sớm cho trẻ ở độ tuổi mầm non được cung cấp bởi nhiều chuyên gia, ví dụ như chuyên viên trị liệu ngôn ngữ, chuyên viên trị liệu hoạt</w:t>
      </w:r>
      <w:r w:rsidR="007E2578" w:rsidRPr="00F06578">
        <w:rPr>
          <w:lang w:val="vi-VN" w:bidi="vi-VN"/>
        </w:rPr>
        <w:t xml:space="preserve"> động</w:t>
      </w:r>
      <w:r w:rsidRPr="000A0287">
        <w:rPr>
          <w:lang w:val="vi-VN" w:bidi="vi-VN"/>
        </w:rPr>
        <w:t>, chuyên viên vật lý trị liệu hoặc chuyên viên tâm lý học. Trong hướng dẫn này chúng</w:t>
      </w:r>
      <w:r w:rsidR="00B63D22" w:rsidRPr="00F06578">
        <w:rPr>
          <w:lang w:val="vi-VN" w:bidi="vi-VN"/>
        </w:rPr>
        <w:t> </w:t>
      </w:r>
      <w:r w:rsidRPr="000A0287">
        <w:rPr>
          <w:lang w:val="vi-VN" w:bidi="vi-VN"/>
        </w:rPr>
        <w:t xml:space="preserve">tôi gọi họ là các chuyên viên. </w:t>
      </w:r>
    </w:p>
    <w:p w14:paraId="32D10C34" w14:textId="77777777" w:rsidR="00ED2F8C" w:rsidRDefault="00ED2F8C" w:rsidP="0059697E">
      <w:pPr>
        <w:pStyle w:val="Heading2"/>
      </w:pPr>
      <w:r w:rsidRPr="000A0287">
        <w:t xml:space="preserve">Ai là người tham gia? </w:t>
      </w:r>
    </w:p>
    <w:p w14:paraId="18CDEA2E" w14:textId="77777777" w:rsidR="00ED2F8C" w:rsidRPr="00F06578" w:rsidRDefault="00ED2F8C" w:rsidP="00F06578">
      <w:pPr>
        <w:spacing w:line="276" w:lineRule="auto"/>
        <w:rPr>
          <w:lang w:val="vi-VN"/>
        </w:rPr>
      </w:pPr>
      <w:r w:rsidRPr="000A0287">
        <w:rPr>
          <w:lang w:val="vi-VN" w:bidi="vi-VN"/>
        </w:rPr>
        <w:t xml:space="preserve">Các chuyên viên sẽ làm việc chặt chẽ với gia đình, con bạn và những người quan trọng khác trong cuộc sống của con bạn. </w:t>
      </w:r>
    </w:p>
    <w:p w14:paraId="2E9D9E89" w14:textId="77777777" w:rsidR="00ED2F8C" w:rsidRPr="00C577D7" w:rsidRDefault="00ED2F8C" w:rsidP="0059697E">
      <w:pPr>
        <w:pStyle w:val="Heading2"/>
      </w:pPr>
      <w:r w:rsidRPr="00C577D7">
        <w:t xml:space="preserve">Mục đích của can thiệp sớm cho trẻ ở độ tuổi mầm non là gì? </w:t>
      </w:r>
    </w:p>
    <w:p w14:paraId="6FD7AD9B" w14:textId="6F9E4D52" w:rsidR="00ED2F8C" w:rsidRPr="00F06578" w:rsidRDefault="00ED2F8C" w:rsidP="00F06578">
      <w:pPr>
        <w:spacing w:line="276" w:lineRule="auto"/>
        <w:rPr>
          <w:lang w:val="vi-VN"/>
        </w:rPr>
      </w:pPr>
      <w:r w:rsidRPr="000A0287">
        <w:rPr>
          <w:lang w:val="vi-VN" w:bidi="vi-VN"/>
        </w:rPr>
        <w:t xml:space="preserve">Để giúp con bạn phát triển, học tập và tận hưởng cuộc sống và giúp bạn với tư cách là một gia đình </w:t>
      </w:r>
      <w:r w:rsidR="007E2578" w:rsidRPr="00F06578">
        <w:rPr>
          <w:lang w:val="vi-VN" w:bidi="vi-VN"/>
        </w:rPr>
        <w:t xml:space="preserve">nhằm </w:t>
      </w:r>
      <w:r w:rsidRPr="000A0287">
        <w:rPr>
          <w:lang w:val="vi-VN" w:bidi="vi-VN"/>
        </w:rPr>
        <w:t>hỗ trợ tốt nhất cho sự phát triển của con bạn</w:t>
      </w:r>
      <w:r w:rsidR="007E2578" w:rsidRPr="00F06578">
        <w:rPr>
          <w:lang w:val="vi-VN" w:bidi="vi-VN"/>
        </w:rPr>
        <w:t>.</w:t>
      </w:r>
    </w:p>
    <w:p w14:paraId="402C0A38" w14:textId="77777777" w:rsidR="00ED2F8C" w:rsidRPr="00F06578" w:rsidRDefault="00ED2F8C" w:rsidP="00F312AC">
      <w:pPr>
        <w:pStyle w:val="Heading1"/>
        <w:spacing w:before="240" w:line="264" w:lineRule="auto"/>
        <w:rPr>
          <w:lang w:val="vi-VN"/>
        </w:rPr>
      </w:pPr>
      <w:r>
        <w:rPr>
          <w:lang w:val="vi-VN" w:bidi="vi-VN"/>
        </w:rPr>
        <w:t>Tôi có thể tìm thêm thông tin ở đâu?</w:t>
      </w:r>
    </w:p>
    <w:p w14:paraId="767C2B28" w14:textId="68241BF9" w:rsidR="00ED2F8C" w:rsidRPr="00F06578" w:rsidRDefault="00ED2F8C" w:rsidP="00F06578">
      <w:pPr>
        <w:spacing w:line="276" w:lineRule="auto"/>
        <w:rPr>
          <w:lang w:val="vi-VN"/>
        </w:rPr>
      </w:pPr>
      <w:r>
        <w:rPr>
          <w:lang w:val="vi-VN" w:bidi="vi-VN"/>
        </w:rPr>
        <w:t>Bạn có thể tìm thêm thông tin về Khung Thực hành Tốt nhất Cấp Quốc gia về Can</w:t>
      </w:r>
      <w:r w:rsidR="0059697E" w:rsidRPr="00F06578">
        <w:rPr>
          <w:lang w:val="vi-VN" w:bidi="vi-VN"/>
        </w:rPr>
        <w:t> </w:t>
      </w:r>
      <w:r>
        <w:rPr>
          <w:lang w:val="vi-VN" w:bidi="vi-VN"/>
        </w:rPr>
        <w:t xml:space="preserve">thiệp Sớm cho Trẻ ở Độ tuổi Mầm non trực tuyến tại đây: </w:t>
      </w:r>
      <w:r w:rsidR="0059697E">
        <w:rPr>
          <w:lang w:val="vi-VN" w:bidi="vi-VN"/>
        </w:rPr>
        <w:br/>
      </w:r>
      <w:hyperlink r:id="rId15" w:history="1">
        <w:r w:rsidR="0059697E" w:rsidRPr="00496F00">
          <w:rPr>
            <w:rStyle w:val="Hyperlink"/>
            <w:lang w:val="vi-VN" w:bidi="vi-VN"/>
          </w:rPr>
          <w:t>https://healthy-trajectories.com.au/eci-framework/</w:t>
        </w:r>
      </w:hyperlink>
    </w:p>
    <w:p w14:paraId="28384AA8" w14:textId="02598D51" w:rsidR="007E6553" w:rsidRPr="00F06578" w:rsidRDefault="007E6553" w:rsidP="00F312AC">
      <w:pPr>
        <w:pBdr>
          <w:top w:val="single" w:sz="4" w:space="1" w:color="auto"/>
        </w:pBdr>
        <w:spacing w:line="264" w:lineRule="auto"/>
        <w:rPr>
          <w:rFonts w:eastAsia="Arial" w:cs="Arial"/>
          <w:color w:val="000000"/>
          <w:sz w:val="20"/>
          <w:szCs w:val="20"/>
          <w:lang w:val="vi-VN"/>
        </w:rPr>
      </w:pPr>
      <w:r w:rsidRPr="00F1466A">
        <w:rPr>
          <w:rFonts w:eastAsia="Arial" w:cs="Arial"/>
          <w:color w:val="000000"/>
          <w:sz w:val="20"/>
          <w:szCs w:val="20"/>
          <w:lang w:val="vi-VN" w:bidi="vi-VN"/>
        </w:rPr>
        <w:t>© UoM 2025. Khung Thực hành Tốt nhất Cấp Quốc gia về Can thiệp Sớm cho Trẻ ở Độ tuổi Mầm non (một sự hợp tác chung giữa Healthy Trajectories, Melbourne Disability Institute, STRONG Kids STRONG Future tại Đại học Melbourne và Viện Nghiên cứu Trẻ em Murdoch (Murdoch Children’s Research Institute, MCRI), các Chuyên gia và Nhà nghiên cứu về Can thiệp Sớm cho Trẻ trong Độ</w:t>
      </w:r>
      <w:r w:rsidR="0059697E" w:rsidRPr="00F06578">
        <w:rPr>
          <w:rFonts w:eastAsia="Arial" w:cs="Arial"/>
          <w:color w:val="000000"/>
          <w:sz w:val="20"/>
          <w:szCs w:val="20"/>
          <w:lang w:val="vi-VN" w:bidi="vi-VN"/>
        </w:rPr>
        <w:t> </w:t>
      </w:r>
      <w:r w:rsidRPr="00F1466A">
        <w:rPr>
          <w:rFonts w:eastAsia="Arial" w:cs="Arial"/>
          <w:color w:val="000000"/>
          <w:sz w:val="20"/>
          <w:szCs w:val="20"/>
          <w:lang w:val="vi-VN" w:bidi="vi-VN"/>
        </w:rPr>
        <w:t>tuổi Mầm non (Professionals and Researchers in Early Childhood Intervention, PRECI), SNAICC – Tiếng nói Quốc gia vì Trẻ em, Trẻ em và Thanh thiếu niên khuyết tật tại Úc và ACD – Vận động cho Trẻ em Khuyết tật). Được Bộ Dịch vụ Xã hội Ủy quyền. </w:t>
      </w:r>
    </w:p>
    <w:p w14:paraId="1294D47E" w14:textId="27B336B7" w:rsidR="007E6553" w:rsidRPr="00F06578" w:rsidRDefault="007E6553" w:rsidP="00B63D22">
      <w:pPr>
        <w:keepLines/>
        <w:pBdr>
          <w:top w:val="single" w:sz="4" w:space="1" w:color="auto"/>
        </w:pBdr>
        <w:spacing w:line="264" w:lineRule="auto"/>
        <w:rPr>
          <w:rFonts w:eastAsia="Arial" w:cs="Arial"/>
          <w:color w:val="000000"/>
          <w:sz w:val="20"/>
          <w:szCs w:val="20"/>
          <w:lang w:val="vi-VN"/>
        </w:rPr>
      </w:pPr>
      <w:r w:rsidRPr="00F1466A">
        <w:rPr>
          <w:rFonts w:eastAsia="Arial" w:cs="Arial"/>
          <w:color w:val="000000"/>
          <w:sz w:val="20"/>
          <w:szCs w:val="20"/>
          <w:lang w:val="vi-VN" w:bidi="vi-VN"/>
        </w:rPr>
        <w:lastRenderedPageBreak/>
        <w:t xml:space="preserve">Bản quyền của công trình này thuộc về Đại học Melbourne theo giấy phép creative commons, </w:t>
      </w:r>
      <w:r w:rsidR="00B63D22">
        <w:rPr>
          <w:rFonts w:eastAsia="Arial" w:cs="Arial"/>
          <w:color w:val="000000"/>
          <w:sz w:val="20"/>
          <w:szCs w:val="20"/>
          <w:lang w:val="vi-VN" w:bidi="vi-VN"/>
        </w:rPr>
        <w:br/>
      </w:r>
      <w:r w:rsidRPr="00F1466A">
        <w:rPr>
          <w:rFonts w:eastAsia="Arial" w:cs="Arial"/>
          <w:color w:val="000000"/>
          <w:sz w:val="20"/>
          <w:szCs w:val="20"/>
          <w:lang w:val="vi-VN" w:bidi="vi-VN"/>
        </w:rPr>
        <w:t xml:space="preserve">CC-BY-NC-ND. Tài liệu này chứa đựng và dựa trên Tài sản Trí tuệ và Văn hóa Bản địa (Indigenous Cultural and Intellectual Property, ICIP) do SNAICC cùng các thành viên và nhân viên của tổ chức này đóng góp và được sử dụng với sự đồng ý của họ. Việc xử lý bất kỳ phần nào của tài liệu có chứa ICIP cho bất kỳ mục đích nào mà chưa được người lưu giữ cho phép đều là hành vi vi phạm nghiêm trọng các quy tắc truyền thống. Bạn phải kiểm </w:t>
      </w:r>
      <w:r w:rsidR="007E2578" w:rsidRPr="00F06578">
        <w:rPr>
          <w:rFonts w:eastAsia="Arial" w:cs="Arial"/>
          <w:color w:val="000000"/>
          <w:sz w:val="20"/>
          <w:szCs w:val="20"/>
          <w:lang w:val="vi-VN" w:bidi="vi-VN"/>
        </w:rPr>
        <w:t>tra</w:t>
      </w:r>
      <w:r w:rsidRPr="00F1466A">
        <w:rPr>
          <w:rFonts w:eastAsia="Arial" w:cs="Arial"/>
          <w:color w:val="000000"/>
          <w:sz w:val="20"/>
          <w:szCs w:val="20"/>
          <w:lang w:val="vi-VN" w:bidi="vi-VN"/>
        </w:rPr>
        <w:t xml:space="preserve"> ICIP theo đúng quy định khi thực hiện </w:t>
      </w:r>
      <w:hyperlink r:id="rId16" w:tgtFrame="_blank" w:history="1">
        <w:r w:rsidRPr="00F1466A">
          <w:rPr>
            <w:rFonts w:eastAsia="Arial" w:cs="Arial"/>
            <w:color w:val="467886" w:themeColor="hyperlink"/>
            <w:sz w:val="20"/>
            <w:szCs w:val="20"/>
            <w:u w:val="single"/>
            <w:lang w:val="vi-VN" w:bidi="vi-VN"/>
          </w:rPr>
          <w:t>Giấy phép Creative Commons</w:t>
        </w:r>
      </w:hyperlink>
      <w:r w:rsidRPr="00F1466A">
        <w:rPr>
          <w:rFonts w:eastAsia="Arial" w:cs="Arial"/>
          <w:color w:val="000000"/>
          <w:sz w:val="20"/>
          <w:szCs w:val="20"/>
          <w:lang w:val="vi-VN" w:bidi="vi-VN"/>
        </w:rPr>
        <w:t xml:space="preserve"> được mô tả ở trên.  </w:t>
      </w:r>
    </w:p>
    <w:p w14:paraId="72A8A7DC" w14:textId="65B91DD1" w:rsidR="007E6553" w:rsidRPr="00F06578" w:rsidRDefault="007E6553" w:rsidP="00F312AC">
      <w:pPr>
        <w:pBdr>
          <w:top w:val="single" w:sz="4" w:space="1" w:color="auto"/>
        </w:pBdr>
        <w:spacing w:line="264" w:lineRule="auto"/>
        <w:rPr>
          <w:rFonts w:eastAsia="Arial" w:cs="Arial"/>
          <w:color w:val="467886" w:themeColor="hyperlink"/>
          <w:sz w:val="20"/>
          <w:szCs w:val="20"/>
          <w:u w:val="single"/>
          <w:lang w:val="vi-VN"/>
        </w:rPr>
      </w:pPr>
      <w:r w:rsidRPr="00F1466A">
        <w:rPr>
          <w:rFonts w:eastAsia="Arial" w:cs="Arial"/>
          <w:color w:val="000000"/>
          <w:sz w:val="20"/>
          <w:szCs w:val="20"/>
          <w:lang w:val="vi-VN" w:bidi="vi-VN"/>
        </w:rPr>
        <w:t xml:space="preserve">Để biết thêm thông tin về bản quyền, vui lòng truy cập </w:t>
      </w:r>
      <w:hyperlink r:id="rId17" w:history="1">
        <w:r w:rsidR="007B0B99" w:rsidRPr="00496F00">
          <w:rPr>
            <w:rStyle w:val="Hyperlink"/>
            <w:rFonts w:eastAsia="Arial" w:cs="Arial"/>
            <w:sz w:val="20"/>
            <w:szCs w:val="20"/>
            <w:lang w:val="vi-VN" w:bidi="vi-VN"/>
          </w:rPr>
          <w:t>https://healthy-trajectories.com.au/eci-framework/</w:t>
        </w:r>
      </w:hyperlink>
    </w:p>
    <w:p w14:paraId="0AC3E3CC" w14:textId="7ECA0BEC" w:rsidR="0091731F" w:rsidRPr="00ED2F8C" w:rsidRDefault="0091731F" w:rsidP="00F312AC">
      <w:pPr>
        <w:pStyle w:val="Heading2"/>
        <w:spacing w:line="264" w:lineRule="auto"/>
        <w:rPr>
          <w:sz w:val="20"/>
          <w:szCs w:val="20"/>
        </w:rPr>
      </w:pPr>
    </w:p>
    <w:sectPr w:rsidR="0091731F" w:rsidRPr="00ED2F8C" w:rsidSect="001A6485">
      <w:headerReference w:type="default" r:id="rId18"/>
      <w:footerReference w:type="default" r:id="rId19"/>
      <w:type w:val="continuous"/>
      <w:pgSz w:w="11910" w:h="16845"/>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55CD" w14:textId="77777777" w:rsidR="003855EB" w:rsidRDefault="003855EB" w:rsidP="003D580D">
      <w:pPr>
        <w:spacing w:after="0" w:line="240" w:lineRule="auto"/>
      </w:pPr>
      <w:r>
        <w:separator/>
      </w:r>
    </w:p>
  </w:endnote>
  <w:endnote w:type="continuationSeparator" w:id="0">
    <w:p w14:paraId="5BB262DE" w14:textId="77777777" w:rsidR="003855EB" w:rsidRDefault="003855EB" w:rsidP="003D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781DED7D-CBEE-4934-9A38-8246AFD80C42}"/>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Poppins">
    <w:charset w:val="00"/>
    <w:family w:val="auto"/>
    <w:pitch w:val="variable"/>
    <w:sig w:usb0="00008007" w:usb1="00000000" w:usb2="00000000" w:usb3="00000000" w:csb0="00000093" w:csb1="00000000"/>
    <w:embedRegular r:id="rId2" w:fontKey="{45DF5979-54C4-4888-A78B-1AB279DC695E}"/>
    <w:embedBold r:id="rId3" w:fontKey="{E36FC63D-0277-4D75-A781-A9685F5BBBDD}"/>
  </w:font>
  <w:font w:name="Arial Black">
    <w:panose1 w:val="020B0A04020102020204"/>
    <w:charset w:val="00"/>
    <w:family w:val="swiss"/>
    <w:pitch w:val="variable"/>
    <w:sig w:usb0="A00002AF" w:usb1="400078FB" w:usb2="00000000" w:usb3="00000000" w:csb0="0000009F" w:csb1="00000000"/>
    <w:embedBold r:id="rId4" w:fontKey="{812E10CA-CFF6-4F99-ACF4-DC913E3E5B16}"/>
  </w:font>
  <w:font w:name="Aptos Display">
    <w:charset w:val="00"/>
    <w:family w:val="swiss"/>
    <w:pitch w:val="variable"/>
    <w:sig w:usb0="20000287" w:usb1="00000003" w:usb2="00000000" w:usb3="00000000" w:csb0="0000019F" w:csb1="00000000"/>
    <w:embedRegular r:id="rId5" w:fontKey="{CEF40DD9-254A-4025-B1CE-DD12C0C0051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FA9" w14:textId="560524DB" w:rsidR="003D580D" w:rsidRDefault="003D580D">
    <w:pPr>
      <w:pStyle w:val="Footer"/>
    </w:pPr>
    <w:r>
      <w:rPr>
        <w:noProof/>
        <w:lang w:val="vi-VN" w:bidi="vi-VN"/>
      </w:rPr>
      <w:drawing>
        <wp:anchor distT="0" distB="0" distL="114300" distR="114300" simplePos="0" relativeHeight="251659264" behindDoc="0" locked="1" layoutInCell="1" allowOverlap="1" wp14:anchorId="1E63CCF6" wp14:editId="39234E75">
          <wp:simplePos x="0" y="0"/>
          <wp:positionH relativeFrom="column">
            <wp:posOffset>-754380</wp:posOffset>
          </wp:positionH>
          <wp:positionV relativeFrom="page">
            <wp:posOffset>10053320</wp:posOffset>
          </wp:positionV>
          <wp:extent cx="7242810" cy="608330"/>
          <wp:effectExtent l="0" t="0" r="0" b="1270"/>
          <wp:wrapNone/>
          <wp:docPr id="33"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2810" cy="6083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045B" w14:textId="06323943" w:rsidR="00593507" w:rsidRDefault="00593507">
    <w:pPr>
      <w:pStyle w:val="Footer"/>
    </w:pPr>
    <w:r>
      <w:rPr>
        <w:noProof/>
        <w:lang w:val="vi-VN" w:bidi="vi-VN"/>
      </w:rPr>
      <w:drawing>
        <wp:anchor distT="0" distB="0" distL="114300" distR="114300" simplePos="0" relativeHeight="251661312" behindDoc="0" locked="1" layoutInCell="1" allowOverlap="1" wp14:anchorId="4FCB8446" wp14:editId="7C4BC35E">
          <wp:simplePos x="0" y="0"/>
          <wp:positionH relativeFrom="page">
            <wp:posOffset>158115</wp:posOffset>
          </wp:positionH>
          <wp:positionV relativeFrom="page">
            <wp:posOffset>10052685</wp:posOffset>
          </wp:positionV>
          <wp:extent cx="7243200" cy="608400"/>
          <wp:effectExtent l="0" t="0" r="0" b="1270"/>
          <wp:wrapNone/>
          <wp:docPr id="34"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CE77" w14:textId="77777777" w:rsidR="0026459C" w:rsidRDefault="0026459C">
    <w:pPr>
      <w:pStyle w:val="Footer"/>
    </w:pPr>
    <w:r>
      <w:rPr>
        <w:noProof/>
        <w:lang w:val="vi-VN" w:bidi="vi-VN"/>
      </w:rPr>
      <w:drawing>
        <wp:anchor distT="0" distB="0" distL="114300" distR="114300" simplePos="0" relativeHeight="251663360" behindDoc="0" locked="1" layoutInCell="1" allowOverlap="1" wp14:anchorId="39E7A690" wp14:editId="6940F6DF">
          <wp:simplePos x="0" y="0"/>
          <wp:positionH relativeFrom="page">
            <wp:posOffset>158115</wp:posOffset>
          </wp:positionH>
          <wp:positionV relativeFrom="page">
            <wp:posOffset>10053320</wp:posOffset>
          </wp:positionV>
          <wp:extent cx="7243200" cy="608400"/>
          <wp:effectExtent l="0" t="0" r="0" b="1270"/>
          <wp:wrapNone/>
          <wp:docPr id="35"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85F8" w14:textId="77777777" w:rsidR="003855EB" w:rsidRDefault="003855EB" w:rsidP="003D580D">
      <w:pPr>
        <w:spacing w:after="0" w:line="240" w:lineRule="auto"/>
      </w:pPr>
      <w:r>
        <w:separator/>
      </w:r>
    </w:p>
  </w:footnote>
  <w:footnote w:type="continuationSeparator" w:id="0">
    <w:p w14:paraId="48BE406B" w14:textId="77777777" w:rsidR="003855EB" w:rsidRDefault="003855EB" w:rsidP="003D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407918"/>
      <w:docPartObj>
        <w:docPartGallery w:val="Page Numbers (Top of Page)"/>
        <w:docPartUnique/>
      </w:docPartObj>
    </w:sdtPr>
    <w:sdtContent>
      <w:p w14:paraId="1FF192C7" w14:textId="661B254E" w:rsidR="005E452B" w:rsidRDefault="005E452B" w:rsidP="00FA2983">
        <w:pPr>
          <w:pStyle w:val="Header"/>
          <w:framePr w:wrap="none" w:vAnchor="text" w:hAnchor="margin" w:xAlign="right" w:y="1"/>
          <w:rPr>
            <w:rStyle w:val="PageNumber"/>
          </w:rPr>
        </w:pPr>
        <w:r>
          <w:rPr>
            <w:rStyle w:val="PageNumber"/>
            <w:lang w:val="vi-VN" w:bidi="vi-VN"/>
          </w:rPr>
          <w:fldChar w:fldCharType="begin"/>
        </w:r>
        <w:r>
          <w:rPr>
            <w:rStyle w:val="PageNumber"/>
            <w:lang w:val="vi-VN" w:bidi="vi-VN"/>
          </w:rPr>
          <w:instrText xml:space="preserve"> PAGE </w:instrText>
        </w:r>
        <w:r>
          <w:rPr>
            <w:rStyle w:val="PageNumber"/>
            <w:lang w:val="vi-VN" w:bidi="vi-VN"/>
          </w:rPr>
          <w:fldChar w:fldCharType="separate"/>
        </w:r>
        <w:r w:rsidR="001A6485">
          <w:rPr>
            <w:rStyle w:val="PageNumber"/>
            <w:noProof/>
            <w:lang w:val="vi-VN" w:bidi="vi-VN"/>
          </w:rPr>
          <w:t>1</w:t>
        </w:r>
        <w:r>
          <w:rPr>
            <w:rStyle w:val="PageNumber"/>
            <w:lang w:val="vi-VN" w:bidi="vi-VN"/>
          </w:rPr>
          <w:fldChar w:fldCharType="end"/>
        </w:r>
      </w:p>
    </w:sdtContent>
  </w:sdt>
  <w:p w14:paraId="57E24EB0" w14:textId="77777777" w:rsidR="005E452B" w:rsidRDefault="005E452B" w:rsidP="005E45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696584"/>
      <w:docPartObj>
        <w:docPartGallery w:val="Page Numbers (Top of Page)"/>
        <w:docPartUnique/>
      </w:docPartObj>
    </w:sdtPr>
    <w:sdtContent>
      <w:p w14:paraId="1AF4D613" w14:textId="2C14A0D5" w:rsidR="005E452B" w:rsidRDefault="005E452B" w:rsidP="00FA2983">
        <w:pPr>
          <w:pStyle w:val="Header"/>
          <w:framePr w:wrap="none" w:vAnchor="text" w:hAnchor="margin" w:xAlign="right" w:y="1"/>
          <w:rPr>
            <w:rStyle w:val="PageNumber"/>
          </w:rPr>
        </w:pPr>
        <w:r>
          <w:rPr>
            <w:rStyle w:val="PageNumber"/>
            <w:lang w:val="vi-VN" w:bidi="vi-VN"/>
          </w:rPr>
          <w:fldChar w:fldCharType="begin"/>
        </w:r>
        <w:r>
          <w:rPr>
            <w:rStyle w:val="PageNumber"/>
            <w:lang w:val="vi-VN" w:bidi="vi-VN"/>
          </w:rPr>
          <w:instrText xml:space="preserve"> PAGE </w:instrText>
        </w:r>
        <w:r>
          <w:rPr>
            <w:rStyle w:val="PageNumber"/>
            <w:lang w:val="vi-VN" w:bidi="vi-VN"/>
          </w:rPr>
          <w:fldChar w:fldCharType="separate"/>
        </w:r>
        <w:r w:rsidR="00C33E32">
          <w:rPr>
            <w:rStyle w:val="PageNumber"/>
            <w:noProof/>
            <w:lang w:val="vi-VN" w:bidi="vi-VN"/>
          </w:rPr>
          <w:t>2</w:t>
        </w:r>
        <w:r>
          <w:rPr>
            <w:rStyle w:val="PageNumber"/>
            <w:lang w:val="vi-VN" w:bidi="vi-VN"/>
          </w:rPr>
          <w:fldChar w:fldCharType="end"/>
        </w:r>
      </w:p>
    </w:sdtContent>
  </w:sdt>
  <w:p w14:paraId="637F0522" w14:textId="77777777" w:rsidR="005E452B" w:rsidRDefault="005E452B" w:rsidP="005E452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370483"/>
      <w:docPartObj>
        <w:docPartGallery w:val="Page Numbers (Top of Page)"/>
        <w:docPartUnique/>
      </w:docPartObj>
    </w:sdtPr>
    <w:sdtContent>
      <w:p w14:paraId="76470C69" w14:textId="77777777" w:rsidR="001A6485" w:rsidRDefault="001A6485" w:rsidP="00FA2983">
        <w:pPr>
          <w:pStyle w:val="Header"/>
          <w:framePr w:wrap="none" w:vAnchor="text" w:hAnchor="margin" w:xAlign="right" w:y="1"/>
          <w:rPr>
            <w:rStyle w:val="PageNumber"/>
          </w:rPr>
        </w:pPr>
        <w:r>
          <w:rPr>
            <w:rStyle w:val="PageNumber"/>
            <w:lang w:val="vi-VN" w:bidi="vi-VN"/>
          </w:rPr>
          <w:fldChar w:fldCharType="begin"/>
        </w:r>
        <w:r>
          <w:rPr>
            <w:rStyle w:val="PageNumber"/>
            <w:lang w:val="vi-VN" w:bidi="vi-VN"/>
          </w:rPr>
          <w:instrText xml:space="preserve"> PAGE </w:instrText>
        </w:r>
        <w:r>
          <w:rPr>
            <w:rStyle w:val="PageNumber"/>
            <w:lang w:val="vi-VN" w:bidi="vi-VN"/>
          </w:rPr>
          <w:fldChar w:fldCharType="separate"/>
        </w:r>
        <w:r>
          <w:rPr>
            <w:rStyle w:val="PageNumber"/>
            <w:noProof/>
            <w:lang w:val="vi-VN" w:bidi="vi-VN"/>
          </w:rPr>
          <w:t>2</w:t>
        </w:r>
        <w:r>
          <w:rPr>
            <w:rStyle w:val="PageNumber"/>
            <w:lang w:val="vi-VN" w:bidi="vi-VN"/>
          </w:rPr>
          <w:fldChar w:fldCharType="end"/>
        </w:r>
      </w:p>
    </w:sdtContent>
  </w:sdt>
  <w:p w14:paraId="1EB3FC40" w14:textId="77777777" w:rsidR="001A6485" w:rsidRDefault="001A6485" w:rsidP="005E45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27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TrueType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1336C"/>
    <w:rsid w:val="00035C0A"/>
    <w:rsid w:val="00053B5C"/>
    <w:rsid w:val="000E21FE"/>
    <w:rsid w:val="0018312D"/>
    <w:rsid w:val="001A6485"/>
    <w:rsid w:val="001B6562"/>
    <w:rsid w:val="002144A0"/>
    <w:rsid w:val="0026459C"/>
    <w:rsid w:val="00271250"/>
    <w:rsid w:val="002F7984"/>
    <w:rsid w:val="00320605"/>
    <w:rsid w:val="00374B92"/>
    <w:rsid w:val="003812E5"/>
    <w:rsid w:val="003855EB"/>
    <w:rsid w:val="00387969"/>
    <w:rsid w:val="0039239E"/>
    <w:rsid w:val="00397BB9"/>
    <w:rsid w:val="003B7329"/>
    <w:rsid w:val="003D580D"/>
    <w:rsid w:val="00413B28"/>
    <w:rsid w:val="004354F5"/>
    <w:rsid w:val="00455C88"/>
    <w:rsid w:val="00476EBE"/>
    <w:rsid w:val="004A1B70"/>
    <w:rsid w:val="005525E5"/>
    <w:rsid w:val="00593507"/>
    <w:rsid w:val="0059697E"/>
    <w:rsid w:val="005A410D"/>
    <w:rsid w:val="005B4E34"/>
    <w:rsid w:val="005E452B"/>
    <w:rsid w:val="005F2866"/>
    <w:rsid w:val="005F7C34"/>
    <w:rsid w:val="006B13FE"/>
    <w:rsid w:val="00710953"/>
    <w:rsid w:val="007B0B99"/>
    <w:rsid w:val="007D58B8"/>
    <w:rsid w:val="007E2578"/>
    <w:rsid w:val="007E3722"/>
    <w:rsid w:val="007E6553"/>
    <w:rsid w:val="00841CBB"/>
    <w:rsid w:val="00894FBA"/>
    <w:rsid w:val="008B60A6"/>
    <w:rsid w:val="0091731F"/>
    <w:rsid w:val="00936164"/>
    <w:rsid w:val="00983D41"/>
    <w:rsid w:val="00984722"/>
    <w:rsid w:val="009C74DE"/>
    <w:rsid w:val="009D1786"/>
    <w:rsid w:val="009F3A41"/>
    <w:rsid w:val="00A07E73"/>
    <w:rsid w:val="00A44E6C"/>
    <w:rsid w:val="00AC001B"/>
    <w:rsid w:val="00AD7B39"/>
    <w:rsid w:val="00B63D22"/>
    <w:rsid w:val="00B96CED"/>
    <w:rsid w:val="00C33E32"/>
    <w:rsid w:val="00C4632D"/>
    <w:rsid w:val="00C66270"/>
    <w:rsid w:val="00C7264C"/>
    <w:rsid w:val="00C72915"/>
    <w:rsid w:val="00CA7B4B"/>
    <w:rsid w:val="00D5270E"/>
    <w:rsid w:val="00D62BD1"/>
    <w:rsid w:val="00D7716E"/>
    <w:rsid w:val="00DA6551"/>
    <w:rsid w:val="00DF50CB"/>
    <w:rsid w:val="00E73B5F"/>
    <w:rsid w:val="00EA5E8A"/>
    <w:rsid w:val="00EB17DB"/>
    <w:rsid w:val="00EC5CE8"/>
    <w:rsid w:val="00ED2F8C"/>
    <w:rsid w:val="00EE1A23"/>
    <w:rsid w:val="00EE1F7C"/>
    <w:rsid w:val="00F06578"/>
    <w:rsid w:val="00F21A1A"/>
    <w:rsid w:val="00F312AC"/>
    <w:rsid w:val="00F360ED"/>
    <w:rsid w:val="00F921FA"/>
    <w:rsid w:val="1D9A4BA8"/>
    <w:rsid w:val="28B639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15:docId w15:val="{D0A8E473-5B5B-F04F-8130-D8E0FD6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B8"/>
    <w:pPr>
      <w:spacing w:before="120" w:after="120"/>
    </w:pPr>
    <w:rPr>
      <w:rFonts w:ascii="Arial" w:hAnsi="Arial"/>
    </w:rPr>
  </w:style>
  <w:style w:type="paragraph" w:styleId="Heading1">
    <w:name w:val="heading 1"/>
    <w:basedOn w:val="Normal"/>
    <w:next w:val="Normal"/>
    <w:link w:val="Heading1Char"/>
    <w:uiPriority w:val="9"/>
    <w:qFormat/>
    <w:rsid w:val="00D7716E"/>
    <w:pPr>
      <w:keepNext/>
      <w:keepLines/>
      <w:spacing w:before="360"/>
      <w:outlineLvl w:val="0"/>
    </w:pPr>
    <w:rPr>
      <w:rFonts w:eastAsiaTheme="majorEastAsia" w:cs="Arial"/>
      <w:b/>
      <w:bCs/>
      <w:color w:val="064265"/>
      <w:sz w:val="36"/>
      <w:szCs w:val="36"/>
    </w:rPr>
  </w:style>
  <w:style w:type="paragraph" w:styleId="Heading2">
    <w:name w:val="heading 2"/>
    <w:basedOn w:val="Normal"/>
    <w:next w:val="Normal"/>
    <w:link w:val="Heading2Char"/>
    <w:autoRedefine/>
    <w:uiPriority w:val="9"/>
    <w:unhideWhenUsed/>
    <w:qFormat/>
    <w:rsid w:val="0059697E"/>
    <w:pPr>
      <w:keepNext/>
      <w:keepLines/>
      <w:outlineLvl w:val="1"/>
    </w:pPr>
    <w:rPr>
      <w:rFonts w:eastAsiaTheme="majorEastAsia" w:cs="Arial"/>
      <w:b/>
      <w:bCs/>
      <w:color w:val="064265"/>
      <w:lang w:val="vi-VN" w:bidi="vi-VN"/>
    </w:rPr>
  </w:style>
  <w:style w:type="paragraph" w:styleId="Heading3">
    <w:name w:val="heading 3"/>
    <w:basedOn w:val="Normal"/>
    <w:next w:val="Normal"/>
    <w:link w:val="Heading3Char"/>
    <w:uiPriority w:val="9"/>
    <w:unhideWhenUsed/>
    <w:qFormat/>
    <w:rsid w:val="00DA6551"/>
    <w:pPr>
      <w:keepNext/>
      <w:keepLines/>
      <w:outlineLvl w:val="2"/>
    </w:pPr>
    <w:rPr>
      <w:rFonts w:ascii="Poppins" w:eastAsiaTheme="majorEastAsia" w:hAnsi="Poppins" w:cstheme="majorBidi"/>
      <w:color w:val="064265"/>
      <w:sz w:val="28"/>
    </w:rPr>
  </w:style>
  <w:style w:type="paragraph" w:styleId="Heading4">
    <w:name w:val="heading 4"/>
    <w:basedOn w:val="Normal"/>
    <w:next w:val="Normal"/>
    <w:link w:val="Heading4Char"/>
    <w:uiPriority w:val="9"/>
    <w:unhideWhenUsed/>
    <w:qFormat/>
    <w:rsid w:val="00C66270"/>
    <w:pPr>
      <w:keepNext/>
      <w:keepLines/>
      <w:outlineLvl w:val="3"/>
    </w:pPr>
    <w:rPr>
      <w:rFonts w:ascii="Poppins" w:eastAsiaTheme="majorEastAsia" w:hAnsi="Poppins" w:cstheme="majorBidi"/>
      <w:b/>
      <w:iCs/>
      <w:color w:val="06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styleId="PageNumber">
    <w:name w:val="page number"/>
    <w:basedOn w:val="DefaultParagraphFont"/>
    <w:uiPriority w:val="99"/>
    <w:semiHidden/>
    <w:unhideWhenUsed/>
    <w:rsid w:val="005E452B"/>
  </w:style>
  <w:style w:type="character" w:customStyle="1" w:styleId="Heading1Char">
    <w:name w:val="Heading 1 Char"/>
    <w:basedOn w:val="DefaultParagraphFont"/>
    <w:link w:val="Heading1"/>
    <w:uiPriority w:val="9"/>
    <w:rsid w:val="00D7716E"/>
    <w:rPr>
      <w:rFonts w:ascii="Arial" w:eastAsiaTheme="majorEastAsia" w:hAnsi="Arial" w:cs="Arial"/>
      <w:b/>
      <w:bCs/>
      <w:color w:val="064265"/>
      <w:sz w:val="36"/>
      <w:szCs w:val="36"/>
    </w:rPr>
  </w:style>
  <w:style w:type="character" w:customStyle="1" w:styleId="Heading2Char">
    <w:name w:val="Heading 2 Char"/>
    <w:basedOn w:val="DefaultParagraphFont"/>
    <w:link w:val="Heading2"/>
    <w:uiPriority w:val="9"/>
    <w:rsid w:val="0059697E"/>
    <w:rPr>
      <w:rFonts w:ascii="Arial" w:eastAsiaTheme="majorEastAsia" w:hAnsi="Arial" w:cs="Arial"/>
      <w:b/>
      <w:bCs/>
      <w:color w:val="064265"/>
      <w:lang w:val="vi-VN" w:bidi="vi-VN"/>
    </w:rPr>
  </w:style>
  <w:style w:type="paragraph" w:styleId="Quote">
    <w:name w:val="Quote"/>
    <w:basedOn w:val="Normal"/>
    <w:next w:val="Normal"/>
    <w:link w:val="QuoteChar"/>
    <w:autoRedefine/>
    <w:uiPriority w:val="29"/>
    <w:qFormat/>
    <w:rsid w:val="007B0B99"/>
    <w:pPr>
      <w:spacing w:before="200" w:line="264" w:lineRule="auto"/>
      <w:ind w:left="864" w:right="864"/>
      <w:jc w:val="center"/>
    </w:pPr>
    <w:rPr>
      <w:i/>
      <w:iCs/>
      <w:color w:val="000000" w:themeColor="text1"/>
      <w:spacing w:val="-2"/>
      <w:lang w:val="vi-VN" w:bidi="vi-VN"/>
    </w:rPr>
  </w:style>
  <w:style w:type="character" w:customStyle="1" w:styleId="QuoteChar">
    <w:name w:val="Quote Char"/>
    <w:basedOn w:val="DefaultParagraphFont"/>
    <w:link w:val="Quote"/>
    <w:uiPriority w:val="29"/>
    <w:rsid w:val="007B0B99"/>
    <w:rPr>
      <w:rFonts w:ascii="Arial" w:hAnsi="Arial"/>
      <w:i/>
      <w:iCs/>
      <w:color w:val="000000" w:themeColor="text1"/>
      <w:spacing w:val="-2"/>
      <w:lang w:val="vi-VN" w:bidi="vi-VN"/>
    </w:rPr>
  </w:style>
  <w:style w:type="character" w:styleId="Hyperlink">
    <w:name w:val="Hyperlink"/>
    <w:basedOn w:val="DefaultParagraphFont"/>
    <w:uiPriority w:val="99"/>
    <w:unhideWhenUsed/>
    <w:rsid w:val="00ED2F8C"/>
    <w:rPr>
      <w:color w:val="467886" w:themeColor="hyperlink"/>
      <w:u w:val="single"/>
    </w:rPr>
  </w:style>
  <w:style w:type="paragraph" w:styleId="ListParagraph">
    <w:name w:val="List Paragraph"/>
    <w:basedOn w:val="Normal"/>
    <w:uiPriority w:val="34"/>
    <w:qFormat/>
    <w:rsid w:val="007D58B8"/>
    <w:pPr>
      <w:ind w:left="720"/>
    </w:pPr>
  </w:style>
  <w:style w:type="character" w:customStyle="1" w:styleId="Heading3Char">
    <w:name w:val="Heading 3 Char"/>
    <w:basedOn w:val="DefaultParagraphFont"/>
    <w:link w:val="Heading3"/>
    <w:uiPriority w:val="9"/>
    <w:rsid w:val="00DA6551"/>
    <w:rPr>
      <w:rFonts w:ascii="Poppins" w:eastAsiaTheme="majorEastAsia" w:hAnsi="Poppins" w:cstheme="majorBidi"/>
      <w:color w:val="064265"/>
      <w:sz w:val="28"/>
    </w:rPr>
  </w:style>
  <w:style w:type="character" w:customStyle="1" w:styleId="Heading4Char">
    <w:name w:val="Heading 4 Char"/>
    <w:basedOn w:val="DefaultParagraphFont"/>
    <w:link w:val="Heading4"/>
    <w:uiPriority w:val="9"/>
    <w:rsid w:val="00C66270"/>
    <w:rPr>
      <w:rFonts w:ascii="Poppins" w:eastAsiaTheme="majorEastAsia" w:hAnsi="Poppins" w:cstheme="majorBidi"/>
      <w:b/>
      <w:iCs/>
      <w:color w:val="064265"/>
    </w:rPr>
  </w:style>
  <w:style w:type="character" w:styleId="UnresolvedMention">
    <w:name w:val="Unresolved Mention"/>
    <w:basedOn w:val="DefaultParagraphFont"/>
    <w:uiPriority w:val="99"/>
    <w:semiHidden/>
    <w:unhideWhenUsed/>
    <w:rsid w:val="0059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healthy-trajectories.com.au/eci-framework/" TargetMode="External"/><Relationship Id="rId2" Type="http://schemas.openxmlformats.org/officeDocument/2006/relationships/customXml" Target="../customXml/item2.xml"/><Relationship Id="rId16" Type="http://schemas.openxmlformats.org/officeDocument/2006/relationships/hyperlink" Target="https://creativecommons.org/licenses/by-nc-nd/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healthy-trajectories.com.au/eci-framework/"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8942A-37DB-45A3-BB28-CD710D2C408E}">
  <ds:schemaRefs>
    <ds:schemaRef ds:uri="http://schemas.microsoft.com/sharepoint/v3/contenttype/forms"/>
  </ds:schemaRefs>
</ds:datastoreItem>
</file>

<file path=customXml/itemProps2.xml><?xml version="1.0" encoding="utf-8"?>
<ds:datastoreItem xmlns:ds="http://schemas.openxmlformats.org/officeDocument/2006/customXml" ds:itemID="{8CC2372E-D52C-4EA1-AA0E-4AFC547735AF}">
  <ds:schemaRefs>
    <ds:schemaRef ds:uri="http://schemas.microsoft.com/office/2006/metadata/properties"/>
    <ds:schemaRef ds:uri="http://schemas.microsoft.com/office/infopath/2007/PartnerControls"/>
    <ds:schemaRef ds:uri="2a8c09c6-8576-43a9-866e-f4c0048fdac0"/>
    <ds:schemaRef ds:uri="c2e9f92f-9b79-423f-8939-ad815919c296"/>
  </ds:schemaRefs>
</ds:datastoreItem>
</file>

<file path=customXml/itemProps3.xml><?xml version="1.0" encoding="utf-8"?>
<ds:datastoreItem xmlns:ds="http://schemas.openxmlformats.org/officeDocument/2006/customXml" ds:itemID="{1D3BC95B-1C78-418B-872A-E440926E94A0}"/>
</file>

<file path=docProps/app.xml><?xml version="1.0" encoding="utf-8"?>
<Properties xmlns="http://schemas.openxmlformats.org/officeDocument/2006/extended-properties" xmlns:vt="http://schemas.openxmlformats.org/officeDocument/2006/docPropsVTypes">
  <Template>Normal.dotm</Template>
  <TotalTime>26</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Jessamin Salacan</cp:lastModifiedBy>
  <cp:revision>5</cp:revision>
  <cp:lastPrinted>2025-06-05T04:12:00Z</cp:lastPrinted>
  <dcterms:created xsi:type="dcterms:W3CDTF">2025-06-06T05:06:00Z</dcterms:created>
  <dcterms:modified xsi:type="dcterms:W3CDTF">2025-06-09T03:39:00Z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0x0101005FA7F88EC92F804B9584462CE746000B</vt:lpwstr>
  </property>
  <property fmtid="{D5CDD505-2E9C-101B-9397-08002B2CF9AE}" pid="3" name="MediaServiceImageTags">
    <vt:lpwstr/>
  </property>
  <property fmtid="{D5CDD505-2E9C-101B-9397-08002B2CF9AE}" pid="4" name="Order">
    <vt:r8>32700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