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A26E58" w14:textId="325966C4" w:rsidR="003D0909" w:rsidRDefault="00B3408C" w:rsidP="008B7793">
      <w:r>
        <w:rPr>
          <w:noProof/>
        </w:rPr>
        <w:drawing>
          <wp:anchor distT="0" distB="0" distL="114300" distR="114300" simplePos="0" relativeHeight="251659264" behindDoc="0" locked="0" layoutInCell="1" allowOverlap="1" wp14:anchorId="2AC83DD4" wp14:editId="23D2555C">
            <wp:simplePos x="0" y="0"/>
            <wp:positionH relativeFrom="page">
              <wp:align>left</wp:align>
            </wp:positionH>
            <wp:positionV relativeFrom="page">
              <wp:align>top</wp:align>
            </wp:positionV>
            <wp:extent cx="7562850" cy="2268855"/>
            <wp:effectExtent l="0" t="0" r="0" b="0"/>
            <wp:wrapNone/>
            <wp:docPr id="474298972" name="Drawing 0" descr="National Best Practice Framework for Early Childhood Intervention&#10;Looks like, doesn't look like for the relationship-based universal principle&#10;&#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4298972" name="Drawing 0" descr="National Best Practice Framework for Early Childhood Intervention&#10;Looks like, doesn't look like for the relationship-based universal principle&#10;&#10;&#10;"/>
                    <pic:cNvPicPr>
                      <a:picLocks noChangeAspect="1"/>
                    </pic:cNvPicPr>
                  </pic:nvPicPr>
                  <pic:blipFill>
                    <a:blip r:embed="rId10"/>
                    <a:stretch>
                      <a:fillRect/>
                    </a:stretch>
                  </pic:blipFill>
                  <pic:spPr>
                    <a:xfrm>
                      <a:off x="0" y="0"/>
                      <a:ext cx="7562850" cy="2268855"/>
                    </a:xfrm>
                    <a:prstGeom prst="rect">
                      <a:avLst/>
                    </a:prstGeom>
                  </pic:spPr>
                </pic:pic>
              </a:graphicData>
            </a:graphic>
          </wp:anchor>
        </w:drawing>
      </w:r>
    </w:p>
    <w:p w14:paraId="56E90C08" w14:textId="77777777" w:rsidR="003D0909" w:rsidRDefault="003D0909" w:rsidP="008B7793"/>
    <w:p w14:paraId="46B97857" w14:textId="77777777" w:rsidR="003D0909" w:rsidRDefault="003D0909" w:rsidP="008B7793"/>
    <w:p w14:paraId="71A32D54" w14:textId="77777777" w:rsidR="003D0909" w:rsidRDefault="003D0909" w:rsidP="008B7793"/>
    <w:p w14:paraId="4A5AF68A" w14:textId="77777777" w:rsidR="00817ADD" w:rsidRDefault="00817ADD" w:rsidP="008B7793"/>
    <w:p w14:paraId="37F78212" w14:textId="464FF57B" w:rsidR="00A52DCF" w:rsidRPr="00A52DCF" w:rsidRDefault="00A52DCF" w:rsidP="008B7793">
      <w:r w:rsidRPr="00A52DCF">
        <w:t xml:space="preserve">This resource has been specifically developed for Early Childhood Intervention (ECI) practitioners. While each set of Looks Like, Doesn’t Look Like examples align with a specific principle, they are grounded in all the universal principles of </w:t>
      </w:r>
      <w:r w:rsidR="001B122D">
        <w:t>the Framework</w:t>
      </w:r>
      <w:r w:rsidRPr="00A52DCF">
        <w:t xml:space="preserve">. Some of these Looks Like, Doesn’t Look Like examples may overlap with other principles. It is essential to consider </w:t>
      </w:r>
      <w:r w:rsidR="001B122D">
        <w:t>the Framework</w:t>
      </w:r>
      <w:r w:rsidRPr="00A52DCF">
        <w:t xml:space="preserve"> as a whole when using these resources. </w:t>
      </w:r>
    </w:p>
    <w:p w14:paraId="2D45AFAD" w14:textId="77777777" w:rsidR="00A52DCF" w:rsidRPr="00A52DCF" w:rsidRDefault="00A52DCF" w:rsidP="008B7793">
      <w:r w:rsidRPr="00A52DCF">
        <w:t>The Looks Like, Doesn’t Look Like examples below have been carefully curated based on feedback from consultations and contributions from consortium teams. However, this is not an exhaustive list. Please use these resources as a guide and incorporate other relevant factors as needed to best support your practice.</w:t>
      </w:r>
    </w:p>
    <w:p w14:paraId="65715018" w14:textId="29C42AE4" w:rsidR="00A52DCF" w:rsidRPr="00A52DCF" w:rsidRDefault="00B3408C" w:rsidP="008B7793">
      <w:pPr>
        <w:pStyle w:val="Heading1"/>
      </w:pPr>
      <w:r>
        <w:t>Relationship-based</w:t>
      </w:r>
      <w:r w:rsidR="00324FE3">
        <w:t xml:space="preserve"> universal principle</w:t>
      </w:r>
    </w:p>
    <w:p w14:paraId="471A972A" w14:textId="77777777" w:rsidR="00A52DCF" w:rsidRDefault="00A52DCF" w:rsidP="008B7793">
      <w:pPr>
        <w:pStyle w:val="Heading2"/>
      </w:pPr>
      <w:r w:rsidRPr="00A52DCF">
        <w:t>Looks like:</w:t>
      </w:r>
    </w:p>
    <w:p w14:paraId="32264B8B" w14:textId="77777777" w:rsidR="00615CA9" w:rsidRDefault="00615CA9" w:rsidP="00615CA9">
      <w:pPr>
        <w:pStyle w:val="ListParagraph"/>
      </w:pPr>
      <w:r>
        <w:t>Investing time to build relationships with parents, carers and families, for example reading referrals and reports, meeting with and learning about background and needs</w:t>
      </w:r>
    </w:p>
    <w:p w14:paraId="022CE83E" w14:textId="77777777" w:rsidR="00615CA9" w:rsidRDefault="00615CA9" w:rsidP="00615CA9">
      <w:pPr>
        <w:pStyle w:val="ListParagraph"/>
      </w:pPr>
      <w:r>
        <w:t>Actively listening by asking clarifying questions such as asking for more details about a concern, to show engagement and understanding</w:t>
      </w:r>
    </w:p>
    <w:p w14:paraId="0FD656B6" w14:textId="77777777" w:rsidR="00615CA9" w:rsidRDefault="00615CA9" w:rsidP="00615CA9">
      <w:pPr>
        <w:pStyle w:val="ListParagraph"/>
      </w:pPr>
      <w:r>
        <w:t>Following through on commitments that have been agreed upon and maintaining transparent communication</w:t>
      </w:r>
    </w:p>
    <w:p w14:paraId="2CC942D6" w14:textId="77777777" w:rsidR="00615CA9" w:rsidRDefault="00615CA9" w:rsidP="00615CA9">
      <w:pPr>
        <w:pStyle w:val="ListParagraph"/>
      </w:pPr>
      <w:r>
        <w:t xml:space="preserve">Strengthening positive interactions between parents, carers and child and between other family members including siblings </w:t>
      </w:r>
    </w:p>
    <w:p w14:paraId="4015D77F" w14:textId="77777777" w:rsidR="00615CA9" w:rsidRDefault="00615CA9" w:rsidP="00615CA9">
      <w:pPr>
        <w:pStyle w:val="ListParagraph"/>
      </w:pPr>
      <w:r>
        <w:t xml:space="preserve">Regularly asking parents, carers and families if services are being delivered according to child and family goals </w:t>
      </w:r>
    </w:p>
    <w:p w14:paraId="20F8EF1E" w14:textId="77777777" w:rsidR="00615CA9" w:rsidRDefault="00615CA9" w:rsidP="00615CA9">
      <w:pPr>
        <w:pStyle w:val="ListParagraph"/>
      </w:pPr>
      <w:r>
        <w:t xml:space="preserve">Using strategies to build trust and emotional security, attachment and bonding between a child and their parents, carers and family </w:t>
      </w:r>
    </w:p>
    <w:p w14:paraId="08FA0C6C" w14:textId="77777777" w:rsidR="00615CA9" w:rsidRDefault="00615CA9" w:rsidP="00615CA9">
      <w:pPr>
        <w:pStyle w:val="ListParagraph"/>
      </w:pPr>
      <w:r>
        <w:t>Investing time in building connections between parents, carers and families and supportive network of peers and community groups</w:t>
      </w:r>
    </w:p>
    <w:p w14:paraId="7BBB3963" w14:textId="77777777" w:rsidR="00615CA9" w:rsidRDefault="00615CA9" w:rsidP="00615CA9">
      <w:pPr>
        <w:pStyle w:val="ListParagraph"/>
      </w:pPr>
      <w:r>
        <w:t xml:space="preserve">Supporting parents, carers and families to advocate for themselves </w:t>
      </w:r>
    </w:p>
    <w:p w14:paraId="3F4BFB0C" w14:textId="77818F17" w:rsidR="006A0289" w:rsidRPr="006A0289" w:rsidRDefault="00615CA9" w:rsidP="00615CA9">
      <w:pPr>
        <w:pStyle w:val="ListParagraph"/>
      </w:pPr>
      <w:r>
        <w:lastRenderedPageBreak/>
        <w:t>Building strong relationships with Aboriginal and Torres Strait Islander families by collaborating with community leaders, providing culturally safe services, upholding data sovereignty, and maintaining transparency in data collection and sharing</w:t>
      </w:r>
    </w:p>
    <w:p w14:paraId="4FE1D440" w14:textId="77777777" w:rsidR="00A52DCF" w:rsidRPr="00A52DCF" w:rsidRDefault="00A52DCF" w:rsidP="008B7793">
      <w:pPr>
        <w:pStyle w:val="Heading2"/>
        <w:rPr>
          <w:rFonts w:eastAsiaTheme="majorEastAsia"/>
        </w:rPr>
      </w:pPr>
      <w:r w:rsidRPr="00A52DCF">
        <w:t xml:space="preserve">Doesn’t look like: </w:t>
      </w:r>
    </w:p>
    <w:p w14:paraId="58CDEBDE" w14:textId="77777777" w:rsidR="003A501C" w:rsidRDefault="003A501C" w:rsidP="003A501C">
      <w:pPr>
        <w:pStyle w:val="ListParagraph"/>
      </w:pPr>
      <w:r>
        <w:t>Keeping interactions with parents, carers and families short and rushed</w:t>
      </w:r>
    </w:p>
    <w:p w14:paraId="6EDE8B59" w14:textId="77777777" w:rsidR="003A501C" w:rsidRDefault="003A501C" w:rsidP="003A501C">
      <w:pPr>
        <w:pStyle w:val="ListParagraph"/>
      </w:pPr>
      <w:r>
        <w:t>Not individualising conversations or interactions as per the family needs; not acknowledging what the parents, carers or family member are saying</w:t>
      </w:r>
    </w:p>
    <w:p w14:paraId="6A94BE28" w14:textId="77777777" w:rsidR="003A501C" w:rsidRDefault="003A501C" w:rsidP="003A501C">
      <w:pPr>
        <w:pStyle w:val="ListParagraph"/>
      </w:pPr>
      <w:r>
        <w:t>Forgetting or not noting what was previously discussed and repeating similar questions</w:t>
      </w:r>
    </w:p>
    <w:p w14:paraId="674FE2DD" w14:textId="77777777" w:rsidR="003A501C" w:rsidRDefault="003A501C" w:rsidP="003A501C">
      <w:pPr>
        <w:pStyle w:val="ListParagraph"/>
      </w:pPr>
      <w:r>
        <w:t xml:space="preserve">Not relating to anyone other than child and parent or carer even when other family members are present </w:t>
      </w:r>
    </w:p>
    <w:p w14:paraId="7EBF2C6C" w14:textId="77777777" w:rsidR="003A501C" w:rsidRDefault="003A501C" w:rsidP="003A501C">
      <w:pPr>
        <w:pStyle w:val="ListParagraph"/>
      </w:pPr>
      <w:r>
        <w:t>Continuing to provide services without seeking feedback or reviews of goals</w:t>
      </w:r>
    </w:p>
    <w:p w14:paraId="071819E8" w14:textId="77777777" w:rsidR="003A501C" w:rsidRDefault="003A501C" w:rsidP="003A501C">
      <w:pPr>
        <w:pStyle w:val="ListParagraph"/>
      </w:pPr>
      <w:r>
        <w:t xml:space="preserve">Ignoring signs or cues when a child appears anxious, withdrawn, and not tuning in to attachment, bonding or emotional needs </w:t>
      </w:r>
    </w:p>
    <w:p w14:paraId="42A697B2" w14:textId="77777777" w:rsidR="003A501C" w:rsidRDefault="003A501C" w:rsidP="003A501C">
      <w:pPr>
        <w:pStyle w:val="ListParagraph"/>
      </w:pPr>
      <w:r>
        <w:t xml:space="preserve">Assuming it is not their role to connect parents, carers and families to peer and other support networks </w:t>
      </w:r>
    </w:p>
    <w:p w14:paraId="0C166D45" w14:textId="77777777" w:rsidR="003A501C" w:rsidRDefault="003A501C" w:rsidP="003A501C">
      <w:pPr>
        <w:pStyle w:val="ListParagraph"/>
      </w:pPr>
      <w:r>
        <w:t>Speaking for parents, carers and families without involving them in decision-making and proceeding in meetings without their presence</w:t>
      </w:r>
    </w:p>
    <w:p w14:paraId="0FC7AC6A" w14:textId="5C00E7A9" w:rsidR="00D16533" w:rsidRDefault="003A501C" w:rsidP="003A501C">
      <w:pPr>
        <w:pStyle w:val="ListParagraph"/>
      </w:pPr>
      <w:r>
        <w:t>Using rigid processes that ignore cultural context, collecting data without consent, and neglecting partnerships with Aboriginal and Torres Strait Islander communities and organisations, leading to mistrust and disengagement</w:t>
      </w:r>
    </w:p>
    <w:p w14:paraId="226FC185" w14:textId="77777777" w:rsidR="00D75699" w:rsidRDefault="00D75699" w:rsidP="00D75699">
      <w:pPr>
        <w:spacing w:line="240" w:lineRule="auto"/>
        <w:ind w:left="720"/>
        <w:jc w:val="center"/>
        <w:rPr>
          <w:sz w:val="20"/>
          <w:szCs w:val="20"/>
        </w:rPr>
      </w:pPr>
    </w:p>
    <w:p w14:paraId="1DAE92CC" w14:textId="77777777" w:rsidR="004D6C0F" w:rsidRPr="00A43157" w:rsidRDefault="004D6C0F" w:rsidP="00D75699">
      <w:pPr>
        <w:spacing w:line="240" w:lineRule="auto"/>
        <w:ind w:left="720"/>
        <w:jc w:val="center"/>
        <w:rPr>
          <w:sz w:val="20"/>
          <w:szCs w:val="20"/>
        </w:rPr>
      </w:pPr>
    </w:p>
    <w:p w14:paraId="458D919B" w14:textId="77777777" w:rsidR="000E72D9" w:rsidRPr="00F1466A" w:rsidRDefault="000E72D9" w:rsidP="000E72D9">
      <w:pPr>
        <w:spacing w:line="240" w:lineRule="auto"/>
        <w:rPr>
          <w:sz w:val="20"/>
          <w:szCs w:val="20"/>
        </w:rPr>
      </w:pPr>
    </w:p>
    <w:p w14:paraId="6317BBAD" w14:textId="77777777" w:rsidR="000E72D9" w:rsidRPr="00F1466A" w:rsidRDefault="000E72D9" w:rsidP="000E72D9">
      <w:pPr>
        <w:pBdr>
          <w:top w:val="single" w:sz="4" w:space="1" w:color="auto"/>
        </w:pBdr>
        <w:spacing w:line="240" w:lineRule="auto"/>
        <w:rPr>
          <w:rFonts w:eastAsia="Arial" w:cs="Arial"/>
          <w:color w:val="000000"/>
          <w:sz w:val="20"/>
          <w:szCs w:val="20"/>
        </w:rPr>
      </w:pPr>
      <w:r w:rsidRPr="00F1466A">
        <w:rPr>
          <w:rFonts w:eastAsia="Arial" w:cs="Arial"/>
          <w:color w:val="000000"/>
          <w:sz w:val="20"/>
          <w:szCs w:val="20"/>
        </w:rPr>
        <w:t>© UoM 2025. National Best Practice Framework for Early Childhood Intervention (a joint collaboration between Healthy Trajectories, the Melbourne Disability Institute, STRONG Kids STRONG Future at the University of Melbourne, and the Murdoch Children’s Research Institute (MCRI), Professionals and Researchers in Early Childhood Intervention (PRECI), SNAICC – National Voice for our Children, Children and Young People with Disability Australia, and ACD – Advocating for Children with Disability). Commissioned by the Department of Social Services. </w:t>
      </w:r>
    </w:p>
    <w:p w14:paraId="2087C9EB" w14:textId="77777777" w:rsidR="000E72D9" w:rsidRPr="00F1466A" w:rsidRDefault="000E72D9" w:rsidP="000E72D9">
      <w:pPr>
        <w:pBdr>
          <w:top w:val="single" w:sz="4" w:space="1" w:color="auto"/>
        </w:pBdr>
        <w:spacing w:line="240" w:lineRule="auto"/>
        <w:rPr>
          <w:rFonts w:eastAsia="Arial" w:cs="Arial"/>
          <w:color w:val="000000"/>
          <w:sz w:val="20"/>
          <w:szCs w:val="20"/>
        </w:rPr>
      </w:pPr>
      <w:r w:rsidRPr="00F1466A">
        <w:rPr>
          <w:rFonts w:eastAsia="Arial" w:cs="Arial"/>
          <w:color w:val="000000"/>
          <w:sz w:val="20"/>
          <w:szCs w:val="20"/>
        </w:rPr>
        <w:t xml:space="preserve">This work is copyrighted to The University of Melbourne under a creative commons license, CC-BY-NC-ND. This material contains and draws upon Indigenous Cultural and Intellectual Property (ICIP) contributed by SNAICC and its members and staff and is used with their consent. Dealing with any part of the materials containing ICIP for any purpose that has not been authorised by the custodians is a serious breach of customary laws. You must handle ICIP accordingly when exercising the </w:t>
      </w:r>
      <w:hyperlink r:id="rId11" w:tgtFrame="_blank" w:history="1">
        <w:r w:rsidRPr="00F1466A">
          <w:rPr>
            <w:rFonts w:eastAsia="Arial" w:cs="Arial"/>
            <w:color w:val="467886" w:themeColor="hyperlink"/>
            <w:sz w:val="20"/>
            <w:szCs w:val="20"/>
            <w:u w:val="single"/>
          </w:rPr>
          <w:t>Creative Commons Licence</w:t>
        </w:r>
      </w:hyperlink>
      <w:r w:rsidRPr="00F1466A">
        <w:rPr>
          <w:rFonts w:eastAsia="Arial" w:cs="Arial"/>
          <w:color w:val="000000"/>
          <w:sz w:val="20"/>
          <w:szCs w:val="20"/>
        </w:rPr>
        <w:t xml:space="preserve"> described above.  </w:t>
      </w:r>
    </w:p>
    <w:p w14:paraId="67278376" w14:textId="4C91B24B" w:rsidR="00661DE4" w:rsidRPr="00DC3281" w:rsidRDefault="000E72D9" w:rsidP="00DC3281">
      <w:pPr>
        <w:pBdr>
          <w:top w:val="single" w:sz="4" w:space="1" w:color="auto"/>
        </w:pBdr>
        <w:spacing w:line="240" w:lineRule="auto"/>
        <w:rPr>
          <w:rFonts w:eastAsia="Arial" w:cs="Arial"/>
          <w:color w:val="467886" w:themeColor="hyperlink"/>
          <w:sz w:val="20"/>
          <w:szCs w:val="20"/>
          <w:u w:val="single"/>
        </w:rPr>
      </w:pPr>
      <w:r w:rsidRPr="00F1466A">
        <w:rPr>
          <w:rFonts w:eastAsia="Arial" w:cs="Arial"/>
          <w:color w:val="000000"/>
          <w:sz w:val="20"/>
          <w:szCs w:val="20"/>
        </w:rPr>
        <w:t xml:space="preserve">For more information about copyright please visit </w:t>
      </w:r>
      <w:hyperlink r:id="rId12" w:history="1">
        <w:r w:rsidRPr="009041AB">
          <w:rPr>
            <w:rStyle w:val="Hyperlink"/>
            <w:rFonts w:eastAsia="Arial" w:cs="Arial"/>
            <w:sz w:val="20"/>
            <w:szCs w:val="20"/>
          </w:rPr>
          <w:t>https://healthy-trajectories.com.au/eci-framework/</w:t>
        </w:r>
      </w:hyperlink>
    </w:p>
    <w:sectPr w:rsidR="00661DE4" w:rsidRPr="00DC3281" w:rsidSect="008B7793">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A20DE8" w14:textId="77777777" w:rsidR="00434443" w:rsidRDefault="00434443" w:rsidP="008B7793">
      <w:r>
        <w:separator/>
      </w:r>
    </w:p>
  </w:endnote>
  <w:endnote w:type="continuationSeparator" w:id="0">
    <w:p w14:paraId="01B64AD7" w14:textId="77777777" w:rsidR="00434443" w:rsidRDefault="00434443" w:rsidP="008B77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Poppins">
    <w:charset w:val="00"/>
    <w:family w:val="auto"/>
    <w:pitch w:val="variable"/>
    <w:sig w:usb0="00008007" w:usb1="00000000" w:usb2="00000000" w:usb3="00000000" w:csb0="00000093"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A2EF29" w14:textId="77777777" w:rsidR="00DC166A" w:rsidRDefault="00DC16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200714" w14:textId="149A9879" w:rsidR="008D3A9D" w:rsidRDefault="008D3A9D" w:rsidP="008B7793">
    <w:pPr>
      <w:pStyle w:val="Footer"/>
    </w:pPr>
    <w:r>
      <w:rPr>
        <w:noProof/>
      </w:rPr>
      <w:drawing>
        <wp:anchor distT="0" distB="0" distL="114300" distR="114300" simplePos="0" relativeHeight="251658240" behindDoc="0" locked="1" layoutInCell="1" allowOverlap="1" wp14:anchorId="09D80498" wp14:editId="306DDF10">
          <wp:simplePos x="0" y="0"/>
          <wp:positionH relativeFrom="margin">
            <wp:align>center</wp:align>
          </wp:positionH>
          <wp:positionV relativeFrom="page">
            <wp:posOffset>9922510</wp:posOffset>
          </wp:positionV>
          <wp:extent cx="7149465" cy="593725"/>
          <wp:effectExtent l="0" t="0" r="0" b="0"/>
          <wp:wrapNone/>
          <wp:docPr id="837741468" name="Picture 1" descr="banner of partner logo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7741468" name="Picture 1" descr="banner of partner logos">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149465" cy="593725"/>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0727FF" w14:textId="77777777" w:rsidR="00DC166A" w:rsidRDefault="00DC16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9BA9BF" w14:textId="77777777" w:rsidR="00434443" w:rsidRDefault="00434443" w:rsidP="008B7793">
      <w:r>
        <w:separator/>
      </w:r>
    </w:p>
  </w:footnote>
  <w:footnote w:type="continuationSeparator" w:id="0">
    <w:p w14:paraId="3E10E027" w14:textId="77777777" w:rsidR="00434443" w:rsidRDefault="00434443" w:rsidP="008B77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65DD54" w14:textId="77777777" w:rsidR="00DC166A" w:rsidRDefault="00DC16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67245984"/>
      <w:docPartObj>
        <w:docPartGallery w:val="Page Numbers (Top of Page)"/>
        <w:docPartUnique/>
      </w:docPartObj>
    </w:sdtPr>
    <w:sdtEndPr>
      <w:rPr>
        <w:noProof/>
      </w:rPr>
    </w:sdtEndPr>
    <w:sdtContent>
      <w:p w14:paraId="4BDBF99B" w14:textId="6A0407A3" w:rsidR="00D16533" w:rsidRDefault="00D16533">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D942C0C" w14:textId="40B3C6BC" w:rsidR="00D16533" w:rsidRPr="00D16533" w:rsidRDefault="00D16533">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03C9DC" w14:textId="77777777" w:rsidR="00DC166A" w:rsidRDefault="00DC16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1" o:spid="_x0000_i1026" type="#_x0000_t75" alt="Tick with solid fill" style="width:28.6pt;height:28.6pt;visibility:visible" o:bullet="t">
        <v:imagedata r:id="rId1" o:title="" croptop="-10164f" cropbottom="-10619f" cropright="-347f"/>
      </v:shape>
    </w:pict>
  </w:numPicBullet>
  <w:abstractNum w:abstractNumId="0" w15:restartNumberingAfterBreak="0">
    <w:nsid w:val="208D04C8"/>
    <w:multiLevelType w:val="hybridMultilevel"/>
    <w:tmpl w:val="5010EC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E367C96"/>
    <w:multiLevelType w:val="hybridMultilevel"/>
    <w:tmpl w:val="933251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A948CC"/>
    <w:multiLevelType w:val="hybridMultilevel"/>
    <w:tmpl w:val="0874972A"/>
    <w:lvl w:ilvl="0" w:tplc="8FC8827A">
      <w:start w:val="1"/>
      <w:numFmt w:val="bullet"/>
      <w:pStyle w:val="ListParagraph"/>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D2C1EBE"/>
    <w:multiLevelType w:val="hybridMultilevel"/>
    <w:tmpl w:val="FCC6BA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20587987">
    <w:abstractNumId w:val="3"/>
  </w:num>
  <w:num w:numId="2" w16cid:durableId="1634016411">
    <w:abstractNumId w:val="0"/>
  </w:num>
  <w:num w:numId="3" w16cid:durableId="1094940907">
    <w:abstractNumId w:val="1"/>
  </w:num>
  <w:num w:numId="4" w16cid:durableId="7414900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1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639"/>
    <w:rsid w:val="0004641D"/>
    <w:rsid w:val="00086EA2"/>
    <w:rsid w:val="000E72D9"/>
    <w:rsid w:val="0017505F"/>
    <w:rsid w:val="001A5554"/>
    <w:rsid w:val="001B0BEB"/>
    <w:rsid w:val="001B122D"/>
    <w:rsid w:val="001F465F"/>
    <w:rsid w:val="0020183E"/>
    <w:rsid w:val="00324FE3"/>
    <w:rsid w:val="00330031"/>
    <w:rsid w:val="00390639"/>
    <w:rsid w:val="003A501C"/>
    <w:rsid w:val="003D0909"/>
    <w:rsid w:val="00434443"/>
    <w:rsid w:val="004657DB"/>
    <w:rsid w:val="0049711E"/>
    <w:rsid w:val="004D6C0F"/>
    <w:rsid w:val="005E28B1"/>
    <w:rsid w:val="005E4576"/>
    <w:rsid w:val="00615CA9"/>
    <w:rsid w:val="00661DE4"/>
    <w:rsid w:val="006A0289"/>
    <w:rsid w:val="006C17AF"/>
    <w:rsid w:val="006C2F7F"/>
    <w:rsid w:val="007037DA"/>
    <w:rsid w:val="00737E6A"/>
    <w:rsid w:val="007568F6"/>
    <w:rsid w:val="00790E43"/>
    <w:rsid w:val="00817ADD"/>
    <w:rsid w:val="00841CBB"/>
    <w:rsid w:val="00877A10"/>
    <w:rsid w:val="008A1BCB"/>
    <w:rsid w:val="008B7793"/>
    <w:rsid w:val="008D3A9D"/>
    <w:rsid w:val="009422A1"/>
    <w:rsid w:val="00987790"/>
    <w:rsid w:val="009923AB"/>
    <w:rsid w:val="009E0FB5"/>
    <w:rsid w:val="00A31C12"/>
    <w:rsid w:val="00A52DCF"/>
    <w:rsid w:val="00A565E7"/>
    <w:rsid w:val="00A73EE5"/>
    <w:rsid w:val="00AF11DF"/>
    <w:rsid w:val="00B13202"/>
    <w:rsid w:val="00B31A19"/>
    <w:rsid w:val="00B3408C"/>
    <w:rsid w:val="00D16533"/>
    <w:rsid w:val="00D36BAC"/>
    <w:rsid w:val="00D75699"/>
    <w:rsid w:val="00D85073"/>
    <w:rsid w:val="00DC166A"/>
    <w:rsid w:val="00DC3281"/>
    <w:rsid w:val="00DE708D"/>
    <w:rsid w:val="00EF4A2B"/>
    <w:rsid w:val="00F2795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D27C177"/>
  <w15:chartTrackingRefBased/>
  <w15:docId w15:val="{7160D1D9-8925-3E40-BFF2-9F0EF92BD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7793"/>
    <w:pPr>
      <w:spacing w:before="120" w:after="120" w:line="276" w:lineRule="auto"/>
    </w:pPr>
    <w:rPr>
      <w:rFonts w:ascii="Arial" w:hAnsi="Arial"/>
    </w:rPr>
  </w:style>
  <w:style w:type="paragraph" w:styleId="Heading1">
    <w:name w:val="heading 1"/>
    <w:basedOn w:val="Normal"/>
    <w:next w:val="Normal"/>
    <w:link w:val="Heading1Char"/>
    <w:uiPriority w:val="9"/>
    <w:qFormat/>
    <w:rsid w:val="000E72D9"/>
    <w:pPr>
      <w:spacing w:before="240" w:line="259" w:lineRule="auto"/>
      <w:textAlignment w:val="baseline"/>
      <w:outlineLvl w:val="0"/>
    </w:pPr>
    <w:rPr>
      <w:rFonts w:ascii="Poppins" w:eastAsia="Times New Roman" w:hAnsi="Poppins" w:cs="Arial"/>
      <w:b/>
      <w:bCs/>
      <w:color w:val="064265"/>
      <w:kern w:val="0"/>
      <w:sz w:val="40"/>
      <w:szCs w:val="40"/>
      <w:lang w:eastAsia="en-GB"/>
      <w14:ligatures w14:val="none"/>
    </w:rPr>
  </w:style>
  <w:style w:type="paragraph" w:styleId="Heading2">
    <w:name w:val="heading 2"/>
    <w:basedOn w:val="Normal"/>
    <w:next w:val="Normal"/>
    <w:link w:val="Heading2Char"/>
    <w:uiPriority w:val="9"/>
    <w:unhideWhenUsed/>
    <w:qFormat/>
    <w:rsid w:val="000E72D9"/>
    <w:pPr>
      <w:spacing w:before="240" w:line="259" w:lineRule="auto"/>
      <w:textAlignment w:val="baseline"/>
      <w:outlineLvl w:val="1"/>
    </w:pPr>
    <w:rPr>
      <w:rFonts w:ascii="Poppins" w:eastAsia="Times New Roman" w:hAnsi="Poppins" w:cs="Arial"/>
      <w:b/>
      <w:bCs/>
      <w:color w:val="064265"/>
      <w:kern w:val="0"/>
      <w:sz w:val="28"/>
      <w:szCs w:val="28"/>
      <w:lang w:eastAsia="en-GB"/>
      <w14:ligatures w14:val="none"/>
    </w:rPr>
  </w:style>
  <w:style w:type="paragraph" w:styleId="Heading3">
    <w:name w:val="heading 3"/>
    <w:basedOn w:val="Normal"/>
    <w:next w:val="Normal"/>
    <w:link w:val="Heading3Char"/>
    <w:uiPriority w:val="9"/>
    <w:semiHidden/>
    <w:unhideWhenUsed/>
    <w:qFormat/>
    <w:rsid w:val="0039063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9063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9063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9063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9063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9063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9063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Header">
    <w:name w:val="Section Header"/>
    <w:basedOn w:val="Normal"/>
    <w:qFormat/>
    <w:rsid w:val="007568F6"/>
    <w:pPr>
      <w:spacing w:line="360" w:lineRule="auto"/>
    </w:pPr>
    <w:rPr>
      <w:rFonts w:eastAsiaTheme="minorEastAsia"/>
      <w:b/>
      <w:color w:val="0E2841" w:themeColor="text2"/>
      <w:kern w:val="0"/>
      <w:sz w:val="32"/>
      <w:lang w:val="en-US"/>
      <w14:ligatures w14:val="none"/>
    </w:rPr>
  </w:style>
  <w:style w:type="character" w:customStyle="1" w:styleId="Heading1Char">
    <w:name w:val="Heading 1 Char"/>
    <w:basedOn w:val="DefaultParagraphFont"/>
    <w:link w:val="Heading1"/>
    <w:uiPriority w:val="9"/>
    <w:rsid w:val="000E72D9"/>
    <w:rPr>
      <w:rFonts w:ascii="Poppins" w:eastAsia="Times New Roman" w:hAnsi="Poppins" w:cs="Arial"/>
      <w:b/>
      <w:bCs/>
      <w:color w:val="064265"/>
      <w:kern w:val="0"/>
      <w:sz w:val="40"/>
      <w:szCs w:val="40"/>
      <w:lang w:eastAsia="en-GB"/>
      <w14:ligatures w14:val="none"/>
    </w:rPr>
  </w:style>
  <w:style w:type="character" w:customStyle="1" w:styleId="Heading2Char">
    <w:name w:val="Heading 2 Char"/>
    <w:basedOn w:val="DefaultParagraphFont"/>
    <w:link w:val="Heading2"/>
    <w:uiPriority w:val="9"/>
    <w:rsid w:val="000E72D9"/>
    <w:rPr>
      <w:rFonts w:ascii="Poppins" w:eastAsia="Times New Roman" w:hAnsi="Poppins" w:cs="Arial"/>
      <w:b/>
      <w:bCs/>
      <w:color w:val="064265"/>
      <w:kern w:val="0"/>
      <w:sz w:val="28"/>
      <w:szCs w:val="28"/>
      <w:lang w:eastAsia="en-GB"/>
      <w14:ligatures w14:val="none"/>
    </w:rPr>
  </w:style>
  <w:style w:type="character" w:customStyle="1" w:styleId="Heading3Char">
    <w:name w:val="Heading 3 Char"/>
    <w:basedOn w:val="DefaultParagraphFont"/>
    <w:link w:val="Heading3"/>
    <w:uiPriority w:val="9"/>
    <w:semiHidden/>
    <w:rsid w:val="0039063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9063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9063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9063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9063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9063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90639"/>
    <w:rPr>
      <w:rFonts w:eastAsiaTheme="majorEastAsia" w:cstheme="majorBidi"/>
      <w:color w:val="272727" w:themeColor="text1" w:themeTint="D8"/>
    </w:rPr>
  </w:style>
  <w:style w:type="paragraph" w:styleId="Title">
    <w:name w:val="Title"/>
    <w:basedOn w:val="Normal"/>
    <w:next w:val="Normal"/>
    <w:link w:val="TitleChar"/>
    <w:uiPriority w:val="10"/>
    <w:qFormat/>
    <w:rsid w:val="0039063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9063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90639"/>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9063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9063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90639"/>
    <w:rPr>
      <w:i/>
      <w:iCs/>
      <w:color w:val="404040" w:themeColor="text1" w:themeTint="BF"/>
    </w:rPr>
  </w:style>
  <w:style w:type="paragraph" w:styleId="ListParagraph">
    <w:name w:val="List Paragraph"/>
    <w:basedOn w:val="Normal"/>
    <w:autoRedefine/>
    <w:uiPriority w:val="34"/>
    <w:qFormat/>
    <w:rsid w:val="00B31A19"/>
    <w:pPr>
      <w:numPr>
        <w:numId w:val="4"/>
      </w:numPr>
      <w:spacing w:before="160" w:after="160"/>
      <w:ind w:left="714" w:hanging="357"/>
    </w:pPr>
    <w:rPr>
      <w:lang w:eastAsia="en-GB"/>
    </w:rPr>
  </w:style>
  <w:style w:type="character" w:styleId="IntenseEmphasis">
    <w:name w:val="Intense Emphasis"/>
    <w:basedOn w:val="DefaultParagraphFont"/>
    <w:uiPriority w:val="21"/>
    <w:qFormat/>
    <w:rsid w:val="00390639"/>
    <w:rPr>
      <w:i/>
      <w:iCs/>
      <w:color w:val="0F4761" w:themeColor="accent1" w:themeShade="BF"/>
    </w:rPr>
  </w:style>
  <w:style w:type="paragraph" w:styleId="IntenseQuote">
    <w:name w:val="Intense Quote"/>
    <w:basedOn w:val="Normal"/>
    <w:next w:val="Normal"/>
    <w:link w:val="IntenseQuoteChar"/>
    <w:uiPriority w:val="30"/>
    <w:qFormat/>
    <w:rsid w:val="0039063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90639"/>
    <w:rPr>
      <w:i/>
      <w:iCs/>
      <w:color w:val="0F4761" w:themeColor="accent1" w:themeShade="BF"/>
    </w:rPr>
  </w:style>
  <w:style w:type="character" w:styleId="IntenseReference">
    <w:name w:val="Intense Reference"/>
    <w:basedOn w:val="DefaultParagraphFont"/>
    <w:uiPriority w:val="32"/>
    <w:qFormat/>
    <w:rsid w:val="00390639"/>
    <w:rPr>
      <w:b/>
      <w:bCs/>
      <w:smallCaps/>
      <w:color w:val="0F4761" w:themeColor="accent1" w:themeShade="BF"/>
      <w:spacing w:val="5"/>
    </w:rPr>
  </w:style>
  <w:style w:type="paragraph" w:customStyle="1" w:styleId="paragraph">
    <w:name w:val="paragraph"/>
    <w:basedOn w:val="Normal"/>
    <w:rsid w:val="003D0909"/>
    <w:pPr>
      <w:spacing w:before="100" w:beforeAutospacing="1" w:after="100" w:afterAutospacing="1"/>
    </w:pPr>
    <w:rPr>
      <w:rFonts w:ascii="Times New Roman" w:eastAsia="Times New Roman" w:hAnsi="Times New Roman" w:cs="Times New Roman"/>
      <w:kern w:val="0"/>
      <w:lang w:eastAsia="en-GB"/>
      <w14:ligatures w14:val="none"/>
    </w:rPr>
  </w:style>
  <w:style w:type="character" w:customStyle="1" w:styleId="normaltextrun">
    <w:name w:val="normaltextrun"/>
    <w:basedOn w:val="DefaultParagraphFont"/>
    <w:rsid w:val="003D0909"/>
  </w:style>
  <w:style w:type="character" w:customStyle="1" w:styleId="eop">
    <w:name w:val="eop"/>
    <w:basedOn w:val="DefaultParagraphFont"/>
    <w:rsid w:val="003D0909"/>
  </w:style>
  <w:style w:type="paragraph" w:styleId="Header">
    <w:name w:val="header"/>
    <w:basedOn w:val="Normal"/>
    <w:link w:val="HeaderChar"/>
    <w:uiPriority w:val="99"/>
    <w:unhideWhenUsed/>
    <w:rsid w:val="008D3A9D"/>
    <w:pPr>
      <w:tabs>
        <w:tab w:val="center" w:pos="4513"/>
        <w:tab w:val="right" w:pos="9026"/>
      </w:tabs>
    </w:pPr>
  </w:style>
  <w:style w:type="character" w:customStyle="1" w:styleId="HeaderChar">
    <w:name w:val="Header Char"/>
    <w:basedOn w:val="DefaultParagraphFont"/>
    <w:link w:val="Header"/>
    <w:uiPriority w:val="99"/>
    <w:rsid w:val="008D3A9D"/>
  </w:style>
  <w:style w:type="paragraph" w:styleId="Footer">
    <w:name w:val="footer"/>
    <w:basedOn w:val="Normal"/>
    <w:link w:val="FooterChar"/>
    <w:uiPriority w:val="99"/>
    <w:unhideWhenUsed/>
    <w:rsid w:val="008D3A9D"/>
    <w:pPr>
      <w:tabs>
        <w:tab w:val="center" w:pos="4513"/>
        <w:tab w:val="right" w:pos="9026"/>
      </w:tabs>
    </w:pPr>
  </w:style>
  <w:style w:type="character" w:customStyle="1" w:styleId="FooterChar">
    <w:name w:val="Footer Char"/>
    <w:basedOn w:val="DefaultParagraphFont"/>
    <w:link w:val="Footer"/>
    <w:uiPriority w:val="99"/>
    <w:rsid w:val="008D3A9D"/>
  </w:style>
  <w:style w:type="character" w:styleId="Hyperlink">
    <w:name w:val="Hyperlink"/>
    <w:basedOn w:val="DefaultParagraphFont"/>
    <w:uiPriority w:val="99"/>
    <w:unhideWhenUsed/>
    <w:rsid w:val="000E72D9"/>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337600">
      <w:bodyDiv w:val="1"/>
      <w:marLeft w:val="0"/>
      <w:marRight w:val="0"/>
      <w:marTop w:val="0"/>
      <w:marBottom w:val="0"/>
      <w:divBdr>
        <w:top w:val="none" w:sz="0" w:space="0" w:color="auto"/>
        <w:left w:val="none" w:sz="0" w:space="0" w:color="auto"/>
        <w:bottom w:val="none" w:sz="0" w:space="0" w:color="auto"/>
        <w:right w:val="none" w:sz="0" w:space="0" w:color="auto"/>
      </w:divBdr>
      <w:divsChild>
        <w:div w:id="806318158">
          <w:marLeft w:val="0"/>
          <w:marRight w:val="0"/>
          <w:marTop w:val="0"/>
          <w:marBottom w:val="0"/>
          <w:divBdr>
            <w:top w:val="none" w:sz="0" w:space="0" w:color="auto"/>
            <w:left w:val="none" w:sz="0" w:space="0" w:color="auto"/>
            <w:bottom w:val="none" w:sz="0" w:space="0" w:color="auto"/>
            <w:right w:val="none" w:sz="0" w:space="0" w:color="auto"/>
          </w:divBdr>
        </w:div>
        <w:div w:id="367995714">
          <w:marLeft w:val="0"/>
          <w:marRight w:val="0"/>
          <w:marTop w:val="0"/>
          <w:marBottom w:val="0"/>
          <w:divBdr>
            <w:top w:val="none" w:sz="0" w:space="0" w:color="auto"/>
            <w:left w:val="none" w:sz="0" w:space="0" w:color="auto"/>
            <w:bottom w:val="none" w:sz="0" w:space="0" w:color="auto"/>
            <w:right w:val="none" w:sz="0" w:space="0" w:color="auto"/>
          </w:divBdr>
        </w:div>
      </w:divsChild>
    </w:div>
    <w:div w:id="1541866420">
      <w:bodyDiv w:val="1"/>
      <w:marLeft w:val="0"/>
      <w:marRight w:val="0"/>
      <w:marTop w:val="0"/>
      <w:marBottom w:val="0"/>
      <w:divBdr>
        <w:top w:val="none" w:sz="0" w:space="0" w:color="auto"/>
        <w:left w:val="none" w:sz="0" w:space="0" w:color="auto"/>
        <w:bottom w:val="none" w:sz="0" w:space="0" w:color="auto"/>
        <w:right w:val="none" w:sz="0" w:space="0" w:color="auto"/>
      </w:divBdr>
      <w:divsChild>
        <w:div w:id="2022661736">
          <w:marLeft w:val="0"/>
          <w:marRight w:val="0"/>
          <w:marTop w:val="0"/>
          <w:marBottom w:val="0"/>
          <w:divBdr>
            <w:top w:val="none" w:sz="0" w:space="0" w:color="auto"/>
            <w:left w:val="none" w:sz="0" w:space="0" w:color="auto"/>
            <w:bottom w:val="none" w:sz="0" w:space="0" w:color="auto"/>
            <w:right w:val="none" w:sz="0" w:space="0" w:color="auto"/>
          </w:divBdr>
          <w:divsChild>
            <w:div w:id="1651866232">
              <w:marLeft w:val="0"/>
              <w:marRight w:val="0"/>
              <w:marTop w:val="0"/>
              <w:marBottom w:val="0"/>
              <w:divBdr>
                <w:top w:val="none" w:sz="0" w:space="0" w:color="auto"/>
                <w:left w:val="none" w:sz="0" w:space="0" w:color="auto"/>
                <w:bottom w:val="none" w:sz="0" w:space="0" w:color="auto"/>
                <w:right w:val="none" w:sz="0" w:space="0" w:color="auto"/>
              </w:divBdr>
            </w:div>
          </w:divsChild>
        </w:div>
        <w:div w:id="192965753">
          <w:marLeft w:val="0"/>
          <w:marRight w:val="0"/>
          <w:marTop w:val="0"/>
          <w:marBottom w:val="0"/>
          <w:divBdr>
            <w:top w:val="none" w:sz="0" w:space="0" w:color="auto"/>
            <w:left w:val="none" w:sz="0" w:space="0" w:color="auto"/>
            <w:bottom w:val="none" w:sz="0" w:space="0" w:color="auto"/>
            <w:right w:val="none" w:sz="0" w:space="0" w:color="auto"/>
          </w:divBdr>
          <w:divsChild>
            <w:div w:id="1550414292">
              <w:marLeft w:val="0"/>
              <w:marRight w:val="0"/>
              <w:marTop w:val="0"/>
              <w:marBottom w:val="0"/>
              <w:divBdr>
                <w:top w:val="none" w:sz="0" w:space="0" w:color="auto"/>
                <w:left w:val="none" w:sz="0" w:space="0" w:color="auto"/>
                <w:bottom w:val="none" w:sz="0" w:space="0" w:color="auto"/>
                <w:right w:val="none" w:sz="0" w:space="0" w:color="auto"/>
              </w:divBdr>
            </w:div>
          </w:divsChild>
        </w:div>
        <w:div w:id="858812949">
          <w:marLeft w:val="0"/>
          <w:marRight w:val="0"/>
          <w:marTop w:val="0"/>
          <w:marBottom w:val="0"/>
          <w:divBdr>
            <w:top w:val="none" w:sz="0" w:space="0" w:color="auto"/>
            <w:left w:val="none" w:sz="0" w:space="0" w:color="auto"/>
            <w:bottom w:val="none" w:sz="0" w:space="0" w:color="auto"/>
            <w:right w:val="none" w:sz="0" w:space="0" w:color="auto"/>
          </w:divBdr>
          <w:divsChild>
            <w:div w:id="215704604">
              <w:marLeft w:val="0"/>
              <w:marRight w:val="0"/>
              <w:marTop w:val="0"/>
              <w:marBottom w:val="0"/>
              <w:divBdr>
                <w:top w:val="none" w:sz="0" w:space="0" w:color="auto"/>
                <w:left w:val="none" w:sz="0" w:space="0" w:color="auto"/>
                <w:bottom w:val="none" w:sz="0" w:space="0" w:color="auto"/>
                <w:right w:val="none" w:sz="0" w:space="0" w:color="auto"/>
              </w:divBdr>
            </w:div>
          </w:divsChild>
        </w:div>
        <w:div w:id="859776511">
          <w:marLeft w:val="0"/>
          <w:marRight w:val="0"/>
          <w:marTop w:val="0"/>
          <w:marBottom w:val="0"/>
          <w:divBdr>
            <w:top w:val="none" w:sz="0" w:space="0" w:color="auto"/>
            <w:left w:val="none" w:sz="0" w:space="0" w:color="auto"/>
            <w:bottom w:val="none" w:sz="0" w:space="0" w:color="auto"/>
            <w:right w:val="none" w:sz="0" w:space="0" w:color="auto"/>
          </w:divBdr>
          <w:divsChild>
            <w:div w:id="721825213">
              <w:marLeft w:val="0"/>
              <w:marRight w:val="0"/>
              <w:marTop w:val="0"/>
              <w:marBottom w:val="0"/>
              <w:divBdr>
                <w:top w:val="none" w:sz="0" w:space="0" w:color="auto"/>
                <w:left w:val="none" w:sz="0" w:space="0" w:color="auto"/>
                <w:bottom w:val="none" w:sz="0" w:space="0" w:color="auto"/>
                <w:right w:val="none" w:sz="0" w:space="0" w:color="auto"/>
              </w:divBdr>
            </w:div>
          </w:divsChild>
        </w:div>
        <w:div w:id="485754095">
          <w:marLeft w:val="0"/>
          <w:marRight w:val="0"/>
          <w:marTop w:val="0"/>
          <w:marBottom w:val="0"/>
          <w:divBdr>
            <w:top w:val="none" w:sz="0" w:space="0" w:color="auto"/>
            <w:left w:val="none" w:sz="0" w:space="0" w:color="auto"/>
            <w:bottom w:val="none" w:sz="0" w:space="0" w:color="auto"/>
            <w:right w:val="none" w:sz="0" w:space="0" w:color="auto"/>
          </w:divBdr>
          <w:divsChild>
            <w:div w:id="806776026">
              <w:marLeft w:val="0"/>
              <w:marRight w:val="0"/>
              <w:marTop w:val="0"/>
              <w:marBottom w:val="0"/>
              <w:divBdr>
                <w:top w:val="none" w:sz="0" w:space="0" w:color="auto"/>
                <w:left w:val="none" w:sz="0" w:space="0" w:color="auto"/>
                <w:bottom w:val="none" w:sz="0" w:space="0" w:color="auto"/>
                <w:right w:val="none" w:sz="0" w:space="0" w:color="auto"/>
              </w:divBdr>
            </w:div>
          </w:divsChild>
        </w:div>
        <w:div w:id="2020043024">
          <w:marLeft w:val="0"/>
          <w:marRight w:val="0"/>
          <w:marTop w:val="0"/>
          <w:marBottom w:val="0"/>
          <w:divBdr>
            <w:top w:val="none" w:sz="0" w:space="0" w:color="auto"/>
            <w:left w:val="none" w:sz="0" w:space="0" w:color="auto"/>
            <w:bottom w:val="none" w:sz="0" w:space="0" w:color="auto"/>
            <w:right w:val="none" w:sz="0" w:space="0" w:color="auto"/>
          </w:divBdr>
          <w:divsChild>
            <w:div w:id="1333331945">
              <w:marLeft w:val="0"/>
              <w:marRight w:val="0"/>
              <w:marTop w:val="0"/>
              <w:marBottom w:val="0"/>
              <w:divBdr>
                <w:top w:val="none" w:sz="0" w:space="0" w:color="auto"/>
                <w:left w:val="none" w:sz="0" w:space="0" w:color="auto"/>
                <w:bottom w:val="none" w:sz="0" w:space="0" w:color="auto"/>
                <w:right w:val="none" w:sz="0" w:space="0" w:color="auto"/>
              </w:divBdr>
            </w:div>
          </w:divsChild>
        </w:div>
        <w:div w:id="2019893229">
          <w:marLeft w:val="0"/>
          <w:marRight w:val="0"/>
          <w:marTop w:val="0"/>
          <w:marBottom w:val="0"/>
          <w:divBdr>
            <w:top w:val="none" w:sz="0" w:space="0" w:color="auto"/>
            <w:left w:val="none" w:sz="0" w:space="0" w:color="auto"/>
            <w:bottom w:val="none" w:sz="0" w:space="0" w:color="auto"/>
            <w:right w:val="none" w:sz="0" w:space="0" w:color="auto"/>
          </w:divBdr>
          <w:divsChild>
            <w:div w:id="974139465">
              <w:marLeft w:val="0"/>
              <w:marRight w:val="0"/>
              <w:marTop w:val="0"/>
              <w:marBottom w:val="0"/>
              <w:divBdr>
                <w:top w:val="none" w:sz="0" w:space="0" w:color="auto"/>
                <w:left w:val="none" w:sz="0" w:space="0" w:color="auto"/>
                <w:bottom w:val="none" w:sz="0" w:space="0" w:color="auto"/>
                <w:right w:val="none" w:sz="0" w:space="0" w:color="auto"/>
              </w:divBdr>
            </w:div>
          </w:divsChild>
        </w:div>
        <w:div w:id="1510750978">
          <w:marLeft w:val="0"/>
          <w:marRight w:val="0"/>
          <w:marTop w:val="0"/>
          <w:marBottom w:val="0"/>
          <w:divBdr>
            <w:top w:val="none" w:sz="0" w:space="0" w:color="auto"/>
            <w:left w:val="none" w:sz="0" w:space="0" w:color="auto"/>
            <w:bottom w:val="none" w:sz="0" w:space="0" w:color="auto"/>
            <w:right w:val="none" w:sz="0" w:space="0" w:color="auto"/>
          </w:divBdr>
          <w:divsChild>
            <w:div w:id="1652712410">
              <w:marLeft w:val="0"/>
              <w:marRight w:val="0"/>
              <w:marTop w:val="0"/>
              <w:marBottom w:val="0"/>
              <w:divBdr>
                <w:top w:val="none" w:sz="0" w:space="0" w:color="auto"/>
                <w:left w:val="none" w:sz="0" w:space="0" w:color="auto"/>
                <w:bottom w:val="none" w:sz="0" w:space="0" w:color="auto"/>
                <w:right w:val="none" w:sz="0" w:space="0" w:color="auto"/>
              </w:divBdr>
            </w:div>
          </w:divsChild>
        </w:div>
        <w:div w:id="1229150519">
          <w:marLeft w:val="0"/>
          <w:marRight w:val="0"/>
          <w:marTop w:val="0"/>
          <w:marBottom w:val="0"/>
          <w:divBdr>
            <w:top w:val="none" w:sz="0" w:space="0" w:color="auto"/>
            <w:left w:val="none" w:sz="0" w:space="0" w:color="auto"/>
            <w:bottom w:val="none" w:sz="0" w:space="0" w:color="auto"/>
            <w:right w:val="none" w:sz="0" w:space="0" w:color="auto"/>
          </w:divBdr>
          <w:divsChild>
            <w:div w:id="1673219203">
              <w:marLeft w:val="0"/>
              <w:marRight w:val="0"/>
              <w:marTop w:val="0"/>
              <w:marBottom w:val="0"/>
              <w:divBdr>
                <w:top w:val="none" w:sz="0" w:space="0" w:color="auto"/>
                <w:left w:val="none" w:sz="0" w:space="0" w:color="auto"/>
                <w:bottom w:val="none" w:sz="0" w:space="0" w:color="auto"/>
                <w:right w:val="none" w:sz="0" w:space="0" w:color="auto"/>
              </w:divBdr>
            </w:div>
          </w:divsChild>
        </w:div>
        <w:div w:id="81681464">
          <w:marLeft w:val="0"/>
          <w:marRight w:val="0"/>
          <w:marTop w:val="0"/>
          <w:marBottom w:val="0"/>
          <w:divBdr>
            <w:top w:val="none" w:sz="0" w:space="0" w:color="auto"/>
            <w:left w:val="none" w:sz="0" w:space="0" w:color="auto"/>
            <w:bottom w:val="none" w:sz="0" w:space="0" w:color="auto"/>
            <w:right w:val="none" w:sz="0" w:space="0" w:color="auto"/>
          </w:divBdr>
          <w:divsChild>
            <w:div w:id="932975988">
              <w:marLeft w:val="0"/>
              <w:marRight w:val="0"/>
              <w:marTop w:val="0"/>
              <w:marBottom w:val="0"/>
              <w:divBdr>
                <w:top w:val="none" w:sz="0" w:space="0" w:color="auto"/>
                <w:left w:val="none" w:sz="0" w:space="0" w:color="auto"/>
                <w:bottom w:val="none" w:sz="0" w:space="0" w:color="auto"/>
                <w:right w:val="none" w:sz="0" w:space="0" w:color="auto"/>
              </w:divBdr>
            </w:div>
          </w:divsChild>
        </w:div>
        <w:div w:id="1478523352">
          <w:marLeft w:val="0"/>
          <w:marRight w:val="0"/>
          <w:marTop w:val="0"/>
          <w:marBottom w:val="0"/>
          <w:divBdr>
            <w:top w:val="none" w:sz="0" w:space="0" w:color="auto"/>
            <w:left w:val="none" w:sz="0" w:space="0" w:color="auto"/>
            <w:bottom w:val="none" w:sz="0" w:space="0" w:color="auto"/>
            <w:right w:val="none" w:sz="0" w:space="0" w:color="auto"/>
          </w:divBdr>
          <w:divsChild>
            <w:div w:id="1709835986">
              <w:marLeft w:val="0"/>
              <w:marRight w:val="0"/>
              <w:marTop w:val="0"/>
              <w:marBottom w:val="0"/>
              <w:divBdr>
                <w:top w:val="none" w:sz="0" w:space="0" w:color="auto"/>
                <w:left w:val="none" w:sz="0" w:space="0" w:color="auto"/>
                <w:bottom w:val="none" w:sz="0" w:space="0" w:color="auto"/>
                <w:right w:val="none" w:sz="0" w:space="0" w:color="auto"/>
              </w:divBdr>
            </w:div>
            <w:div w:id="488330829">
              <w:marLeft w:val="0"/>
              <w:marRight w:val="0"/>
              <w:marTop w:val="0"/>
              <w:marBottom w:val="0"/>
              <w:divBdr>
                <w:top w:val="none" w:sz="0" w:space="0" w:color="auto"/>
                <w:left w:val="none" w:sz="0" w:space="0" w:color="auto"/>
                <w:bottom w:val="none" w:sz="0" w:space="0" w:color="auto"/>
                <w:right w:val="none" w:sz="0" w:space="0" w:color="auto"/>
              </w:divBdr>
            </w:div>
          </w:divsChild>
        </w:div>
        <w:div w:id="918559176">
          <w:marLeft w:val="0"/>
          <w:marRight w:val="0"/>
          <w:marTop w:val="0"/>
          <w:marBottom w:val="0"/>
          <w:divBdr>
            <w:top w:val="none" w:sz="0" w:space="0" w:color="auto"/>
            <w:left w:val="none" w:sz="0" w:space="0" w:color="auto"/>
            <w:bottom w:val="none" w:sz="0" w:space="0" w:color="auto"/>
            <w:right w:val="none" w:sz="0" w:space="0" w:color="auto"/>
          </w:divBdr>
          <w:divsChild>
            <w:div w:id="1961918254">
              <w:marLeft w:val="0"/>
              <w:marRight w:val="0"/>
              <w:marTop w:val="0"/>
              <w:marBottom w:val="0"/>
              <w:divBdr>
                <w:top w:val="none" w:sz="0" w:space="0" w:color="auto"/>
                <w:left w:val="none" w:sz="0" w:space="0" w:color="auto"/>
                <w:bottom w:val="none" w:sz="0" w:space="0" w:color="auto"/>
                <w:right w:val="none" w:sz="0" w:space="0" w:color="auto"/>
              </w:divBdr>
            </w:div>
          </w:divsChild>
        </w:div>
        <w:div w:id="1448045018">
          <w:marLeft w:val="0"/>
          <w:marRight w:val="0"/>
          <w:marTop w:val="0"/>
          <w:marBottom w:val="0"/>
          <w:divBdr>
            <w:top w:val="none" w:sz="0" w:space="0" w:color="auto"/>
            <w:left w:val="none" w:sz="0" w:space="0" w:color="auto"/>
            <w:bottom w:val="none" w:sz="0" w:space="0" w:color="auto"/>
            <w:right w:val="none" w:sz="0" w:space="0" w:color="auto"/>
          </w:divBdr>
          <w:divsChild>
            <w:div w:id="349141420">
              <w:marLeft w:val="0"/>
              <w:marRight w:val="0"/>
              <w:marTop w:val="0"/>
              <w:marBottom w:val="0"/>
              <w:divBdr>
                <w:top w:val="none" w:sz="0" w:space="0" w:color="auto"/>
                <w:left w:val="none" w:sz="0" w:space="0" w:color="auto"/>
                <w:bottom w:val="none" w:sz="0" w:space="0" w:color="auto"/>
                <w:right w:val="none" w:sz="0" w:space="0" w:color="auto"/>
              </w:divBdr>
            </w:div>
          </w:divsChild>
        </w:div>
        <w:div w:id="103354831">
          <w:marLeft w:val="0"/>
          <w:marRight w:val="0"/>
          <w:marTop w:val="0"/>
          <w:marBottom w:val="0"/>
          <w:divBdr>
            <w:top w:val="none" w:sz="0" w:space="0" w:color="auto"/>
            <w:left w:val="none" w:sz="0" w:space="0" w:color="auto"/>
            <w:bottom w:val="none" w:sz="0" w:space="0" w:color="auto"/>
            <w:right w:val="none" w:sz="0" w:space="0" w:color="auto"/>
          </w:divBdr>
          <w:divsChild>
            <w:div w:id="1787384444">
              <w:marLeft w:val="0"/>
              <w:marRight w:val="0"/>
              <w:marTop w:val="0"/>
              <w:marBottom w:val="0"/>
              <w:divBdr>
                <w:top w:val="none" w:sz="0" w:space="0" w:color="auto"/>
                <w:left w:val="none" w:sz="0" w:space="0" w:color="auto"/>
                <w:bottom w:val="none" w:sz="0" w:space="0" w:color="auto"/>
                <w:right w:val="none" w:sz="0" w:space="0" w:color="auto"/>
              </w:divBdr>
            </w:div>
          </w:divsChild>
        </w:div>
        <w:div w:id="1469662069">
          <w:marLeft w:val="0"/>
          <w:marRight w:val="0"/>
          <w:marTop w:val="0"/>
          <w:marBottom w:val="0"/>
          <w:divBdr>
            <w:top w:val="none" w:sz="0" w:space="0" w:color="auto"/>
            <w:left w:val="none" w:sz="0" w:space="0" w:color="auto"/>
            <w:bottom w:val="none" w:sz="0" w:space="0" w:color="auto"/>
            <w:right w:val="none" w:sz="0" w:space="0" w:color="auto"/>
          </w:divBdr>
          <w:divsChild>
            <w:div w:id="974793203">
              <w:marLeft w:val="0"/>
              <w:marRight w:val="0"/>
              <w:marTop w:val="0"/>
              <w:marBottom w:val="0"/>
              <w:divBdr>
                <w:top w:val="none" w:sz="0" w:space="0" w:color="auto"/>
                <w:left w:val="none" w:sz="0" w:space="0" w:color="auto"/>
                <w:bottom w:val="none" w:sz="0" w:space="0" w:color="auto"/>
                <w:right w:val="none" w:sz="0" w:space="0" w:color="auto"/>
              </w:divBdr>
            </w:div>
          </w:divsChild>
        </w:div>
        <w:div w:id="46538987">
          <w:marLeft w:val="0"/>
          <w:marRight w:val="0"/>
          <w:marTop w:val="0"/>
          <w:marBottom w:val="0"/>
          <w:divBdr>
            <w:top w:val="none" w:sz="0" w:space="0" w:color="auto"/>
            <w:left w:val="none" w:sz="0" w:space="0" w:color="auto"/>
            <w:bottom w:val="none" w:sz="0" w:space="0" w:color="auto"/>
            <w:right w:val="none" w:sz="0" w:space="0" w:color="auto"/>
          </w:divBdr>
          <w:divsChild>
            <w:div w:id="39672575">
              <w:marLeft w:val="0"/>
              <w:marRight w:val="0"/>
              <w:marTop w:val="0"/>
              <w:marBottom w:val="0"/>
              <w:divBdr>
                <w:top w:val="none" w:sz="0" w:space="0" w:color="auto"/>
                <w:left w:val="none" w:sz="0" w:space="0" w:color="auto"/>
                <w:bottom w:val="none" w:sz="0" w:space="0" w:color="auto"/>
                <w:right w:val="none" w:sz="0" w:space="0" w:color="auto"/>
              </w:divBdr>
            </w:div>
          </w:divsChild>
        </w:div>
        <w:div w:id="1907566175">
          <w:marLeft w:val="0"/>
          <w:marRight w:val="0"/>
          <w:marTop w:val="0"/>
          <w:marBottom w:val="0"/>
          <w:divBdr>
            <w:top w:val="none" w:sz="0" w:space="0" w:color="auto"/>
            <w:left w:val="none" w:sz="0" w:space="0" w:color="auto"/>
            <w:bottom w:val="none" w:sz="0" w:space="0" w:color="auto"/>
            <w:right w:val="none" w:sz="0" w:space="0" w:color="auto"/>
          </w:divBdr>
          <w:divsChild>
            <w:div w:id="1613198017">
              <w:marLeft w:val="0"/>
              <w:marRight w:val="0"/>
              <w:marTop w:val="0"/>
              <w:marBottom w:val="0"/>
              <w:divBdr>
                <w:top w:val="none" w:sz="0" w:space="0" w:color="auto"/>
                <w:left w:val="none" w:sz="0" w:space="0" w:color="auto"/>
                <w:bottom w:val="none" w:sz="0" w:space="0" w:color="auto"/>
                <w:right w:val="none" w:sz="0" w:space="0" w:color="auto"/>
              </w:divBdr>
            </w:div>
          </w:divsChild>
        </w:div>
        <w:div w:id="1538928446">
          <w:marLeft w:val="0"/>
          <w:marRight w:val="0"/>
          <w:marTop w:val="0"/>
          <w:marBottom w:val="0"/>
          <w:divBdr>
            <w:top w:val="none" w:sz="0" w:space="0" w:color="auto"/>
            <w:left w:val="none" w:sz="0" w:space="0" w:color="auto"/>
            <w:bottom w:val="none" w:sz="0" w:space="0" w:color="auto"/>
            <w:right w:val="none" w:sz="0" w:space="0" w:color="auto"/>
          </w:divBdr>
          <w:divsChild>
            <w:div w:id="198206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healthy-trajectories.com.au/eci-framework/"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reativecommons.org/licenses/by-nc-nd/4.0/"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FA7F88EC92F804B9584462CE746000B" ma:contentTypeVersion="11" ma:contentTypeDescription="Create a new document." ma:contentTypeScope="" ma:versionID="fba082647931db05e03109b9f8884480">
  <xsd:schema xmlns:xsd="http://www.w3.org/2001/XMLSchema" xmlns:xs="http://www.w3.org/2001/XMLSchema" xmlns:p="http://schemas.microsoft.com/office/2006/metadata/properties" xmlns:ns2="a90255c7-ae5e-497b-8550-2cff6ec3b288" xmlns:ns3="55f32057-c7d7-4cf2-a083-f930dcef3185" targetNamespace="http://schemas.microsoft.com/office/2006/metadata/properties" ma:root="true" ma:fieldsID="9c763dd874b97f1e3ce8dd8e1407c41d" ns2:_="" ns3:_="">
    <xsd:import namespace="a90255c7-ae5e-497b-8550-2cff6ec3b288"/>
    <xsd:import namespace="55f32057-c7d7-4cf2-a083-f930dcef318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0255c7-ae5e-497b-8550-2cff6ec3b2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5f32057-c7d7-4cf2-a083-f930dcef318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68f77b1-0cd5-4996-9aae-a29d6c83050c}" ma:internalName="TaxCatchAll" ma:showField="CatchAllData" ma:web="55f32057-c7d7-4cf2-a083-f930dcef318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5f32057-c7d7-4cf2-a083-f930dcef3185" xsi:nil="true"/>
    <lcf76f155ced4ddcb4097134ff3c332f xmlns="a90255c7-ae5e-497b-8550-2cff6ec3b28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9FCE9DB-B485-417F-9BF6-935838BA88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0255c7-ae5e-497b-8550-2cff6ec3b288"/>
    <ds:schemaRef ds:uri="55f32057-c7d7-4cf2-a083-f930dcef31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96C288-057E-4E40-B3B4-6161BE6B43F6}">
  <ds:schemaRefs>
    <ds:schemaRef ds:uri="http://schemas.microsoft.com/sharepoint/v3/contenttype/forms"/>
  </ds:schemaRefs>
</ds:datastoreItem>
</file>

<file path=customXml/itemProps3.xml><?xml version="1.0" encoding="utf-8"?>
<ds:datastoreItem xmlns:ds="http://schemas.openxmlformats.org/officeDocument/2006/customXml" ds:itemID="{85579D3F-0127-434A-A87D-B8374BC431E0}">
  <ds:schemaRefs>
    <ds:schemaRef ds:uri="http://purl.org/dc/dcmitype/"/>
    <ds:schemaRef ds:uri="http://schemas.microsoft.com/office/infopath/2007/PartnerControls"/>
    <ds:schemaRef ds:uri="55f32057-c7d7-4cf2-a083-f930dcef3185"/>
    <ds:schemaRef ds:uri="http://purl.org/dc/elements/1.1/"/>
    <ds:schemaRef ds:uri="http://schemas.microsoft.com/office/2006/documentManagement/types"/>
    <ds:schemaRef ds:uri="a90255c7-ae5e-497b-8550-2cff6ec3b288"/>
    <ds:schemaRef ds:uri="http://purl.org/dc/terms/"/>
    <ds:schemaRef ds:uri="http://schemas.openxmlformats.org/package/2006/metadata/core-propertie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662</Words>
  <Characters>3779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The National Best Practice Framework for Early Childhood Intervention – Looks like, doesn't look like – Relationship-based</vt:lpstr>
    </vt:vector>
  </TitlesOfParts>
  <Company/>
  <LinksUpToDate>false</LinksUpToDate>
  <CharactersWithSpaces>4433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National Best Practice Framework for Early Childhood Intervention – Looks like, doesn't look like – Relationship-based</dc:title>
  <dc:subject>Disability and carers</dc:subject>
  <dc:creator>Australian Government Department of Health Disability and Ageing</dc:creator>
  <cp:keywords>ECI framework</cp:keywords>
  <dc:description/>
  <cp:lastModifiedBy>MCCAY, Meryl</cp:lastModifiedBy>
  <cp:revision>14</cp:revision>
  <dcterms:created xsi:type="dcterms:W3CDTF">2025-05-02T03:59:00Z</dcterms:created>
  <dcterms:modified xsi:type="dcterms:W3CDTF">2025-09-26T09:06:00Z</dcterms:modified>
</cp:coreProperties>
</file>