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C4C863" w14:textId="77777777" w:rsidR="00932FB2" w:rsidRPr="00932FB2" w:rsidRDefault="00932FB2" w:rsidP="009034D3">
      <w:pPr>
        <w:spacing w:before="0" w:after="0" w:line="240" w:lineRule="auto"/>
        <w:ind w:hanging="720"/>
        <w:rPr>
          <w:rFonts w:ascii="Nirmala UI" w:eastAsia="Arial Black" w:hAnsi="Nirmala UI" w:cs="Nirmala UI"/>
          <w:b/>
          <w:bCs/>
          <w:color w:val="002060"/>
          <w:cs/>
          <w:lang w:bidi="hi-IN"/>
        </w:rPr>
      </w:pPr>
      <w:bookmarkStart w:id="0" w:name="_Hlk200183012"/>
    </w:p>
    <w:p w14:paraId="0DE10471" w14:textId="0C7417E1" w:rsidR="00932FB2" w:rsidRDefault="00932FB2" w:rsidP="009034D3">
      <w:pPr>
        <w:spacing w:before="0" w:after="0" w:line="240" w:lineRule="auto"/>
        <w:ind w:hanging="720"/>
        <w:rPr>
          <w:rFonts w:ascii="Nirmala UI" w:eastAsia="Arial Black" w:hAnsi="Nirmala UI" w:cs="Nirmala UI"/>
          <w:b/>
          <w:bCs/>
          <w:color w:val="002060"/>
          <w:sz w:val="56"/>
          <w:szCs w:val="56"/>
          <w:cs/>
          <w:lang w:bidi="hi-IN"/>
        </w:rPr>
      </w:pPr>
      <w:r w:rsidRPr="00932FB2">
        <w:rPr>
          <w:rFonts w:ascii="Nirmala UI" w:eastAsia="Arial Black" w:hAnsi="Nirmala UI" w:cs="Nirmala UI" w:hint="cs"/>
          <w:b/>
          <w:bCs/>
          <w:color w:val="002060"/>
          <w:sz w:val="56"/>
          <w:szCs w:val="56"/>
          <w:cs/>
          <w:lang w:bidi="hi-IN"/>
        </w:rPr>
        <w:t>राष्ट्रीय</w:t>
      </w:r>
      <w:r w:rsidRPr="00932FB2">
        <w:rPr>
          <w:rFonts w:ascii="Nirmala UI" w:eastAsia="Arial Black" w:hAnsi="Nirmala UI" w:cs="Nirmala UI"/>
          <w:b/>
          <w:bCs/>
          <w:color w:val="002060"/>
          <w:sz w:val="56"/>
          <w:szCs w:val="56"/>
          <w:cs/>
          <w:lang w:bidi="hi-IN"/>
        </w:rPr>
        <w:t xml:space="preserve"> </w:t>
      </w:r>
      <w:r w:rsidRPr="00932FB2">
        <w:rPr>
          <w:rFonts w:ascii="Nirmala UI" w:eastAsia="Arial Black" w:hAnsi="Nirmala UI" w:cs="Nirmala UI" w:hint="cs"/>
          <w:b/>
          <w:bCs/>
          <w:color w:val="002060"/>
          <w:sz w:val="56"/>
          <w:szCs w:val="56"/>
          <w:cs/>
          <w:lang w:bidi="hi-IN"/>
        </w:rPr>
        <w:t>सर्वोत्तम</w:t>
      </w:r>
      <w:r w:rsidRPr="00932FB2">
        <w:rPr>
          <w:rFonts w:ascii="Nirmala UI" w:eastAsia="Arial Black" w:hAnsi="Nirmala UI" w:cs="Nirmala UI"/>
          <w:b/>
          <w:bCs/>
          <w:color w:val="002060"/>
          <w:sz w:val="56"/>
          <w:szCs w:val="56"/>
          <w:cs/>
          <w:lang w:bidi="hi-IN"/>
        </w:rPr>
        <w:t xml:space="preserve"> </w:t>
      </w:r>
    </w:p>
    <w:p w14:paraId="2172864A" w14:textId="0B1A5FFC" w:rsidR="001E593C" w:rsidRPr="00932FB2" w:rsidRDefault="00603F31" w:rsidP="009034D3">
      <w:pPr>
        <w:spacing w:before="0" w:after="0" w:line="240" w:lineRule="auto"/>
        <w:ind w:hanging="720"/>
        <w:rPr>
          <w:rFonts w:ascii="Nirmala UI" w:hAnsi="Nirmala UI" w:cs="Nirmala UI"/>
          <w:b/>
          <w:bCs/>
          <w:color w:val="002060"/>
          <w:sz w:val="56"/>
          <w:szCs w:val="56"/>
        </w:rPr>
      </w:pPr>
      <w:r w:rsidRPr="00932FB2">
        <w:rPr>
          <w:rFonts w:ascii="Nirmala UI" w:eastAsia="Arial Black" w:hAnsi="Nirmala UI" w:cs="Nirmala UI"/>
          <w:b/>
          <w:bCs/>
          <w:color w:val="002060"/>
          <w:sz w:val="56"/>
          <w:szCs w:val="56"/>
          <w:lang w:bidi="hi-IN"/>
        </w:rPr>
        <w:t xml:space="preserve">अभ्यास रूपरेखा </w:t>
      </w:r>
    </w:p>
    <w:p w14:paraId="4054AA54" w14:textId="362DD4DE" w:rsidR="003D580D" w:rsidRDefault="009034D3" w:rsidP="007B2907">
      <w:pPr>
        <w:spacing w:before="0" w:after="0" w:line="240" w:lineRule="auto"/>
        <w:ind w:hanging="720"/>
        <w:rPr>
          <w:rFonts w:cs="Arial"/>
          <w:color w:val="002060"/>
          <w:sz w:val="40"/>
          <w:szCs w:val="40"/>
        </w:rPr>
      </w:pPr>
      <w:r w:rsidRPr="009034D3">
        <w:rPr>
          <w:rFonts w:asciiTheme="minorBidi" w:hAnsiTheme="minorBidi"/>
          <w:bCs/>
          <w:noProof/>
          <w:color w:val="002060"/>
          <w:sz w:val="40"/>
          <w:szCs w:val="40"/>
          <w:lang w:val="vi-VN" w:bidi="vi-VN"/>
        </w:rPr>
        <w:drawing>
          <wp:anchor distT="0" distB="0" distL="114300" distR="114300" simplePos="0" relativeHeight="251659264" behindDoc="1" locked="1" layoutInCell="1" allowOverlap="1" wp14:anchorId="10B6B9EF" wp14:editId="12DA6668">
            <wp:simplePos x="0" y="0"/>
            <wp:positionH relativeFrom="margin">
              <wp:posOffset>-1366520</wp:posOffset>
            </wp:positionH>
            <wp:positionV relativeFrom="margin">
              <wp:posOffset>-485775</wp:posOffset>
            </wp:positionV>
            <wp:extent cx="8055610" cy="3909695"/>
            <wp:effectExtent l="0" t="0" r="2540" b="0"/>
            <wp:wrapNone/>
            <wp:docPr id="953352785" name="Picture 2" descr="National Best Practice in Early Childhood Intervention Family Resource - a glossary for famil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3352785" name="Picture 2" descr="National Best Practice in Early Childhood Intervention Family Resource - a glossary for families"/>
                    <pic:cNvPicPr/>
                  </pic:nvPicPr>
                  <pic:blipFill>
                    <a:blip r:embed="rId7" cstate="print">
                      <a:extLst>
                        <a:ext uri="{28A0092B-C50C-407E-A947-70E740481C1C}">
                          <a14:useLocalDpi xmlns:a14="http://schemas.microsoft.com/office/drawing/2010/main" val="0"/>
                        </a:ext>
                      </a:extLst>
                    </a:blip>
                    <a:srcRect l="2522" r="2522"/>
                    <a:stretch>
                      <a:fillRect/>
                    </a:stretch>
                  </pic:blipFill>
                  <pic:spPr bwMode="auto">
                    <a:xfrm>
                      <a:off x="0" y="0"/>
                      <a:ext cx="8055610" cy="39096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B2907" w:rsidRPr="007B2907">
        <w:rPr>
          <w:rFonts w:ascii="Nirmala UI" w:hAnsi="Nirmala UI" w:cs="Nirmala UI" w:hint="cs"/>
          <w:color w:val="002060"/>
          <w:sz w:val="40"/>
          <w:szCs w:val="40"/>
          <w:cs/>
          <w:lang w:bidi="hi-IN"/>
        </w:rPr>
        <w:t>प्रारंभिक</w:t>
      </w:r>
      <w:r w:rsidR="007B2907" w:rsidRPr="007B2907">
        <w:rPr>
          <w:rFonts w:cs="Arial"/>
          <w:color w:val="002060"/>
          <w:sz w:val="40"/>
          <w:szCs w:val="40"/>
        </w:rPr>
        <w:t xml:space="preserve"> </w:t>
      </w:r>
      <w:r w:rsidR="007B2907" w:rsidRPr="007B2907">
        <w:rPr>
          <w:rFonts w:ascii="Nirmala UI" w:hAnsi="Nirmala UI" w:cs="Nirmala UI" w:hint="cs"/>
          <w:color w:val="002060"/>
          <w:sz w:val="40"/>
          <w:szCs w:val="40"/>
          <w:cs/>
          <w:lang w:bidi="hi-IN"/>
        </w:rPr>
        <w:t>बाल्यावस्था</w:t>
      </w:r>
      <w:r w:rsidR="007B2907" w:rsidRPr="007B2907">
        <w:rPr>
          <w:rFonts w:cs="Arial"/>
          <w:color w:val="002060"/>
          <w:sz w:val="40"/>
          <w:szCs w:val="40"/>
        </w:rPr>
        <w:t xml:space="preserve"> </w:t>
      </w:r>
      <w:r w:rsidR="007B2907" w:rsidRPr="007B2907">
        <w:rPr>
          <w:rFonts w:ascii="Nirmala UI" w:hAnsi="Nirmala UI" w:cs="Nirmala UI" w:hint="cs"/>
          <w:color w:val="002060"/>
          <w:sz w:val="40"/>
          <w:szCs w:val="40"/>
          <w:cs/>
          <w:lang w:bidi="hi-IN"/>
        </w:rPr>
        <w:t>हस्तक्षेप</w:t>
      </w:r>
      <w:r w:rsidR="007B2907" w:rsidRPr="007B2907">
        <w:rPr>
          <w:rFonts w:cs="Arial"/>
          <w:color w:val="002060"/>
          <w:sz w:val="40"/>
          <w:szCs w:val="40"/>
        </w:rPr>
        <w:t xml:space="preserve"> </w:t>
      </w:r>
      <w:r w:rsidR="007B2907" w:rsidRPr="007B2907">
        <w:rPr>
          <w:rFonts w:ascii="Nirmala UI" w:hAnsi="Nirmala UI" w:cs="Nirmala UI" w:hint="cs"/>
          <w:color w:val="002060"/>
          <w:sz w:val="40"/>
          <w:szCs w:val="40"/>
          <w:cs/>
          <w:lang w:bidi="hi-IN"/>
        </w:rPr>
        <w:t>हेतु</w:t>
      </w:r>
    </w:p>
    <w:p w14:paraId="19F9D0FE" w14:textId="77777777" w:rsidR="001E593C" w:rsidRDefault="001E593C" w:rsidP="001E593C">
      <w:pPr>
        <w:spacing w:line="240" w:lineRule="auto"/>
        <w:ind w:hanging="720"/>
        <w:rPr>
          <w:rFonts w:cs="Arial"/>
          <w:color w:val="002060"/>
          <w:sz w:val="40"/>
          <w:szCs w:val="40"/>
        </w:rPr>
      </w:pPr>
    </w:p>
    <w:p w14:paraId="7FE70B68" w14:textId="77777777" w:rsidR="007B2907" w:rsidRDefault="007B2907" w:rsidP="007B2907">
      <w:pPr>
        <w:spacing w:before="0" w:after="0" w:line="240" w:lineRule="auto"/>
        <w:ind w:hanging="720"/>
        <w:rPr>
          <w:rFonts w:cs="Arial"/>
          <w:color w:val="002060"/>
          <w:sz w:val="40"/>
          <w:szCs w:val="40"/>
          <w:cs/>
          <w:lang w:bidi="hi-IN"/>
        </w:rPr>
      </w:pPr>
      <w:r w:rsidRPr="007B2907">
        <w:rPr>
          <w:rFonts w:ascii="Nirmala UI" w:hAnsi="Nirmala UI" w:cs="Nirmala UI" w:hint="cs"/>
          <w:color w:val="002060"/>
          <w:sz w:val="40"/>
          <w:szCs w:val="40"/>
          <w:cs/>
          <w:lang w:bidi="hi-IN"/>
        </w:rPr>
        <w:t>एक</w:t>
      </w:r>
      <w:r w:rsidRPr="007B2907">
        <w:rPr>
          <w:rFonts w:cs="Arial"/>
          <w:color w:val="002060"/>
          <w:sz w:val="40"/>
          <w:szCs w:val="40"/>
          <w:lang w:bidi="hi-IN"/>
        </w:rPr>
        <w:t xml:space="preserve"> </w:t>
      </w:r>
      <w:r w:rsidRPr="007B2907">
        <w:rPr>
          <w:rFonts w:ascii="Nirmala UI" w:hAnsi="Nirmala UI" w:cs="Nirmala UI" w:hint="cs"/>
          <w:color w:val="002060"/>
          <w:sz w:val="40"/>
          <w:szCs w:val="40"/>
          <w:cs/>
          <w:lang w:bidi="hi-IN"/>
        </w:rPr>
        <w:t>शब्दावली</w:t>
      </w:r>
    </w:p>
    <w:p w14:paraId="4B561446" w14:textId="247C1388" w:rsidR="003D580D" w:rsidRDefault="007B2907" w:rsidP="007B2907">
      <w:pPr>
        <w:spacing w:line="336" w:lineRule="auto"/>
        <w:ind w:hanging="720"/>
      </w:pPr>
      <w:r w:rsidRPr="007B2907">
        <w:rPr>
          <w:rFonts w:ascii="Nirmala UI" w:eastAsia="Arial Black" w:hAnsi="Nirmala UI" w:cs="Nirmala UI" w:hint="cs"/>
          <w:b/>
          <w:bCs/>
          <w:color w:val="002060"/>
          <w:sz w:val="40"/>
          <w:szCs w:val="40"/>
          <w:cs/>
          <w:lang w:bidi="hi-IN"/>
        </w:rPr>
        <w:t>मार्गदर्शिका</w:t>
      </w:r>
    </w:p>
    <w:p w14:paraId="34008C0D" w14:textId="77777777" w:rsidR="002451DE" w:rsidRDefault="002451DE">
      <w:pPr>
        <w:spacing w:line="336" w:lineRule="auto"/>
      </w:pPr>
    </w:p>
    <w:p w14:paraId="155FE295" w14:textId="77777777" w:rsidR="007B2907" w:rsidRDefault="007B2907">
      <w:pPr>
        <w:spacing w:line="336" w:lineRule="auto"/>
      </w:pPr>
      <w:bookmarkStart w:id="1" w:name="_Hlk200183065"/>
    </w:p>
    <w:p w14:paraId="4460B4A2" w14:textId="0C5EBAE5" w:rsidR="00B709E9" w:rsidRPr="00B709E9" w:rsidRDefault="00AB71CE" w:rsidP="009034D3">
      <w:pPr>
        <w:pStyle w:val="Heading3"/>
        <w:spacing w:line="240" w:lineRule="auto"/>
      </w:pPr>
      <w:r w:rsidRPr="00AB71CE">
        <w:rPr>
          <w:lang w:bidi="hi-IN"/>
        </w:rPr>
        <w:t>प्रारंभिक बाल्यावस्था हस्तक्षेप शुरू करना एक भ्रमित करने वाला समय हो सकता है।  यह शब्दावली कुछ ऐसे शब्दों की व्याख्या करती है जिनका उपयोग प्रारंभिक बाल्यावस्था हस्तक्षेप के बारे में बात करते समय किया जाता है।</w:t>
      </w:r>
    </w:p>
    <w:p w14:paraId="06BD60C6" w14:textId="77777777" w:rsidR="007B2907" w:rsidRDefault="007B2907" w:rsidP="007B2907">
      <w:pPr>
        <w:spacing w:line="240" w:lineRule="auto"/>
        <w:rPr>
          <w:rFonts w:ascii="Poppins" w:eastAsiaTheme="majorEastAsia" w:hAnsi="Poppins" w:cstheme="majorBidi"/>
          <w:b/>
          <w:iCs/>
          <w:color w:val="064265"/>
          <w:lang w:bidi="hi-IN"/>
        </w:rPr>
      </w:pPr>
      <w:bookmarkStart w:id="2" w:name="_Hlk200182930"/>
      <w:r w:rsidRPr="007B2907">
        <w:rPr>
          <w:rFonts w:ascii="Poppins" w:eastAsiaTheme="majorEastAsia" w:hAnsi="Poppins" w:cs="Poppins"/>
          <w:bCs/>
          <w:i/>
          <w:color w:val="064265"/>
          <w:cs/>
          <w:lang w:bidi="hi-IN"/>
        </w:rPr>
        <w:t>संवर्द्धक</w:t>
      </w:r>
      <w:r w:rsidRPr="007B2907">
        <w:rPr>
          <w:rFonts w:ascii="Poppins" w:eastAsiaTheme="majorEastAsia" w:hAnsi="Poppins" w:cs="Poppins"/>
          <w:bCs/>
          <w:i/>
          <w:color w:val="064265"/>
          <w:lang w:bidi="hi-IN"/>
        </w:rPr>
        <w:t xml:space="preserve"> </w:t>
      </w:r>
      <w:r w:rsidRPr="007B2907">
        <w:rPr>
          <w:rFonts w:ascii="Poppins" w:eastAsiaTheme="majorEastAsia" w:hAnsi="Poppins" w:cs="Poppins"/>
          <w:bCs/>
          <w:i/>
          <w:color w:val="064265"/>
          <w:cs/>
          <w:lang w:bidi="hi-IN"/>
        </w:rPr>
        <w:t>और</w:t>
      </w:r>
      <w:r w:rsidRPr="007B2907">
        <w:rPr>
          <w:rFonts w:ascii="Poppins" w:eastAsiaTheme="majorEastAsia" w:hAnsi="Poppins" w:cs="Poppins"/>
          <w:bCs/>
          <w:i/>
          <w:color w:val="064265"/>
          <w:lang w:bidi="hi-IN"/>
        </w:rPr>
        <w:t xml:space="preserve"> </w:t>
      </w:r>
      <w:r w:rsidRPr="007B2907">
        <w:rPr>
          <w:rFonts w:ascii="Poppins" w:eastAsiaTheme="majorEastAsia" w:hAnsi="Poppins" w:cs="Poppins"/>
          <w:bCs/>
          <w:i/>
          <w:color w:val="064265"/>
          <w:cs/>
          <w:lang w:bidi="hi-IN"/>
        </w:rPr>
        <w:t>वैकल्पिक</w:t>
      </w:r>
      <w:r w:rsidRPr="007B2907">
        <w:rPr>
          <w:rFonts w:ascii="Poppins" w:eastAsiaTheme="majorEastAsia" w:hAnsi="Poppins" w:cs="Poppins"/>
          <w:bCs/>
          <w:i/>
          <w:color w:val="064265"/>
          <w:lang w:bidi="hi-IN"/>
        </w:rPr>
        <w:t xml:space="preserve"> </w:t>
      </w:r>
      <w:r w:rsidRPr="007B2907">
        <w:rPr>
          <w:rFonts w:ascii="Poppins" w:eastAsiaTheme="majorEastAsia" w:hAnsi="Poppins" w:cs="Poppins"/>
          <w:bCs/>
          <w:i/>
          <w:color w:val="064265"/>
          <w:cs/>
          <w:lang w:bidi="hi-IN"/>
        </w:rPr>
        <w:t>संचार</w:t>
      </w:r>
      <w:r w:rsidRPr="007B2907">
        <w:rPr>
          <w:rFonts w:ascii="Poppins" w:eastAsiaTheme="majorEastAsia" w:hAnsi="Poppins" w:cstheme="majorBidi"/>
          <w:b/>
          <w:iCs/>
          <w:color w:val="064265"/>
          <w:lang w:bidi="hi-IN"/>
        </w:rPr>
        <w:t>(AAC )</w:t>
      </w:r>
    </w:p>
    <w:bookmarkEnd w:id="2"/>
    <w:p w14:paraId="58A029B7" w14:textId="40B8A5CC" w:rsidR="00B709E9" w:rsidRDefault="0044185A" w:rsidP="007B2907">
      <w:pPr>
        <w:spacing w:line="240" w:lineRule="auto"/>
      </w:pPr>
      <w:r w:rsidRPr="0044185A">
        <w:rPr>
          <w:lang w:bidi="hi-IN"/>
        </w:rPr>
        <w:t xml:space="preserve">AAC का मतलब है संवर्द्धक और वैकल्पिक संचार। संचार सिर्फ़ बातचीत से कहीं बढ़कर है।  ACC बच्चों को इशारा करके, चित्र बनाकर या ऐप के ज़रिए संवाद करने में मदद कर सकता है।  भाषण रोग विशेषज्ञ बच्चों को AAC का उपयोग करने में मदद करते हैं </w:t>
      </w:r>
    </w:p>
    <w:p w14:paraId="6304FA4C" w14:textId="77777777" w:rsidR="00B709E9" w:rsidRDefault="0044185A" w:rsidP="005D5307">
      <w:pPr>
        <w:pStyle w:val="Heading4"/>
      </w:pPr>
      <w:r w:rsidRPr="004D7FAD">
        <w:rPr>
          <w:lang w:bidi="hi-IN"/>
        </w:rPr>
        <w:t xml:space="preserve">संबद्ध स्वास्थ्य प्रैक्टिशनर </w:t>
      </w:r>
    </w:p>
    <w:p w14:paraId="62230C6B" w14:textId="19801DD3" w:rsidR="00B709E9" w:rsidRDefault="0044185A" w:rsidP="009034D3">
      <w:pPr>
        <w:spacing w:line="240" w:lineRule="auto"/>
      </w:pPr>
      <w:r w:rsidRPr="0044185A">
        <w:rPr>
          <w:lang w:bidi="hi-IN"/>
        </w:rPr>
        <w:t xml:space="preserve">प्रशिक्षित स्वास्थ्य पेशेवर जो परिवारों के साथ मिलकर उनके बच्चे के विकास में सहायता करते हैं।  संबद्ध स्वास्थ्य में भाषण रोग विशेषज्ञ, व्यावसायिक चिकित्सक और फिजियोथेरेपिस्ट शामिल हैं </w:t>
      </w:r>
    </w:p>
    <w:p w14:paraId="7F77094C" w14:textId="77777777" w:rsidR="00B709E9" w:rsidRDefault="0044185A" w:rsidP="005D5307">
      <w:pPr>
        <w:pStyle w:val="Heading4"/>
      </w:pPr>
      <w:r w:rsidRPr="004D7FAD">
        <w:rPr>
          <w:lang w:bidi="hi-IN"/>
        </w:rPr>
        <w:t xml:space="preserve">विकलांगता-युक्त बच्चा </w:t>
      </w:r>
    </w:p>
    <w:p w14:paraId="23DCAC63" w14:textId="51031CDC" w:rsidR="00B709E9" w:rsidRDefault="0044185A" w:rsidP="009034D3">
      <w:pPr>
        <w:spacing w:line="240" w:lineRule="auto"/>
      </w:pPr>
      <w:r w:rsidRPr="0044185A">
        <w:rPr>
          <w:lang w:bidi="hi-IN"/>
        </w:rPr>
        <w:t xml:space="preserve">एक बच्चा जिसकी जीवन भर की स्थिति ऐसी होती है जो उसके चलने, देखने, सुनने, सोचने, सीखने या महसूस करने के तरीके को प्रभावित करती है।   </w:t>
      </w:r>
    </w:p>
    <w:p w14:paraId="3D737524" w14:textId="77777777" w:rsidR="00B709E9" w:rsidRPr="004D7FAD" w:rsidRDefault="0044185A" w:rsidP="005D5307">
      <w:pPr>
        <w:pStyle w:val="Heading4"/>
      </w:pPr>
      <w:r w:rsidRPr="004D7FAD">
        <w:rPr>
          <w:lang w:bidi="hi-IN"/>
        </w:rPr>
        <w:t xml:space="preserve">विकास </w:t>
      </w:r>
    </w:p>
    <w:p w14:paraId="6F347EB8" w14:textId="59BC5C1E" w:rsidR="004D7FAD" w:rsidRDefault="0044185A" w:rsidP="009034D3">
      <w:pPr>
        <w:spacing w:line="240" w:lineRule="auto"/>
      </w:pPr>
      <w:r w:rsidRPr="0044185A">
        <w:rPr>
          <w:lang w:bidi="hi-IN"/>
        </w:rPr>
        <w:t xml:space="preserve">विकास का अर्थ है आपके बच्चे के शारीरिक, सामाजिक, भावनात्मक, व्यवहार, सोच और संचार कौशल में परिवर्तन। विकास के ये सभी क्षेत्र आपस में जुड़े हुए हैं, और प्रत्येक दूसरे पर निर्भर करता है और उसे प्रभावित करता है। यह चलने, बात करने और शौचालय जाने से कहीं अधिक है, यह बच्चों में यह भावना विकसित करने के बारे में भी है कि वे कौन हैं और उनका अपनापन क्या है।  </w:t>
      </w:r>
    </w:p>
    <w:p w14:paraId="2354E231" w14:textId="77777777" w:rsidR="007B2907" w:rsidRDefault="004D7FAD" w:rsidP="009034D3">
      <w:pPr>
        <w:pStyle w:val="Heading4"/>
        <w:rPr>
          <w:lang w:bidi="hi-IN"/>
        </w:rPr>
      </w:pPr>
      <w:r>
        <w:rPr>
          <w:lang w:bidi="hi-IN"/>
        </w:rPr>
        <w:br w:type="page"/>
      </w:r>
    </w:p>
    <w:p w14:paraId="116AD814" w14:textId="0A762714" w:rsidR="00B709E9" w:rsidRDefault="0044185A" w:rsidP="009034D3">
      <w:pPr>
        <w:pStyle w:val="Heading4"/>
        <w:rPr>
          <w:lang w:bidi="hi-IN"/>
        </w:rPr>
      </w:pPr>
      <w:r w:rsidRPr="009034D3">
        <w:rPr>
          <w:lang w:bidi="hi-IN"/>
        </w:rPr>
        <w:lastRenderedPageBreak/>
        <w:t>विकासात्मक</w:t>
      </w:r>
      <w:r w:rsidRPr="004D7FAD">
        <w:rPr>
          <w:lang w:bidi="hi-IN"/>
        </w:rPr>
        <w:t xml:space="preserve"> </w:t>
      </w:r>
      <w:r w:rsidRPr="009034D3">
        <w:rPr>
          <w:lang w:bidi="hi-IN"/>
        </w:rPr>
        <w:t>चिंता</w:t>
      </w:r>
      <w:r w:rsidRPr="004D7FAD">
        <w:rPr>
          <w:lang w:bidi="hi-IN"/>
        </w:rPr>
        <w:t xml:space="preserve"> </w:t>
      </w:r>
    </w:p>
    <w:p w14:paraId="7BAA20EC" w14:textId="77777777" w:rsidR="00B709E9" w:rsidRDefault="0044185A" w:rsidP="009034D3">
      <w:pPr>
        <w:spacing w:line="240" w:lineRule="auto"/>
      </w:pPr>
      <w:r w:rsidRPr="0044185A">
        <w:rPr>
          <w:rFonts w:ascii="Mangal" w:hAnsi="Mangal" w:cs="Mangal"/>
          <w:lang w:bidi="hi-IN"/>
        </w:rPr>
        <w:t>व</w:t>
      </w:r>
      <w:r w:rsidRPr="0044185A">
        <w:rPr>
          <w:lang w:bidi="hi-IN"/>
        </w:rPr>
        <w:t xml:space="preserve">िकासात्मक चिंता तब होती है जब परिवार या पेशेवर बच्चे के विकास के किसी पहलू को लेकर चिंतित होते हैं और अधिक जानकारी और सहायता चाहते हैं।  </w:t>
      </w:r>
    </w:p>
    <w:p w14:paraId="3CFD03C3" w14:textId="77777777" w:rsidR="00B709E9" w:rsidRDefault="0044185A" w:rsidP="005D5307">
      <w:pPr>
        <w:pStyle w:val="Heading4"/>
      </w:pPr>
      <w:r w:rsidRPr="004D7FAD">
        <w:rPr>
          <w:lang w:bidi="hi-IN"/>
        </w:rPr>
        <w:t xml:space="preserve">विकासात्मक देरी </w:t>
      </w:r>
    </w:p>
    <w:p w14:paraId="63C9A35F" w14:textId="77777777" w:rsidR="004F0DB4" w:rsidRDefault="0044185A" w:rsidP="009034D3">
      <w:pPr>
        <w:spacing w:line="240" w:lineRule="auto"/>
      </w:pPr>
      <w:r w:rsidRPr="0044185A">
        <w:rPr>
          <w:lang w:bidi="hi-IN"/>
        </w:rPr>
        <w:t xml:space="preserve">विकासात्मक देरी तब होती है जब कोई बच्चा अपनी उम्र के अन्य बच्चों की तुलना में लक्ष्य तक पहुँचने में अधिक समय लेता है। इसमें हिलना-डुलना, बात करना, खेलना और खुद से काम करना जैसे क्षेत्र शामिल हो सकते हैं। </w:t>
      </w:r>
    </w:p>
    <w:p w14:paraId="4DB4DDAB" w14:textId="77777777" w:rsidR="004F0DB4" w:rsidRDefault="0044185A" w:rsidP="005D5307">
      <w:pPr>
        <w:pStyle w:val="Heading4"/>
      </w:pPr>
      <w:r w:rsidRPr="004D7FAD">
        <w:rPr>
          <w:lang w:bidi="hi-IN"/>
        </w:rPr>
        <w:t xml:space="preserve">प्रारंभिक बचपन हस्तक्षेप </w:t>
      </w:r>
    </w:p>
    <w:p w14:paraId="1AE78D91" w14:textId="086EDAF1" w:rsidR="004F0DB4" w:rsidRDefault="0044185A" w:rsidP="009034D3">
      <w:pPr>
        <w:spacing w:line="240" w:lineRule="auto"/>
      </w:pPr>
      <w:r w:rsidRPr="0044185A">
        <w:rPr>
          <w:lang w:bidi="hi-IN"/>
        </w:rPr>
        <w:t xml:space="preserve">प्रारंभिक बचपन हस्तक्षेप विकास संबंधी चिंताओं, देरी या विकलांगता (जन्म से 9 वर्ष तक) वाले बच्चों की परवरिश करने वाले परिवारों का समर्थन करता है। प्रारंभिक बचपन हस्तक्षेप सेवाओं में भाषण रोग विशेषज्ञ, व्यावसायिक चिकित्सक, फिजियोथेरेपिस्ट और मनोवैज्ञानिक शामिल हैं। चिकित्सक आपके बच्चे को बढ़ने, सीखने और जीवन का आनंद लेने में मदद करने के लिए परिवारों के साथ मिलकर काम करते हैं और एक परिवार के रूप में आपके बच्चे के विकास में सबसे अच्छा समर्थन करने में आपकी मदद करते हैं।  </w:t>
      </w:r>
    </w:p>
    <w:p w14:paraId="70DC1103" w14:textId="77777777" w:rsidR="004D7FAD" w:rsidRDefault="0044185A" w:rsidP="005D5307">
      <w:pPr>
        <w:pStyle w:val="Heading4"/>
      </w:pPr>
      <w:r w:rsidRPr="004D7FAD">
        <w:rPr>
          <w:lang w:bidi="hi-IN"/>
        </w:rPr>
        <w:t xml:space="preserve">प्रारंभिक बचपन दृष्टिकोण </w:t>
      </w:r>
    </w:p>
    <w:p w14:paraId="11FDF506" w14:textId="7B9FDE0A" w:rsidR="004F0DB4" w:rsidRPr="004D7FAD" w:rsidRDefault="0044185A" w:rsidP="007B2907">
      <w:pPr>
        <w:spacing w:line="240" w:lineRule="auto"/>
      </w:pPr>
      <w:r w:rsidRPr="004D7FAD">
        <w:rPr>
          <w:lang w:bidi="hi-IN"/>
        </w:rPr>
        <w:t xml:space="preserve">जिस तरह से </w:t>
      </w:r>
      <w:r w:rsidR="007B2907" w:rsidRPr="007B2907">
        <w:rPr>
          <w:rFonts w:ascii="Nirmala UI" w:hAnsi="Nirmala UI" w:cs="Nirmala UI" w:hint="cs"/>
          <w:cs/>
          <w:lang w:bidi="hi-IN"/>
        </w:rPr>
        <w:t>राष्ट्रीय</w:t>
      </w:r>
      <w:r w:rsidR="007B2907" w:rsidRPr="007B2907">
        <w:rPr>
          <w:lang w:bidi="hi-IN"/>
        </w:rPr>
        <w:t xml:space="preserve"> </w:t>
      </w:r>
      <w:r w:rsidR="007B2907" w:rsidRPr="007B2907">
        <w:rPr>
          <w:rFonts w:ascii="Nirmala UI" w:hAnsi="Nirmala UI" w:cs="Nirmala UI" w:hint="cs"/>
          <w:cs/>
          <w:lang w:bidi="hi-IN"/>
        </w:rPr>
        <w:t>विकलांगता</w:t>
      </w:r>
      <w:r w:rsidR="007B2907" w:rsidRPr="007B2907">
        <w:rPr>
          <w:lang w:bidi="hi-IN"/>
        </w:rPr>
        <w:t xml:space="preserve"> </w:t>
      </w:r>
      <w:r w:rsidR="007B2907" w:rsidRPr="007B2907">
        <w:rPr>
          <w:rFonts w:ascii="Nirmala UI" w:hAnsi="Nirmala UI" w:cs="Nirmala UI" w:hint="cs"/>
          <w:cs/>
          <w:lang w:bidi="hi-IN"/>
        </w:rPr>
        <w:t>बीमा</w:t>
      </w:r>
      <w:r w:rsidR="007B2907" w:rsidRPr="007B2907">
        <w:rPr>
          <w:lang w:bidi="hi-IN"/>
        </w:rPr>
        <w:t xml:space="preserve"> </w:t>
      </w:r>
      <w:r w:rsidR="007B2907" w:rsidRPr="007B2907">
        <w:rPr>
          <w:rFonts w:ascii="Nirmala UI" w:hAnsi="Nirmala UI" w:cs="Nirmala UI" w:hint="cs"/>
          <w:cs/>
          <w:lang w:bidi="hi-IN"/>
        </w:rPr>
        <w:t>एजेंसी</w:t>
      </w:r>
      <w:r w:rsidR="007B2907" w:rsidRPr="007B2907">
        <w:rPr>
          <w:lang w:bidi="hi-IN"/>
        </w:rPr>
        <w:t xml:space="preserve"> (NDIA)</w:t>
      </w:r>
      <w:r w:rsidR="00431857">
        <w:rPr>
          <w:rFonts w:cs="Mangal" w:hint="cs"/>
          <w:cs/>
          <w:lang w:bidi="hi-IN"/>
        </w:rPr>
        <w:t xml:space="preserve"> </w:t>
      </w:r>
      <w:r w:rsidRPr="004D7FAD">
        <w:rPr>
          <w:lang w:bidi="hi-IN"/>
        </w:rPr>
        <w:t xml:space="preserve"> जन्म से लेकर 9 वर्ष की आयु तक विकलांगता और विकास संबंधी चिंताओं वाले बच्चों की मदद </w:t>
      </w:r>
      <w:r w:rsidR="007B2907" w:rsidRPr="007B2907">
        <w:rPr>
          <w:rFonts w:ascii="Nirmala UI" w:hAnsi="Nirmala UI" w:cs="Nirmala UI" w:hint="cs"/>
          <w:cs/>
          <w:lang w:bidi="hi-IN"/>
        </w:rPr>
        <w:t>करती</w:t>
      </w:r>
      <w:r w:rsidR="007B2907">
        <w:rPr>
          <w:cs/>
          <w:lang w:bidi="hi-IN"/>
        </w:rPr>
        <w:t xml:space="preserve"> </w:t>
      </w:r>
      <w:r w:rsidRPr="004D7FAD">
        <w:rPr>
          <w:lang w:bidi="hi-IN"/>
        </w:rPr>
        <w:t>है।</w:t>
      </w:r>
    </w:p>
    <w:p w14:paraId="357A0FB2" w14:textId="77777777" w:rsidR="004D7FAD" w:rsidRPr="004D7FAD" w:rsidRDefault="0044185A" w:rsidP="005D5307">
      <w:pPr>
        <w:pStyle w:val="Heading4"/>
      </w:pPr>
      <w:r w:rsidRPr="004D7FAD">
        <w:rPr>
          <w:lang w:bidi="hi-IN"/>
        </w:rPr>
        <w:t xml:space="preserve">साक्ष्य-सूचित </w:t>
      </w:r>
    </w:p>
    <w:p w14:paraId="30F32974" w14:textId="1DD2A7BF" w:rsidR="004D7FAD" w:rsidRPr="004D7FAD" w:rsidRDefault="0044185A" w:rsidP="009034D3">
      <w:pPr>
        <w:spacing w:line="240" w:lineRule="auto"/>
      </w:pPr>
      <w:r w:rsidRPr="004D7FAD">
        <w:rPr>
          <w:lang w:bidi="hi-IN"/>
        </w:rPr>
        <w:t xml:space="preserve">सेवाएँ नवीनतम ज्ञान, साक्ष्य और शोध के साथ-साथ परिवार के अपने बच्चे के बारे में ज्ञान पर आधारित होती हैं </w:t>
      </w:r>
    </w:p>
    <w:p w14:paraId="79239CC3" w14:textId="77777777" w:rsidR="004D7FAD" w:rsidRPr="004D7FAD" w:rsidRDefault="0044185A" w:rsidP="005D5307">
      <w:pPr>
        <w:pStyle w:val="Heading4"/>
      </w:pPr>
      <w:r w:rsidRPr="004D7FAD">
        <w:rPr>
          <w:lang w:bidi="hi-IN"/>
        </w:rPr>
        <w:t xml:space="preserve">रोज़मर्रा की सेटिंग </w:t>
      </w:r>
    </w:p>
    <w:p w14:paraId="09B4A078" w14:textId="77777777" w:rsidR="004D7FAD" w:rsidRPr="004D7FAD" w:rsidRDefault="0044185A" w:rsidP="009034D3">
      <w:pPr>
        <w:spacing w:line="240" w:lineRule="auto"/>
      </w:pPr>
      <w:r w:rsidRPr="004D7FAD">
        <w:rPr>
          <w:lang w:bidi="hi-IN"/>
        </w:rPr>
        <w:t xml:space="preserve">रोज़मर्रा की सेटिंग आपके घर, स्थानीय पार्क या आपके बच्चे के प्रीस्कूल जैसी जगहें हैं।  यह सबसे प्रभावी है यदि आप अपने प्रैक्टिशनर को रोज़मर्रा की सेटिंग में देखते हैं। </w:t>
      </w:r>
    </w:p>
    <w:p w14:paraId="5DD2C3AE" w14:textId="77777777" w:rsidR="004D7FAD" w:rsidRPr="004D7FAD" w:rsidRDefault="0044185A" w:rsidP="005D5307">
      <w:pPr>
        <w:pStyle w:val="Heading4"/>
      </w:pPr>
      <w:r w:rsidRPr="004D7FAD">
        <w:rPr>
          <w:lang w:bidi="hi-IN"/>
        </w:rPr>
        <w:t xml:space="preserve">लीड प्रैक्टिशनर </w:t>
      </w:r>
    </w:p>
    <w:p w14:paraId="21627A60" w14:textId="77777777" w:rsidR="004D7FAD" w:rsidRPr="004D7FAD" w:rsidRDefault="0044185A" w:rsidP="009034D3">
      <w:pPr>
        <w:spacing w:line="240" w:lineRule="auto"/>
      </w:pPr>
      <w:r w:rsidRPr="004D7FAD">
        <w:rPr>
          <w:lang w:bidi="hi-IN"/>
        </w:rPr>
        <w:t xml:space="preserve">एक संबद्ध स्वास्थ्य, विकासात्मक या प्रारंभिक बचपन शिक्षक जो परिवार के साथ काम करने वाला मुख्य पेशेवर है। इसे कभी-कभी मुख्य कार्यकर्ता कहा जाता है। वे बच्चे के इर्द-गिर्द टीम का समन्वय करने, जानकारी और सलाह देने, भावनात्मक समर्थन, ज़रूरतों की पहचान करने और उन्हें संबोधित करने और परिवार को आत्म-वकालत कौशल विकसित करने में सहायता करने में मदद करते हैं। </w:t>
      </w:r>
    </w:p>
    <w:p w14:paraId="67030BCC" w14:textId="77777777" w:rsidR="007B2907" w:rsidRDefault="007B2907" w:rsidP="007B2907">
      <w:pPr>
        <w:spacing w:line="240" w:lineRule="auto"/>
        <w:rPr>
          <w:rFonts w:ascii="Poppins" w:eastAsiaTheme="majorEastAsia" w:hAnsi="Poppins" w:cstheme="majorBidi"/>
          <w:b/>
          <w:bCs/>
          <w:iCs/>
          <w:color w:val="064265"/>
          <w:lang w:bidi="hi-IN"/>
        </w:rPr>
      </w:pPr>
      <w:r w:rsidRPr="007B2907">
        <w:rPr>
          <w:rFonts w:ascii="Poppins" w:eastAsiaTheme="majorEastAsia" w:hAnsi="Poppins" w:cs="Poppins"/>
          <w:bCs/>
          <w:i/>
          <w:color w:val="064265"/>
          <w:cs/>
          <w:lang w:bidi="hi-IN"/>
        </w:rPr>
        <w:t>राष्ट्रीय</w:t>
      </w:r>
      <w:r w:rsidRPr="007B2907">
        <w:rPr>
          <w:rFonts w:ascii="Poppins" w:eastAsiaTheme="majorEastAsia" w:hAnsi="Poppins" w:cs="Poppins"/>
          <w:bCs/>
          <w:i/>
          <w:color w:val="064265"/>
          <w:lang w:bidi="hi-IN"/>
        </w:rPr>
        <w:t xml:space="preserve"> </w:t>
      </w:r>
      <w:r w:rsidRPr="007B2907">
        <w:rPr>
          <w:rFonts w:ascii="Poppins" w:eastAsiaTheme="majorEastAsia" w:hAnsi="Poppins" w:cs="Poppins"/>
          <w:bCs/>
          <w:i/>
          <w:color w:val="064265"/>
          <w:cs/>
          <w:lang w:bidi="hi-IN"/>
        </w:rPr>
        <w:t>विकलांगता</w:t>
      </w:r>
      <w:r w:rsidRPr="007B2907">
        <w:rPr>
          <w:rFonts w:ascii="Poppins" w:eastAsiaTheme="majorEastAsia" w:hAnsi="Poppins" w:cs="Poppins"/>
          <w:bCs/>
          <w:i/>
          <w:color w:val="064265"/>
          <w:lang w:bidi="hi-IN"/>
        </w:rPr>
        <w:t xml:space="preserve"> </w:t>
      </w:r>
      <w:r w:rsidRPr="007B2907">
        <w:rPr>
          <w:rFonts w:ascii="Poppins" w:eastAsiaTheme="majorEastAsia" w:hAnsi="Poppins" w:cs="Poppins"/>
          <w:bCs/>
          <w:i/>
          <w:color w:val="064265"/>
          <w:cs/>
          <w:lang w:bidi="hi-IN"/>
        </w:rPr>
        <w:t>बीमा</w:t>
      </w:r>
      <w:r w:rsidRPr="007B2907">
        <w:rPr>
          <w:rFonts w:ascii="Poppins" w:eastAsiaTheme="majorEastAsia" w:hAnsi="Poppins" w:cs="Poppins"/>
          <w:bCs/>
          <w:i/>
          <w:color w:val="064265"/>
          <w:lang w:bidi="hi-IN"/>
        </w:rPr>
        <w:t xml:space="preserve"> </w:t>
      </w:r>
      <w:r w:rsidRPr="007B2907">
        <w:rPr>
          <w:rFonts w:ascii="Poppins" w:eastAsiaTheme="majorEastAsia" w:hAnsi="Poppins" w:cs="Poppins"/>
          <w:bCs/>
          <w:i/>
          <w:color w:val="064265"/>
          <w:cs/>
          <w:lang w:bidi="hi-IN"/>
        </w:rPr>
        <w:t>एजेंसी</w:t>
      </w:r>
      <w:r w:rsidRPr="007B2907">
        <w:rPr>
          <w:rFonts w:ascii="Poppins" w:eastAsiaTheme="majorEastAsia" w:hAnsi="Poppins" w:cs="Poppins"/>
          <w:bCs/>
          <w:i/>
          <w:color w:val="064265"/>
          <w:lang w:bidi="hi-IN"/>
        </w:rPr>
        <w:t>(</w:t>
      </w:r>
      <w:r w:rsidRPr="007B2907">
        <w:rPr>
          <w:rFonts w:ascii="Poppins" w:eastAsiaTheme="majorEastAsia" w:hAnsi="Poppins" w:cstheme="majorBidi"/>
          <w:b/>
          <w:iCs/>
          <w:color w:val="064265"/>
          <w:lang w:bidi="hi-IN"/>
        </w:rPr>
        <w:t>NDIA</w:t>
      </w:r>
      <w:r w:rsidRPr="007B2907">
        <w:rPr>
          <w:rFonts w:ascii="Poppins" w:eastAsiaTheme="majorEastAsia" w:hAnsi="Poppins" w:cstheme="majorBidi"/>
          <w:b/>
          <w:bCs/>
          <w:iCs/>
          <w:color w:val="064265"/>
          <w:lang w:bidi="hi-IN"/>
        </w:rPr>
        <w:t>)</w:t>
      </w:r>
    </w:p>
    <w:p w14:paraId="5769E2BE" w14:textId="3F742D85" w:rsidR="00C72F9A" w:rsidRPr="00C72F9A" w:rsidRDefault="00C72F9A" w:rsidP="007B2907">
      <w:pPr>
        <w:spacing w:line="240" w:lineRule="auto"/>
      </w:pPr>
      <w:r>
        <w:rPr>
          <w:lang w:bidi="hi-IN"/>
        </w:rPr>
        <w:t>एनडीआईए का मतलब है राष्ट्रीय विकलांगता बीमा एजेंसी। एनडीआईए ऑस्ट्रेलियाई सरकार की एजेंसी है जो एनडीआईएस को लागू करने और प्रबंधित करने के लिए जिम्मेदार है।</w:t>
      </w:r>
    </w:p>
    <w:p w14:paraId="0E27A292" w14:textId="77777777" w:rsidR="007B2907" w:rsidRDefault="007B2907" w:rsidP="007B2907">
      <w:pPr>
        <w:spacing w:line="240" w:lineRule="auto"/>
        <w:rPr>
          <w:rFonts w:ascii="Poppins" w:eastAsiaTheme="majorEastAsia" w:hAnsi="Poppins" w:cstheme="majorBidi"/>
          <w:b/>
          <w:iCs/>
          <w:color w:val="064265"/>
          <w:lang w:bidi="hi-IN"/>
        </w:rPr>
      </w:pPr>
      <w:r w:rsidRPr="007B2907">
        <w:rPr>
          <w:rFonts w:ascii="Poppins" w:eastAsiaTheme="majorEastAsia" w:hAnsi="Poppins" w:cs="Poppins"/>
          <w:bCs/>
          <w:i/>
          <w:color w:val="064265"/>
          <w:cs/>
          <w:lang w:bidi="hi-IN"/>
        </w:rPr>
        <w:lastRenderedPageBreak/>
        <w:t>राष्ट्रीय</w:t>
      </w:r>
      <w:r w:rsidRPr="007B2907">
        <w:rPr>
          <w:rFonts w:ascii="Poppins" w:eastAsiaTheme="majorEastAsia" w:hAnsi="Poppins" w:cs="Poppins"/>
          <w:bCs/>
          <w:i/>
          <w:color w:val="064265"/>
          <w:lang w:bidi="hi-IN"/>
        </w:rPr>
        <w:t xml:space="preserve"> </w:t>
      </w:r>
      <w:r w:rsidRPr="007B2907">
        <w:rPr>
          <w:rFonts w:ascii="Poppins" w:eastAsiaTheme="majorEastAsia" w:hAnsi="Poppins" w:cs="Poppins"/>
          <w:bCs/>
          <w:i/>
          <w:color w:val="064265"/>
          <w:cs/>
          <w:lang w:bidi="hi-IN"/>
        </w:rPr>
        <w:t>विकलांगता</w:t>
      </w:r>
      <w:r w:rsidRPr="007B2907">
        <w:rPr>
          <w:rFonts w:ascii="Poppins" w:eastAsiaTheme="majorEastAsia" w:hAnsi="Poppins" w:cs="Poppins"/>
          <w:bCs/>
          <w:i/>
          <w:color w:val="064265"/>
          <w:lang w:bidi="hi-IN"/>
        </w:rPr>
        <w:t xml:space="preserve"> </w:t>
      </w:r>
      <w:r w:rsidRPr="007B2907">
        <w:rPr>
          <w:rFonts w:ascii="Poppins" w:eastAsiaTheme="majorEastAsia" w:hAnsi="Poppins" w:cs="Poppins"/>
          <w:bCs/>
          <w:i/>
          <w:color w:val="064265"/>
          <w:cs/>
          <w:lang w:bidi="hi-IN"/>
        </w:rPr>
        <w:t>बीमा</w:t>
      </w:r>
      <w:r w:rsidRPr="007B2907">
        <w:rPr>
          <w:rFonts w:ascii="Poppins" w:eastAsiaTheme="majorEastAsia" w:hAnsi="Poppins" w:cs="Poppins"/>
          <w:bCs/>
          <w:i/>
          <w:color w:val="064265"/>
          <w:lang w:bidi="hi-IN"/>
        </w:rPr>
        <w:t xml:space="preserve"> </w:t>
      </w:r>
      <w:r w:rsidRPr="007B2907">
        <w:rPr>
          <w:rFonts w:ascii="Poppins" w:eastAsiaTheme="majorEastAsia" w:hAnsi="Poppins" w:cs="Poppins"/>
          <w:bCs/>
          <w:i/>
          <w:color w:val="064265"/>
          <w:cs/>
          <w:lang w:bidi="hi-IN"/>
        </w:rPr>
        <w:t>योजना</w:t>
      </w:r>
      <w:r w:rsidRPr="007B2907">
        <w:rPr>
          <w:rFonts w:ascii="Poppins" w:eastAsiaTheme="majorEastAsia" w:hAnsi="Poppins" w:cstheme="majorBidi"/>
          <w:b/>
          <w:iCs/>
          <w:color w:val="064265"/>
          <w:lang w:bidi="hi-IN"/>
        </w:rPr>
        <w:t>(NDIS)</w:t>
      </w:r>
    </w:p>
    <w:p w14:paraId="6962EBEB" w14:textId="4E7F8BEB" w:rsidR="00331DF6" w:rsidRDefault="0044185A" w:rsidP="007B2907">
      <w:pPr>
        <w:spacing w:line="240" w:lineRule="auto"/>
        <w:rPr>
          <w:lang w:bidi="hi-IN"/>
        </w:rPr>
      </w:pPr>
      <w:r w:rsidRPr="004D7FAD">
        <w:rPr>
          <w:lang w:bidi="hi-IN"/>
        </w:rPr>
        <w:t xml:space="preserve">NDIS का मतलब है राष्ट्रीय विकलांगता बीमा योजना। यह एक ऑस्ट्रेलियाई सरकार का कार्यक्रम है जो NDIS सहायता के लिए पात्र लोगों को धन मुहैया कराता है। इसमें विकलांगता वाले बच्चों और विकासात्मक देरी वाले 6 साल से कम उम्र के बच्चों के लिए प्रारंभिक बचपन हस्तक्षेप और अन्य सहायता शामिल है जो योजना तक पहुँच के मानदंडों को पूरा करते हैं। </w:t>
      </w:r>
    </w:p>
    <w:p w14:paraId="701C0796" w14:textId="6C18D854" w:rsidR="004D7FAD" w:rsidRPr="004D7FAD" w:rsidRDefault="00331DF6" w:rsidP="009034D3">
      <w:pPr>
        <w:spacing w:line="240" w:lineRule="auto"/>
      </w:pPr>
      <w:r>
        <w:rPr>
          <w:lang w:bidi="hi-IN"/>
        </w:rPr>
        <w:t>प्रारंभिक बचपन भागीदार आपके स्थानीय क्षेत्र में एक संगठन है जहाँ आप अपने बच्चे के लिए सहायता के बारे में अधिक जानकारी प्राप्त करने और NDIS तक पहुँच के लिए आवेदन करने के लिए जा सकते हैं। या, आप सीधे राष्ट्रीय विकलांगता बीमा एजेंसी (NDIA) से संपर्क कर सकते/ती हैं।</w:t>
      </w:r>
    </w:p>
    <w:p w14:paraId="292B683E" w14:textId="77777777" w:rsidR="004D7FAD" w:rsidRDefault="0044185A" w:rsidP="005D5307">
      <w:pPr>
        <w:pStyle w:val="Heading4"/>
      </w:pPr>
      <w:r w:rsidRPr="004D7FAD">
        <w:rPr>
          <w:lang w:bidi="hi-IN"/>
        </w:rPr>
        <w:t xml:space="preserve">व्यावसायिक चिकित्सक (OT) </w:t>
      </w:r>
    </w:p>
    <w:p w14:paraId="1E196F15" w14:textId="77777777" w:rsidR="004D7FAD" w:rsidRDefault="0044185A" w:rsidP="009034D3">
      <w:pPr>
        <w:spacing w:line="240" w:lineRule="auto"/>
      </w:pPr>
      <w:r w:rsidRPr="0044185A">
        <w:rPr>
          <w:lang w:bidi="hi-IN"/>
        </w:rPr>
        <w:t xml:space="preserve">व्यावसायिक चिकित्सक (OT) आपके बच्चे को रोज़मर्रा की गतिविधियाँ करने में सहायता करने के लिए परिवारों के साथ काम करते हैं, जैसे कि सोना, खेलना, खाना, कपड़े पहनना और शौचालय जाना। वे आपके बच्चे के ड्राइंग और लेखन जैसे बढ़िया मोटर कौशल को बेहतर बनाने में भी आपकी सहायता करते हैं। व्यावसायिक चिकित्सक (OT) परिवारों को शोर या प्रकाश के प्रति संवेदनशीलता जैसे संवेदी मुद्दों को प्रबंधित करने में मदद कर सकते हैं।  </w:t>
      </w:r>
    </w:p>
    <w:p w14:paraId="0755128F" w14:textId="77777777" w:rsidR="004D7FAD" w:rsidRDefault="0044185A" w:rsidP="005D5307">
      <w:pPr>
        <w:pStyle w:val="Heading4"/>
      </w:pPr>
      <w:r w:rsidRPr="0044185A">
        <w:rPr>
          <w:lang w:bidi="hi-IN"/>
        </w:rPr>
        <w:t xml:space="preserve">बाल रोग विशेषज्ञ </w:t>
      </w:r>
    </w:p>
    <w:p w14:paraId="03817D2A" w14:textId="77777777" w:rsidR="004D7FAD" w:rsidRDefault="0044185A" w:rsidP="009034D3">
      <w:pPr>
        <w:spacing w:line="240" w:lineRule="auto"/>
      </w:pPr>
      <w:r w:rsidRPr="0044185A">
        <w:rPr>
          <w:lang w:bidi="hi-IN"/>
        </w:rPr>
        <w:t xml:space="preserve">बाल रोग विशेषज्ञ एक डॉक्टर होता है जो बच्चों की देखभाल करने में माहिर होता है।  बाल रोग विशेषज्ञ जाँच करते हैं कि बच्चे कैसे विकसित हो रहे हैं और स्वास्थ्य स्थितियों और विकलांगताओं का निदान कर सकते हैं।   बाल रोग विशेषज्ञ परिवारों और संबद्ध स्वास्थ्य चिकित्सकों जैसे अन्य पेशेवरों के साथ मिलकर काम करते हैं। </w:t>
      </w:r>
    </w:p>
    <w:p w14:paraId="5FBA48D6" w14:textId="77777777" w:rsidR="004D7FAD" w:rsidRDefault="0044185A" w:rsidP="005D5307">
      <w:pPr>
        <w:pStyle w:val="Heading4"/>
      </w:pPr>
      <w:r w:rsidRPr="0044185A">
        <w:rPr>
          <w:lang w:bidi="hi-IN"/>
        </w:rPr>
        <w:t xml:space="preserve">फिजियोथेरेपिस्ट (फिजियो) </w:t>
      </w:r>
    </w:p>
    <w:p w14:paraId="12D1727A" w14:textId="77777777" w:rsidR="004D7FAD" w:rsidRDefault="0044185A" w:rsidP="009034D3">
      <w:pPr>
        <w:spacing w:line="240" w:lineRule="auto"/>
      </w:pPr>
      <w:r w:rsidRPr="0044185A">
        <w:rPr>
          <w:lang w:bidi="hi-IN"/>
        </w:rPr>
        <w:t xml:space="preserve">फिजियो शारीरिक गति और गतिशीलता को बेहतर बनाने के लिए काम करते हैं, परिवारों को उनके बच्चों को बैठने, खड़े होने और चलने में मदद करने के लिए सहायता करते हैं। फिजियोथेरेपिस्ट व्हीलचेयर और अन्य सहायक तकनीक, जैसे वॉकर या सहायक बैठने की जगह निर्धारित करते हैं। </w:t>
      </w:r>
    </w:p>
    <w:p w14:paraId="076750F6" w14:textId="77777777" w:rsidR="004D7FAD" w:rsidRDefault="0044185A" w:rsidP="005D5307">
      <w:pPr>
        <w:pStyle w:val="Heading4"/>
      </w:pPr>
      <w:r w:rsidRPr="0044185A">
        <w:rPr>
          <w:lang w:bidi="hi-IN"/>
        </w:rPr>
        <w:t xml:space="preserve">प्रैक्टिशनर </w:t>
      </w:r>
    </w:p>
    <w:p w14:paraId="02C9DD8B" w14:textId="77777777" w:rsidR="004D7FAD" w:rsidRDefault="0044185A" w:rsidP="009034D3">
      <w:pPr>
        <w:spacing w:line="240" w:lineRule="auto"/>
      </w:pPr>
      <w:r w:rsidRPr="0044185A">
        <w:rPr>
          <w:lang w:bidi="hi-IN"/>
        </w:rPr>
        <w:t xml:space="preserve">संबद्ध स्वास्थ्य पेशेवर और अन्य जो बचपन में हस्तक्षेप प्रदान करते हैं। जीत का जश्न मनाना और ज़रूरत पड़ने पर मदद माँगना महत्वपूर्ण है। </w:t>
      </w:r>
    </w:p>
    <w:p w14:paraId="0E4518C9" w14:textId="77777777" w:rsidR="004D7FAD" w:rsidRDefault="0044185A" w:rsidP="005D5307">
      <w:pPr>
        <w:pStyle w:val="Heading4"/>
      </w:pPr>
      <w:r w:rsidRPr="0044185A">
        <w:rPr>
          <w:lang w:bidi="hi-IN"/>
        </w:rPr>
        <w:t xml:space="preserve">मनोवैज्ञानिक </w:t>
      </w:r>
    </w:p>
    <w:p w14:paraId="76E2B880" w14:textId="77777777" w:rsidR="004D7FAD" w:rsidRDefault="0044185A" w:rsidP="009034D3">
      <w:pPr>
        <w:spacing w:line="240" w:lineRule="auto"/>
      </w:pPr>
      <w:r w:rsidRPr="0044185A">
        <w:rPr>
          <w:lang w:bidi="hi-IN"/>
        </w:rPr>
        <w:t xml:space="preserve">मनोवैज्ञानिक भावनात्मक और व्यवहार संबंधी चिंताओं को दूर करने के लिए बच्चों और परिवारों के साथ काम करते हैं। वे आपके बच्चे को भावनाओं की पहचान करने और उनसे निपटने और सकारात्मक व्यवहार का समर्थन करने में सहायता करने के लिए एक परिवार के रूप में आपके कौशल का निर्माण करते हैं। </w:t>
      </w:r>
    </w:p>
    <w:p w14:paraId="3C95AF70" w14:textId="77777777" w:rsidR="004D7FAD" w:rsidRDefault="0044185A" w:rsidP="005D5307">
      <w:pPr>
        <w:pStyle w:val="Heading4"/>
      </w:pPr>
      <w:r w:rsidRPr="0044185A">
        <w:rPr>
          <w:lang w:bidi="hi-IN"/>
        </w:rPr>
        <w:lastRenderedPageBreak/>
        <w:t xml:space="preserve">दिनचर्या </w:t>
      </w:r>
    </w:p>
    <w:p w14:paraId="7D37A9E8" w14:textId="77777777" w:rsidR="004D7FAD" w:rsidRDefault="0044185A" w:rsidP="009034D3">
      <w:pPr>
        <w:spacing w:line="240" w:lineRule="auto"/>
      </w:pPr>
      <w:r w:rsidRPr="0044185A">
        <w:rPr>
          <w:lang w:bidi="hi-IN"/>
        </w:rPr>
        <w:t xml:space="preserve">दिनचर्या वह तरीका है जिससे आप अपने परिवार में काम करते हैं, जैसे भोजन का समय या सोने का समय।   घर और कक्षा में दिनचर्या आपके बच्चे को नए कौशल सीखने और अभ्यास करने का अवसर देने का सबसे प्रभावी तरीका है। </w:t>
      </w:r>
    </w:p>
    <w:p w14:paraId="0EA0731D" w14:textId="77777777" w:rsidR="004D7FAD" w:rsidRDefault="0044185A" w:rsidP="00B60CDB">
      <w:pPr>
        <w:pStyle w:val="Heading4"/>
      </w:pPr>
      <w:r w:rsidRPr="00B60CDB">
        <w:rPr>
          <w:rStyle w:val="Heading2Char"/>
          <w:b/>
          <w:sz w:val="24"/>
          <w:szCs w:val="24"/>
          <w:lang w:bidi="hi-IN"/>
        </w:rPr>
        <w:t>भाषण</w:t>
      </w:r>
      <w:r w:rsidRPr="004D7FAD">
        <w:rPr>
          <w:rStyle w:val="Heading2Char"/>
          <w:lang w:bidi="hi-IN"/>
        </w:rPr>
        <w:t xml:space="preserve"> </w:t>
      </w:r>
      <w:r w:rsidRPr="00BD24E3">
        <w:rPr>
          <w:rStyle w:val="Heading2Char"/>
          <w:b/>
          <w:sz w:val="24"/>
          <w:szCs w:val="24"/>
          <w:lang w:bidi="hi-IN"/>
        </w:rPr>
        <w:t>पैथोलॉजिस्ट</w:t>
      </w:r>
      <w:r w:rsidRPr="0044185A">
        <w:rPr>
          <w:lang w:bidi="hi-IN"/>
        </w:rPr>
        <w:t xml:space="preserve"> </w:t>
      </w:r>
    </w:p>
    <w:p w14:paraId="34E81746" w14:textId="18C9C148" w:rsidR="004D7FAD" w:rsidRDefault="0044185A" w:rsidP="009034D3">
      <w:pPr>
        <w:spacing w:line="240" w:lineRule="auto"/>
      </w:pPr>
      <w:r w:rsidRPr="0044185A">
        <w:rPr>
          <w:lang w:bidi="hi-IN"/>
        </w:rPr>
        <w:t xml:space="preserve">भाषण रोग विशेषज्ञ आपके बच्चे की संचार कौशल में मदद करने के लिए एक परिवार के रूप में आपके कौशल का निर्माण करने पर ध्यान केंद्रित करते हैं, जिसमें यह समझना शामिल है कि दूसरे क्या कह रहे हैं, और बातचीत करके या AAC का उपयोग करके संवाद करना। भाषण विकृति विज्ञान उन बच्चों की भी मदद करता है जिन्हें निगलने या खाने में कठिनाई होती है। </w:t>
      </w:r>
    </w:p>
    <w:p w14:paraId="50CC0C01" w14:textId="77777777" w:rsidR="004D7FAD" w:rsidRPr="004D7FAD" w:rsidRDefault="0044185A" w:rsidP="005D5307">
      <w:pPr>
        <w:pStyle w:val="Heading4"/>
      </w:pPr>
      <w:r w:rsidRPr="004D7FAD">
        <w:rPr>
          <w:lang w:bidi="hi-IN"/>
        </w:rPr>
        <w:t xml:space="preserve">थेरेपी सहायक </w:t>
      </w:r>
    </w:p>
    <w:p w14:paraId="5F05CDFC" w14:textId="435652F6" w:rsidR="00723428" w:rsidRDefault="0044185A" w:rsidP="009034D3">
      <w:pPr>
        <w:spacing w:line="240" w:lineRule="auto"/>
      </w:pPr>
      <w:r w:rsidRPr="0044185A">
        <w:rPr>
          <w:lang w:bidi="hi-IN"/>
        </w:rPr>
        <w:t>एक थेरेपी सहायक बच्चों और परिवारों को उन दिनचर्या और रणनीतियों का उपयोग करने में मदद करता है जिन्हें एक संबद्ध स्वास्थ्य व्यवसायी ने परिवार को विकसित करने में मदद की है।  थेरेपी सहायक की देखरेख एक संबद्ध स्वास्थ्य व्यवसायी द्वारा की जाती है।</w:t>
      </w:r>
    </w:p>
    <w:p w14:paraId="2C4604D3" w14:textId="77777777" w:rsidR="005C3C77" w:rsidRPr="00B35C05" w:rsidRDefault="005C3C77" w:rsidP="00C8129F">
      <w:pPr>
        <w:pStyle w:val="Heading1"/>
        <w:rPr>
          <w:rStyle w:val="Heading1Char"/>
          <w:b/>
        </w:rPr>
      </w:pPr>
      <w:r w:rsidRPr="00B35C05">
        <w:rPr>
          <w:rStyle w:val="Heading1Char"/>
          <w:b/>
          <w:lang w:bidi="hi-IN"/>
        </w:rPr>
        <w:t>राष्ट्रीय सर्वोत्तम अभ्यास रूपरेखा</w:t>
      </w:r>
    </w:p>
    <w:p w14:paraId="1533E66D" w14:textId="77777777" w:rsidR="005C3C77" w:rsidRPr="0050661B" w:rsidRDefault="005C3C77" w:rsidP="009034D3">
      <w:pPr>
        <w:pStyle w:val="ListParagraph"/>
        <w:numPr>
          <w:ilvl w:val="0"/>
          <w:numId w:val="1"/>
        </w:numPr>
        <w:spacing w:line="240" w:lineRule="auto"/>
      </w:pPr>
      <w:r w:rsidRPr="0050661B">
        <w:rPr>
          <w:lang w:bidi="hi-IN"/>
        </w:rPr>
        <w:t xml:space="preserve">यह मार्गदर्शिका प्रारंभिक बाल्यावस्था हस्तक्षेप के लिए राष्ट्रीय सर्वोत्तम अभ्यास रूपरेखा पर आधारित है।  </w:t>
      </w:r>
    </w:p>
    <w:p w14:paraId="031B99ED" w14:textId="77777777" w:rsidR="005C3C77" w:rsidRPr="0050661B" w:rsidRDefault="005C3C77" w:rsidP="009034D3">
      <w:pPr>
        <w:pStyle w:val="ListParagraph"/>
        <w:numPr>
          <w:ilvl w:val="0"/>
          <w:numId w:val="1"/>
        </w:numPr>
        <w:spacing w:line="240" w:lineRule="auto"/>
      </w:pPr>
      <w:r w:rsidRPr="0050661B">
        <w:rPr>
          <w:lang w:bidi="hi-IN"/>
        </w:rPr>
        <w:t>यह रूपरेखा आपको यह जानने में मदद करती है कि प्रारंभिक बचपन हस्तक्षेप से क्या अपेक्षा की जानी चाहिए।</w:t>
      </w:r>
    </w:p>
    <w:p w14:paraId="4BB9BCB9" w14:textId="49FB604C" w:rsidR="005C3C77" w:rsidRPr="005C3C77" w:rsidRDefault="005C3C77" w:rsidP="009034D3">
      <w:pPr>
        <w:pStyle w:val="ListParagraph"/>
        <w:numPr>
          <w:ilvl w:val="0"/>
          <w:numId w:val="1"/>
        </w:numPr>
        <w:spacing w:line="240" w:lineRule="auto"/>
        <w:rPr>
          <w:rStyle w:val="Heading1Char"/>
          <w:rFonts w:eastAsiaTheme="minorEastAsia" w:cstheme="minorBidi"/>
          <w:color w:val="auto"/>
          <w:sz w:val="24"/>
          <w:szCs w:val="24"/>
        </w:rPr>
      </w:pPr>
      <w:r w:rsidRPr="0050661B">
        <w:rPr>
          <w:lang w:bidi="hi-IN"/>
        </w:rPr>
        <w:t>यह रूपरेखा आपको यह विश्वास दिलाने में मदद करेगी कि आप अपने बच्चे के लिए सबसे अच्छा कर रहे हैं</w:t>
      </w:r>
    </w:p>
    <w:p w14:paraId="4F5C9C39" w14:textId="3D5A4945" w:rsidR="00C577D7" w:rsidRPr="00284DA4" w:rsidRDefault="000A0287" w:rsidP="00FA139D">
      <w:pPr>
        <w:pStyle w:val="Heading2"/>
      </w:pPr>
      <w:r w:rsidRPr="00284DA4">
        <w:rPr>
          <w:rStyle w:val="Heading1Char"/>
          <w:b/>
          <w:color w:val="064265"/>
          <w:sz w:val="32"/>
          <w:lang w:bidi="hi-IN"/>
        </w:rPr>
        <w:t>प्रारंभिक बचपन हस्तक्षेप क्या है?</w:t>
      </w:r>
      <w:r w:rsidRPr="00284DA4">
        <w:rPr>
          <w:lang w:bidi="hi-IN"/>
        </w:rPr>
        <w:t xml:space="preserve"> </w:t>
      </w:r>
    </w:p>
    <w:p w14:paraId="1A9195B4" w14:textId="77777777" w:rsidR="00C577D7" w:rsidRDefault="000A0287" w:rsidP="00BD24E3">
      <w:pPr>
        <w:pStyle w:val="Heading4"/>
      </w:pPr>
      <w:r w:rsidRPr="00C577D7">
        <w:rPr>
          <w:lang w:bidi="hi-IN"/>
        </w:rPr>
        <w:t xml:space="preserve">यह किसके लिए है? </w:t>
      </w:r>
    </w:p>
    <w:p w14:paraId="5EBF0BB3" w14:textId="77777777" w:rsidR="00C577D7" w:rsidRDefault="000A0287" w:rsidP="009034D3">
      <w:pPr>
        <w:spacing w:line="240" w:lineRule="auto"/>
      </w:pPr>
      <w:r w:rsidRPr="000A0287">
        <w:rPr>
          <w:lang w:bidi="hi-IN"/>
        </w:rPr>
        <w:t>प्रारंभिक बचपन हस्तक्षेप विकास संबंधी चिंताओं, देरी या विकलांगता (जन्म से 9 वर्ष तक) वाले बच्चों की परवरिश करने वाले परिवारों का समर्थन करता है। </w:t>
      </w:r>
    </w:p>
    <w:p w14:paraId="0021769E" w14:textId="77777777" w:rsidR="00C577D7" w:rsidRDefault="000A0287" w:rsidP="00BD24E3">
      <w:pPr>
        <w:pStyle w:val="Heading4"/>
      </w:pPr>
      <w:r w:rsidRPr="000A0287">
        <w:rPr>
          <w:lang w:bidi="hi-IN"/>
        </w:rPr>
        <w:t xml:space="preserve">इसमें क्या शामिल है? </w:t>
      </w:r>
    </w:p>
    <w:p w14:paraId="3664E4E9" w14:textId="77777777" w:rsidR="00C577D7" w:rsidRDefault="000A0287" w:rsidP="009034D3">
      <w:pPr>
        <w:spacing w:line="240" w:lineRule="auto"/>
      </w:pPr>
      <w:r w:rsidRPr="000A0287">
        <w:rPr>
          <w:lang w:bidi="hi-IN"/>
        </w:rPr>
        <w:t xml:space="preserve">प्रारंभिक बचपन हस्तक्षेप सेवाएँ कई तरह के प्रैक्टिशनरों द्वारा प्रदान की जाती हैं, उदाहरण के लिए भाषण रोग विशेषज्ञ, व्यावसायिक चिकित्सक, फिजियोथेरेपिस्ट या मनोवैज्ञानिक। इस गाइड में हम उन्हें प्रैक्टिशनर कहते हैं। </w:t>
      </w:r>
    </w:p>
    <w:p w14:paraId="5FAF63A2" w14:textId="6A402999" w:rsidR="00C577D7" w:rsidRDefault="007B2907" w:rsidP="007B2907">
      <w:pPr>
        <w:pStyle w:val="Heading4"/>
      </w:pPr>
      <w:r w:rsidRPr="007B2907">
        <w:rPr>
          <w:rFonts w:cs="Poppins"/>
          <w:b w:val="0"/>
          <w:bCs/>
          <w:i/>
          <w:iCs w:val="0"/>
          <w:cs/>
          <w:lang w:bidi="hi-IN"/>
        </w:rPr>
        <w:lastRenderedPageBreak/>
        <w:t>इसमें</w:t>
      </w:r>
      <w:r w:rsidRPr="007B2907">
        <w:rPr>
          <w:rFonts w:cs="Poppins"/>
          <w:b w:val="0"/>
          <w:bCs/>
          <w:i/>
          <w:iCs w:val="0"/>
          <w:lang w:bidi="hi-IN"/>
        </w:rPr>
        <w:t xml:space="preserve"> </w:t>
      </w:r>
      <w:r w:rsidRPr="007B2907">
        <w:rPr>
          <w:rFonts w:cs="Poppins"/>
          <w:b w:val="0"/>
          <w:bCs/>
          <w:i/>
          <w:iCs w:val="0"/>
          <w:cs/>
          <w:lang w:bidi="hi-IN"/>
        </w:rPr>
        <w:t>कौन</w:t>
      </w:r>
      <w:r>
        <w:rPr>
          <w:cs/>
          <w:lang w:bidi="hi-IN"/>
        </w:rPr>
        <w:t xml:space="preserve"> </w:t>
      </w:r>
      <w:r w:rsidR="000A0287" w:rsidRPr="000A0287">
        <w:rPr>
          <w:lang w:bidi="hi-IN"/>
        </w:rPr>
        <w:t xml:space="preserve">शामिल है? </w:t>
      </w:r>
    </w:p>
    <w:p w14:paraId="74972E50" w14:textId="77777777" w:rsidR="00C577D7" w:rsidRDefault="000A0287" w:rsidP="009034D3">
      <w:pPr>
        <w:spacing w:line="240" w:lineRule="auto"/>
      </w:pPr>
      <w:r w:rsidRPr="000A0287">
        <w:rPr>
          <w:lang w:bidi="hi-IN"/>
        </w:rPr>
        <w:t xml:space="preserve">चिकित्सक परिवारों, आपके बच्चे और आपके बच्चे के जीवन में अन्य महत्वपूर्ण लोगों के साथ मिलकर काम करते हैं। </w:t>
      </w:r>
    </w:p>
    <w:p w14:paraId="2314416F" w14:textId="77777777" w:rsidR="00C577D7" w:rsidRPr="00C577D7" w:rsidRDefault="000A0287" w:rsidP="00BD24E3">
      <w:pPr>
        <w:pStyle w:val="Heading4"/>
      </w:pPr>
      <w:r w:rsidRPr="00C577D7">
        <w:rPr>
          <w:lang w:bidi="hi-IN"/>
        </w:rPr>
        <w:t xml:space="preserve">प्रारंभिक बचपन हस्तक्षेप का उद्देश्य क्या है? </w:t>
      </w:r>
    </w:p>
    <w:p w14:paraId="13BCAB52" w14:textId="66D8B7E9" w:rsidR="00723428" w:rsidRDefault="000A0287" w:rsidP="009034D3">
      <w:pPr>
        <w:spacing w:line="240" w:lineRule="auto"/>
      </w:pPr>
      <w:r w:rsidRPr="000A0287">
        <w:rPr>
          <w:lang w:bidi="hi-IN"/>
        </w:rPr>
        <w:t>अपने बच्चे को बढ़ने, सीखने और जीवन का आनंद लेने में मदद करने के लिए और एक परिवार के रूप में अपने बच्चे के विकास में सर्वोत्तम सहायता करने में आपकी सहायता करना हैं।</w:t>
      </w:r>
    </w:p>
    <w:p w14:paraId="48DF3699" w14:textId="77777777" w:rsidR="0058490A" w:rsidRDefault="0058490A" w:rsidP="00C8129F">
      <w:pPr>
        <w:pStyle w:val="Heading1"/>
      </w:pPr>
      <w:r>
        <w:rPr>
          <w:lang w:bidi="hi-IN"/>
        </w:rPr>
        <w:t>मुझे और जानकारी कहां मिल सकती है?</w:t>
      </w:r>
    </w:p>
    <w:p w14:paraId="32609DD1" w14:textId="16D69053" w:rsidR="00BD24E3" w:rsidRDefault="0058490A" w:rsidP="009034D3">
      <w:pPr>
        <w:spacing w:line="240" w:lineRule="auto"/>
      </w:pPr>
      <w:r>
        <w:rPr>
          <w:lang w:bidi="hi-IN"/>
        </w:rPr>
        <w:t xml:space="preserve">आप प्रारंभिक बचपन हस्तक्षेप के लिए राष्ट्रीय सर्वोत्तम अभ्यास ढांचे के बारे में अधिक जानकारी यहाँ ऑनलाइन पा सकते/ती हैं: </w:t>
      </w:r>
      <w:hyperlink r:id="rId8" w:tgtFrame="_blank" w:history="1">
        <w:r w:rsidR="001F74E2">
          <w:rPr>
            <w:rStyle w:val="normaltextrun"/>
            <w:rFonts w:cs="Arial"/>
            <w:color w:val="467886"/>
            <w:u w:val="single"/>
            <w:shd w:val="clear" w:color="auto" w:fill="FFFFFF"/>
            <w:lang w:bidi="hi-IN"/>
          </w:rPr>
          <w:t>https://healthy-trajectories.com.au/eci-framework/</w:t>
        </w:r>
      </w:hyperlink>
    </w:p>
    <w:p w14:paraId="3D817F9E" w14:textId="3CEDDFAD" w:rsidR="00A01DFF" w:rsidRDefault="00A01DFF" w:rsidP="00BD24E3">
      <w:pPr>
        <w:pBdr>
          <w:top w:val="single" w:sz="4" w:space="1" w:color="auto"/>
        </w:pBdr>
        <w:spacing w:line="240" w:lineRule="auto"/>
        <w:rPr>
          <w:sz w:val="20"/>
          <w:szCs w:val="20"/>
        </w:rPr>
      </w:pPr>
      <w:r w:rsidRPr="00A01DFF">
        <w:rPr>
          <w:sz w:val="20"/>
          <w:szCs w:val="20"/>
          <w:lang w:bidi="hi-IN"/>
        </w:rPr>
        <w:t xml:space="preserve">© UoM 2025. प्रारंभिक बाल्यावस्था हस्तक्षेप के लिए राष्ट्रीय सर्वोत्तम अभ्यास रूपरेखा (हेल्दी ट्रैजेक्टरीज, मेलबर्न डिसेबिलिटी इंस्टीट्यूट, मेलबर्न विश्वविद्यालय में स्ट्रॉन्ग किड्स स्ट्रॉन्ग फ्यूचर और मर्डोक चिल्ड्रेन्स रिसर्च इंस्टीट्यूट (एमसीआरआई), प्रारंभिक बाल्यावस्था हस्तक्षेप में पेशेवर और शोधकर्ता (पीआरईसीआई), एसएनएआईसीसी - हमारे बच्चों के लिए राष्ट्रीय आवाज, विकलांग बच्चे और युवा ऑस्ट्रेलिया, और एसीडी – विकलांगता युक्त बच्चों के लिए वकालत करना) के बीच एक संयुक्त सहयोग। सामाजिक सेवा विभाग द्वारा कमीशन किया गया। </w:t>
      </w:r>
    </w:p>
    <w:p w14:paraId="1F6AD0D9" w14:textId="77777777" w:rsidR="006A383E" w:rsidRDefault="00A01DFF" w:rsidP="00BD24E3">
      <w:pPr>
        <w:spacing w:line="240" w:lineRule="auto"/>
        <w:rPr>
          <w:sz w:val="20"/>
          <w:szCs w:val="20"/>
        </w:rPr>
      </w:pPr>
      <w:r w:rsidRPr="00A01DFF">
        <w:rPr>
          <w:sz w:val="20"/>
          <w:szCs w:val="20"/>
          <w:lang w:bidi="hi-IN"/>
        </w:rPr>
        <w:t xml:space="preserve">इस कार्य का कॉपीराइट मेलबर्न विश्वविद्यालय के पास क्रिएटिव कॉमन्स लाइसेंस, CC-BY-NC-ND के तहत है। इस सामग्री में SNAICC और उसके सदस्यों और कर्मचारियों द्वारा योगदान की गई स्वदेशी सांस्कृतिक और बौद्धिक संपदा (ICIP) शामिल है और इसका उपयोग उनकी सहमति से किया जाता है। ICIP युक्त सामग्री के किसी भी हिस्से के साथ किसी भी उद्देश्य के लिए व्यवहार करना जो संरक्षकों द्वारा अधिकृत नहीं किया गया है, प्रथागत कानूनों का गंभीर उल्लंघन है। ऊपर वर्णित </w:t>
      </w:r>
      <w:hyperlink r:id="rId9" w:history="1">
        <w:r w:rsidRPr="006A383E">
          <w:rPr>
            <w:rStyle w:val="Hyperlink"/>
            <w:sz w:val="20"/>
            <w:szCs w:val="20"/>
            <w:lang w:bidi="hi-IN"/>
          </w:rPr>
          <w:t>क्रिएटिव कॉमन्स लाइसेंस</w:t>
        </w:r>
      </w:hyperlink>
      <w:r w:rsidRPr="00A01DFF">
        <w:rPr>
          <w:sz w:val="20"/>
          <w:szCs w:val="20"/>
          <w:lang w:bidi="hi-IN"/>
        </w:rPr>
        <w:t xml:space="preserve"> का प्रयोग करते समय आपको ICIP को तदनुसार संभालना होगा।  </w:t>
      </w:r>
    </w:p>
    <w:p w14:paraId="5E8DE5F1" w14:textId="406FE32B" w:rsidR="0040442C" w:rsidRPr="006A383E" w:rsidRDefault="006A383E" w:rsidP="00BD24E3">
      <w:pPr>
        <w:spacing w:line="240" w:lineRule="auto"/>
        <w:rPr>
          <w:sz w:val="20"/>
          <w:szCs w:val="20"/>
        </w:rPr>
      </w:pPr>
      <w:r w:rsidRPr="006A383E">
        <w:rPr>
          <w:rFonts w:cs="Arial"/>
          <w:sz w:val="20"/>
          <w:szCs w:val="20"/>
          <w:lang w:bidi="hi-IN"/>
        </w:rPr>
        <w:t xml:space="preserve">कॉपीराइट के बारे में अधिक जानकारी के लिए कृपया </w:t>
      </w:r>
      <w:hyperlink r:id="rId10" w:tgtFrame="_blank" w:history="1">
        <w:r w:rsidRPr="006A383E">
          <w:rPr>
            <w:rStyle w:val="normaltextrun"/>
            <w:rFonts w:cs="Arial"/>
            <w:color w:val="467886"/>
            <w:sz w:val="20"/>
            <w:szCs w:val="20"/>
            <w:u w:val="single"/>
            <w:shd w:val="clear" w:color="auto" w:fill="FFFFFF"/>
            <w:lang w:bidi="hi-IN"/>
          </w:rPr>
          <w:t>https://healthy-trajectories.com.au/eci-framework/</w:t>
        </w:r>
      </w:hyperlink>
      <w:r w:rsidRPr="006A383E">
        <w:rPr>
          <w:rFonts w:cs="Arial"/>
          <w:sz w:val="20"/>
          <w:szCs w:val="20"/>
          <w:lang w:bidi="hi-IN"/>
        </w:rPr>
        <w:t xml:space="preserve"> पर जाएँ।</w:t>
      </w:r>
      <w:bookmarkEnd w:id="0"/>
      <w:bookmarkEnd w:id="1"/>
    </w:p>
    <w:sectPr w:rsidR="0040442C" w:rsidRPr="006A383E" w:rsidSect="001E593C">
      <w:headerReference w:type="even" r:id="rId11"/>
      <w:headerReference w:type="default" r:id="rId12"/>
      <w:footerReference w:type="default" r:id="rId13"/>
      <w:footerReference w:type="first" r:id="rId14"/>
      <w:pgSz w:w="11910" w:h="16845"/>
      <w:pgMar w:top="576" w:right="1440" w:bottom="1440" w:left="144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F482ED" w14:textId="77777777" w:rsidR="009B48B3" w:rsidRDefault="009B48B3" w:rsidP="003D580D">
      <w:pPr>
        <w:spacing w:after="0" w:line="240" w:lineRule="auto"/>
      </w:pPr>
      <w:r>
        <w:separator/>
      </w:r>
    </w:p>
  </w:endnote>
  <w:endnote w:type="continuationSeparator" w:id="0">
    <w:p w14:paraId="177132CF" w14:textId="77777777" w:rsidR="009B48B3" w:rsidRDefault="009B48B3" w:rsidP="003D580D">
      <w:pPr>
        <w:spacing w:after="0" w:line="240" w:lineRule="auto"/>
      </w:pPr>
      <w:r>
        <w:continuationSeparator/>
      </w:r>
    </w:p>
  </w:endnote>
  <w:endnote w:type="continuationNotice" w:id="1">
    <w:p w14:paraId="3F08F9AF" w14:textId="77777777" w:rsidR="009B48B3" w:rsidRDefault="009B48B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embedRegular r:id="rId1" w:fontKey="{64FA3DB4-3210-4E3A-8F31-F78D60224126}"/>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Poppins">
    <w:charset w:val="00"/>
    <w:family w:val="auto"/>
    <w:pitch w:val="variable"/>
    <w:sig w:usb0="00008007" w:usb1="00000000" w:usb2="00000000" w:usb3="00000000" w:csb0="00000093" w:csb1="00000000"/>
    <w:embedRegular r:id="rId2" w:fontKey="{D361036E-2D50-4697-BBA5-CFA47D653E28}"/>
    <w:embedBold r:id="rId3" w:fontKey="{A67FD583-FB91-4FEE-AE26-7D6F1449F14E}"/>
    <w:embedItalic r:id="rId4" w:fontKey="{74479B3E-566B-4389-9C7E-D25F0F0C33DC}"/>
  </w:font>
  <w:font w:name="DengXian Light">
    <w:altName w:val="等线 Light"/>
    <w:charset w:val="86"/>
    <w:family w:val="auto"/>
    <w:pitch w:val="variable"/>
    <w:sig w:usb0="A00002BF" w:usb1="38CF7CFA" w:usb2="00000016" w:usb3="00000000" w:csb0="0004000F" w:csb1="00000000"/>
  </w:font>
  <w:font w:name="Nirmala UI">
    <w:panose1 w:val="020B0502040204020203"/>
    <w:charset w:val="00"/>
    <w:family w:val="swiss"/>
    <w:pitch w:val="variable"/>
    <w:sig w:usb0="80FF8023" w:usb1="0200004A" w:usb2="00000200" w:usb3="00000000" w:csb0="00000001" w:csb1="00000000"/>
    <w:embedRegular r:id="rId5" w:fontKey="{D96D2BB2-F3BB-4197-B68A-FA67A93841E9}"/>
    <w:embedBold r:id="rId6" w:fontKey="{E05DA516-1D99-4728-8235-87BF47683412}"/>
  </w:font>
  <w:font w:name="Arial Black">
    <w:panose1 w:val="020B0A04020102020204"/>
    <w:charset w:val="00"/>
    <w:family w:val="swiss"/>
    <w:pitch w:val="variable"/>
    <w:sig w:usb0="A00002AF" w:usb1="400078FB" w:usb2="00000000" w:usb3="00000000" w:csb0="0000009F" w:csb1="00000000"/>
    <w:embedBold r:id="rId7" w:fontKey="{DAACF0CB-2704-4497-BF86-0038085FF462}"/>
  </w:font>
  <w:font w:name="Mangal">
    <w:panose1 w:val="00000400000000000000"/>
    <w:charset w:val="00"/>
    <w:family w:val="roman"/>
    <w:pitch w:val="variable"/>
    <w:sig w:usb0="00008003" w:usb1="00000000" w:usb2="00000000" w:usb3="00000000" w:csb0="00000001" w:csb1="00000000"/>
    <w:embedRegular r:id="rId8" w:fontKey="{B3024293-2799-4695-B423-1B9E031C1F95}"/>
  </w:font>
  <w:font w:name="Aptos Display">
    <w:charset w:val="00"/>
    <w:family w:val="swiss"/>
    <w:pitch w:val="variable"/>
    <w:sig w:usb0="20000287" w:usb1="00000003" w:usb2="00000000" w:usb3="00000000" w:csb0="0000019F" w:csb1="00000000"/>
    <w:embedRegular r:id="rId9" w:fontKey="{8F4B8979-BF4C-4421-B6D6-40A81B6E37D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AE3FA9" w14:textId="560524DB" w:rsidR="003D580D" w:rsidRDefault="003D580D">
    <w:pPr>
      <w:pStyle w:val="Footer"/>
    </w:pPr>
    <w:r>
      <w:rPr>
        <w:noProof/>
        <w:lang w:bidi="hi-IN"/>
      </w:rPr>
      <w:drawing>
        <wp:anchor distT="0" distB="0" distL="114300" distR="114300" simplePos="0" relativeHeight="251658240" behindDoc="0" locked="1" layoutInCell="1" allowOverlap="1" wp14:anchorId="1E63CCF6" wp14:editId="755EF833">
          <wp:simplePos x="0" y="0"/>
          <wp:positionH relativeFrom="column">
            <wp:posOffset>-754380</wp:posOffset>
          </wp:positionH>
          <wp:positionV relativeFrom="page">
            <wp:posOffset>10053320</wp:posOffset>
          </wp:positionV>
          <wp:extent cx="7242810" cy="608330"/>
          <wp:effectExtent l="0" t="0" r="0" b="1270"/>
          <wp:wrapNone/>
          <wp:docPr id="650797541" name="Drawing 2" descr="The National Best Practice Framework for Early Childhood Intervention partner logo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rawing 2" descr="The National Best Practice Framework for Early Childhood Intervention partner logos">
                    <a:extLst>
                      <a:ext uri="{C183D7F6-B498-43B3-948B-1728B52AA6E4}">
                        <adec:decorative xmlns:adec="http://schemas.microsoft.com/office/drawing/2017/decorative" val="0"/>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242810" cy="608330"/>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332FEE" w14:textId="011829E4" w:rsidR="00745B0B" w:rsidRDefault="00745B0B">
    <w:pPr>
      <w:pStyle w:val="Footer"/>
    </w:pPr>
    <w:r>
      <w:rPr>
        <w:noProof/>
        <w:lang w:bidi="hi-IN"/>
      </w:rPr>
      <w:drawing>
        <wp:anchor distT="0" distB="0" distL="114300" distR="114300" simplePos="0" relativeHeight="251658241" behindDoc="0" locked="1" layoutInCell="1" allowOverlap="1" wp14:anchorId="170BB29A" wp14:editId="5E994556">
          <wp:simplePos x="0" y="0"/>
          <wp:positionH relativeFrom="column">
            <wp:posOffset>-754380</wp:posOffset>
          </wp:positionH>
          <wp:positionV relativeFrom="page">
            <wp:posOffset>10064115</wp:posOffset>
          </wp:positionV>
          <wp:extent cx="7242810" cy="608330"/>
          <wp:effectExtent l="0" t="0" r="0" b="1270"/>
          <wp:wrapNone/>
          <wp:docPr id="148807918" name="Drawing 2" descr="The National Best Practice Framework for Early Childhood Intervention partner logo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rawing 2" descr="The National Best Practice Framework for Early Childhood Intervention partner logos">
                    <a:extLst>
                      <a:ext uri="{C183D7F6-B498-43B3-948B-1728B52AA6E4}">
                        <adec:decorative xmlns:adec="http://schemas.microsoft.com/office/drawing/2017/decorative" val="0"/>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242810" cy="60833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28342A" w14:textId="77777777" w:rsidR="009B48B3" w:rsidRDefault="009B48B3" w:rsidP="003D580D">
      <w:pPr>
        <w:spacing w:after="0" w:line="240" w:lineRule="auto"/>
      </w:pPr>
      <w:r>
        <w:separator/>
      </w:r>
    </w:p>
  </w:footnote>
  <w:footnote w:type="continuationSeparator" w:id="0">
    <w:p w14:paraId="7E305001" w14:textId="77777777" w:rsidR="009B48B3" w:rsidRDefault="009B48B3" w:rsidP="003D580D">
      <w:pPr>
        <w:spacing w:after="0" w:line="240" w:lineRule="auto"/>
      </w:pPr>
      <w:r>
        <w:continuationSeparator/>
      </w:r>
    </w:p>
  </w:footnote>
  <w:footnote w:type="continuationNotice" w:id="1">
    <w:p w14:paraId="505E5813" w14:textId="77777777" w:rsidR="009B48B3" w:rsidRDefault="009B48B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842046300"/>
      <w:docPartObj>
        <w:docPartGallery w:val="Page Numbers (Top of Page)"/>
        <w:docPartUnique/>
      </w:docPartObj>
    </w:sdtPr>
    <w:sdtContent>
      <w:p w14:paraId="2CFBB48F" w14:textId="7DD2BFE1" w:rsidR="004D7FAD" w:rsidRDefault="004D7FAD" w:rsidP="00FA2983">
        <w:pPr>
          <w:pStyle w:val="Header"/>
          <w:framePr w:wrap="none" w:vAnchor="text" w:hAnchor="margin" w:xAlign="right" w:y="1"/>
          <w:rPr>
            <w:rStyle w:val="PageNumber"/>
          </w:rPr>
        </w:pPr>
        <w:r>
          <w:rPr>
            <w:rStyle w:val="PageNumber"/>
            <w:lang w:bidi="hi-IN"/>
          </w:rPr>
          <w:fldChar w:fldCharType="begin"/>
        </w:r>
        <w:r>
          <w:rPr>
            <w:rStyle w:val="PageNumber"/>
            <w:lang w:bidi="hi-IN"/>
          </w:rPr>
          <w:instrText xml:space="preserve"> PAGE </w:instrText>
        </w:r>
        <w:r>
          <w:rPr>
            <w:rStyle w:val="PageNumber"/>
            <w:lang w:bidi="hi-IN"/>
          </w:rPr>
          <w:fldChar w:fldCharType="end"/>
        </w:r>
      </w:p>
    </w:sdtContent>
  </w:sdt>
  <w:p w14:paraId="488838E6" w14:textId="77777777" w:rsidR="004D7FAD" w:rsidRDefault="004D7FAD" w:rsidP="004D7FAD">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993629142"/>
      <w:docPartObj>
        <w:docPartGallery w:val="Page Numbers (Top of Page)"/>
        <w:docPartUnique/>
      </w:docPartObj>
    </w:sdtPr>
    <w:sdtContent>
      <w:p w14:paraId="46C73370" w14:textId="64B205A3" w:rsidR="004D7FAD" w:rsidRDefault="004D7FAD" w:rsidP="00FA2983">
        <w:pPr>
          <w:pStyle w:val="Header"/>
          <w:framePr w:wrap="none" w:vAnchor="text" w:hAnchor="margin" w:xAlign="right" w:y="1"/>
          <w:rPr>
            <w:rStyle w:val="PageNumber"/>
          </w:rPr>
        </w:pPr>
        <w:r>
          <w:rPr>
            <w:rStyle w:val="PageNumber"/>
            <w:lang w:bidi="hi-IN"/>
          </w:rPr>
          <w:fldChar w:fldCharType="begin"/>
        </w:r>
        <w:r>
          <w:rPr>
            <w:rStyle w:val="PageNumber"/>
            <w:lang w:bidi="hi-IN"/>
          </w:rPr>
          <w:instrText xml:space="preserve"> PAGE </w:instrText>
        </w:r>
        <w:r>
          <w:rPr>
            <w:rStyle w:val="PageNumber"/>
            <w:lang w:bidi="hi-IN"/>
          </w:rPr>
          <w:fldChar w:fldCharType="separate"/>
        </w:r>
        <w:r>
          <w:rPr>
            <w:rStyle w:val="PageNumber"/>
            <w:noProof/>
            <w:lang w:bidi="hi-IN"/>
          </w:rPr>
          <w:t>2</w:t>
        </w:r>
        <w:r>
          <w:rPr>
            <w:rStyle w:val="PageNumber"/>
            <w:lang w:bidi="hi-IN"/>
          </w:rPr>
          <w:fldChar w:fldCharType="end"/>
        </w:r>
      </w:p>
    </w:sdtContent>
  </w:sdt>
  <w:p w14:paraId="18DBE404" w14:textId="77777777" w:rsidR="004D7FAD" w:rsidRDefault="004D7FAD" w:rsidP="004D7FAD">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F2052F9"/>
    <w:multiLevelType w:val="hybridMultilevel"/>
    <w:tmpl w:val="C12A22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7557789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6"/>
  <w:removePersonalInformation/>
  <w:removeDateAndTime/>
  <w:embedTrueTypeFonts/>
  <w:proofState w:spelling="clean" w:grammar="clean"/>
  <w:defaultTabStop w:val="720"/>
  <w:doNotShadeFormData/>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7984"/>
    <w:rsid w:val="00003692"/>
    <w:rsid w:val="00004656"/>
    <w:rsid w:val="0001336C"/>
    <w:rsid w:val="000228CC"/>
    <w:rsid w:val="00027871"/>
    <w:rsid w:val="000325FB"/>
    <w:rsid w:val="0003296E"/>
    <w:rsid w:val="0005482B"/>
    <w:rsid w:val="00057944"/>
    <w:rsid w:val="000A0287"/>
    <w:rsid w:val="000A2B45"/>
    <w:rsid w:val="000A32C4"/>
    <w:rsid w:val="000A3C24"/>
    <w:rsid w:val="000A6CD5"/>
    <w:rsid w:val="000B46A3"/>
    <w:rsid w:val="000B5EB5"/>
    <w:rsid w:val="000C4548"/>
    <w:rsid w:val="000D15F8"/>
    <w:rsid w:val="000D31E2"/>
    <w:rsid w:val="000D3FED"/>
    <w:rsid w:val="000E020A"/>
    <w:rsid w:val="000E21FE"/>
    <w:rsid w:val="000F0F87"/>
    <w:rsid w:val="000F28B2"/>
    <w:rsid w:val="001059CA"/>
    <w:rsid w:val="00105E5D"/>
    <w:rsid w:val="00106141"/>
    <w:rsid w:val="00113869"/>
    <w:rsid w:val="0012195E"/>
    <w:rsid w:val="00127758"/>
    <w:rsid w:val="00130E25"/>
    <w:rsid w:val="00131FD5"/>
    <w:rsid w:val="001409A0"/>
    <w:rsid w:val="00160276"/>
    <w:rsid w:val="001608BA"/>
    <w:rsid w:val="00161F9E"/>
    <w:rsid w:val="00171A65"/>
    <w:rsid w:val="001738AF"/>
    <w:rsid w:val="001758EA"/>
    <w:rsid w:val="00187D2F"/>
    <w:rsid w:val="001C1553"/>
    <w:rsid w:val="001E2AA2"/>
    <w:rsid w:val="001E3C54"/>
    <w:rsid w:val="001E593C"/>
    <w:rsid w:val="001F74E2"/>
    <w:rsid w:val="002050AE"/>
    <w:rsid w:val="002248CD"/>
    <w:rsid w:val="00230E11"/>
    <w:rsid w:val="00231017"/>
    <w:rsid w:val="00240136"/>
    <w:rsid w:val="002451DE"/>
    <w:rsid w:val="00257C01"/>
    <w:rsid w:val="00260EE1"/>
    <w:rsid w:val="0026455F"/>
    <w:rsid w:val="00284DA4"/>
    <w:rsid w:val="002921B6"/>
    <w:rsid w:val="00295266"/>
    <w:rsid w:val="002A25C4"/>
    <w:rsid w:val="002B625F"/>
    <w:rsid w:val="002C18B9"/>
    <w:rsid w:val="002D19C2"/>
    <w:rsid w:val="002E1E3C"/>
    <w:rsid w:val="002F7984"/>
    <w:rsid w:val="002F79D5"/>
    <w:rsid w:val="003038EA"/>
    <w:rsid w:val="0031227D"/>
    <w:rsid w:val="00320605"/>
    <w:rsid w:val="00331DF6"/>
    <w:rsid w:val="00337CB4"/>
    <w:rsid w:val="003675AF"/>
    <w:rsid w:val="00374B92"/>
    <w:rsid w:val="00375FF9"/>
    <w:rsid w:val="00383018"/>
    <w:rsid w:val="00384722"/>
    <w:rsid w:val="00387969"/>
    <w:rsid w:val="00397BB9"/>
    <w:rsid w:val="003A5DBB"/>
    <w:rsid w:val="003B3082"/>
    <w:rsid w:val="003B7329"/>
    <w:rsid w:val="003D20D5"/>
    <w:rsid w:val="003D40F3"/>
    <w:rsid w:val="003D580D"/>
    <w:rsid w:val="003E1008"/>
    <w:rsid w:val="003F371F"/>
    <w:rsid w:val="00401287"/>
    <w:rsid w:val="0040442C"/>
    <w:rsid w:val="0041470B"/>
    <w:rsid w:val="00430633"/>
    <w:rsid w:val="00431857"/>
    <w:rsid w:val="004354F5"/>
    <w:rsid w:val="0044185A"/>
    <w:rsid w:val="00450BEC"/>
    <w:rsid w:val="00463D86"/>
    <w:rsid w:val="00470335"/>
    <w:rsid w:val="00484759"/>
    <w:rsid w:val="00496E59"/>
    <w:rsid w:val="004A27AA"/>
    <w:rsid w:val="004A38B2"/>
    <w:rsid w:val="004A50B5"/>
    <w:rsid w:val="004C1269"/>
    <w:rsid w:val="004D2A3C"/>
    <w:rsid w:val="004D5624"/>
    <w:rsid w:val="004D7FAD"/>
    <w:rsid w:val="004F0DB4"/>
    <w:rsid w:val="004F586E"/>
    <w:rsid w:val="004F643A"/>
    <w:rsid w:val="004F6998"/>
    <w:rsid w:val="0050627E"/>
    <w:rsid w:val="00513AD1"/>
    <w:rsid w:val="00520CAF"/>
    <w:rsid w:val="00523304"/>
    <w:rsid w:val="00541EA0"/>
    <w:rsid w:val="00542C05"/>
    <w:rsid w:val="00550A1F"/>
    <w:rsid w:val="0056657A"/>
    <w:rsid w:val="00573E19"/>
    <w:rsid w:val="00574FB7"/>
    <w:rsid w:val="00583008"/>
    <w:rsid w:val="0058490A"/>
    <w:rsid w:val="00593C33"/>
    <w:rsid w:val="005A108A"/>
    <w:rsid w:val="005A12E5"/>
    <w:rsid w:val="005A5190"/>
    <w:rsid w:val="005C3C77"/>
    <w:rsid w:val="005D5307"/>
    <w:rsid w:val="005D590C"/>
    <w:rsid w:val="005D5EE6"/>
    <w:rsid w:val="005D6EC5"/>
    <w:rsid w:val="005E743C"/>
    <w:rsid w:val="005F384B"/>
    <w:rsid w:val="005F7C34"/>
    <w:rsid w:val="00603F31"/>
    <w:rsid w:val="0060449D"/>
    <w:rsid w:val="006148F3"/>
    <w:rsid w:val="00643B09"/>
    <w:rsid w:val="00657E02"/>
    <w:rsid w:val="00662921"/>
    <w:rsid w:val="00672594"/>
    <w:rsid w:val="00674AEF"/>
    <w:rsid w:val="0068487E"/>
    <w:rsid w:val="00690C7E"/>
    <w:rsid w:val="00693F2A"/>
    <w:rsid w:val="006A383E"/>
    <w:rsid w:val="006B6371"/>
    <w:rsid w:val="006C267B"/>
    <w:rsid w:val="006C3161"/>
    <w:rsid w:val="007123B4"/>
    <w:rsid w:val="00713195"/>
    <w:rsid w:val="00723428"/>
    <w:rsid w:val="00727592"/>
    <w:rsid w:val="00733A43"/>
    <w:rsid w:val="00742CB4"/>
    <w:rsid w:val="00745B0B"/>
    <w:rsid w:val="0074625D"/>
    <w:rsid w:val="00747FD6"/>
    <w:rsid w:val="00763A94"/>
    <w:rsid w:val="00771145"/>
    <w:rsid w:val="00782E48"/>
    <w:rsid w:val="007B2907"/>
    <w:rsid w:val="007C031C"/>
    <w:rsid w:val="007C7B69"/>
    <w:rsid w:val="007D287E"/>
    <w:rsid w:val="007D3B31"/>
    <w:rsid w:val="007D7C82"/>
    <w:rsid w:val="007D7DFF"/>
    <w:rsid w:val="007E0A7E"/>
    <w:rsid w:val="007E1533"/>
    <w:rsid w:val="007E3722"/>
    <w:rsid w:val="007F6492"/>
    <w:rsid w:val="00800D16"/>
    <w:rsid w:val="00805E11"/>
    <w:rsid w:val="008121F9"/>
    <w:rsid w:val="00813436"/>
    <w:rsid w:val="0081732B"/>
    <w:rsid w:val="008232D6"/>
    <w:rsid w:val="00827D9F"/>
    <w:rsid w:val="0083531C"/>
    <w:rsid w:val="00841CBB"/>
    <w:rsid w:val="008429EB"/>
    <w:rsid w:val="00894836"/>
    <w:rsid w:val="0089607C"/>
    <w:rsid w:val="008B2A83"/>
    <w:rsid w:val="008C1D20"/>
    <w:rsid w:val="008C4B98"/>
    <w:rsid w:val="008C7968"/>
    <w:rsid w:val="008D3EC8"/>
    <w:rsid w:val="008E31D2"/>
    <w:rsid w:val="009034D3"/>
    <w:rsid w:val="00922744"/>
    <w:rsid w:val="00932FB2"/>
    <w:rsid w:val="00933052"/>
    <w:rsid w:val="00963D3B"/>
    <w:rsid w:val="0099096C"/>
    <w:rsid w:val="009B48B3"/>
    <w:rsid w:val="009B5B85"/>
    <w:rsid w:val="009C2E94"/>
    <w:rsid w:val="009D1786"/>
    <w:rsid w:val="009E654C"/>
    <w:rsid w:val="009F6903"/>
    <w:rsid w:val="009F72D3"/>
    <w:rsid w:val="00A01DFF"/>
    <w:rsid w:val="00A077B9"/>
    <w:rsid w:val="00A16254"/>
    <w:rsid w:val="00A303C6"/>
    <w:rsid w:val="00A3702E"/>
    <w:rsid w:val="00A44E6C"/>
    <w:rsid w:val="00A45F14"/>
    <w:rsid w:val="00A50553"/>
    <w:rsid w:val="00A56070"/>
    <w:rsid w:val="00A575A3"/>
    <w:rsid w:val="00A77559"/>
    <w:rsid w:val="00A825B2"/>
    <w:rsid w:val="00A956F8"/>
    <w:rsid w:val="00AB2CF9"/>
    <w:rsid w:val="00AB71CE"/>
    <w:rsid w:val="00AD4384"/>
    <w:rsid w:val="00AD6558"/>
    <w:rsid w:val="00AD7B39"/>
    <w:rsid w:val="00AF3C73"/>
    <w:rsid w:val="00B14FC7"/>
    <w:rsid w:val="00B178AD"/>
    <w:rsid w:val="00B33FB1"/>
    <w:rsid w:val="00B35C05"/>
    <w:rsid w:val="00B4545D"/>
    <w:rsid w:val="00B57FA7"/>
    <w:rsid w:val="00B60CDB"/>
    <w:rsid w:val="00B709E9"/>
    <w:rsid w:val="00B87FF6"/>
    <w:rsid w:val="00BB370B"/>
    <w:rsid w:val="00BD24E3"/>
    <w:rsid w:val="00C0327E"/>
    <w:rsid w:val="00C118FA"/>
    <w:rsid w:val="00C135D5"/>
    <w:rsid w:val="00C17282"/>
    <w:rsid w:val="00C17C16"/>
    <w:rsid w:val="00C27234"/>
    <w:rsid w:val="00C4292B"/>
    <w:rsid w:val="00C4632D"/>
    <w:rsid w:val="00C5083A"/>
    <w:rsid w:val="00C577C6"/>
    <w:rsid w:val="00C577D7"/>
    <w:rsid w:val="00C61EDC"/>
    <w:rsid w:val="00C66F22"/>
    <w:rsid w:val="00C67A69"/>
    <w:rsid w:val="00C72F9A"/>
    <w:rsid w:val="00C80861"/>
    <w:rsid w:val="00C8129F"/>
    <w:rsid w:val="00C947D9"/>
    <w:rsid w:val="00CC5096"/>
    <w:rsid w:val="00CE7329"/>
    <w:rsid w:val="00CF4383"/>
    <w:rsid w:val="00D0326C"/>
    <w:rsid w:val="00D32712"/>
    <w:rsid w:val="00D4623A"/>
    <w:rsid w:val="00D5292A"/>
    <w:rsid w:val="00D8338B"/>
    <w:rsid w:val="00DB06E4"/>
    <w:rsid w:val="00DB177F"/>
    <w:rsid w:val="00DC040B"/>
    <w:rsid w:val="00DC6F99"/>
    <w:rsid w:val="00DD2FEA"/>
    <w:rsid w:val="00DE19AE"/>
    <w:rsid w:val="00DF04D5"/>
    <w:rsid w:val="00E66774"/>
    <w:rsid w:val="00E73B5F"/>
    <w:rsid w:val="00EA4684"/>
    <w:rsid w:val="00EA5E8A"/>
    <w:rsid w:val="00EB0110"/>
    <w:rsid w:val="00EB7375"/>
    <w:rsid w:val="00ED3E2F"/>
    <w:rsid w:val="00EE1BBA"/>
    <w:rsid w:val="00F00B56"/>
    <w:rsid w:val="00F15930"/>
    <w:rsid w:val="00F42CB8"/>
    <w:rsid w:val="00F50DD4"/>
    <w:rsid w:val="00F636E2"/>
    <w:rsid w:val="00F65D1B"/>
    <w:rsid w:val="00F7177C"/>
    <w:rsid w:val="00F72E3C"/>
    <w:rsid w:val="00F7429A"/>
    <w:rsid w:val="00F76801"/>
    <w:rsid w:val="00F845F9"/>
    <w:rsid w:val="00F8731F"/>
    <w:rsid w:val="00F9054F"/>
    <w:rsid w:val="00FA139D"/>
    <w:rsid w:val="00FC2B89"/>
    <w:rsid w:val="00FE5CC0"/>
    <w:rsid w:val="00FF4606"/>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191F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hi-IN"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60CDB"/>
    <w:pPr>
      <w:spacing w:before="120" w:after="120"/>
    </w:pPr>
    <w:rPr>
      <w:rFonts w:ascii="Arial" w:hAnsi="Arial"/>
    </w:rPr>
  </w:style>
  <w:style w:type="paragraph" w:styleId="Heading1">
    <w:name w:val="heading 1"/>
    <w:basedOn w:val="Normal"/>
    <w:next w:val="Normal"/>
    <w:link w:val="Heading1Char"/>
    <w:autoRedefine/>
    <w:uiPriority w:val="9"/>
    <w:qFormat/>
    <w:rsid w:val="00C8129F"/>
    <w:pPr>
      <w:keepNext/>
      <w:keepLines/>
      <w:spacing w:before="240"/>
      <w:outlineLvl w:val="0"/>
    </w:pPr>
    <w:rPr>
      <w:rFonts w:ascii="Poppins" w:eastAsiaTheme="majorEastAsia" w:hAnsi="Poppins" w:cstheme="majorBidi"/>
      <w:b/>
      <w:color w:val="0F4761" w:themeColor="accent1" w:themeShade="BF"/>
      <w:sz w:val="36"/>
      <w:szCs w:val="32"/>
    </w:rPr>
  </w:style>
  <w:style w:type="paragraph" w:styleId="Heading2">
    <w:name w:val="heading 2"/>
    <w:basedOn w:val="Normal"/>
    <w:next w:val="Normal"/>
    <w:link w:val="Heading2Char"/>
    <w:autoRedefine/>
    <w:uiPriority w:val="9"/>
    <w:unhideWhenUsed/>
    <w:qFormat/>
    <w:rsid w:val="00FA139D"/>
    <w:pPr>
      <w:keepNext/>
      <w:keepLines/>
      <w:spacing w:before="240"/>
      <w:outlineLvl w:val="1"/>
    </w:pPr>
    <w:rPr>
      <w:rFonts w:ascii="Poppins" w:eastAsiaTheme="majorEastAsia" w:hAnsi="Poppins" w:cstheme="majorBidi"/>
      <w:b/>
      <w:color w:val="064265"/>
      <w:sz w:val="32"/>
      <w:szCs w:val="26"/>
    </w:rPr>
  </w:style>
  <w:style w:type="paragraph" w:styleId="Heading3">
    <w:name w:val="heading 3"/>
    <w:basedOn w:val="Normal"/>
    <w:next w:val="Normal"/>
    <w:link w:val="Heading3Char"/>
    <w:uiPriority w:val="9"/>
    <w:unhideWhenUsed/>
    <w:qFormat/>
    <w:rsid w:val="00D4623A"/>
    <w:pPr>
      <w:keepNext/>
      <w:keepLines/>
      <w:spacing w:after="0"/>
      <w:outlineLvl w:val="2"/>
    </w:pPr>
    <w:rPr>
      <w:rFonts w:ascii="Poppins" w:eastAsiaTheme="majorEastAsia" w:hAnsi="Poppins" w:cstheme="majorBidi"/>
      <w:color w:val="064265"/>
      <w:sz w:val="28"/>
    </w:rPr>
  </w:style>
  <w:style w:type="paragraph" w:styleId="Heading4">
    <w:name w:val="heading 4"/>
    <w:basedOn w:val="Normal"/>
    <w:next w:val="Normal"/>
    <w:link w:val="Heading4Char"/>
    <w:uiPriority w:val="9"/>
    <w:unhideWhenUsed/>
    <w:qFormat/>
    <w:rsid w:val="00D4623A"/>
    <w:pPr>
      <w:keepNext/>
      <w:keepLines/>
      <w:outlineLvl w:val="3"/>
    </w:pPr>
    <w:rPr>
      <w:rFonts w:ascii="Poppins" w:eastAsiaTheme="majorEastAsia" w:hAnsi="Poppins" w:cstheme="majorBidi"/>
      <w:b/>
      <w:iCs/>
      <w:color w:val="06426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D580D"/>
    <w:pPr>
      <w:tabs>
        <w:tab w:val="center" w:pos="4513"/>
        <w:tab w:val="right" w:pos="9026"/>
      </w:tabs>
      <w:spacing w:after="0" w:line="240" w:lineRule="auto"/>
    </w:pPr>
  </w:style>
  <w:style w:type="character" w:customStyle="1" w:styleId="HeaderChar">
    <w:name w:val="Header Char"/>
    <w:basedOn w:val="DefaultParagraphFont"/>
    <w:link w:val="Header"/>
    <w:uiPriority w:val="99"/>
    <w:rsid w:val="003D580D"/>
  </w:style>
  <w:style w:type="paragraph" w:styleId="Footer">
    <w:name w:val="footer"/>
    <w:basedOn w:val="Normal"/>
    <w:link w:val="FooterChar"/>
    <w:uiPriority w:val="99"/>
    <w:unhideWhenUsed/>
    <w:rsid w:val="003D580D"/>
    <w:pPr>
      <w:tabs>
        <w:tab w:val="center" w:pos="4513"/>
        <w:tab w:val="right" w:pos="9026"/>
      </w:tabs>
      <w:spacing w:after="0" w:line="240" w:lineRule="auto"/>
    </w:pPr>
  </w:style>
  <w:style w:type="character" w:customStyle="1" w:styleId="FooterChar">
    <w:name w:val="Footer Char"/>
    <w:basedOn w:val="DefaultParagraphFont"/>
    <w:link w:val="Footer"/>
    <w:uiPriority w:val="99"/>
    <w:rsid w:val="003D580D"/>
  </w:style>
  <w:style w:type="character" w:customStyle="1" w:styleId="Heading1Char">
    <w:name w:val="Heading 1 Char"/>
    <w:basedOn w:val="DefaultParagraphFont"/>
    <w:link w:val="Heading1"/>
    <w:uiPriority w:val="9"/>
    <w:rsid w:val="00C8129F"/>
    <w:rPr>
      <w:rFonts w:ascii="Poppins" w:eastAsiaTheme="majorEastAsia" w:hAnsi="Poppins" w:cstheme="majorBidi"/>
      <w:b/>
      <w:color w:val="0F4761" w:themeColor="accent1" w:themeShade="BF"/>
      <w:sz w:val="36"/>
      <w:szCs w:val="32"/>
    </w:rPr>
  </w:style>
  <w:style w:type="character" w:customStyle="1" w:styleId="Heading2Char">
    <w:name w:val="Heading 2 Char"/>
    <w:basedOn w:val="DefaultParagraphFont"/>
    <w:link w:val="Heading2"/>
    <w:uiPriority w:val="9"/>
    <w:rsid w:val="00FA139D"/>
    <w:rPr>
      <w:rFonts w:ascii="Poppins" w:eastAsiaTheme="majorEastAsia" w:hAnsi="Poppins" w:cstheme="majorBidi"/>
      <w:b/>
      <w:color w:val="064265"/>
      <w:sz w:val="32"/>
      <w:szCs w:val="26"/>
    </w:rPr>
  </w:style>
  <w:style w:type="character" w:styleId="PageNumber">
    <w:name w:val="page number"/>
    <w:basedOn w:val="DefaultParagraphFont"/>
    <w:uiPriority w:val="99"/>
    <w:semiHidden/>
    <w:unhideWhenUsed/>
    <w:rsid w:val="004D7FAD"/>
  </w:style>
  <w:style w:type="character" w:styleId="Hyperlink">
    <w:name w:val="Hyperlink"/>
    <w:basedOn w:val="DefaultParagraphFont"/>
    <w:uiPriority w:val="99"/>
    <w:unhideWhenUsed/>
    <w:rsid w:val="0058490A"/>
    <w:rPr>
      <w:color w:val="467886" w:themeColor="hyperlink"/>
      <w:u w:val="single"/>
    </w:rPr>
  </w:style>
  <w:style w:type="character" w:styleId="UnresolvedMention">
    <w:name w:val="Unresolved Mention"/>
    <w:basedOn w:val="DefaultParagraphFont"/>
    <w:uiPriority w:val="99"/>
    <w:semiHidden/>
    <w:unhideWhenUsed/>
    <w:rsid w:val="0058490A"/>
    <w:rPr>
      <w:color w:val="605E5C"/>
      <w:shd w:val="clear" w:color="auto" w:fill="E1DFDD"/>
    </w:rPr>
  </w:style>
  <w:style w:type="paragraph" w:styleId="ListParagraph">
    <w:name w:val="List Paragraph"/>
    <w:basedOn w:val="Normal"/>
    <w:autoRedefine/>
    <w:uiPriority w:val="34"/>
    <w:qFormat/>
    <w:rsid w:val="00B60CDB"/>
    <w:pPr>
      <w:ind w:left="720"/>
    </w:pPr>
  </w:style>
  <w:style w:type="paragraph" w:styleId="Revision">
    <w:name w:val="Revision"/>
    <w:hidden/>
    <w:uiPriority w:val="99"/>
    <w:semiHidden/>
    <w:rsid w:val="002248CD"/>
    <w:pPr>
      <w:spacing w:after="0" w:line="240" w:lineRule="auto"/>
    </w:pPr>
    <w:rPr>
      <w:rFonts w:ascii="Arial" w:hAnsi="Arial"/>
    </w:rPr>
  </w:style>
  <w:style w:type="character" w:styleId="CommentReference">
    <w:name w:val="annotation reference"/>
    <w:basedOn w:val="DefaultParagraphFont"/>
    <w:uiPriority w:val="99"/>
    <w:semiHidden/>
    <w:unhideWhenUsed/>
    <w:rsid w:val="002248CD"/>
    <w:rPr>
      <w:sz w:val="16"/>
      <w:szCs w:val="16"/>
    </w:rPr>
  </w:style>
  <w:style w:type="paragraph" w:styleId="CommentText">
    <w:name w:val="annotation text"/>
    <w:basedOn w:val="Normal"/>
    <w:link w:val="CommentTextChar"/>
    <w:uiPriority w:val="99"/>
    <w:unhideWhenUsed/>
    <w:rsid w:val="002248CD"/>
    <w:pPr>
      <w:spacing w:line="240" w:lineRule="auto"/>
    </w:pPr>
    <w:rPr>
      <w:sz w:val="20"/>
      <w:szCs w:val="20"/>
    </w:rPr>
  </w:style>
  <w:style w:type="character" w:customStyle="1" w:styleId="CommentTextChar">
    <w:name w:val="Comment Text Char"/>
    <w:basedOn w:val="DefaultParagraphFont"/>
    <w:link w:val="CommentText"/>
    <w:uiPriority w:val="99"/>
    <w:rsid w:val="002248CD"/>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2248CD"/>
    <w:rPr>
      <w:b/>
      <w:bCs/>
    </w:rPr>
  </w:style>
  <w:style w:type="character" w:customStyle="1" w:styleId="CommentSubjectChar">
    <w:name w:val="Comment Subject Char"/>
    <w:basedOn w:val="CommentTextChar"/>
    <w:link w:val="CommentSubject"/>
    <w:uiPriority w:val="99"/>
    <w:semiHidden/>
    <w:rsid w:val="002248CD"/>
    <w:rPr>
      <w:rFonts w:ascii="Arial" w:hAnsi="Arial"/>
      <w:b/>
      <w:bCs/>
      <w:sz w:val="20"/>
      <w:szCs w:val="20"/>
    </w:rPr>
  </w:style>
  <w:style w:type="character" w:customStyle="1" w:styleId="normaltextrun">
    <w:name w:val="normaltextrun"/>
    <w:basedOn w:val="DefaultParagraphFont"/>
    <w:rsid w:val="00F845F9"/>
  </w:style>
  <w:style w:type="character" w:customStyle="1" w:styleId="Heading3Char">
    <w:name w:val="Heading 3 Char"/>
    <w:basedOn w:val="DefaultParagraphFont"/>
    <w:link w:val="Heading3"/>
    <w:uiPriority w:val="9"/>
    <w:rsid w:val="00D4623A"/>
    <w:rPr>
      <w:rFonts w:ascii="Poppins" w:eastAsiaTheme="majorEastAsia" w:hAnsi="Poppins" w:cstheme="majorBidi"/>
      <w:color w:val="064265"/>
      <w:sz w:val="28"/>
    </w:rPr>
  </w:style>
  <w:style w:type="character" w:customStyle="1" w:styleId="Heading4Char">
    <w:name w:val="Heading 4 Char"/>
    <w:basedOn w:val="DefaultParagraphFont"/>
    <w:link w:val="Heading4"/>
    <w:uiPriority w:val="9"/>
    <w:rsid w:val="00D4623A"/>
    <w:rPr>
      <w:rFonts w:ascii="Poppins" w:eastAsiaTheme="majorEastAsia" w:hAnsi="Poppins" w:cstheme="majorBidi"/>
      <w:b/>
      <w:iCs/>
      <w:color w:val="06426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12222984">
      <w:bodyDiv w:val="1"/>
      <w:marLeft w:val="0"/>
      <w:marRight w:val="0"/>
      <w:marTop w:val="0"/>
      <w:marBottom w:val="0"/>
      <w:divBdr>
        <w:top w:val="none" w:sz="0" w:space="0" w:color="auto"/>
        <w:left w:val="none" w:sz="0" w:space="0" w:color="auto"/>
        <w:bottom w:val="none" w:sz="0" w:space="0" w:color="auto"/>
        <w:right w:val="none" w:sz="0" w:space="0" w:color="auto"/>
      </w:divBdr>
    </w:div>
    <w:div w:id="138956937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healthy-trajectories.com.au/eci-framework/" TargetMode="External"/><Relationship Id="rId13" Type="http://schemas.openxmlformats.org/officeDocument/2006/relationships/footer" Target="footer1.xml"/><Relationship Id="rId18" Type="http://schemas.openxmlformats.org/officeDocument/2006/relationships/customXml" Target="../customXml/item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customXml" Target="../customXml/item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healthy-trajectories.com.au/eci-framework/" TargetMode="External"/><Relationship Id="rId19" Type="http://schemas.openxmlformats.org/officeDocument/2006/relationships/customXml" Target="../customXml/item3.xml"/><Relationship Id="rId4" Type="http://schemas.openxmlformats.org/officeDocument/2006/relationships/webSettings" Target="webSettings.xml"/><Relationship Id="rId9" Type="http://schemas.openxmlformats.org/officeDocument/2006/relationships/hyperlink" Target="https://creativecommons.org/licenses/by-nc-nd/4.0/"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FA7F88EC92F804B9584462CE746000B" ma:contentTypeVersion="11" ma:contentTypeDescription="Create a new document." ma:contentTypeScope="" ma:versionID="fba082647931db05e03109b9f8884480">
  <xsd:schema xmlns:xsd="http://www.w3.org/2001/XMLSchema" xmlns:xs="http://www.w3.org/2001/XMLSchema" xmlns:p="http://schemas.microsoft.com/office/2006/metadata/properties" xmlns:ns2="a90255c7-ae5e-497b-8550-2cff6ec3b288" xmlns:ns3="55f32057-c7d7-4cf2-a083-f930dcef3185" targetNamespace="http://schemas.microsoft.com/office/2006/metadata/properties" ma:root="true" ma:fieldsID="9c763dd874b97f1e3ce8dd8e1407c41d" ns2:_="" ns3:_="">
    <xsd:import namespace="a90255c7-ae5e-497b-8550-2cff6ec3b288"/>
    <xsd:import namespace="55f32057-c7d7-4cf2-a083-f930dcef318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0255c7-ae5e-497b-8550-2cff6ec3b28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5f32057-c7d7-4cf2-a083-f930dcef3185"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968f77b1-0cd5-4996-9aae-a29d6c83050c}" ma:internalName="TaxCatchAll" ma:showField="CatchAllData" ma:web="55f32057-c7d7-4cf2-a083-f930dcef318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a90255c7-ae5e-497b-8550-2cff6ec3b288">
      <Terms xmlns="http://schemas.microsoft.com/office/infopath/2007/PartnerControls"/>
    </lcf76f155ced4ddcb4097134ff3c332f>
    <TaxCatchAll xmlns="55f32057-c7d7-4cf2-a083-f930dcef3185" xsi:nil="true"/>
  </documentManagement>
</p:properties>
</file>

<file path=customXml/itemProps1.xml><?xml version="1.0" encoding="utf-8"?>
<ds:datastoreItem xmlns:ds="http://schemas.openxmlformats.org/officeDocument/2006/customXml" ds:itemID="{7599F757-6980-4BF7-B15A-5D994128B8A3}"/>
</file>

<file path=customXml/itemProps2.xml><?xml version="1.0" encoding="utf-8"?>
<ds:datastoreItem xmlns:ds="http://schemas.openxmlformats.org/officeDocument/2006/customXml" ds:itemID="{EDD299BB-4367-48A5-BDBD-BB692E6460A8}"/>
</file>

<file path=customXml/itemProps3.xml><?xml version="1.0" encoding="utf-8"?>
<ds:datastoreItem xmlns:ds="http://schemas.openxmlformats.org/officeDocument/2006/customXml" ds:itemID="{9FE0BA0D-2647-4D00-A7FE-C090F5AAFBC2}"/>
</file>

<file path=docProps/app.xml><?xml version="1.0" encoding="utf-8"?>
<Properties xmlns="http://schemas.openxmlformats.org/officeDocument/2006/extended-properties" xmlns:vt="http://schemas.openxmlformats.org/officeDocument/2006/docPropsVTypes">
  <Template>Normal.dotm</Template>
  <TotalTime>0</TotalTime>
  <Pages>5</Pages>
  <Words>1319</Words>
  <Characters>7524</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8826</CharactersWithSpaces>
  <SharedDoc>false</SharedDoc>
  <HLinks>
    <vt:vector size="6" baseType="variant">
      <vt:variant>
        <vt:i4>6815783</vt:i4>
      </vt:variant>
      <vt:variant>
        <vt:i4>0</vt:i4>
      </vt:variant>
      <vt:variant>
        <vt:i4>0</vt:i4>
      </vt:variant>
      <vt:variant>
        <vt:i4>5</vt:i4>
      </vt:variant>
      <vt:variant>
        <vt:lpwstr>https://healthy-trajectories.com.au/eci-framework/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2025-06-10T06:25:00Z</dcterms:created>
  <dcterms:modified xsi:type="dcterms:W3CDTF">2025-06-10T06:25:00Z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0x0101005FA7F88EC92F804B9584462CE746000B</vt:lpwstr>
  </property>
  <property fmtid="{D5CDD505-2E9C-101B-9397-08002B2CF9AE}" pid="3" name="Order">
    <vt:r8>30700</vt:r8>
  </property>
  <property fmtid="{D5CDD505-2E9C-101B-9397-08002B2CF9AE}" pid="4" name="xd_Signature">
    <vt:bool>false</vt:bool>
  </property>
  <property fmtid="{D5CDD505-2E9C-101B-9397-08002B2CF9AE}" pid="5" name="xd_ProgID">
    <vt:lpwstr/>
  </property>
  <property fmtid="{D5CDD505-2E9C-101B-9397-08002B2CF9AE}" pid="6" name="TriggerFlowInfo">
    <vt:lpwstr/>
  </property>
  <property fmtid="{D5CDD505-2E9C-101B-9397-08002B2CF9AE}" pid="7" name="_SourceUrl">
    <vt:lpwstr/>
  </property>
  <property fmtid="{D5CDD505-2E9C-101B-9397-08002B2CF9AE}" pid="8" name="_SharedFileIndex">
    <vt:lpwstr/>
  </property>
  <property fmtid="{D5CDD505-2E9C-101B-9397-08002B2CF9AE}" pid="9" name="ComplianceAssetId">
    <vt:lpwstr/>
  </property>
  <property fmtid="{D5CDD505-2E9C-101B-9397-08002B2CF9AE}" pid="10" name="TemplateUrl">
    <vt:lpwstr/>
  </property>
  <property fmtid="{D5CDD505-2E9C-101B-9397-08002B2CF9AE}" pid="11" name="_ExtendedDescription">
    <vt:lpwstr/>
  </property>
  <property fmtid="{D5CDD505-2E9C-101B-9397-08002B2CF9AE}" pid="12" name="MediaServiceImageTags">
    <vt:lpwstr/>
  </property>
</Properties>
</file>