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BDF4C" w14:textId="09F00BFA" w:rsidR="009A6545" w:rsidRPr="002800D1" w:rsidRDefault="009A6545" w:rsidP="003435F6">
      <w:pPr>
        <w:pStyle w:val="Heading1"/>
        <w:bidi/>
        <w:spacing w:before="840"/>
        <w:ind w:left="0"/>
        <w:rPr>
          <w:rFonts w:ascii="Dubai" w:hAnsi="Dubai" w:cs="Dubai"/>
          <w:bCs/>
          <w:sz w:val="60"/>
          <w:szCs w:val="60"/>
        </w:rPr>
      </w:pPr>
      <w:r w:rsidRPr="002800D1">
        <w:rPr>
          <w:rFonts w:ascii="Dubai" w:hAnsi="Dubai" w:cs="Dubai"/>
          <w:bCs/>
          <w:sz w:val="60"/>
          <w:szCs w:val="60"/>
          <w:rtl/>
          <w:lang w:val="fa-IR"/>
        </w:rPr>
        <w:t>درک نتایج شما</w:t>
      </w:r>
    </w:p>
    <w:p w14:paraId="0A622361" w14:textId="08B22799" w:rsidR="00E55032" w:rsidRPr="002800D1" w:rsidRDefault="00000000" w:rsidP="00E55032">
      <w:pPr>
        <w:bidi/>
        <w:spacing w:before="320"/>
        <w:rPr>
          <w:rFonts w:ascii="Dubai" w:hAnsi="Dubai" w:cs="Dubai"/>
          <w:szCs w:val="20"/>
        </w:rPr>
      </w:pPr>
      <w:r w:rsidRPr="002800D1">
        <w:rPr>
          <w:rFonts w:ascii="Dubai" w:hAnsi="Dubai" w:cs="Dubai"/>
          <w:szCs w:val="20"/>
          <w:rtl/>
          <w:lang w:val="fa-IR"/>
        </w:rPr>
        <w:t>این بروشور اطلاعاتی را در اختیار شما قرار می‌دهد تا به درک نتایج غربالگری سرطان ریه‌ تان کمک کند.</w:t>
      </w:r>
      <w:r w:rsidR="00C05661">
        <w:rPr>
          <w:rFonts w:ascii="Dubai" w:hAnsi="Dubai" w:cs="Dubai"/>
          <w:szCs w:val="20"/>
          <w:rtl/>
          <w:lang w:val="fa-IR"/>
        </w:rPr>
        <w:t xml:space="preserve"> </w:t>
      </w:r>
    </w:p>
    <w:p w14:paraId="71F3FFA0" w14:textId="0443F155" w:rsidR="00E55032" w:rsidRPr="002800D1" w:rsidRDefault="00E55032" w:rsidP="00E55032">
      <w:pPr>
        <w:bidi/>
        <w:rPr>
          <w:rFonts w:ascii="Dubai" w:hAnsi="Dubai" w:cs="Dubai"/>
          <w:color w:val="00708D"/>
          <w:szCs w:val="20"/>
        </w:rPr>
      </w:pPr>
      <w:hyperlink r:id="rId11" w:history="1">
        <w:r w:rsidRPr="002800D1">
          <w:rPr>
            <w:rStyle w:val="Hyperlink"/>
            <w:rFonts w:ascii="Dubai" w:hAnsi="Dubai" w:cs="Dubai"/>
            <w:color w:val="00708D"/>
            <w:szCs w:val="20"/>
            <w:rtl/>
            <w:lang w:val="fa-IR"/>
          </w:rPr>
          <w:t>مرکز ملی ثبت سرطان (NCSR)</w:t>
        </w:r>
      </w:hyperlink>
      <w:r w:rsidRPr="002800D1">
        <w:rPr>
          <w:rFonts w:ascii="Dubai" w:hAnsi="Dubai" w:cs="Dubai"/>
          <w:szCs w:val="20"/>
          <w:rtl/>
          <w:lang w:val="fa-IR"/>
        </w:rPr>
        <w:t xml:space="preserve"> و </w:t>
      </w:r>
      <w:r w:rsidR="000D3D67">
        <w:rPr>
          <w:rFonts w:ascii="Dubai" w:hAnsi="Dubai" w:cs="Dubai"/>
          <w:szCs w:val="20"/>
          <w:rtl/>
          <w:lang w:val="fa-IR"/>
        </w:rPr>
        <w:t>ارائه‌ دهنده خدمات سلامت</w:t>
      </w:r>
      <w:r w:rsidRPr="002800D1">
        <w:rPr>
          <w:rFonts w:ascii="Dubai" w:hAnsi="Dubai" w:cs="Dubai"/>
          <w:szCs w:val="20"/>
          <w:rtl/>
          <w:lang w:val="fa-IR"/>
        </w:rPr>
        <w:t xml:space="preserve"> شما به شما اطلاع خواهند داد که در مرحله بعد چه کاری باید انجام دهید.</w:t>
      </w:r>
      <w:r w:rsidR="00C05661">
        <w:rPr>
          <w:rFonts w:ascii="Dubai" w:hAnsi="Dubai" w:cs="Dubai"/>
          <w:szCs w:val="20"/>
          <w:rtl/>
          <w:lang w:val="fa-IR"/>
        </w:rPr>
        <w:t xml:space="preserve"> </w:t>
      </w:r>
      <w:r w:rsidRPr="002800D1">
        <w:rPr>
          <w:rFonts w:ascii="Dubai" w:hAnsi="Dubai" w:cs="Dubai"/>
          <w:szCs w:val="20"/>
          <w:rtl/>
          <w:lang w:val="fa-IR"/>
        </w:rPr>
        <w:t xml:space="preserve">این ممکن است شامل انجام مجدد سی‌ تی‌ اسکن با دوز پایین در دو سال آینده یا ملاقات با </w:t>
      </w:r>
      <w:r w:rsidR="000D3D67">
        <w:rPr>
          <w:rFonts w:ascii="Dubai" w:hAnsi="Dubai" w:cs="Dubai"/>
          <w:szCs w:val="20"/>
          <w:rtl/>
          <w:lang w:val="fa-IR"/>
        </w:rPr>
        <w:t>ارائه‌ دهنده خدمات سلامت</w:t>
      </w:r>
      <w:r w:rsidRPr="002800D1">
        <w:rPr>
          <w:rFonts w:ascii="Dubai" w:hAnsi="Dubai" w:cs="Dubai"/>
          <w:szCs w:val="20"/>
          <w:rtl/>
          <w:lang w:val="fa-IR"/>
        </w:rPr>
        <w:t xml:space="preserve"> شما برای بحث در مورد یافته‌ها باشد.</w:t>
      </w:r>
    </w:p>
    <w:p w14:paraId="38A29097" w14:textId="77777777" w:rsidR="003801E0" w:rsidRPr="002800D1" w:rsidRDefault="00000000" w:rsidP="00365F70">
      <w:pPr>
        <w:pStyle w:val="Heading2"/>
        <w:bidi/>
        <w:rPr>
          <w:rFonts w:ascii="Dubai" w:hAnsi="Dubai" w:cs="Dubai"/>
          <w:bCs/>
          <w:szCs w:val="44"/>
        </w:rPr>
      </w:pPr>
      <w:r w:rsidRPr="002800D1">
        <w:rPr>
          <w:rFonts w:ascii="Dubai" w:hAnsi="Dubai" w:cs="Dubai"/>
          <w:bCs/>
          <w:szCs w:val="44"/>
          <w:rtl/>
          <w:lang w:val="fa-IR"/>
        </w:rPr>
        <w:t>غربالگری سرطان ریه چه چیزی را تشخیص می‌دهد؟</w:t>
      </w:r>
    </w:p>
    <w:p w14:paraId="4F91C73F" w14:textId="77777777" w:rsidR="00365F70" w:rsidRPr="002800D1" w:rsidRDefault="00000000" w:rsidP="00365F70">
      <w:pPr>
        <w:bidi/>
        <w:rPr>
          <w:rFonts w:ascii="Dubai" w:hAnsi="Dubai" w:cs="Dubai"/>
          <w:szCs w:val="20"/>
          <w:lang w:val="en-GB"/>
        </w:rPr>
      </w:pPr>
      <w:r w:rsidRPr="002800D1">
        <w:rPr>
          <w:rFonts w:ascii="Dubai" w:hAnsi="Dubai" w:cs="Dubai"/>
          <w:szCs w:val="20"/>
          <w:rtl/>
          <w:lang w:val="fa-IR"/>
        </w:rPr>
        <w:t>غربالگری سرطان ریه از سی‌ تی‌اسکن با دوز پایین برای جستجوی هر گونه توده کوچک، به نام ندول‌ها، استفاده می‌کند. ندول‌ ها توده‌های کوچک بافت در ریه‌ ها هستند. آنها بسیار شایع هستند و بیشتر ندول‌ها سرطان ریه نیستند.</w:t>
      </w:r>
    </w:p>
    <w:p w14:paraId="2695A649" w14:textId="02F3D2BF" w:rsidR="00365F70" w:rsidRPr="002800D1" w:rsidRDefault="00000000" w:rsidP="00365F70">
      <w:pPr>
        <w:bidi/>
        <w:rPr>
          <w:rFonts w:ascii="Dubai" w:hAnsi="Dubai" w:cs="Dubai"/>
          <w:szCs w:val="20"/>
          <w:lang w:val="en-GB"/>
        </w:rPr>
      </w:pPr>
      <w:r w:rsidRPr="002800D1">
        <w:rPr>
          <w:rFonts w:ascii="Dubai" w:hAnsi="Dubai" w:cs="Dubai"/>
          <w:szCs w:val="20"/>
          <w:rtl/>
          <w:lang w:val="fa-IR"/>
        </w:rPr>
        <w:t>مراحل بعدی شما بر اساس اندازه و ظاهر هرگونه ندولی که ممکن است داشته باشید تعیین می‌ شود.</w:t>
      </w:r>
      <w:r w:rsidR="00C05661">
        <w:rPr>
          <w:rFonts w:ascii="Dubai" w:hAnsi="Dubai" w:cs="Dubai"/>
          <w:szCs w:val="20"/>
          <w:rtl/>
          <w:lang w:val="fa-IR"/>
        </w:rPr>
        <w:t xml:space="preserve"> </w:t>
      </w:r>
      <w:r w:rsidRPr="002800D1">
        <w:rPr>
          <w:rFonts w:ascii="Dubai" w:hAnsi="Dubai" w:cs="Dubai"/>
          <w:szCs w:val="20"/>
          <w:rtl/>
          <w:lang w:val="fa-IR"/>
        </w:rPr>
        <w:t>ممکن است نیاز به آزمایش‌های بیشتری داشته باشید تا ناحیه‌ای خاص با دقت بیشتری بررسی شود.</w:t>
      </w:r>
      <w:r w:rsidR="00C05661">
        <w:rPr>
          <w:rFonts w:ascii="Dubai" w:hAnsi="Dubai" w:cs="Dubai"/>
          <w:szCs w:val="20"/>
          <w:rtl/>
          <w:lang w:val="fa-IR"/>
        </w:rPr>
        <w:t xml:space="preserve"> </w:t>
      </w:r>
      <w:r w:rsidRPr="002800D1">
        <w:rPr>
          <w:rFonts w:ascii="Dubai" w:hAnsi="Dubai" w:cs="Dubai"/>
          <w:szCs w:val="20"/>
          <w:rtl/>
          <w:lang w:val="fa-IR"/>
        </w:rPr>
        <w:t>داشتن ندول‌های ریه یا نیاز به آزمایش‌های بیشتر به این معنی نیست که شما سرطان ریه دارید.</w:t>
      </w:r>
    </w:p>
    <w:p w14:paraId="561915A9" w14:textId="0BBEB7EA" w:rsidR="00A434E5" w:rsidRPr="002800D1" w:rsidRDefault="00000000" w:rsidP="00365F70">
      <w:pPr>
        <w:bidi/>
        <w:rPr>
          <w:rFonts w:ascii="Dubai" w:hAnsi="Dubai" w:cs="Dubai"/>
          <w:szCs w:val="20"/>
          <w:lang w:val="en-GB"/>
        </w:rPr>
      </w:pPr>
      <w:r w:rsidRPr="002800D1">
        <w:rPr>
          <w:rFonts w:ascii="Dubai" w:hAnsi="Dubai" w:cs="Dubai"/>
          <w:szCs w:val="20"/>
          <w:rtl/>
          <w:lang w:val="fa-IR"/>
        </w:rPr>
        <w:t xml:space="preserve">این اسکن ممکن است یافته‌های دیگری را در ریه‌ ها یا خارج از ریه‌ ها پیدا کند. اینها به این معنی نیست که شما سرطان دارید، اما باید با </w:t>
      </w:r>
      <w:r w:rsidR="000D3D67">
        <w:rPr>
          <w:rFonts w:ascii="Dubai" w:hAnsi="Dubai" w:cs="Dubai"/>
          <w:szCs w:val="20"/>
          <w:rtl/>
          <w:lang w:val="fa-IR"/>
        </w:rPr>
        <w:t>ارائه‌ دهنده خدمات سلامت</w:t>
      </w:r>
      <w:r w:rsidRPr="002800D1">
        <w:rPr>
          <w:rFonts w:ascii="Dubai" w:hAnsi="Dubai" w:cs="Dubai"/>
          <w:szCs w:val="20"/>
          <w:rtl/>
          <w:lang w:val="fa-IR"/>
        </w:rPr>
        <w:t xml:space="preserve"> خود در مورد آنها صحبت کنید.</w:t>
      </w:r>
    </w:p>
    <w:p w14:paraId="1B60D7C1" w14:textId="77777777" w:rsidR="00365F70" w:rsidRPr="002800D1" w:rsidRDefault="00000000" w:rsidP="00365F70">
      <w:pPr>
        <w:pStyle w:val="Heading3"/>
        <w:bidi/>
        <w:rPr>
          <w:rFonts w:ascii="Dubai" w:hAnsi="Dubai" w:cs="Dubai"/>
          <w:bCs/>
          <w:szCs w:val="24"/>
        </w:rPr>
      </w:pPr>
      <w:r w:rsidRPr="002800D1">
        <w:rPr>
          <w:rFonts w:ascii="Dubai" w:hAnsi="Dubai" w:cs="Dubai"/>
          <w:bCs/>
          <w:szCs w:val="24"/>
          <w:rtl/>
          <w:lang w:val="fa-IR"/>
        </w:rPr>
        <w:t>گام‌های بعدی ممکن است شامل موارد زیر باشد:</w:t>
      </w:r>
    </w:p>
    <w:p w14:paraId="6D41B50B" w14:textId="201FE181" w:rsidR="00365F70" w:rsidRPr="002800D1" w:rsidRDefault="00000000" w:rsidP="00365F70">
      <w:pPr>
        <w:pStyle w:val="ListParagraph"/>
        <w:bidi/>
        <w:rPr>
          <w:rFonts w:ascii="Dubai" w:hAnsi="Dubai" w:cs="Dubai"/>
          <w:szCs w:val="20"/>
        </w:rPr>
      </w:pPr>
      <w:r w:rsidRPr="002800D1">
        <w:rPr>
          <w:rFonts w:ascii="Dubai" w:hAnsi="Dubai" w:cs="Dubai"/>
          <w:szCs w:val="20"/>
          <w:rtl/>
          <w:lang w:val="fa-IR"/>
        </w:rPr>
        <w:t xml:space="preserve">یک سی‌ تی‌ اسکن با دوز پایین به‌عنوان پیگیری در مدت </w:t>
      </w:r>
      <w:r w:rsidR="00F5197F" w:rsidRPr="002800D1">
        <w:rPr>
          <w:rFonts w:ascii="Dubai" w:hAnsi="Dubai" w:cs="Dubai"/>
          <w:szCs w:val="20"/>
        </w:rPr>
        <w:t>3</w:t>
      </w:r>
      <w:r w:rsidRPr="002800D1">
        <w:rPr>
          <w:rFonts w:ascii="Dubai" w:hAnsi="Dubai" w:cs="Dubai"/>
          <w:szCs w:val="20"/>
          <w:rtl/>
          <w:lang w:val="fa-IR"/>
        </w:rPr>
        <w:t xml:space="preserve">، </w:t>
      </w:r>
      <w:r w:rsidR="00F5197F" w:rsidRPr="002800D1">
        <w:rPr>
          <w:rFonts w:ascii="Dubai" w:hAnsi="Dubai" w:cs="Dubai"/>
          <w:szCs w:val="20"/>
        </w:rPr>
        <w:t>6</w:t>
      </w:r>
      <w:r w:rsidRPr="002800D1">
        <w:rPr>
          <w:rFonts w:ascii="Dubai" w:hAnsi="Dubai" w:cs="Dubai"/>
          <w:szCs w:val="20"/>
          <w:rtl/>
          <w:lang w:val="fa-IR"/>
        </w:rPr>
        <w:t xml:space="preserve"> یا </w:t>
      </w:r>
      <w:r w:rsidR="00F5197F" w:rsidRPr="002800D1">
        <w:rPr>
          <w:rFonts w:ascii="Dubai" w:hAnsi="Dubai" w:cs="Dubai"/>
          <w:szCs w:val="20"/>
        </w:rPr>
        <w:t>12</w:t>
      </w:r>
      <w:r w:rsidRPr="002800D1">
        <w:rPr>
          <w:rFonts w:ascii="Dubai" w:hAnsi="Dubai" w:cs="Dubai"/>
          <w:szCs w:val="20"/>
          <w:rtl/>
          <w:lang w:val="fa-IR"/>
        </w:rPr>
        <w:t xml:space="preserve"> ماه آینده برای بررسی اینکه آیا ندول در طول زمان تغییر </w:t>
      </w:r>
      <w:r w:rsidR="00F34CD3">
        <w:rPr>
          <w:rFonts w:ascii="Dubai" w:hAnsi="Dubai" w:cs="Dubai"/>
          <w:szCs w:val="20"/>
        </w:rPr>
        <w:br/>
      </w:r>
      <w:r w:rsidRPr="002800D1">
        <w:rPr>
          <w:rFonts w:ascii="Dubai" w:hAnsi="Dubai" w:cs="Dubai"/>
          <w:szCs w:val="20"/>
          <w:rtl/>
          <w:lang w:val="fa-IR"/>
        </w:rPr>
        <w:t>می‌کند یا خیر.</w:t>
      </w:r>
      <w:r w:rsidR="00C05661">
        <w:rPr>
          <w:rFonts w:ascii="Dubai" w:hAnsi="Dubai" w:cs="Dubai"/>
          <w:szCs w:val="20"/>
          <w:rtl/>
          <w:lang w:val="fa-IR"/>
        </w:rPr>
        <w:t xml:space="preserve"> </w:t>
      </w:r>
    </w:p>
    <w:p w14:paraId="0CCB4E1A" w14:textId="77777777" w:rsidR="00365F70" w:rsidRPr="002800D1" w:rsidRDefault="00000000" w:rsidP="00365F70">
      <w:pPr>
        <w:pStyle w:val="ListParagraph"/>
        <w:bidi/>
        <w:rPr>
          <w:rFonts w:ascii="Dubai" w:hAnsi="Dubai" w:cs="Dubai"/>
          <w:szCs w:val="20"/>
        </w:rPr>
      </w:pPr>
      <w:r w:rsidRPr="002800D1">
        <w:rPr>
          <w:rFonts w:ascii="Dubai" w:hAnsi="Dubai" w:cs="Dubai"/>
          <w:szCs w:val="20"/>
          <w:rtl/>
          <w:lang w:val="fa-IR"/>
        </w:rPr>
        <w:t>ارجاع به یک پزشک تنفسی برای آزمایش‌های بیشتر.</w:t>
      </w:r>
    </w:p>
    <w:p w14:paraId="6E7FEC85" w14:textId="021AE50A" w:rsidR="00365F70" w:rsidRPr="002800D1" w:rsidRDefault="00000000" w:rsidP="00365F70">
      <w:pPr>
        <w:pStyle w:val="ListParagraph"/>
        <w:bidi/>
        <w:rPr>
          <w:rFonts w:ascii="Dubai" w:hAnsi="Dubai" w:cs="Dubai"/>
          <w:szCs w:val="20"/>
        </w:rPr>
      </w:pPr>
      <w:r w:rsidRPr="002800D1">
        <w:rPr>
          <w:rFonts w:ascii="Dubai" w:hAnsi="Dubai" w:cs="Dubai"/>
          <w:szCs w:val="20"/>
          <w:rtl/>
          <w:lang w:val="fa-IR"/>
        </w:rPr>
        <w:t xml:space="preserve">NCSR به شما در غربالگری سرطان ریه کمک خواهد کرد. این سامانه یادآوری‌هایی برای مراجعه به </w:t>
      </w:r>
      <w:r w:rsidR="000D3D67">
        <w:rPr>
          <w:rFonts w:ascii="Dubai" w:hAnsi="Dubai" w:cs="Dubai"/>
          <w:szCs w:val="20"/>
          <w:rtl/>
          <w:lang w:val="fa-IR"/>
        </w:rPr>
        <w:t>ارائه‌ دهنده خدمات سلامت</w:t>
      </w:r>
      <w:r w:rsidRPr="002800D1">
        <w:rPr>
          <w:rFonts w:ascii="Dubai" w:hAnsi="Dubai" w:cs="Dubai"/>
          <w:szCs w:val="20"/>
          <w:rtl/>
          <w:lang w:val="fa-IR"/>
        </w:rPr>
        <w:t xml:space="preserve"> </w:t>
      </w:r>
      <w:r w:rsidR="00F34CD3">
        <w:rPr>
          <w:rFonts w:ascii="Dubai" w:hAnsi="Dubai" w:cs="Dubai"/>
          <w:szCs w:val="20"/>
        </w:rPr>
        <w:br/>
      </w:r>
      <w:r w:rsidRPr="002800D1">
        <w:rPr>
          <w:rFonts w:ascii="Dubai" w:hAnsi="Dubai" w:cs="Dubai"/>
          <w:szCs w:val="20"/>
          <w:rtl/>
          <w:lang w:val="fa-IR"/>
        </w:rPr>
        <w:t>یا زمان اسکن بعدی برای شما ارسال خواهد کرد.</w:t>
      </w:r>
      <w:r w:rsidR="00C05661">
        <w:rPr>
          <w:rFonts w:ascii="Dubai" w:hAnsi="Dubai" w:cs="Dubai"/>
          <w:szCs w:val="20"/>
          <w:rtl/>
          <w:lang w:val="fa-IR"/>
        </w:rPr>
        <w:t xml:space="preserve"> </w:t>
      </w:r>
    </w:p>
    <w:p w14:paraId="3CA1A98C" w14:textId="77777777" w:rsidR="005D0199" w:rsidRPr="002800D1" w:rsidRDefault="00000000" w:rsidP="4991A658">
      <w:pPr>
        <w:pStyle w:val="ListParagraph"/>
        <w:bidi/>
        <w:spacing w:after="2000"/>
        <w:rPr>
          <w:rFonts w:ascii="Dubai" w:hAnsi="Dubai" w:cs="Dubai"/>
          <w:szCs w:val="20"/>
        </w:rPr>
      </w:pPr>
      <w:r w:rsidRPr="002800D1">
        <w:rPr>
          <w:rFonts w:ascii="Dubai" w:hAnsi="Dubai" w:cs="Dubai"/>
          <w:szCs w:val="20"/>
          <w:rtl/>
          <w:lang w:val="fa-IR"/>
        </w:rPr>
        <w:t>تاریخچه غربالگری شما در NCSR ذخیره خواهد شد.</w:t>
      </w:r>
    </w:p>
    <w:p w14:paraId="20F223D2" w14:textId="77777777" w:rsidR="005D0199" w:rsidRPr="002800D1" w:rsidRDefault="00000000" w:rsidP="4991A658">
      <w:pPr>
        <w:pStyle w:val="ListParagraph"/>
        <w:bidi/>
        <w:spacing w:after="2000"/>
        <w:rPr>
          <w:rFonts w:ascii="Dubai" w:hAnsi="Dubai" w:cs="Dubai"/>
          <w:szCs w:val="20"/>
        </w:rPr>
      </w:pPr>
      <w:r w:rsidRPr="002800D1">
        <w:rPr>
          <w:rFonts w:ascii="Dubai" w:hAnsi="Dubai" w:cs="Dubai"/>
          <w:szCs w:val="20"/>
          <w:rtl/>
          <w:lang w:val="fa-IR"/>
        </w:rPr>
        <w:t>اگر هیچ یافته مهمی نداشته باشید، NCSR به شما یادآوری خواهد کرد که در دو سال آینده دوباره غربالگری را انجام دهید.</w:t>
      </w:r>
    </w:p>
    <w:p w14:paraId="0454FF77" w14:textId="77777777" w:rsidR="00A910FF" w:rsidRPr="002800D1" w:rsidRDefault="00A910FF" w:rsidP="4991A658">
      <w:pPr>
        <w:pStyle w:val="ListParagraph"/>
        <w:numPr>
          <w:ilvl w:val="0"/>
          <w:numId w:val="0"/>
        </w:numPr>
        <w:spacing w:after="2000"/>
        <w:ind w:left="714"/>
        <w:rPr>
          <w:rFonts w:ascii="Dubai" w:hAnsi="Dubai" w:cs="Dubai"/>
        </w:rPr>
      </w:pPr>
    </w:p>
    <w:p w14:paraId="4BD93958" w14:textId="0C00B6C6" w:rsidR="00F60933" w:rsidRPr="002800D1" w:rsidRDefault="00000000" w:rsidP="001251DF">
      <w:pPr>
        <w:pStyle w:val="Heading2"/>
        <w:bidi/>
        <w:spacing w:before="240" w:after="0" w:line="240" w:lineRule="auto"/>
        <w:rPr>
          <w:rFonts w:ascii="Dubai" w:hAnsi="Dubai" w:cs="Dubai"/>
          <w:bCs/>
          <w:szCs w:val="44"/>
        </w:rPr>
      </w:pPr>
      <w:r w:rsidRPr="002800D1">
        <w:rPr>
          <w:rFonts w:ascii="Dubai" w:hAnsi="Dubai" w:cs="Dubai"/>
          <w:bCs/>
          <w:szCs w:val="44"/>
          <w:rtl/>
          <w:lang w:val="fa-IR"/>
        </w:rPr>
        <w:lastRenderedPageBreak/>
        <w:t>نتیجه من به چه معناست و گام بعدی چیست؟</w:t>
      </w:r>
      <w:r w:rsidR="00C05661">
        <w:rPr>
          <w:rFonts w:ascii="Dubai" w:hAnsi="Dubai" w:cs="Dubai"/>
          <w:bCs/>
          <w:szCs w:val="44"/>
          <w:rtl/>
          <w:lang w:val="fa-IR"/>
        </w:rPr>
        <w:t xml:space="preserve"> </w:t>
      </w:r>
    </w:p>
    <w:tbl>
      <w:tblPr>
        <w:tblStyle w:val="TableGrid"/>
        <w:bidiVisual/>
        <w:tblW w:w="0" w:type="auto"/>
        <w:tblCellMar>
          <w:top w:w="28" w:type="dxa"/>
        </w:tblCellMar>
        <w:tblLook w:val="04A0" w:firstRow="1" w:lastRow="0" w:firstColumn="1" w:lastColumn="0" w:noHBand="0" w:noVBand="1"/>
      </w:tblPr>
      <w:tblGrid>
        <w:gridCol w:w="4963"/>
        <w:gridCol w:w="5233"/>
      </w:tblGrid>
      <w:tr w:rsidR="00473257" w:rsidRPr="002800D1" w14:paraId="5600830A" w14:textId="77777777" w:rsidTr="00932B75">
        <w:trPr>
          <w:cantSplit/>
          <w:tblHeader/>
        </w:trPr>
        <w:tc>
          <w:tcPr>
            <w:tcW w:w="4963" w:type="dxa"/>
            <w:shd w:val="clear" w:color="auto" w:fill="00708D"/>
          </w:tcPr>
          <w:p w14:paraId="6779B8E3" w14:textId="77777777" w:rsidR="00FA6AEB" w:rsidRPr="002800D1" w:rsidRDefault="00000000" w:rsidP="00FA6AEB">
            <w:pPr>
              <w:bidi/>
              <w:rPr>
                <w:rFonts w:ascii="Dubai" w:hAnsi="Dubai" w:cs="Dubai"/>
                <w:b/>
                <w:bCs/>
                <w:color w:val="FFFFFF" w:themeColor="background1"/>
                <w:szCs w:val="20"/>
              </w:rPr>
            </w:pPr>
            <w:r w:rsidRPr="002800D1">
              <w:rPr>
                <w:rFonts w:ascii="Dubai" w:hAnsi="Dubai" w:cs="Dubai"/>
                <w:b/>
                <w:bCs/>
                <w:color w:val="FFFFFF" w:themeColor="background1"/>
                <w:szCs w:val="20"/>
                <w:rtl/>
                <w:lang w:val="fa-IR"/>
              </w:rPr>
              <w:t>نتایج غربالگری</w:t>
            </w:r>
          </w:p>
        </w:tc>
        <w:tc>
          <w:tcPr>
            <w:tcW w:w="5233" w:type="dxa"/>
            <w:shd w:val="clear" w:color="auto" w:fill="00708D"/>
          </w:tcPr>
          <w:p w14:paraId="43B6C717" w14:textId="77777777" w:rsidR="00FA6AEB" w:rsidRPr="002800D1" w:rsidRDefault="00000000" w:rsidP="00FA6AEB">
            <w:pPr>
              <w:bidi/>
              <w:rPr>
                <w:rFonts w:ascii="Dubai" w:hAnsi="Dubai" w:cs="Dubai"/>
                <w:b/>
                <w:bCs/>
                <w:color w:val="FFFFFF" w:themeColor="background1"/>
                <w:szCs w:val="20"/>
              </w:rPr>
            </w:pPr>
            <w:r w:rsidRPr="002800D1">
              <w:rPr>
                <w:rFonts w:ascii="Dubai" w:hAnsi="Dubai" w:cs="Dubai"/>
                <w:b/>
                <w:bCs/>
                <w:color w:val="FFFFFF" w:themeColor="background1"/>
                <w:szCs w:val="20"/>
                <w:rtl/>
                <w:lang w:val="fa-IR"/>
              </w:rPr>
              <w:t>گام‌ های بعدی</w:t>
            </w:r>
          </w:p>
        </w:tc>
      </w:tr>
      <w:tr w:rsidR="00473257" w:rsidRPr="002800D1" w14:paraId="4BE28E42" w14:textId="77777777" w:rsidTr="00932B75">
        <w:trPr>
          <w:cantSplit/>
          <w:tblHeader/>
        </w:trPr>
        <w:tc>
          <w:tcPr>
            <w:tcW w:w="4963" w:type="dxa"/>
            <w:shd w:val="clear" w:color="auto" w:fill="D2EBE2"/>
          </w:tcPr>
          <w:p w14:paraId="6CAFED9F" w14:textId="77777777" w:rsidR="00C3590D" w:rsidRPr="002800D1" w:rsidRDefault="00000000" w:rsidP="00796D9A">
            <w:pPr>
              <w:pStyle w:val="Heading3"/>
              <w:bidi/>
              <w:spacing w:before="0" w:after="0" w:line="276" w:lineRule="auto"/>
              <w:rPr>
                <w:rFonts w:ascii="Dubai" w:hAnsi="Dubai" w:cs="Dubai"/>
                <w:bCs/>
                <w:szCs w:val="24"/>
              </w:rPr>
            </w:pPr>
            <w:r w:rsidRPr="002800D1">
              <w:rPr>
                <w:rFonts w:ascii="Dubai" w:hAnsi="Dubai" w:cs="Dubai"/>
                <w:bCs/>
                <w:szCs w:val="24"/>
                <w:rtl/>
                <w:lang w:val="fa-IR"/>
              </w:rPr>
              <w:t>ناقص</w:t>
            </w:r>
          </w:p>
          <w:p w14:paraId="343BE88B" w14:textId="01372892" w:rsidR="00FA6AEB" w:rsidRPr="002800D1" w:rsidRDefault="00000000" w:rsidP="00796D9A">
            <w:pPr>
              <w:bidi/>
              <w:spacing w:line="276" w:lineRule="auto"/>
              <w:rPr>
                <w:rFonts w:ascii="Dubai" w:hAnsi="Dubai" w:cs="Dubai"/>
                <w:szCs w:val="20"/>
              </w:rPr>
            </w:pPr>
            <w:r w:rsidRPr="002800D1">
              <w:rPr>
                <w:rFonts w:ascii="Dubai" w:hAnsi="Dubai" w:cs="Dubai"/>
                <w:szCs w:val="20"/>
                <w:rtl/>
                <w:lang w:val="fa-IR"/>
              </w:rPr>
              <w:t>به دلایل فنی امکان تهیه گزارش از اسکن وجود نداشت و نیاز است اسکن تکرار شود.</w:t>
            </w:r>
            <w:r w:rsidR="00C05661">
              <w:rPr>
                <w:rFonts w:ascii="Dubai" w:hAnsi="Dubai" w:cs="Dubai"/>
                <w:szCs w:val="20"/>
                <w:rtl/>
                <w:lang w:val="fa-IR"/>
              </w:rPr>
              <w:t xml:space="preserve"> </w:t>
            </w:r>
          </w:p>
        </w:tc>
        <w:tc>
          <w:tcPr>
            <w:tcW w:w="5233" w:type="dxa"/>
          </w:tcPr>
          <w:p w14:paraId="7954F908" w14:textId="6DEA972E" w:rsidR="00FA6AEB" w:rsidRPr="002800D1" w:rsidRDefault="00000000" w:rsidP="00796D9A">
            <w:pPr>
              <w:pStyle w:val="ListParagraph"/>
              <w:bidi/>
              <w:spacing w:after="0" w:line="276" w:lineRule="auto"/>
              <w:ind w:left="465" w:hanging="284"/>
              <w:rPr>
                <w:rFonts w:ascii="Dubai" w:hAnsi="Dubai" w:cs="Dubai"/>
                <w:szCs w:val="20"/>
              </w:rPr>
            </w:pPr>
            <w:r w:rsidRPr="002800D1">
              <w:rPr>
                <w:rFonts w:ascii="Dubai" w:hAnsi="Dubai" w:cs="Dubai"/>
                <w:szCs w:val="20"/>
                <w:rtl/>
                <w:lang w:val="fa-IR"/>
              </w:rPr>
              <w:t xml:space="preserve">شما باید هنگام دریافت یادآوری از سوی مرکز ملی ثبت سرطان (NCSR) یا </w:t>
            </w:r>
            <w:r w:rsidR="000D3D67">
              <w:rPr>
                <w:rFonts w:ascii="Dubai" w:hAnsi="Dubai" w:cs="Dubai"/>
                <w:szCs w:val="20"/>
                <w:rtl/>
                <w:lang w:val="fa-IR"/>
              </w:rPr>
              <w:t>ارائه‌ دهنده خدمات سلامت</w:t>
            </w:r>
            <w:r w:rsidRPr="002800D1">
              <w:rPr>
                <w:rFonts w:ascii="Dubai" w:hAnsi="Dubai" w:cs="Dubai"/>
                <w:szCs w:val="20"/>
                <w:rtl/>
                <w:lang w:val="fa-IR"/>
              </w:rPr>
              <w:t>‌ تان، غربالگری را مجدداً انجام دهید.</w:t>
            </w:r>
            <w:r w:rsidR="00C05661">
              <w:rPr>
                <w:rFonts w:ascii="Dubai" w:hAnsi="Dubai" w:cs="Dubai"/>
                <w:szCs w:val="20"/>
                <w:rtl/>
                <w:lang w:val="fa-IR"/>
              </w:rPr>
              <w:t xml:space="preserve"> </w:t>
            </w:r>
          </w:p>
        </w:tc>
      </w:tr>
      <w:tr w:rsidR="00473257" w:rsidRPr="002800D1" w14:paraId="15EDC382" w14:textId="77777777" w:rsidTr="00932B75">
        <w:trPr>
          <w:cantSplit/>
          <w:tblHeader/>
        </w:trPr>
        <w:tc>
          <w:tcPr>
            <w:tcW w:w="4963" w:type="dxa"/>
            <w:shd w:val="clear" w:color="auto" w:fill="D2EBE2"/>
          </w:tcPr>
          <w:p w14:paraId="4D78589C" w14:textId="77777777" w:rsidR="00C3590D" w:rsidRPr="002800D1" w:rsidRDefault="00000000" w:rsidP="00796D9A">
            <w:pPr>
              <w:pStyle w:val="Heading3"/>
              <w:bidi/>
              <w:spacing w:before="0" w:after="0" w:line="276" w:lineRule="auto"/>
              <w:rPr>
                <w:rFonts w:ascii="Dubai" w:hAnsi="Dubai" w:cs="Dubai"/>
                <w:bCs/>
                <w:szCs w:val="24"/>
              </w:rPr>
            </w:pPr>
            <w:r w:rsidRPr="002800D1">
              <w:rPr>
                <w:rFonts w:ascii="Dubai" w:hAnsi="Dubai" w:cs="Dubai"/>
                <w:bCs/>
                <w:szCs w:val="24"/>
                <w:rtl/>
                <w:lang w:val="fa-IR"/>
              </w:rPr>
              <w:t>خطر بسیار کم</w:t>
            </w:r>
          </w:p>
          <w:p w14:paraId="1CEC4253" w14:textId="775E5388" w:rsidR="00C3590D" w:rsidRPr="002800D1" w:rsidRDefault="00000000" w:rsidP="00796D9A">
            <w:pPr>
              <w:bidi/>
              <w:spacing w:line="276" w:lineRule="auto"/>
              <w:rPr>
                <w:rFonts w:ascii="Dubai" w:hAnsi="Dubai" w:cs="Dubai"/>
                <w:szCs w:val="20"/>
              </w:rPr>
            </w:pPr>
            <w:r w:rsidRPr="002800D1">
              <w:rPr>
                <w:rFonts w:ascii="Dubai" w:hAnsi="Dubai" w:cs="Dubai"/>
                <w:szCs w:val="20"/>
                <w:rtl/>
                <w:lang w:val="fa-IR"/>
              </w:rPr>
              <w:t xml:space="preserve">هیچ یافته نگران‌ کننده‌ای از اسکن شما وجود نداشت. غربالگری منظم هر </w:t>
            </w:r>
            <w:r w:rsidR="00F5197F" w:rsidRPr="002800D1">
              <w:rPr>
                <w:rFonts w:ascii="Dubai" w:hAnsi="Dubai" w:cs="Dubai"/>
                <w:szCs w:val="20"/>
                <w:lang w:val="en-US"/>
              </w:rPr>
              <w:t>2</w:t>
            </w:r>
            <w:r w:rsidRPr="002800D1">
              <w:rPr>
                <w:rFonts w:ascii="Dubai" w:hAnsi="Dubai" w:cs="Dubai"/>
                <w:szCs w:val="20"/>
                <w:rtl/>
                <w:lang w:val="fa-IR"/>
              </w:rPr>
              <w:t xml:space="preserve"> سال برای بررسی تغییرات با افزایش سن مهم است.</w:t>
            </w:r>
          </w:p>
        </w:tc>
        <w:tc>
          <w:tcPr>
            <w:tcW w:w="5233" w:type="dxa"/>
          </w:tcPr>
          <w:p w14:paraId="2EB921FA" w14:textId="725E2BCA" w:rsidR="00C3590D" w:rsidRPr="002800D1" w:rsidRDefault="00000000" w:rsidP="00796D9A">
            <w:pPr>
              <w:pStyle w:val="ListParagraph"/>
              <w:bidi/>
              <w:spacing w:after="0" w:line="276" w:lineRule="auto"/>
              <w:ind w:left="465" w:hanging="284"/>
              <w:rPr>
                <w:rFonts w:ascii="Dubai" w:hAnsi="Dubai" w:cs="Dubai"/>
                <w:szCs w:val="20"/>
              </w:rPr>
            </w:pPr>
            <w:r w:rsidRPr="002800D1">
              <w:rPr>
                <w:rFonts w:ascii="Dubai" w:hAnsi="Dubai" w:cs="Dubai"/>
                <w:szCs w:val="20"/>
                <w:rtl/>
                <w:lang w:val="fa-IR"/>
              </w:rPr>
              <w:t>به شما اطلاع داده خواهد شد که هیچ یافته قابل توجهی وجود ندارد و باید پس از دو سال دوباره غربالگری انجام دهید.</w:t>
            </w:r>
            <w:r w:rsidR="00C05661">
              <w:rPr>
                <w:rFonts w:ascii="Dubai" w:hAnsi="Dubai" w:cs="Dubai"/>
                <w:szCs w:val="20"/>
                <w:rtl/>
                <w:lang w:val="fa-IR"/>
              </w:rPr>
              <w:t xml:space="preserve"> </w:t>
            </w:r>
          </w:p>
          <w:p w14:paraId="0F5933AA" w14:textId="0DA25DAF" w:rsidR="00C3590D" w:rsidRPr="002800D1" w:rsidRDefault="00000000" w:rsidP="00796D9A">
            <w:pPr>
              <w:pStyle w:val="ListParagraph"/>
              <w:bidi/>
              <w:spacing w:after="0" w:line="276" w:lineRule="auto"/>
              <w:ind w:left="462" w:hanging="283"/>
              <w:rPr>
                <w:rFonts w:ascii="Dubai" w:hAnsi="Dubai" w:cs="Dubai"/>
                <w:szCs w:val="20"/>
              </w:rPr>
            </w:pPr>
            <w:r w:rsidRPr="002800D1">
              <w:rPr>
                <w:rFonts w:ascii="Dubai" w:hAnsi="Dubai" w:cs="Dubai"/>
                <w:szCs w:val="20"/>
                <w:rtl/>
                <w:lang w:val="fa-IR"/>
              </w:rPr>
              <w:t xml:space="preserve">زمانی که نوبت غربالگری بعدی شما در </w:t>
            </w:r>
            <w:r w:rsidRPr="002800D1">
              <w:rPr>
                <w:rFonts w:ascii="Dubai" w:hAnsi="Dubai" w:cs="Dubai"/>
                <w:b/>
                <w:bCs/>
                <w:szCs w:val="20"/>
                <w:rtl/>
                <w:lang w:val="fa-IR"/>
              </w:rPr>
              <w:t>2 سال</w:t>
            </w:r>
            <w:r w:rsidRPr="002800D1">
              <w:rPr>
                <w:rFonts w:ascii="Dubai" w:hAnsi="Dubai" w:cs="Dubai"/>
                <w:szCs w:val="20"/>
                <w:rtl/>
                <w:lang w:val="fa-IR"/>
              </w:rPr>
              <w:t xml:space="preserve"> آینده فرا برسد، از سوی مرکز ملی ثبت سرطان (NCSR) و/یا </w:t>
            </w:r>
            <w:r w:rsidR="000D3D67">
              <w:rPr>
                <w:rFonts w:ascii="Dubai" w:hAnsi="Dubai" w:cs="Dubai"/>
                <w:szCs w:val="20"/>
                <w:rtl/>
                <w:lang w:val="fa-IR"/>
              </w:rPr>
              <w:t>ارائه‌ دهنده خدمات سلامت</w:t>
            </w:r>
            <w:r w:rsidRPr="002800D1">
              <w:rPr>
                <w:rFonts w:ascii="Dubai" w:hAnsi="Dubai" w:cs="Dubai"/>
                <w:szCs w:val="20"/>
                <w:rtl/>
                <w:lang w:val="fa-IR"/>
              </w:rPr>
              <w:t>‌ تان یک یادآوری دریافت خواهید کرد.</w:t>
            </w:r>
            <w:r w:rsidR="00C05661">
              <w:rPr>
                <w:rFonts w:ascii="Dubai" w:hAnsi="Dubai" w:cs="Dubai"/>
                <w:szCs w:val="20"/>
                <w:rtl/>
                <w:lang w:val="fa-IR"/>
              </w:rPr>
              <w:t xml:space="preserve"> </w:t>
            </w:r>
          </w:p>
          <w:p w14:paraId="6C1FAAF1" w14:textId="27E72F68" w:rsidR="00C3590D" w:rsidRPr="002800D1" w:rsidRDefault="00000000" w:rsidP="00796D9A">
            <w:pPr>
              <w:pStyle w:val="ListParagraph"/>
              <w:bidi/>
              <w:spacing w:after="0" w:line="276" w:lineRule="auto"/>
              <w:ind w:left="462" w:hanging="283"/>
              <w:rPr>
                <w:rFonts w:ascii="Dubai" w:hAnsi="Dubai" w:cs="Dubai"/>
                <w:szCs w:val="20"/>
              </w:rPr>
            </w:pPr>
            <w:r w:rsidRPr="002800D1">
              <w:rPr>
                <w:rFonts w:ascii="Dubai" w:hAnsi="Dubai" w:cs="Dubai"/>
                <w:szCs w:val="20"/>
                <w:rtl/>
                <w:lang w:val="fa-IR"/>
              </w:rPr>
              <w:t xml:space="preserve">شما باید پس از 2 سال برای بررسی مجدد صلاحیت و دریافت </w:t>
            </w:r>
            <w:r w:rsidR="000D3D67" w:rsidRPr="000D3D67">
              <w:rPr>
                <w:rFonts w:ascii="Dubai" w:hAnsi="Dubai" w:cs="Dubai" w:hint="cs"/>
                <w:szCs w:val="20"/>
                <w:rtl/>
                <w:lang w:val="fa-IR"/>
              </w:rPr>
              <w:t>درخواست</w:t>
            </w:r>
            <w:r w:rsidRPr="002800D1">
              <w:rPr>
                <w:rFonts w:ascii="Dubai" w:hAnsi="Dubai" w:cs="Dubai"/>
                <w:szCs w:val="20"/>
                <w:rtl/>
                <w:lang w:val="fa-IR"/>
              </w:rPr>
              <w:t xml:space="preserve"> برای سی‌ تی‌ اسکن با دوز پایین به </w:t>
            </w:r>
            <w:r w:rsidR="000D3D67">
              <w:rPr>
                <w:rFonts w:ascii="Dubai" w:hAnsi="Dubai" w:cs="Dubai"/>
                <w:szCs w:val="20"/>
                <w:rtl/>
                <w:lang w:val="fa-IR"/>
              </w:rPr>
              <w:t>ارائه‌ دهنده خدمات سلامت</w:t>
            </w:r>
            <w:r w:rsidRPr="002800D1">
              <w:rPr>
                <w:rFonts w:ascii="Dubai" w:hAnsi="Dubai" w:cs="Dubai"/>
                <w:szCs w:val="20"/>
                <w:rtl/>
                <w:lang w:val="fa-IR"/>
              </w:rPr>
              <w:t xml:space="preserve"> خود مراجعه کنید.</w:t>
            </w:r>
            <w:r w:rsidR="00C05661">
              <w:rPr>
                <w:rFonts w:ascii="Dubai" w:hAnsi="Dubai" w:cs="Dubai"/>
                <w:szCs w:val="20"/>
                <w:rtl/>
                <w:lang w:val="fa-IR"/>
              </w:rPr>
              <w:t xml:space="preserve"> </w:t>
            </w:r>
            <w:r w:rsidRPr="002800D1">
              <w:rPr>
                <w:rFonts w:ascii="Dubai" w:hAnsi="Dubai" w:cs="Dubai"/>
                <w:szCs w:val="20"/>
                <w:rtl/>
                <w:lang w:val="fa-IR"/>
              </w:rPr>
              <w:t>تاریخچه سیگار کشیدن نیاز به ارزیابی مجدد ندارد.</w:t>
            </w:r>
          </w:p>
        </w:tc>
      </w:tr>
      <w:tr w:rsidR="00473257" w:rsidRPr="002800D1" w14:paraId="527A1C3C" w14:textId="77777777" w:rsidTr="00932B75">
        <w:trPr>
          <w:cantSplit/>
          <w:tblHeader/>
        </w:trPr>
        <w:tc>
          <w:tcPr>
            <w:tcW w:w="4963" w:type="dxa"/>
            <w:shd w:val="clear" w:color="auto" w:fill="D2EBE2"/>
          </w:tcPr>
          <w:p w14:paraId="5D7211B0" w14:textId="77777777" w:rsidR="00C3590D" w:rsidRPr="002800D1" w:rsidRDefault="00000000" w:rsidP="00796D9A">
            <w:pPr>
              <w:pStyle w:val="Heading3"/>
              <w:bidi/>
              <w:spacing w:before="0" w:after="0" w:line="276" w:lineRule="auto"/>
              <w:rPr>
                <w:rFonts w:ascii="Dubai" w:hAnsi="Dubai" w:cs="Dubai"/>
                <w:bCs/>
                <w:szCs w:val="24"/>
              </w:rPr>
            </w:pPr>
            <w:r w:rsidRPr="002800D1">
              <w:rPr>
                <w:rFonts w:ascii="Dubai" w:hAnsi="Dubai" w:cs="Dubai"/>
                <w:bCs/>
                <w:szCs w:val="24"/>
                <w:rtl/>
                <w:lang w:val="fa-IR"/>
              </w:rPr>
              <w:t>خطر کم</w:t>
            </w:r>
          </w:p>
          <w:p w14:paraId="7C1D875E" w14:textId="77777777" w:rsidR="00C3590D" w:rsidRPr="002800D1" w:rsidRDefault="00000000" w:rsidP="00796D9A">
            <w:pPr>
              <w:bidi/>
              <w:spacing w:line="276" w:lineRule="auto"/>
              <w:rPr>
                <w:rFonts w:ascii="Dubai" w:hAnsi="Dubai" w:cs="Dubai"/>
                <w:szCs w:val="20"/>
              </w:rPr>
            </w:pPr>
            <w:r w:rsidRPr="002800D1">
              <w:rPr>
                <w:rFonts w:ascii="Dubai" w:hAnsi="Dubai" w:cs="Dubai"/>
                <w:szCs w:val="20"/>
                <w:rtl/>
                <w:lang w:val="fa-IR"/>
              </w:rPr>
              <w:t>یک ندول در اسکن شما مشاهده شده است، اما</w:t>
            </w:r>
          </w:p>
          <w:p w14:paraId="13DF19B6" w14:textId="05CC83AF" w:rsidR="00C3590D" w:rsidRPr="002800D1" w:rsidRDefault="00000000" w:rsidP="00796D9A">
            <w:pPr>
              <w:bidi/>
              <w:spacing w:line="276" w:lineRule="auto"/>
              <w:rPr>
                <w:rFonts w:ascii="Dubai" w:hAnsi="Dubai" w:cs="Dubai"/>
                <w:szCs w:val="20"/>
              </w:rPr>
            </w:pPr>
            <w:r w:rsidRPr="002800D1">
              <w:rPr>
                <w:rFonts w:ascii="Dubai" w:hAnsi="Dubai" w:cs="Dubai"/>
                <w:szCs w:val="20"/>
                <w:rtl/>
                <w:lang w:val="fa-IR"/>
              </w:rPr>
              <w:t>احتمال ابتلای شما به سرطان ریه پایین در نظر گرفته شده است.</w:t>
            </w:r>
            <w:r w:rsidR="00C05661">
              <w:rPr>
                <w:rFonts w:ascii="Dubai" w:hAnsi="Dubai" w:cs="Dubai"/>
                <w:szCs w:val="20"/>
                <w:rtl/>
                <w:lang w:val="fa-IR"/>
              </w:rPr>
              <w:t xml:space="preserve"> </w:t>
            </w:r>
            <w:r w:rsidRPr="002800D1">
              <w:rPr>
                <w:rFonts w:ascii="Dubai" w:hAnsi="Dubai" w:cs="Dubai"/>
                <w:szCs w:val="20"/>
                <w:rtl/>
                <w:lang w:val="fa-IR"/>
              </w:rPr>
              <w:t>شما به یک اسکن دیگر نیاز خواهید داشت</w:t>
            </w:r>
          </w:p>
          <w:p w14:paraId="70EA18A1" w14:textId="1FD54C9A" w:rsidR="00C3590D" w:rsidRPr="002800D1" w:rsidRDefault="00000000" w:rsidP="00796D9A">
            <w:pPr>
              <w:bidi/>
              <w:spacing w:line="276" w:lineRule="auto"/>
              <w:rPr>
                <w:rFonts w:ascii="Dubai" w:hAnsi="Dubai" w:cs="Dubai"/>
                <w:szCs w:val="20"/>
              </w:rPr>
            </w:pPr>
            <w:r w:rsidRPr="002800D1">
              <w:rPr>
                <w:rFonts w:ascii="Dubai" w:hAnsi="Dubai" w:cs="Dubai"/>
                <w:szCs w:val="20"/>
                <w:rtl/>
                <w:lang w:val="fa-IR"/>
              </w:rPr>
              <w:t xml:space="preserve">در </w:t>
            </w:r>
            <w:r w:rsidR="00F5197F" w:rsidRPr="002800D1">
              <w:rPr>
                <w:rFonts w:ascii="Dubai" w:hAnsi="Dubai" w:cs="Dubai"/>
                <w:szCs w:val="20"/>
                <w:lang w:val="en-US"/>
              </w:rPr>
              <w:t>12</w:t>
            </w:r>
            <w:r w:rsidRPr="002800D1">
              <w:rPr>
                <w:rFonts w:ascii="Dubai" w:hAnsi="Dubai" w:cs="Dubai"/>
                <w:szCs w:val="20"/>
                <w:rtl/>
                <w:lang w:val="fa-IR"/>
              </w:rPr>
              <w:t xml:space="preserve"> ماه آینده.</w:t>
            </w:r>
          </w:p>
        </w:tc>
        <w:tc>
          <w:tcPr>
            <w:tcW w:w="5233" w:type="dxa"/>
          </w:tcPr>
          <w:p w14:paraId="5FBFDD8F" w14:textId="33F39E7B" w:rsidR="00C3590D" w:rsidRPr="002800D1" w:rsidRDefault="00000000" w:rsidP="00796D9A">
            <w:pPr>
              <w:pStyle w:val="ListParagraph"/>
              <w:bidi/>
              <w:spacing w:after="0" w:line="276" w:lineRule="auto"/>
              <w:ind w:left="465" w:hanging="284"/>
              <w:rPr>
                <w:rFonts w:ascii="Dubai" w:hAnsi="Dubai" w:cs="Dubai"/>
                <w:szCs w:val="20"/>
              </w:rPr>
            </w:pPr>
            <w:r w:rsidRPr="002800D1">
              <w:rPr>
                <w:rFonts w:ascii="Dubai" w:hAnsi="Dubai" w:cs="Dubai"/>
                <w:szCs w:val="20"/>
                <w:rtl/>
                <w:lang w:val="fa-IR"/>
              </w:rPr>
              <w:t xml:space="preserve">NCSR نتایج شما را مستقیماً در اختیارتان قرار نمی‌دهد، اما شما را تشویق می‌کند که درباره نتایج خود با </w:t>
            </w:r>
            <w:r w:rsidR="000D3D67">
              <w:rPr>
                <w:rFonts w:ascii="Dubai" w:hAnsi="Dubai" w:cs="Dubai"/>
                <w:szCs w:val="20"/>
                <w:rtl/>
                <w:lang w:val="fa-IR"/>
              </w:rPr>
              <w:t>ارائه‌ دهنده خدمات سلامت</w:t>
            </w:r>
            <w:r w:rsidRPr="002800D1">
              <w:rPr>
                <w:rFonts w:ascii="Dubai" w:hAnsi="Dubai" w:cs="Dubai"/>
                <w:szCs w:val="20"/>
                <w:rtl/>
                <w:lang w:val="fa-IR"/>
              </w:rPr>
              <w:t>‌ تان صحبت کنید.</w:t>
            </w:r>
          </w:p>
          <w:p w14:paraId="5EA3A791" w14:textId="214FFC57" w:rsidR="00C3590D" w:rsidRPr="002800D1" w:rsidRDefault="00000000" w:rsidP="00796D9A">
            <w:pPr>
              <w:pStyle w:val="ListParagraph"/>
              <w:bidi/>
              <w:spacing w:after="0" w:line="276" w:lineRule="auto"/>
              <w:ind w:left="462" w:hanging="283"/>
              <w:rPr>
                <w:rFonts w:ascii="Dubai" w:hAnsi="Dubai" w:cs="Dubai"/>
                <w:szCs w:val="20"/>
              </w:rPr>
            </w:pPr>
            <w:r w:rsidRPr="002800D1">
              <w:rPr>
                <w:rFonts w:ascii="Dubai" w:hAnsi="Dubai" w:cs="Dubai"/>
                <w:szCs w:val="20"/>
                <w:rtl/>
                <w:lang w:val="fa-IR"/>
              </w:rPr>
              <w:t>NCSR</w:t>
            </w:r>
            <w:r w:rsidR="00C05661">
              <w:rPr>
                <w:rFonts w:ascii="Dubai" w:hAnsi="Dubai" w:cs="Dubai"/>
                <w:szCs w:val="20"/>
                <w:rtl/>
                <w:lang w:val="fa-IR"/>
              </w:rPr>
              <w:t xml:space="preserve"> </w:t>
            </w:r>
            <w:r w:rsidRPr="002800D1">
              <w:rPr>
                <w:rFonts w:ascii="Dubai" w:hAnsi="Dubai" w:cs="Dubai"/>
                <w:szCs w:val="20"/>
                <w:rtl/>
                <w:lang w:val="fa-IR"/>
              </w:rPr>
              <w:t xml:space="preserve">زمانی که نوبت غربالگری بعدی شما در </w:t>
            </w:r>
            <w:r w:rsidR="00F5197F" w:rsidRPr="002800D1">
              <w:rPr>
                <w:rFonts w:ascii="Dubai" w:hAnsi="Dubai" w:cs="Dubai"/>
                <w:bCs/>
                <w:szCs w:val="20"/>
              </w:rPr>
              <w:t>12</w:t>
            </w:r>
            <w:r w:rsidRPr="002800D1">
              <w:rPr>
                <w:rFonts w:ascii="Dubai" w:hAnsi="Dubai" w:cs="Dubai"/>
                <w:b/>
                <w:szCs w:val="20"/>
                <w:rtl/>
                <w:lang w:val="fa-IR"/>
              </w:rPr>
              <w:t xml:space="preserve"> ماه</w:t>
            </w:r>
            <w:r w:rsidRPr="002800D1">
              <w:rPr>
                <w:rFonts w:ascii="Dubai" w:hAnsi="Dubai" w:cs="Dubai"/>
                <w:szCs w:val="20"/>
                <w:rtl/>
                <w:lang w:val="fa-IR"/>
              </w:rPr>
              <w:t xml:space="preserve"> آینده فرا برسد، به شما یادآوری خواهد کرد.</w:t>
            </w:r>
            <w:r w:rsidR="00C05661">
              <w:rPr>
                <w:rFonts w:ascii="Dubai" w:hAnsi="Dubai" w:cs="Dubai"/>
                <w:szCs w:val="20"/>
                <w:rtl/>
                <w:lang w:val="fa-IR"/>
              </w:rPr>
              <w:t xml:space="preserve"> </w:t>
            </w:r>
          </w:p>
          <w:p w14:paraId="47603FBD" w14:textId="144DD3D5" w:rsidR="00C3590D" w:rsidRPr="002800D1" w:rsidRDefault="00000000" w:rsidP="00796D9A">
            <w:pPr>
              <w:pStyle w:val="ListParagraph"/>
              <w:bidi/>
              <w:spacing w:after="0" w:line="276" w:lineRule="auto"/>
              <w:ind w:left="462" w:hanging="283"/>
              <w:rPr>
                <w:rFonts w:ascii="Dubai" w:hAnsi="Dubai" w:cs="Dubai"/>
                <w:szCs w:val="20"/>
              </w:rPr>
            </w:pPr>
            <w:r w:rsidRPr="002800D1">
              <w:rPr>
                <w:rFonts w:ascii="Dubai" w:hAnsi="Dubai" w:cs="Dubai"/>
                <w:szCs w:val="20"/>
                <w:rtl/>
                <w:lang w:val="fa-IR"/>
              </w:rPr>
              <w:t xml:space="preserve">زمانی که یادآوری را دریافت کردید، باید به </w:t>
            </w:r>
            <w:r w:rsidR="000D3D67">
              <w:rPr>
                <w:rFonts w:ascii="Dubai" w:hAnsi="Dubai" w:cs="Dubai"/>
                <w:szCs w:val="20"/>
                <w:rtl/>
                <w:lang w:val="fa-IR"/>
              </w:rPr>
              <w:t>ارائه‌ دهنده خدمات سلامت</w:t>
            </w:r>
            <w:r w:rsidRPr="002800D1">
              <w:rPr>
                <w:rFonts w:ascii="Dubai" w:hAnsi="Dubai" w:cs="Dubai"/>
                <w:szCs w:val="20"/>
                <w:rtl/>
                <w:lang w:val="fa-IR"/>
              </w:rPr>
              <w:t xml:space="preserve"> خود مراجعه کنید تا صلاحیت شما مجدداً بررسی شود و </w:t>
            </w:r>
            <w:r w:rsidR="000D3D67" w:rsidRPr="000D3D67">
              <w:rPr>
                <w:rFonts w:ascii="Dubai" w:hAnsi="Dubai" w:cs="Dubai" w:hint="cs"/>
                <w:szCs w:val="20"/>
                <w:rtl/>
                <w:lang w:val="fa-IR"/>
              </w:rPr>
              <w:t>درخواست</w:t>
            </w:r>
            <w:r w:rsidRPr="002800D1">
              <w:rPr>
                <w:rFonts w:ascii="Dubai" w:hAnsi="Dubai" w:cs="Dubai"/>
                <w:szCs w:val="20"/>
                <w:rtl/>
                <w:lang w:val="fa-IR"/>
              </w:rPr>
              <w:t xml:space="preserve"> برای انجام سی‌ تی‌ اسکن با دوز پایین دریافت کنید.</w:t>
            </w:r>
            <w:r w:rsidR="00C05661">
              <w:rPr>
                <w:rFonts w:ascii="Dubai" w:hAnsi="Dubai" w:cs="Dubai"/>
                <w:szCs w:val="20"/>
                <w:rtl/>
                <w:lang w:val="fa-IR"/>
              </w:rPr>
              <w:t xml:space="preserve"> </w:t>
            </w:r>
          </w:p>
        </w:tc>
      </w:tr>
      <w:tr w:rsidR="00473257" w:rsidRPr="002800D1" w14:paraId="78A6CAFC" w14:textId="77777777" w:rsidTr="00932B75">
        <w:trPr>
          <w:cantSplit/>
          <w:tblHeader/>
        </w:trPr>
        <w:tc>
          <w:tcPr>
            <w:tcW w:w="4963" w:type="dxa"/>
            <w:shd w:val="clear" w:color="auto" w:fill="D2EBE2"/>
          </w:tcPr>
          <w:p w14:paraId="319A1D30" w14:textId="77777777" w:rsidR="00C3590D" w:rsidRPr="002800D1" w:rsidRDefault="00000000" w:rsidP="00796D9A">
            <w:pPr>
              <w:pStyle w:val="Heading3"/>
              <w:bidi/>
              <w:spacing w:before="0" w:after="0" w:line="276" w:lineRule="auto"/>
              <w:rPr>
                <w:rFonts w:ascii="Dubai" w:hAnsi="Dubai" w:cs="Dubai"/>
                <w:bCs/>
                <w:szCs w:val="24"/>
              </w:rPr>
            </w:pPr>
            <w:r w:rsidRPr="002800D1">
              <w:rPr>
                <w:rFonts w:ascii="Dubai" w:hAnsi="Dubai" w:cs="Dubai"/>
                <w:bCs/>
                <w:szCs w:val="24"/>
                <w:rtl/>
                <w:lang w:val="fa-IR"/>
              </w:rPr>
              <w:t>ریسک کم تا متوسط یا ریسک متوسط</w:t>
            </w:r>
          </w:p>
          <w:p w14:paraId="005E89CA" w14:textId="0A68655E" w:rsidR="00C3590D" w:rsidRPr="002800D1" w:rsidRDefault="00000000" w:rsidP="00796D9A">
            <w:pPr>
              <w:bidi/>
              <w:spacing w:line="276" w:lineRule="auto"/>
              <w:rPr>
                <w:rFonts w:ascii="Dubai" w:hAnsi="Dubai" w:cs="Dubai"/>
                <w:szCs w:val="20"/>
              </w:rPr>
            </w:pPr>
            <w:r w:rsidRPr="002800D1">
              <w:rPr>
                <w:rFonts w:ascii="Dubai" w:hAnsi="Dubai" w:cs="Dubai"/>
                <w:szCs w:val="20"/>
                <w:rtl/>
                <w:lang w:val="fa-IR"/>
              </w:rPr>
              <w:t>در اسکن شما یک یا چند ندول مشاهده شده‌اند که نیاز به پایش بیشتری دارند.</w:t>
            </w:r>
            <w:r w:rsidR="00C05661">
              <w:rPr>
                <w:rFonts w:ascii="Dubai" w:hAnsi="Dubai" w:cs="Dubai"/>
                <w:szCs w:val="20"/>
                <w:rtl/>
                <w:lang w:val="fa-IR"/>
              </w:rPr>
              <w:t xml:space="preserve"> </w:t>
            </w:r>
            <w:r w:rsidRPr="002800D1">
              <w:rPr>
                <w:rFonts w:ascii="Dubai" w:hAnsi="Dubai" w:cs="Dubai"/>
                <w:szCs w:val="20"/>
                <w:rtl/>
                <w:lang w:val="fa-IR"/>
              </w:rPr>
              <w:t xml:space="preserve">بسته به یافته‌های شما، لازم است ظرف </w:t>
            </w:r>
            <w:r w:rsidR="00F5197F" w:rsidRPr="002800D1">
              <w:rPr>
                <w:rFonts w:ascii="Dubai" w:hAnsi="Dubai" w:cs="Dubai"/>
                <w:szCs w:val="20"/>
                <w:lang w:val="en-US"/>
              </w:rPr>
              <w:t>3</w:t>
            </w:r>
            <w:r w:rsidRPr="002800D1">
              <w:rPr>
                <w:rFonts w:ascii="Dubai" w:hAnsi="Dubai" w:cs="Dubai"/>
                <w:szCs w:val="20"/>
                <w:rtl/>
                <w:lang w:val="fa-IR"/>
              </w:rPr>
              <w:t xml:space="preserve"> یا </w:t>
            </w:r>
            <w:r w:rsidR="00F5197F" w:rsidRPr="002800D1">
              <w:rPr>
                <w:rFonts w:ascii="Dubai" w:hAnsi="Dubai" w:cs="Dubai"/>
                <w:szCs w:val="20"/>
                <w:lang w:val="en-US"/>
              </w:rPr>
              <w:t>6</w:t>
            </w:r>
            <w:r w:rsidRPr="002800D1">
              <w:rPr>
                <w:rFonts w:ascii="Dubai" w:hAnsi="Dubai" w:cs="Dubai"/>
                <w:szCs w:val="20"/>
                <w:rtl/>
                <w:lang w:val="fa-IR"/>
              </w:rPr>
              <w:t xml:space="preserve"> ماه آینده یک اسکن دیگر انجام دهید.</w:t>
            </w:r>
            <w:r w:rsidR="00C05661">
              <w:rPr>
                <w:rFonts w:ascii="Dubai" w:hAnsi="Dubai" w:cs="Dubai"/>
                <w:szCs w:val="20"/>
                <w:rtl/>
                <w:lang w:val="fa-IR"/>
              </w:rPr>
              <w:t xml:space="preserve"> </w:t>
            </w:r>
          </w:p>
        </w:tc>
        <w:tc>
          <w:tcPr>
            <w:tcW w:w="5233" w:type="dxa"/>
          </w:tcPr>
          <w:p w14:paraId="45D8CB92" w14:textId="44AC177B" w:rsidR="00C3590D" w:rsidRPr="002800D1" w:rsidRDefault="00000000" w:rsidP="00796D9A">
            <w:pPr>
              <w:pStyle w:val="ListParagraph"/>
              <w:bidi/>
              <w:spacing w:after="0" w:line="276" w:lineRule="auto"/>
              <w:ind w:left="465" w:hanging="284"/>
              <w:rPr>
                <w:rFonts w:ascii="Dubai" w:hAnsi="Dubai" w:cs="Dubai"/>
                <w:szCs w:val="20"/>
              </w:rPr>
            </w:pPr>
            <w:r w:rsidRPr="002800D1">
              <w:rPr>
                <w:rFonts w:ascii="Dubai" w:hAnsi="Dubai" w:cs="Dubai"/>
                <w:szCs w:val="20"/>
                <w:rtl/>
                <w:lang w:val="fa-IR"/>
              </w:rPr>
              <w:t xml:space="preserve">NCSR نتایج شما را مستقیماً در اختیارتان قرار نمی‌دهد، اما شما را تشویق می‌کند که درباره نتایج خود با </w:t>
            </w:r>
            <w:r w:rsidR="000D3D67">
              <w:rPr>
                <w:rFonts w:ascii="Dubai" w:hAnsi="Dubai" w:cs="Dubai"/>
                <w:szCs w:val="20"/>
                <w:rtl/>
                <w:lang w:val="fa-IR"/>
              </w:rPr>
              <w:t>ارائه‌ دهنده خدمات سلامت</w:t>
            </w:r>
            <w:r w:rsidRPr="002800D1">
              <w:rPr>
                <w:rFonts w:ascii="Dubai" w:hAnsi="Dubai" w:cs="Dubai"/>
                <w:szCs w:val="20"/>
                <w:rtl/>
                <w:lang w:val="fa-IR"/>
              </w:rPr>
              <w:t>‌ تان صحبت کنید.</w:t>
            </w:r>
          </w:p>
          <w:p w14:paraId="29067AEE" w14:textId="5714640A" w:rsidR="00C3590D" w:rsidRPr="002800D1" w:rsidRDefault="00000000" w:rsidP="00796D9A">
            <w:pPr>
              <w:pStyle w:val="ListParagraph"/>
              <w:bidi/>
              <w:spacing w:after="0" w:line="276" w:lineRule="auto"/>
              <w:ind w:left="462" w:hanging="283"/>
              <w:rPr>
                <w:rFonts w:ascii="Dubai" w:hAnsi="Dubai" w:cs="Dubai"/>
                <w:szCs w:val="20"/>
              </w:rPr>
            </w:pPr>
            <w:r w:rsidRPr="002800D1">
              <w:rPr>
                <w:rFonts w:ascii="Dubai" w:hAnsi="Dubai" w:cs="Dubai"/>
                <w:szCs w:val="20"/>
                <w:rtl/>
                <w:lang w:val="fa-IR"/>
              </w:rPr>
              <w:t xml:space="preserve">NCSR زمانی که نوبت غربالگری بعدی شما در </w:t>
            </w:r>
            <w:r w:rsidR="00F5197F" w:rsidRPr="002800D1">
              <w:rPr>
                <w:rFonts w:ascii="Dubai" w:hAnsi="Dubai" w:cs="Dubai"/>
                <w:bCs/>
                <w:szCs w:val="20"/>
              </w:rPr>
              <w:t>3</w:t>
            </w:r>
            <w:r w:rsidRPr="002800D1">
              <w:rPr>
                <w:rFonts w:ascii="Dubai" w:hAnsi="Dubai" w:cs="Dubai"/>
                <w:b/>
                <w:szCs w:val="20"/>
                <w:rtl/>
                <w:lang w:val="fa-IR"/>
              </w:rPr>
              <w:t xml:space="preserve"> یا </w:t>
            </w:r>
            <w:r w:rsidR="00F5197F" w:rsidRPr="002800D1">
              <w:rPr>
                <w:rFonts w:ascii="Dubai" w:hAnsi="Dubai" w:cs="Dubai"/>
                <w:bCs/>
                <w:szCs w:val="20"/>
              </w:rPr>
              <w:t>6</w:t>
            </w:r>
            <w:r w:rsidRPr="002800D1">
              <w:rPr>
                <w:rFonts w:ascii="Dubai" w:hAnsi="Dubai" w:cs="Dubai"/>
                <w:b/>
                <w:szCs w:val="20"/>
                <w:rtl/>
                <w:lang w:val="fa-IR"/>
              </w:rPr>
              <w:t xml:space="preserve"> ماه</w:t>
            </w:r>
            <w:r w:rsidRPr="002800D1">
              <w:rPr>
                <w:rFonts w:ascii="Dubai" w:hAnsi="Dubai" w:cs="Dubai"/>
                <w:szCs w:val="20"/>
                <w:rtl/>
                <w:lang w:val="fa-IR"/>
              </w:rPr>
              <w:t xml:space="preserve"> آینده فرا برسد، به شما یادآوری خواهد کرد. شما باید به </w:t>
            </w:r>
            <w:r w:rsidR="000D3D67">
              <w:rPr>
                <w:rFonts w:ascii="Dubai" w:hAnsi="Dubai" w:cs="Dubai"/>
                <w:szCs w:val="20"/>
                <w:rtl/>
                <w:lang w:val="fa-IR"/>
              </w:rPr>
              <w:t>ارائه‌ دهنده خدمات سلامت</w:t>
            </w:r>
            <w:r w:rsidRPr="002800D1">
              <w:rPr>
                <w:rFonts w:ascii="Dubai" w:hAnsi="Dubai" w:cs="Dubai"/>
                <w:szCs w:val="20"/>
                <w:rtl/>
                <w:lang w:val="fa-IR"/>
              </w:rPr>
              <w:t xml:space="preserve"> خود مراجعه کنید تا صلاحیت شما مجدداً بررسی شود و </w:t>
            </w:r>
            <w:r w:rsidR="004D513E">
              <w:rPr>
                <w:rFonts w:ascii="Dubai" w:hAnsi="Dubai" w:cs="Dubai"/>
                <w:szCs w:val="20"/>
                <w:rtl/>
                <w:lang w:val="fa-IR"/>
              </w:rPr>
              <w:t>درخواست</w:t>
            </w:r>
            <w:r w:rsidRPr="002800D1">
              <w:rPr>
                <w:rFonts w:ascii="Dubai" w:hAnsi="Dubai" w:cs="Dubai"/>
                <w:szCs w:val="20"/>
                <w:rtl/>
                <w:lang w:val="fa-IR"/>
              </w:rPr>
              <w:t>‌ ای برای انجام سی‌ تی‌ اسکن با دوز پایین دریافت کنید.</w:t>
            </w:r>
            <w:r w:rsidR="00C05661">
              <w:rPr>
                <w:rFonts w:ascii="Dubai" w:hAnsi="Dubai" w:cs="Dubai"/>
                <w:szCs w:val="20"/>
                <w:rtl/>
                <w:lang w:val="fa-IR"/>
              </w:rPr>
              <w:t xml:space="preserve"> </w:t>
            </w:r>
          </w:p>
        </w:tc>
      </w:tr>
      <w:tr w:rsidR="00473257" w:rsidRPr="002800D1" w14:paraId="6E499FBB" w14:textId="77777777" w:rsidTr="00932B75">
        <w:trPr>
          <w:cantSplit/>
          <w:tblHeader/>
        </w:trPr>
        <w:tc>
          <w:tcPr>
            <w:tcW w:w="4963" w:type="dxa"/>
            <w:shd w:val="clear" w:color="auto" w:fill="D2EBE2"/>
          </w:tcPr>
          <w:p w14:paraId="31C60D2D" w14:textId="77777777" w:rsidR="00C3590D" w:rsidRPr="002800D1" w:rsidRDefault="00000000" w:rsidP="00796D9A">
            <w:pPr>
              <w:pStyle w:val="Heading3"/>
              <w:bidi/>
              <w:spacing w:before="0" w:after="0" w:line="276" w:lineRule="auto"/>
              <w:rPr>
                <w:rFonts w:ascii="Dubai" w:hAnsi="Dubai" w:cs="Dubai"/>
                <w:bCs/>
                <w:szCs w:val="24"/>
              </w:rPr>
            </w:pPr>
            <w:r w:rsidRPr="002800D1">
              <w:rPr>
                <w:rFonts w:ascii="Dubai" w:hAnsi="Dubai" w:cs="Dubai"/>
                <w:bCs/>
                <w:szCs w:val="24"/>
                <w:rtl/>
                <w:lang w:val="fa-IR"/>
              </w:rPr>
              <w:t>ریسک بالا یا بسیار بالا</w:t>
            </w:r>
          </w:p>
          <w:p w14:paraId="15F432EB" w14:textId="65D0D563" w:rsidR="00C3590D" w:rsidRPr="002800D1" w:rsidRDefault="00000000" w:rsidP="00796D9A">
            <w:pPr>
              <w:bidi/>
              <w:spacing w:line="276" w:lineRule="auto"/>
              <w:rPr>
                <w:rFonts w:ascii="Dubai" w:hAnsi="Dubai" w:cs="Dubai"/>
                <w:szCs w:val="20"/>
              </w:rPr>
            </w:pPr>
            <w:r w:rsidRPr="002800D1">
              <w:rPr>
                <w:rFonts w:ascii="Dubai" w:hAnsi="Dubai" w:cs="Dubai"/>
                <w:szCs w:val="20"/>
                <w:rtl/>
                <w:lang w:val="fa-IR"/>
              </w:rPr>
              <w:t>یک یا چند ندول در اسکن شما مشاهده شده‌اند که نیاز به بررسی‌های بیشتر دارند.</w:t>
            </w:r>
            <w:r w:rsidR="00C05661">
              <w:rPr>
                <w:rFonts w:ascii="Dubai" w:hAnsi="Dubai" w:cs="Dubai"/>
                <w:szCs w:val="20"/>
                <w:rtl/>
                <w:lang w:val="fa-IR"/>
              </w:rPr>
              <w:t xml:space="preserve"> </w:t>
            </w:r>
            <w:r w:rsidRPr="002800D1">
              <w:rPr>
                <w:rFonts w:ascii="Dubai" w:hAnsi="Dubai" w:cs="Dubai"/>
                <w:szCs w:val="20"/>
                <w:rtl/>
                <w:lang w:val="fa-IR"/>
              </w:rPr>
              <w:t>این به معنای ابتلای شما به سرطان نیست.</w:t>
            </w:r>
            <w:r w:rsidR="00C05661">
              <w:rPr>
                <w:rFonts w:ascii="Dubai" w:hAnsi="Dubai" w:cs="Dubai"/>
                <w:szCs w:val="20"/>
                <w:rtl/>
                <w:lang w:val="fa-IR"/>
              </w:rPr>
              <w:t xml:space="preserve"> </w:t>
            </w:r>
            <w:r w:rsidRPr="002800D1">
              <w:rPr>
                <w:rFonts w:ascii="Dubai" w:hAnsi="Dubai" w:cs="Dubai"/>
                <w:szCs w:val="20"/>
                <w:rtl/>
                <w:lang w:val="fa-IR"/>
              </w:rPr>
              <w:t>خطر ابتلا به سرطان ریه بالاتر است، بنابراین بسیار مهم است که در تمام پیگیری‌ها شرکت کنید.</w:t>
            </w:r>
            <w:r w:rsidR="00C05661">
              <w:rPr>
                <w:rFonts w:ascii="Dubai" w:hAnsi="Dubai" w:cs="Dubai"/>
                <w:szCs w:val="20"/>
                <w:rtl/>
                <w:lang w:val="fa-IR"/>
              </w:rPr>
              <w:t xml:space="preserve"> </w:t>
            </w:r>
          </w:p>
        </w:tc>
        <w:tc>
          <w:tcPr>
            <w:tcW w:w="5233" w:type="dxa"/>
          </w:tcPr>
          <w:p w14:paraId="703EE928" w14:textId="4C934040" w:rsidR="00C3590D" w:rsidRPr="002800D1" w:rsidRDefault="00000000" w:rsidP="00796D9A">
            <w:pPr>
              <w:pStyle w:val="ListParagraph"/>
              <w:bidi/>
              <w:spacing w:after="0" w:line="276" w:lineRule="auto"/>
              <w:ind w:left="465" w:hanging="284"/>
              <w:rPr>
                <w:rFonts w:ascii="Dubai" w:hAnsi="Dubai" w:cs="Dubai"/>
                <w:szCs w:val="20"/>
              </w:rPr>
            </w:pPr>
            <w:r w:rsidRPr="002800D1">
              <w:rPr>
                <w:rFonts w:ascii="Dubai" w:hAnsi="Dubai" w:cs="Dubai"/>
                <w:szCs w:val="20"/>
                <w:rtl/>
                <w:lang w:val="fa-IR"/>
              </w:rPr>
              <w:t xml:space="preserve">NSCR شما را تشویق خواهد کرد که درباره نتایج خود با </w:t>
            </w:r>
            <w:r w:rsidR="000D3D67">
              <w:rPr>
                <w:rFonts w:ascii="Dubai" w:hAnsi="Dubai" w:cs="Dubai"/>
                <w:szCs w:val="20"/>
                <w:rtl/>
                <w:lang w:val="fa-IR"/>
              </w:rPr>
              <w:t>ارائه‌ دهنده خدمات سلامت</w:t>
            </w:r>
            <w:r w:rsidRPr="002800D1">
              <w:rPr>
                <w:rFonts w:ascii="Dubai" w:hAnsi="Dubai" w:cs="Dubai"/>
                <w:szCs w:val="20"/>
                <w:rtl/>
                <w:lang w:val="fa-IR"/>
              </w:rPr>
              <w:t xml:space="preserve">‌ تان صحبت کنید. </w:t>
            </w:r>
            <w:r w:rsidR="000D3D67">
              <w:rPr>
                <w:rFonts w:ascii="Dubai" w:hAnsi="Dubai" w:cs="Dubai"/>
                <w:szCs w:val="20"/>
                <w:rtl/>
                <w:lang w:val="fa-IR"/>
              </w:rPr>
              <w:t>ارائه‌ دهنده خدمات سلامت</w:t>
            </w:r>
            <w:r w:rsidRPr="002800D1">
              <w:rPr>
                <w:rFonts w:ascii="Dubai" w:hAnsi="Dubai" w:cs="Dubai"/>
                <w:szCs w:val="20"/>
                <w:rtl/>
                <w:lang w:val="fa-IR"/>
              </w:rPr>
              <w:t xml:space="preserve"> گزارش رادیولوژی را بررسی کرده و شما را برای انجام بررسی‌های بیشتر به یک متخصص ارجاع خواهد داد.</w:t>
            </w:r>
            <w:r w:rsidR="00C05661">
              <w:rPr>
                <w:rFonts w:ascii="Dubai" w:hAnsi="Dubai" w:cs="Dubai"/>
                <w:szCs w:val="20"/>
                <w:rtl/>
                <w:lang w:val="fa-IR"/>
              </w:rPr>
              <w:t xml:space="preserve"> </w:t>
            </w:r>
          </w:p>
          <w:p w14:paraId="2A0E18FF" w14:textId="77777777" w:rsidR="001251DF" w:rsidRPr="002800D1" w:rsidRDefault="001251DF" w:rsidP="001251DF">
            <w:pPr>
              <w:rPr>
                <w:lang w:val="en-US"/>
              </w:rPr>
            </w:pPr>
          </w:p>
          <w:p w14:paraId="5452245B" w14:textId="77777777" w:rsidR="001251DF" w:rsidRPr="002800D1" w:rsidRDefault="001251DF" w:rsidP="001251DF">
            <w:pPr>
              <w:rPr>
                <w:lang w:val="en-US"/>
              </w:rPr>
            </w:pPr>
          </w:p>
        </w:tc>
      </w:tr>
    </w:tbl>
    <w:p w14:paraId="21A105D0" w14:textId="6FB318A6" w:rsidR="00582CC0" w:rsidRPr="002800D1" w:rsidRDefault="00582CC0" w:rsidP="001251DF">
      <w:pPr>
        <w:tabs>
          <w:tab w:val="left" w:pos="8806"/>
        </w:tabs>
        <w:spacing w:after="0"/>
        <w:rPr>
          <w:rFonts w:ascii="Dubai" w:hAnsi="Dubai" w:cs="Dubai"/>
          <w:sz w:val="2"/>
          <w:szCs w:val="2"/>
        </w:rPr>
      </w:pPr>
    </w:p>
    <w:tbl>
      <w:tblPr>
        <w:tblStyle w:val="TableGrid"/>
        <w:bidiVisual/>
        <w:tblW w:w="0" w:type="auto"/>
        <w:tblCellMar>
          <w:top w:w="28" w:type="dxa"/>
        </w:tblCellMar>
        <w:tblLook w:val="04A0" w:firstRow="1" w:lastRow="0" w:firstColumn="1" w:lastColumn="0" w:noHBand="0" w:noVBand="1"/>
      </w:tblPr>
      <w:tblGrid>
        <w:gridCol w:w="4963"/>
        <w:gridCol w:w="5233"/>
      </w:tblGrid>
      <w:tr w:rsidR="00473257" w:rsidRPr="002800D1" w14:paraId="5F4BC168" w14:textId="77777777" w:rsidTr="00932B75">
        <w:trPr>
          <w:cantSplit/>
          <w:tblHeader/>
        </w:trPr>
        <w:tc>
          <w:tcPr>
            <w:tcW w:w="4963" w:type="dxa"/>
            <w:shd w:val="clear" w:color="auto" w:fill="00708D"/>
          </w:tcPr>
          <w:p w14:paraId="3968C83E" w14:textId="77777777" w:rsidR="007368BF" w:rsidRPr="00C05661" w:rsidRDefault="00000000" w:rsidP="00EC46C8">
            <w:pPr>
              <w:bidi/>
              <w:rPr>
                <w:rFonts w:ascii="Dubai" w:hAnsi="Dubai" w:cs="Dubai"/>
                <w:bCs/>
                <w:color w:val="FFFFFF" w:themeColor="background1"/>
                <w:szCs w:val="20"/>
              </w:rPr>
            </w:pPr>
            <w:r w:rsidRPr="00C05661">
              <w:rPr>
                <w:rFonts w:ascii="Dubai" w:hAnsi="Dubai" w:cs="Dubai"/>
                <w:bCs/>
                <w:color w:val="FFFFFF" w:themeColor="background1"/>
                <w:szCs w:val="20"/>
                <w:rtl/>
                <w:lang w:val="fa-IR"/>
              </w:rPr>
              <w:lastRenderedPageBreak/>
              <w:t>نتایج غربالگری</w:t>
            </w:r>
          </w:p>
        </w:tc>
        <w:tc>
          <w:tcPr>
            <w:tcW w:w="5233" w:type="dxa"/>
            <w:shd w:val="clear" w:color="auto" w:fill="00708D"/>
          </w:tcPr>
          <w:p w14:paraId="03D6B789" w14:textId="77777777" w:rsidR="007368BF" w:rsidRPr="00C05661" w:rsidRDefault="00000000" w:rsidP="00EC46C8">
            <w:pPr>
              <w:bidi/>
              <w:rPr>
                <w:rFonts w:ascii="Dubai" w:hAnsi="Dubai" w:cs="Dubai"/>
                <w:bCs/>
                <w:color w:val="FFFFFF" w:themeColor="background1"/>
                <w:szCs w:val="20"/>
              </w:rPr>
            </w:pPr>
            <w:r w:rsidRPr="00C05661">
              <w:rPr>
                <w:rFonts w:ascii="Dubai" w:hAnsi="Dubai" w:cs="Dubai"/>
                <w:bCs/>
                <w:color w:val="FFFFFF" w:themeColor="background1"/>
                <w:szCs w:val="20"/>
                <w:rtl/>
                <w:lang w:val="fa-IR"/>
              </w:rPr>
              <w:t>گام‌ های بعدی</w:t>
            </w:r>
          </w:p>
        </w:tc>
      </w:tr>
      <w:tr w:rsidR="00473257" w:rsidRPr="002800D1" w14:paraId="0E30961E" w14:textId="77777777" w:rsidTr="00932B75">
        <w:trPr>
          <w:cantSplit/>
          <w:tblHeader/>
        </w:trPr>
        <w:tc>
          <w:tcPr>
            <w:tcW w:w="4963" w:type="dxa"/>
            <w:shd w:val="clear" w:color="auto" w:fill="D2EBE2"/>
          </w:tcPr>
          <w:p w14:paraId="7847AD49" w14:textId="77777777" w:rsidR="00C3590D" w:rsidRPr="002800D1" w:rsidRDefault="00000000" w:rsidP="00796D9A">
            <w:pPr>
              <w:pStyle w:val="Heading3"/>
              <w:bidi/>
              <w:spacing w:before="0" w:after="0" w:line="276" w:lineRule="auto"/>
              <w:rPr>
                <w:rFonts w:ascii="Dubai" w:hAnsi="Dubai" w:cs="Dubai"/>
                <w:bCs/>
                <w:szCs w:val="24"/>
              </w:rPr>
            </w:pPr>
            <w:r w:rsidRPr="002800D1">
              <w:rPr>
                <w:rFonts w:ascii="Dubai" w:hAnsi="Dubai" w:cs="Dubai"/>
                <w:bCs/>
                <w:szCs w:val="24"/>
                <w:rtl/>
                <w:lang w:val="fa-IR"/>
              </w:rPr>
              <w:t>یافته‌‌ های اضافی قابل پیگیری که به سرطان ریه مربوط نیستند</w:t>
            </w:r>
          </w:p>
          <w:p w14:paraId="70CFC90B" w14:textId="5E19A2AC" w:rsidR="00C3590D" w:rsidRPr="002800D1" w:rsidRDefault="00000000" w:rsidP="00796D9A">
            <w:pPr>
              <w:bidi/>
              <w:spacing w:line="276" w:lineRule="auto"/>
              <w:rPr>
                <w:rFonts w:ascii="Dubai" w:hAnsi="Dubai" w:cs="Dubai"/>
                <w:szCs w:val="20"/>
              </w:rPr>
            </w:pPr>
            <w:r w:rsidRPr="002800D1">
              <w:rPr>
                <w:rFonts w:ascii="Dubai" w:hAnsi="Dubai" w:cs="Dubai"/>
                <w:szCs w:val="20"/>
                <w:rtl/>
                <w:lang w:val="fa-IR"/>
              </w:rPr>
              <w:t>اسکن علاوه بر ریه‌ها، می‌تواند بخش‌های دیگر بدن مانند گردن، قفسه سینه و قسمت بالایی شکم را نیز مشاهده کند.</w:t>
            </w:r>
            <w:r w:rsidR="00C05661">
              <w:rPr>
                <w:rFonts w:ascii="Dubai" w:hAnsi="Dubai" w:cs="Dubai"/>
                <w:szCs w:val="20"/>
                <w:rtl/>
                <w:lang w:val="fa-IR"/>
              </w:rPr>
              <w:t xml:space="preserve"> </w:t>
            </w:r>
            <w:r w:rsidRPr="002800D1">
              <w:rPr>
                <w:rFonts w:ascii="Dubai" w:hAnsi="Dubai" w:cs="Dubai"/>
                <w:szCs w:val="20"/>
                <w:rtl/>
                <w:lang w:val="fa-IR"/>
              </w:rPr>
              <w:t>گاهی اوقات، اسکن می‌تواند یافته‌هایی را هم در داخل ریه‌ها (مانند آمفیزم که به سرطان مربوط نیست) و هم در خارج از ریه‌ها (مانند بیماری قلبی) نشان دهد.</w:t>
            </w:r>
            <w:r w:rsidR="00C05661">
              <w:rPr>
                <w:rFonts w:ascii="Dubai" w:hAnsi="Dubai" w:cs="Dubai"/>
                <w:szCs w:val="20"/>
                <w:rtl/>
                <w:lang w:val="fa-IR"/>
              </w:rPr>
              <w:t xml:space="preserve"> </w:t>
            </w:r>
            <w:r w:rsidRPr="002800D1">
              <w:rPr>
                <w:rFonts w:ascii="Dubai" w:hAnsi="Dubai" w:cs="Dubai"/>
                <w:szCs w:val="20"/>
                <w:rtl/>
                <w:lang w:val="fa-IR"/>
              </w:rPr>
              <w:t xml:space="preserve">NCSR شما را تشویق خواهد کرد که برای گفتگو درباره مراحل بعدی به </w:t>
            </w:r>
            <w:r w:rsidR="000D3D67">
              <w:rPr>
                <w:rFonts w:ascii="Dubai" w:hAnsi="Dubai" w:cs="Dubai"/>
                <w:szCs w:val="20"/>
                <w:rtl/>
                <w:lang w:val="fa-IR"/>
              </w:rPr>
              <w:t>ارائه‌ دهنده خدمات سلامت</w:t>
            </w:r>
            <w:r w:rsidRPr="002800D1">
              <w:rPr>
                <w:rFonts w:ascii="Dubai" w:hAnsi="Dubai" w:cs="Dubai"/>
                <w:szCs w:val="20"/>
                <w:rtl/>
                <w:lang w:val="fa-IR"/>
              </w:rPr>
              <w:t xml:space="preserve"> مراجعه کنید.</w:t>
            </w:r>
          </w:p>
        </w:tc>
        <w:tc>
          <w:tcPr>
            <w:tcW w:w="5233" w:type="dxa"/>
          </w:tcPr>
          <w:p w14:paraId="6E60B131" w14:textId="60FA6F8E" w:rsidR="00C3590D" w:rsidRPr="002800D1" w:rsidRDefault="000D3D67" w:rsidP="00796D9A">
            <w:pPr>
              <w:pStyle w:val="ListParagraph"/>
              <w:bidi/>
              <w:spacing w:after="0" w:line="276" w:lineRule="auto"/>
              <w:ind w:left="465" w:hanging="284"/>
              <w:rPr>
                <w:rFonts w:ascii="Dubai" w:hAnsi="Dubai" w:cs="Dubai"/>
                <w:szCs w:val="20"/>
              </w:rPr>
            </w:pPr>
            <w:r>
              <w:rPr>
                <w:rFonts w:ascii="Dubai" w:hAnsi="Dubai" w:cs="Dubai"/>
                <w:szCs w:val="20"/>
                <w:rtl/>
                <w:lang w:val="fa-IR"/>
              </w:rPr>
              <w:t>ارائه‌ دهنده خدمات سلامت</w:t>
            </w:r>
            <w:r w:rsidRPr="002800D1">
              <w:rPr>
                <w:rFonts w:ascii="Dubai" w:hAnsi="Dubai" w:cs="Dubai"/>
                <w:szCs w:val="20"/>
                <w:rtl/>
                <w:lang w:val="fa-IR"/>
              </w:rPr>
              <w:t xml:space="preserve"> شما درباره لزوم انجام آزمایش‌های بیشتر و مراحل بعدی با شما صحبت خواهد کرد.</w:t>
            </w:r>
            <w:r w:rsidR="00C05661">
              <w:rPr>
                <w:rFonts w:ascii="Dubai" w:hAnsi="Dubai" w:cs="Dubai"/>
                <w:szCs w:val="20"/>
                <w:rtl/>
                <w:lang w:val="fa-IR"/>
              </w:rPr>
              <w:t xml:space="preserve"> </w:t>
            </w:r>
            <w:r w:rsidRPr="002800D1">
              <w:rPr>
                <w:rFonts w:ascii="Dubai" w:hAnsi="Dubai" w:cs="Dubai"/>
                <w:szCs w:val="20"/>
                <w:rtl/>
                <w:lang w:val="fa-IR"/>
              </w:rPr>
              <w:t>این یافته‌ اضافی لزوماً به این معنا نیست که نمی‌توانید به شرکت در برنامه غربالگری سرطان ریه ادامه دهید.</w:t>
            </w:r>
            <w:r w:rsidR="00C05661">
              <w:rPr>
                <w:rFonts w:ascii="Dubai" w:hAnsi="Dubai" w:cs="Dubai"/>
                <w:szCs w:val="20"/>
                <w:rtl/>
                <w:lang w:val="fa-IR"/>
              </w:rPr>
              <w:t xml:space="preserve"> </w:t>
            </w:r>
          </w:p>
          <w:p w14:paraId="0E7A8AEE" w14:textId="77777777" w:rsidR="00E8111D" w:rsidRPr="002800D1" w:rsidRDefault="00E8111D" w:rsidP="00796D9A">
            <w:pPr>
              <w:pStyle w:val="ListParagraph"/>
              <w:numPr>
                <w:ilvl w:val="0"/>
                <w:numId w:val="0"/>
              </w:numPr>
              <w:spacing w:after="0" w:line="276" w:lineRule="auto"/>
              <w:ind w:left="465"/>
              <w:rPr>
                <w:rFonts w:ascii="Dubai" w:hAnsi="Dubai" w:cs="Dubai"/>
                <w:szCs w:val="20"/>
              </w:rPr>
            </w:pPr>
          </w:p>
        </w:tc>
      </w:tr>
    </w:tbl>
    <w:p w14:paraId="78FBC593" w14:textId="77777777" w:rsidR="00DD2129" w:rsidRPr="002800D1" w:rsidRDefault="00000000" w:rsidP="001251DF">
      <w:pPr>
        <w:pStyle w:val="Heading2"/>
        <w:bidi/>
        <w:spacing w:before="240" w:after="120"/>
        <w:rPr>
          <w:rFonts w:ascii="Dubai" w:hAnsi="Dubai" w:cs="Dubai"/>
          <w:bCs/>
          <w:szCs w:val="44"/>
          <w:lang w:val="fa-IR"/>
        </w:rPr>
      </w:pPr>
      <w:r w:rsidRPr="002800D1">
        <w:rPr>
          <w:rFonts w:ascii="Dubai" w:hAnsi="Dubai" w:cs="Dubai"/>
          <w:bCs/>
          <w:szCs w:val="44"/>
          <w:rtl/>
          <w:lang w:val="fa-IR"/>
        </w:rPr>
        <w:t>با چه کسی می‌توانم برای حمایت صحبت کنم؟</w:t>
      </w:r>
    </w:p>
    <w:p w14:paraId="6DD79FF2" w14:textId="6389CDE9" w:rsidR="007E22A6" w:rsidRPr="002800D1" w:rsidRDefault="00000000" w:rsidP="007E22A6">
      <w:pPr>
        <w:bidi/>
        <w:spacing w:line="278" w:lineRule="auto"/>
        <w:rPr>
          <w:rFonts w:ascii="Dubai" w:hAnsi="Dubai" w:cs="Dubai"/>
          <w:szCs w:val="20"/>
        </w:rPr>
      </w:pPr>
      <w:r w:rsidRPr="002800D1">
        <w:rPr>
          <w:rFonts w:ascii="Dubai" w:hAnsi="Dubai" w:cs="Dubai"/>
          <w:szCs w:val="20"/>
          <w:rtl/>
          <w:lang w:val="fa-IR"/>
        </w:rPr>
        <w:t xml:space="preserve">احساس نگرانی در زمانِ شرکت در یک برنامه غربالگری سرطان طبیعی است. انتظار برای اسکن و دریافت نتایج می‌تواند زمان اضطراب‌آوری باشد. لطفاً در مورد هرگونه نگرانی که دارید با </w:t>
      </w:r>
      <w:r w:rsidR="000D3D67">
        <w:rPr>
          <w:rFonts w:ascii="Dubai" w:hAnsi="Dubai" w:cs="Dubai"/>
          <w:szCs w:val="20"/>
          <w:rtl/>
          <w:lang w:val="fa-IR"/>
        </w:rPr>
        <w:t>ارائه‌ دهنده خدمات سلامت</w:t>
      </w:r>
      <w:r w:rsidRPr="002800D1">
        <w:rPr>
          <w:rFonts w:ascii="Dubai" w:hAnsi="Dubai" w:cs="Dubai"/>
          <w:szCs w:val="20"/>
          <w:rtl/>
          <w:lang w:val="fa-IR"/>
        </w:rPr>
        <w:t xml:space="preserve"> خود صحبت کنید.</w:t>
      </w:r>
    </w:p>
    <w:p w14:paraId="041FF763" w14:textId="6C94DEC2" w:rsidR="00DD2129" w:rsidRPr="002800D1" w:rsidRDefault="00000000" w:rsidP="007E22A6">
      <w:pPr>
        <w:bidi/>
        <w:spacing w:line="278" w:lineRule="auto"/>
        <w:rPr>
          <w:rFonts w:ascii="Dubai" w:hAnsi="Dubai" w:cs="Dubai"/>
          <w:szCs w:val="20"/>
        </w:rPr>
      </w:pPr>
      <w:r w:rsidRPr="002800D1">
        <w:rPr>
          <w:rFonts w:ascii="Dubai" w:hAnsi="Dubai" w:cs="Dubai"/>
          <w:szCs w:val="20"/>
          <w:rtl/>
          <w:lang w:val="fa-IR"/>
        </w:rPr>
        <w:t xml:space="preserve">انجام غربالگری سرطان ریه </w:t>
      </w:r>
      <w:r w:rsidRPr="002800D1">
        <w:rPr>
          <w:rFonts w:ascii="Dubai" w:hAnsi="Dubai" w:cs="Dubai"/>
          <w:b/>
          <w:bCs/>
          <w:szCs w:val="20"/>
          <w:rtl/>
          <w:lang w:val="fa-IR"/>
        </w:rPr>
        <w:t>هر دو سال یک‌ بار</w:t>
      </w:r>
      <w:r w:rsidRPr="002800D1">
        <w:rPr>
          <w:rFonts w:ascii="Dubai" w:hAnsi="Dubai" w:cs="Dubai"/>
          <w:szCs w:val="20"/>
          <w:rtl/>
          <w:lang w:val="fa-IR"/>
        </w:rPr>
        <w:t xml:space="preserve"> (یا طبق توصیه </w:t>
      </w:r>
      <w:r w:rsidR="000D3D67">
        <w:rPr>
          <w:rFonts w:ascii="Dubai" w:hAnsi="Dubai" w:cs="Dubai"/>
          <w:szCs w:val="20"/>
          <w:rtl/>
          <w:lang w:val="fa-IR"/>
        </w:rPr>
        <w:t>ارائه‌ دهنده خدمات سلامت</w:t>
      </w:r>
      <w:r w:rsidRPr="002800D1">
        <w:rPr>
          <w:rFonts w:ascii="Dubai" w:hAnsi="Dubai" w:cs="Dubai"/>
          <w:szCs w:val="20"/>
          <w:rtl/>
          <w:lang w:val="fa-IR"/>
        </w:rPr>
        <w:t>) بهترین روش برای شناسایی زودهنگام سرطان ریه است، زمانی که درمان آن آسان‌تر است.</w:t>
      </w:r>
      <w:r w:rsidR="00C05661">
        <w:rPr>
          <w:rFonts w:ascii="Dubai" w:hAnsi="Dubai" w:cs="Dubai"/>
          <w:szCs w:val="20"/>
          <w:rtl/>
          <w:lang w:val="fa-IR"/>
        </w:rPr>
        <w:t xml:space="preserve"> </w:t>
      </w:r>
    </w:p>
    <w:p w14:paraId="596236CD" w14:textId="77777777" w:rsidR="005E3A20" w:rsidRPr="002800D1" w:rsidRDefault="00000000" w:rsidP="005E3A20">
      <w:pPr>
        <w:pStyle w:val="Heading3"/>
        <w:bidi/>
        <w:rPr>
          <w:rFonts w:ascii="Dubai" w:hAnsi="Dubai" w:cs="Dubai"/>
          <w:bCs/>
          <w:szCs w:val="24"/>
        </w:rPr>
      </w:pPr>
      <w:r w:rsidRPr="002800D1">
        <w:rPr>
          <w:rFonts w:ascii="Dubai" w:hAnsi="Dubai" w:cs="Dubai"/>
          <w:bCs/>
          <w:szCs w:val="24"/>
          <w:rtl/>
          <w:lang w:val="fa-IR"/>
        </w:rPr>
        <w:t>وب‌ سایت‌ها</w:t>
      </w:r>
    </w:p>
    <w:p w14:paraId="27DD4C43" w14:textId="77777777" w:rsidR="005E3A20" w:rsidRPr="002800D1" w:rsidRDefault="00000000" w:rsidP="001251DF">
      <w:pPr>
        <w:bidi/>
        <w:spacing w:after="0"/>
        <w:rPr>
          <w:rFonts w:ascii="Dubai" w:hAnsi="Dubai" w:cs="Dubai"/>
          <w:bCs/>
          <w:szCs w:val="20"/>
          <w:lang w:val="en-GB"/>
        </w:rPr>
      </w:pPr>
      <w:r w:rsidRPr="002800D1">
        <w:rPr>
          <w:rFonts w:ascii="Dubai" w:hAnsi="Dubai" w:cs="Dubai"/>
          <w:bCs/>
          <w:szCs w:val="20"/>
          <w:rtl/>
          <w:lang w:val="fa-IR"/>
        </w:rPr>
        <w:t>حمایت از سلامت روان:</w:t>
      </w:r>
    </w:p>
    <w:p w14:paraId="6FC36E7E" w14:textId="6DBA6FB4" w:rsidR="005E3A20" w:rsidRPr="002800D1" w:rsidRDefault="001251DF" w:rsidP="005E3A20">
      <w:pPr>
        <w:bidi/>
        <w:rPr>
          <w:rFonts w:ascii="Dubai" w:hAnsi="Dubai" w:cs="Dubai"/>
          <w:szCs w:val="20"/>
          <w:lang w:val="en-GB"/>
        </w:rPr>
      </w:pPr>
      <w:hyperlink r:id="rId12">
        <w:r w:rsidRPr="002800D1">
          <w:rPr>
            <w:rStyle w:val="Hyperlink"/>
            <w:rFonts w:ascii="Dubai" w:hAnsi="Dubai" w:cs="Dubai"/>
            <w:szCs w:val="20"/>
            <w:lang w:val="fa-IR"/>
          </w:rPr>
          <w:t>https://www.medicarementalhealth.gov.au/</w:t>
        </w:r>
      </w:hyperlink>
      <w:r w:rsidR="1F728E6F" w:rsidRPr="002800D1">
        <w:rPr>
          <w:rFonts w:ascii="Dubai" w:hAnsi="Dubai" w:cs="Dubai"/>
          <w:szCs w:val="20"/>
          <w:rtl/>
          <w:lang w:val="fa-IR"/>
        </w:rPr>
        <w:t xml:space="preserve"> </w:t>
      </w:r>
    </w:p>
    <w:p w14:paraId="3772D4E8" w14:textId="1929CAFA" w:rsidR="005E3A20" w:rsidRPr="002800D1" w:rsidRDefault="00000000" w:rsidP="001251DF">
      <w:pPr>
        <w:bidi/>
        <w:spacing w:after="0"/>
        <w:rPr>
          <w:rFonts w:ascii="Dubai" w:hAnsi="Dubai" w:cs="Dubai"/>
          <w:bCs/>
          <w:szCs w:val="20"/>
          <w:lang w:val="fa-IR"/>
        </w:rPr>
      </w:pPr>
      <w:r w:rsidRPr="002800D1">
        <w:rPr>
          <w:rFonts w:ascii="Dubai" w:hAnsi="Dubai" w:cs="Dubai"/>
          <w:bCs/>
          <w:szCs w:val="20"/>
          <w:rtl/>
          <w:lang w:val="fa-IR"/>
        </w:rPr>
        <w:t>خدمات حمایتی برای مردمان بومی و جزایر تنگه تورس:</w:t>
      </w:r>
      <w:r w:rsidR="00C05661">
        <w:rPr>
          <w:rFonts w:ascii="Dubai" w:hAnsi="Dubai" w:cs="Dubai"/>
          <w:bCs/>
          <w:szCs w:val="20"/>
          <w:rtl/>
          <w:lang w:val="fa-IR"/>
        </w:rPr>
        <w:t xml:space="preserve"> </w:t>
      </w:r>
    </w:p>
    <w:p w14:paraId="4B5E88F2" w14:textId="77777777" w:rsidR="005E3A20" w:rsidRPr="002800D1" w:rsidRDefault="005E3A20" w:rsidP="005E3A20">
      <w:pPr>
        <w:bidi/>
        <w:rPr>
          <w:rFonts w:ascii="Dubai" w:hAnsi="Dubai" w:cs="Dubai"/>
          <w:b/>
          <w:bCs/>
          <w:szCs w:val="20"/>
          <w:lang w:val="en-GB"/>
        </w:rPr>
      </w:pPr>
      <w:hyperlink r:id="rId13" w:history="1">
        <w:r w:rsidRPr="002800D1">
          <w:rPr>
            <w:rStyle w:val="Hyperlink"/>
            <w:rFonts w:ascii="Dubai" w:hAnsi="Dubai" w:cs="Dubai"/>
            <w:b w:val="0"/>
            <w:bCs/>
            <w:szCs w:val="20"/>
            <w:rtl/>
            <w:lang w:val="fa-IR"/>
          </w:rPr>
          <w:t>www.13yarn.org.au</w:t>
        </w:r>
      </w:hyperlink>
    </w:p>
    <w:p w14:paraId="04B87C64" w14:textId="77777777" w:rsidR="005E3A20" w:rsidRPr="002800D1" w:rsidRDefault="00000000" w:rsidP="001251DF">
      <w:pPr>
        <w:bidi/>
        <w:spacing w:after="0"/>
        <w:rPr>
          <w:rFonts w:ascii="Dubai" w:hAnsi="Dubai" w:cs="Dubai"/>
          <w:bCs/>
          <w:szCs w:val="20"/>
          <w:lang w:val="fa-IR"/>
        </w:rPr>
      </w:pPr>
      <w:r w:rsidRPr="002800D1">
        <w:rPr>
          <w:rFonts w:ascii="Dubai" w:hAnsi="Dubai" w:cs="Dubai"/>
          <w:bCs/>
          <w:szCs w:val="20"/>
          <w:rtl/>
          <w:lang w:val="fa-IR"/>
        </w:rPr>
        <w:t>Quitline</w:t>
      </w:r>
    </w:p>
    <w:p w14:paraId="3488BEF4" w14:textId="77777777" w:rsidR="005E3A20" w:rsidRPr="002800D1" w:rsidRDefault="005E3A20" w:rsidP="005E3A20">
      <w:pPr>
        <w:bidi/>
        <w:rPr>
          <w:rFonts w:ascii="Dubai" w:hAnsi="Dubai" w:cs="Dubai"/>
          <w:b/>
          <w:bCs/>
          <w:szCs w:val="20"/>
          <w:lang w:val="en-GB"/>
        </w:rPr>
      </w:pPr>
      <w:hyperlink r:id="rId14" w:history="1">
        <w:r w:rsidRPr="002800D1">
          <w:rPr>
            <w:rStyle w:val="Hyperlink"/>
            <w:rFonts w:ascii="Dubai" w:hAnsi="Dubai" w:cs="Dubai"/>
            <w:b w:val="0"/>
            <w:bCs/>
            <w:szCs w:val="20"/>
            <w:rtl/>
            <w:lang w:val="fa-IR"/>
          </w:rPr>
          <w:t>www.quit.org.au</w:t>
        </w:r>
      </w:hyperlink>
    </w:p>
    <w:p w14:paraId="7D125A13" w14:textId="77777777" w:rsidR="005E3A20" w:rsidRPr="002800D1" w:rsidRDefault="00000000" w:rsidP="005E3A20">
      <w:pPr>
        <w:pStyle w:val="Heading3"/>
        <w:bidi/>
        <w:rPr>
          <w:rFonts w:ascii="Dubai" w:hAnsi="Dubai" w:cs="Dubai"/>
          <w:bCs/>
          <w:szCs w:val="24"/>
        </w:rPr>
      </w:pPr>
      <w:r w:rsidRPr="002800D1">
        <w:rPr>
          <w:rFonts w:ascii="Dubai" w:hAnsi="Dubai" w:cs="Dubai"/>
          <w:bCs/>
          <w:szCs w:val="24"/>
          <w:rtl/>
          <w:lang w:val="fa-IR"/>
        </w:rPr>
        <w:t>خطوط بحران</w:t>
      </w:r>
    </w:p>
    <w:p w14:paraId="44167706" w14:textId="77777777" w:rsidR="005E3A20" w:rsidRPr="002800D1" w:rsidRDefault="00000000" w:rsidP="001251DF">
      <w:pPr>
        <w:bidi/>
        <w:spacing w:after="0"/>
        <w:rPr>
          <w:rFonts w:ascii="Dubai" w:hAnsi="Dubai" w:cs="Dubai"/>
          <w:bCs/>
          <w:szCs w:val="20"/>
          <w:lang w:val="fa-IR"/>
        </w:rPr>
      </w:pPr>
      <w:r w:rsidRPr="002800D1">
        <w:rPr>
          <w:rFonts w:ascii="Dubai" w:hAnsi="Dubai" w:cs="Dubai"/>
          <w:bCs/>
          <w:szCs w:val="20"/>
          <w:rtl/>
          <w:lang w:val="fa-IR"/>
        </w:rPr>
        <w:t>Beyond Blue</w:t>
      </w:r>
    </w:p>
    <w:p w14:paraId="2CE0FF37" w14:textId="2678E30C" w:rsidR="005E3A20" w:rsidRPr="00C05661" w:rsidRDefault="00C05661" w:rsidP="005E3A20">
      <w:pPr>
        <w:bidi/>
        <w:rPr>
          <w:rFonts w:ascii="Dubai" w:hAnsi="Dubai" w:cs="Dubai"/>
          <w:szCs w:val="20"/>
          <w:lang w:val="en-US"/>
        </w:rPr>
      </w:pPr>
      <w:r>
        <w:rPr>
          <w:rFonts w:ascii="Dubai" w:hAnsi="Dubai" w:cs="Dubai"/>
          <w:szCs w:val="20"/>
          <w:lang w:val="en-US"/>
        </w:rPr>
        <w:t>1300 224 636</w:t>
      </w:r>
    </w:p>
    <w:p w14:paraId="4EABB93F" w14:textId="77777777" w:rsidR="005E3A20" w:rsidRPr="002800D1" w:rsidRDefault="00000000" w:rsidP="001251DF">
      <w:pPr>
        <w:bidi/>
        <w:spacing w:after="0"/>
        <w:rPr>
          <w:rFonts w:ascii="Dubai" w:hAnsi="Dubai" w:cs="Dubai"/>
          <w:bCs/>
          <w:szCs w:val="20"/>
          <w:lang w:val="fa-IR"/>
        </w:rPr>
      </w:pPr>
      <w:r w:rsidRPr="002800D1">
        <w:rPr>
          <w:rFonts w:ascii="Dubai" w:hAnsi="Dubai" w:cs="Dubai"/>
          <w:bCs/>
          <w:szCs w:val="20"/>
          <w:rtl/>
          <w:lang w:val="fa-IR"/>
        </w:rPr>
        <w:t>Lifeline</w:t>
      </w:r>
    </w:p>
    <w:p w14:paraId="2CEE7EAE" w14:textId="6C7AAD0A" w:rsidR="005E3A20" w:rsidRPr="00C05661" w:rsidRDefault="00C05661" w:rsidP="005E3A20">
      <w:pPr>
        <w:bidi/>
        <w:rPr>
          <w:rFonts w:ascii="Dubai" w:hAnsi="Dubai" w:cs="Dubai"/>
          <w:szCs w:val="20"/>
          <w:lang w:val="en-US"/>
        </w:rPr>
      </w:pPr>
      <w:r>
        <w:rPr>
          <w:rFonts w:ascii="Dubai" w:hAnsi="Dubai" w:cs="Dubai"/>
          <w:szCs w:val="20"/>
          <w:lang w:val="en-US"/>
        </w:rPr>
        <w:t>13 11 14</w:t>
      </w:r>
    </w:p>
    <w:p w14:paraId="547E960D" w14:textId="77777777" w:rsidR="005E3A20" w:rsidRPr="002800D1" w:rsidRDefault="00000000" w:rsidP="005E3A20">
      <w:pPr>
        <w:bidi/>
        <w:spacing w:after="0"/>
        <w:rPr>
          <w:rFonts w:ascii="Dubai" w:hAnsi="Dubai" w:cs="Dubai"/>
          <w:bCs/>
          <w:szCs w:val="20"/>
          <w:lang w:val="fa-IR"/>
        </w:rPr>
      </w:pPr>
      <w:r w:rsidRPr="002800D1">
        <w:rPr>
          <w:rFonts w:ascii="Dubai" w:hAnsi="Dubai" w:cs="Dubai"/>
          <w:bCs/>
          <w:szCs w:val="20"/>
          <w:rtl/>
          <w:lang w:val="fa-IR"/>
        </w:rPr>
        <w:t>13YARN</w:t>
      </w:r>
    </w:p>
    <w:p w14:paraId="174F5D72" w14:textId="0BAB3A56" w:rsidR="004C1C90" w:rsidRPr="00C05661" w:rsidRDefault="00C05661" w:rsidP="004C1C90">
      <w:pPr>
        <w:bidi/>
        <w:spacing w:after="0"/>
        <w:rPr>
          <w:rFonts w:ascii="Dubai" w:hAnsi="Dubai" w:cs="Dubai"/>
          <w:szCs w:val="20"/>
          <w:lang w:val="en-US"/>
        </w:rPr>
      </w:pPr>
      <w:r>
        <w:rPr>
          <w:rFonts w:ascii="Dubai" w:hAnsi="Dubai" w:cs="Dubai"/>
          <w:szCs w:val="20"/>
          <w:lang w:val="en-US"/>
        </w:rPr>
        <w:t>13 92 76</w:t>
      </w:r>
    </w:p>
    <w:p w14:paraId="5AC0A765" w14:textId="77777777" w:rsidR="005E3A20" w:rsidRPr="002800D1" w:rsidRDefault="00000000" w:rsidP="00980A6D">
      <w:pPr>
        <w:pStyle w:val="Heading3"/>
        <w:bidi/>
        <w:rPr>
          <w:rFonts w:ascii="Dubai" w:hAnsi="Dubai" w:cs="Dubai"/>
          <w:bCs/>
          <w:szCs w:val="24"/>
        </w:rPr>
      </w:pPr>
      <w:r w:rsidRPr="002800D1">
        <w:rPr>
          <w:rFonts w:ascii="Dubai" w:hAnsi="Dubai" w:cs="Dubai"/>
          <w:bCs/>
          <w:szCs w:val="24"/>
          <w:rtl/>
          <w:lang w:val="fa-IR"/>
        </w:rPr>
        <w:lastRenderedPageBreak/>
        <w:t>سایر حمایت‌های اجتماعی</w:t>
      </w:r>
    </w:p>
    <w:p w14:paraId="2BE2A463" w14:textId="77777777" w:rsidR="005E3A20" w:rsidRPr="002800D1" w:rsidRDefault="00000000" w:rsidP="001251DF">
      <w:pPr>
        <w:bidi/>
        <w:spacing w:after="0"/>
        <w:rPr>
          <w:rFonts w:ascii="Dubai" w:hAnsi="Dubai" w:cs="Dubai"/>
          <w:bCs/>
          <w:szCs w:val="20"/>
          <w:lang w:val="fa-IR"/>
        </w:rPr>
      </w:pPr>
      <w:r w:rsidRPr="002800D1">
        <w:rPr>
          <w:rFonts w:ascii="Dubai" w:hAnsi="Dubai" w:cs="Dubai"/>
          <w:bCs/>
          <w:szCs w:val="20"/>
          <w:rtl/>
          <w:lang w:val="fa-IR"/>
        </w:rPr>
        <w:t>حمایتِ شورای سرطان</w:t>
      </w:r>
    </w:p>
    <w:p w14:paraId="30C92383" w14:textId="5F941AB2" w:rsidR="005E3A20" w:rsidRPr="00C05661" w:rsidRDefault="00C05661" w:rsidP="00980A6D">
      <w:pPr>
        <w:keepNext/>
        <w:keepLines/>
        <w:bidi/>
        <w:rPr>
          <w:rFonts w:ascii="Dubai" w:hAnsi="Dubai" w:cs="Dubai"/>
          <w:szCs w:val="20"/>
          <w:lang w:val="en-US"/>
        </w:rPr>
      </w:pPr>
      <w:r>
        <w:rPr>
          <w:rFonts w:ascii="Dubai" w:hAnsi="Dubai" w:cs="Dubai"/>
          <w:szCs w:val="20"/>
          <w:lang w:val="en-US"/>
        </w:rPr>
        <w:t>13 11 20</w:t>
      </w:r>
    </w:p>
    <w:p w14:paraId="2F641F40" w14:textId="77777777" w:rsidR="005E3A20" w:rsidRPr="002800D1" w:rsidRDefault="00000000" w:rsidP="001251DF">
      <w:pPr>
        <w:bidi/>
        <w:spacing w:after="0"/>
        <w:rPr>
          <w:rFonts w:ascii="Dubai" w:hAnsi="Dubai" w:cs="Dubai"/>
          <w:bCs/>
          <w:szCs w:val="20"/>
          <w:lang w:val="fa-IR"/>
        </w:rPr>
      </w:pPr>
      <w:r w:rsidRPr="002800D1">
        <w:rPr>
          <w:rFonts w:ascii="Dubai" w:hAnsi="Dubai" w:cs="Dubai"/>
          <w:bCs/>
          <w:szCs w:val="20"/>
          <w:rtl/>
          <w:lang w:val="fa-IR"/>
        </w:rPr>
        <w:t>بنیاد ریه استرالیا</w:t>
      </w:r>
    </w:p>
    <w:p w14:paraId="2F0F98BE" w14:textId="6DCB981B" w:rsidR="005E3A20" w:rsidRPr="00C05661" w:rsidRDefault="00C05661" w:rsidP="005E3A20">
      <w:pPr>
        <w:bidi/>
        <w:rPr>
          <w:rFonts w:ascii="Dubai" w:hAnsi="Dubai" w:cs="Dubai"/>
          <w:szCs w:val="20"/>
          <w:lang w:val="en-US"/>
        </w:rPr>
      </w:pPr>
      <w:r>
        <w:rPr>
          <w:rFonts w:ascii="Dubai" w:hAnsi="Dubai" w:cs="Dubai"/>
          <w:szCs w:val="20"/>
          <w:lang w:val="en-US"/>
        </w:rPr>
        <w:t>1800 654 301</w:t>
      </w:r>
    </w:p>
    <w:p w14:paraId="0463773C" w14:textId="77777777" w:rsidR="005E3A20" w:rsidRPr="002800D1" w:rsidRDefault="00000000" w:rsidP="001251DF">
      <w:pPr>
        <w:bidi/>
        <w:spacing w:after="0"/>
        <w:rPr>
          <w:rFonts w:ascii="Dubai" w:hAnsi="Dubai" w:cs="Dubai"/>
          <w:bCs/>
          <w:szCs w:val="20"/>
          <w:lang w:val="fa-IR"/>
        </w:rPr>
      </w:pPr>
      <w:r w:rsidRPr="002800D1">
        <w:rPr>
          <w:rFonts w:ascii="Dubai" w:hAnsi="Dubai" w:cs="Dubai"/>
          <w:bCs/>
          <w:szCs w:val="20"/>
          <w:rtl/>
          <w:lang w:val="fa-IR"/>
        </w:rPr>
        <w:t>Quitline</w:t>
      </w:r>
    </w:p>
    <w:p w14:paraId="76E1F3D6" w14:textId="3AADF1AF" w:rsidR="005E3A20" w:rsidRPr="00C05661" w:rsidRDefault="00C05661" w:rsidP="005E3A20">
      <w:pPr>
        <w:bidi/>
        <w:rPr>
          <w:rFonts w:ascii="Dubai" w:hAnsi="Dubai" w:cs="Dubai"/>
          <w:szCs w:val="20"/>
          <w:lang w:val="en-US"/>
        </w:rPr>
      </w:pPr>
      <w:r>
        <w:rPr>
          <w:rFonts w:ascii="Dubai" w:hAnsi="Dubai" w:cs="Dubai"/>
          <w:szCs w:val="20"/>
          <w:lang w:val="en-US"/>
        </w:rPr>
        <w:t>13 78 48</w:t>
      </w:r>
    </w:p>
    <w:p w14:paraId="55545E0A" w14:textId="77777777" w:rsidR="005E3A20" w:rsidRPr="002800D1" w:rsidRDefault="00000000" w:rsidP="001251DF">
      <w:pPr>
        <w:bidi/>
        <w:spacing w:after="0"/>
        <w:rPr>
          <w:rFonts w:ascii="Dubai" w:hAnsi="Dubai" w:cs="Dubai"/>
          <w:bCs/>
          <w:szCs w:val="20"/>
          <w:lang w:val="fa-IR"/>
        </w:rPr>
      </w:pPr>
      <w:r w:rsidRPr="002800D1">
        <w:rPr>
          <w:rFonts w:ascii="Dubai" w:hAnsi="Dubai" w:cs="Dubai"/>
          <w:bCs/>
          <w:szCs w:val="20"/>
          <w:rtl/>
          <w:lang w:val="fa-IR"/>
        </w:rPr>
        <w:t>Head to Health</w:t>
      </w:r>
    </w:p>
    <w:p w14:paraId="20A884DE" w14:textId="73637F51" w:rsidR="005E3A20" w:rsidRPr="00C05661" w:rsidRDefault="00C05661" w:rsidP="005E3A20">
      <w:pPr>
        <w:bidi/>
        <w:rPr>
          <w:rFonts w:ascii="Dubai" w:hAnsi="Dubai" w:cs="Dubai"/>
          <w:szCs w:val="20"/>
          <w:lang w:val="en-US"/>
        </w:rPr>
      </w:pPr>
      <w:r>
        <w:rPr>
          <w:rFonts w:ascii="Dubai" w:hAnsi="Dubai" w:cs="Dubai"/>
          <w:szCs w:val="20"/>
          <w:lang w:val="en-US"/>
        </w:rPr>
        <w:t>1800 595 212</w:t>
      </w:r>
    </w:p>
    <w:p w14:paraId="7BFE0D50" w14:textId="44DA5F1A" w:rsidR="005E3A20" w:rsidRPr="002800D1" w:rsidRDefault="00000000" w:rsidP="001251DF">
      <w:pPr>
        <w:bidi/>
        <w:spacing w:after="0"/>
        <w:rPr>
          <w:rFonts w:ascii="Dubai" w:hAnsi="Dubai" w:cs="Dubai"/>
          <w:bCs/>
          <w:szCs w:val="20"/>
          <w:lang w:val="fa-IR"/>
        </w:rPr>
      </w:pPr>
      <w:r w:rsidRPr="002800D1">
        <w:rPr>
          <w:rFonts w:ascii="Dubai" w:hAnsi="Dubai" w:cs="Dubai"/>
          <w:bCs/>
          <w:szCs w:val="20"/>
          <w:rtl/>
          <w:lang w:val="fa-IR"/>
        </w:rPr>
        <w:t>خدمات حمایتی بیشتر را می‌توانید در این آدرس پیدا کنید:</w:t>
      </w:r>
      <w:r w:rsidR="00C05661">
        <w:rPr>
          <w:rFonts w:ascii="Dubai" w:hAnsi="Dubai" w:cs="Dubai"/>
          <w:bCs/>
          <w:szCs w:val="20"/>
          <w:rtl/>
          <w:lang w:val="fa-IR"/>
        </w:rPr>
        <w:t xml:space="preserve"> </w:t>
      </w:r>
    </w:p>
    <w:p w14:paraId="5C51C001" w14:textId="77777777" w:rsidR="001276D4" w:rsidRPr="002800D1" w:rsidRDefault="005E3A20" w:rsidP="001276D4">
      <w:pPr>
        <w:bidi/>
        <w:rPr>
          <w:rFonts w:ascii="Dubai" w:hAnsi="Dubai" w:cs="Dubai"/>
          <w:b/>
          <w:bCs/>
          <w:szCs w:val="20"/>
          <w:lang w:val="en-GB"/>
        </w:rPr>
      </w:pPr>
      <w:hyperlink r:id="rId15" w:history="1">
        <w:r w:rsidRPr="002800D1">
          <w:rPr>
            <w:rStyle w:val="Hyperlink"/>
            <w:rFonts w:ascii="Dubai" w:hAnsi="Dubai" w:cs="Dubai"/>
            <w:b w:val="0"/>
            <w:bCs/>
            <w:szCs w:val="20"/>
            <w:rtl/>
            <w:lang w:val="fa-IR"/>
          </w:rPr>
          <w:t>www.health.nsw.gov.au/mentalhealth/services/Pages/support-contact-list.aspx</w:t>
        </w:r>
      </w:hyperlink>
    </w:p>
    <w:p w14:paraId="473FCFA3" w14:textId="16EAA781" w:rsidR="00F60933" w:rsidRPr="002800D1" w:rsidRDefault="00000000" w:rsidP="001251DF">
      <w:pPr>
        <w:pStyle w:val="Heading2"/>
        <w:bidi/>
        <w:spacing w:before="240" w:after="120"/>
        <w:rPr>
          <w:rFonts w:ascii="Dubai" w:hAnsi="Dubai" w:cs="Dubai"/>
          <w:bCs/>
          <w:szCs w:val="44"/>
          <w:lang w:val="fa-IR"/>
        </w:rPr>
      </w:pPr>
      <w:r w:rsidRPr="002800D1">
        <w:rPr>
          <w:rFonts w:ascii="Dubai" w:hAnsi="Dubai" w:cs="Dubai"/>
          <w:bCs/>
          <w:szCs w:val="44"/>
          <w:rtl/>
          <w:lang w:val="fa-IR"/>
        </w:rPr>
        <w:t>اگر دچار علائم هستم، چه باید بکنم؟</w:t>
      </w:r>
      <w:r w:rsidR="00C05661">
        <w:rPr>
          <w:rFonts w:ascii="Dubai" w:hAnsi="Dubai" w:cs="Dubai"/>
          <w:bCs/>
          <w:szCs w:val="44"/>
          <w:rtl/>
          <w:lang w:val="fa-IR"/>
        </w:rPr>
        <w:t xml:space="preserve"> </w:t>
      </w:r>
    </w:p>
    <w:p w14:paraId="760D81EB" w14:textId="47808714" w:rsidR="00AB65BC" w:rsidRPr="002800D1" w:rsidRDefault="00000000" w:rsidP="001251DF">
      <w:pPr>
        <w:bidi/>
        <w:ind w:right="-142"/>
        <w:rPr>
          <w:rFonts w:ascii="Dubai" w:hAnsi="Dubai" w:cs="Dubai"/>
          <w:szCs w:val="20"/>
        </w:rPr>
      </w:pPr>
      <w:r w:rsidRPr="002800D1">
        <w:rPr>
          <w:rFonts w:ascii="Dubai" w:hAnsi="Dubai" w:cs="Dubai"/>
          <w:szCs w:val="20"/>
          <w:rtl/>
          <w:lang w:val="fa-IR"/>
        </w:rPr>
        <w:t>غربالگری برای افرادی که علائم پایدار و بدون دلیل مشخص دارند، از جمله علائم زیر، مناسب نیست.</w:t>
      </w:r>
      <w:r w:rsidR="00C05661">
        <w:rPr>
          <w:rFonts w:ascii="Dubai" w:hAnsi="Dubai" w:cs="Dubai"/>
          <w:szCs w:val="20"/>
          <w:rtl/>
          <w:lang w:val="fa-IR"/>
        </w:rPr>
        <w:t xml:space="preserve"> </w:t>
      </w:r>
      <w:r w:rsidRPr="002800D1">
        <w:rPr>
          <w:rFonts w:ascii="Dubai" w:hAnsi="Dubai" w:cs="Dubai"/>
          <w:szCs w:val="20"/>
          <w:rtl/>
          <w:lang w:val="fa-IR"/>
        </w:rPr>
        <w:t>این افراد به آزمایش‌های مختلفی نیاز دارند.</w:t>
      </w:r>
    </w:p>
    <w:p w14:paraId="7F3E0F2D" w14:textId="005A1A31" w:rsidR="00AB65BC" w:rsidRPr="002800D1" w:rsidRDefault="00000000" w:rsidP="00AB65BC">
      <w:pPr>
        <w:bidi/>
        <w:rPr>
          <w:rFonts w:ascii="Dubai" w:hAnsi="Dubai" w:cs="Dubai"/>
          <w:szCs w:val="20"/>
        </w:rPr>
      </w:pPr>
      <w:r w:rsidRPr="002800D1">
        <w:rPr>
          <w:rFonts w:ascii="Dubai" w:hAnsi="Dubai" w:cs="Dubai"/>
          <w:szCs w:val="20"/>
          <w:rtl/>
          <w:lang w:val="fa-IR"/>
        </w:rPr>
        <w:t xml:space="preserve">اگر هر یک از این علائم را دارید، حتی اگر نتیجه آخرین آزمایش غربالگری‌تان کم‌خطر بوده یا بین نوبت‌های اسکن هستید، لطفاً فوراً با </w:t>
      </w:r>
      <w:r w:rsidR="000D3D67">
        <w:rPr>
          <w:rFonts w:ascii="Dubai" w:hAnsi="Dubai" w:cs="Dubai"/>
          <w:szCs w:val="20"/>
          <w:rtl/>
          <w:lang w:val="fa-IR"/>
        </w:rPr>
        <w:t>ارائه‌ دهنده خدمات سلامت</w:t>
      </w:r>
      <w:r w:rsidRPr="002800D1">
        <w:rPr>
          <w:rFonts w:ascii="Dubai" w:hAnsi="Dubai" w:cs="Dubai"/>
          <w:szCs w:val="20"/>
          <w:rtl/>
          <w:lang w:val="fa-IR"/>
        </w:rPr>
        <w:t xml:space="preserve"> خود صحبت کنید.</w:t>
      </w:r>
      <w:r w:rsidR="00C05661">
        <w:rPr>
          <w:rFonts w:ascii="Dubai" w:hAnsi="Dubai" w:cs="Dubai"/>
          <w:szCs w:val="20"/>
          <w:rtl/>
          <w:lang w:val="fa-IR"/>
        </w:rPr>
        <w:t xml:space="preserve"> </w:t>
      </w:r>
    </w:p>
    <w:p w14:paraId="0AD92677" w14:textId="77777777" w:rsidR="00AB65BC" w:rsidRPr="00C05661" w:rsidRDefault="00000000" w:rsidP="00AB65BC">
      <w:pPr>
        <w:pStyle w:val="ListParagraph"/>
        <w:bidi/>
        <w:rPr>
          <w:rFonts w:ascii="Dubai" w:hAnsi="Dubai" w:cs="Dubai"/>
          <w:bCs/>
          <w:szCs w:val="20"/>
        </w:rPr>
      </w:pPr>
      <w:r w:rsidRPr="00C05661">
        <w:rPr>
          <w:rFonts w:ascii="Dubai" w:hAnsi="Dubai" w:cs="Dubai"/>
          <w:bCs/>
          <w:szCs w:val="20"/>
          <w:rtl/>
          <w:lang w:val="fa-IR"/>
        </w:rPr>
        <w:t>سرفه‌ جدید یا تغییر یافته</w:t>
      </w:r>
    </w:p>
    <w:p w14:paraId="47A5531C" w14:textId="77777777" w:rsidR="00AB65BC" w:rsidRPr="00C05661" w:rsidRDefault="00000000" w:rsidP="00AB65BC">
      <w:pPr>
        <w:pStyle w:val="ListParagraph"/>
        <w:bidi/>
        <w:rPr>
          <w:rFonts w:ascii="Dubai" w:hAnsi="Dubai" w:cs="Dubai"/>
          <w:bCs/>
          <w:szCs w:val="20"/>
        </w:rPr>
      </w:pPr>
      <w:r w:rsidRPr="00C05661">
        <w:rPr>
          <w:rFonts w:ascii="Dubai" w:hAnsi="Dubai" w:cs="Dubai"/>
          <w:bCs/>
          <w:szCs w:val="20"/>
          <w:rtl/>
          <w:lang w:val="fa-IR"/>
        </w:rPr>
        <w:t>سرفه خونی</w:t>
      </w:r>
    </w:p>
    <w:p w14:paraId="2C7235A3" w14:textId="77777777" w:rsidR="00AB65BC" w:rsidRPr="00C05661" w:rsidRDefault="00000000" w:rsidP="00AB65BC">
      <w:pPr>
        <w:pStyle w:val="ListParagraph"/>
        <w:bidi/>
        <w:rPr>
          <w:rFonts w:ascii="Dubai" w:hAnsi="Dubai" w:cs="Dubai"/>
          <w:bCs/>
          <w:szCs w:val="20"/>
        </w:rPr>
      </w:pPr>
      <w:r w:rsidRPr="00C05661">
        <w:rPr>
          <w:rFonts w:ascii="Dubai" w:hAnsi="Dubai" w:cs="Dubai"/>
          <w:bCs/>
          <w:szCs w:val="20"/>
          <w:rtl/>
          <w:lang w:val="fa-IR"/>
        </w:rPr>
        <w:t>تنگی نفس بدون دلیل</w:t>
      </w:r>
    </w:p>
    <w:p w14:paraId="3480673C" w14:textId="77777777" w:rsidR="00AB65BC" w:rsidRPr="00C05661" w:rsidRDefault="00000000" w:rsidP="00AB65BC">
      <w:pPr>
        <w:pStyle w:val="ListParagraph"/>
        <w:bidi/>
        <w:rPr>
          <w:rFonts w:ascii="Dubai" w:hAnsi="Dubai" w:cs="Dubai"/>
          <w:bCs/>
          <w:szCs w:val="20"/>
        </w:rPr>
      </w:pPr>
      <w:r w:rsidRPr="00C05661">
        <w:rPr>
          <w:rFonts w:ascii="Dubai" w:hAnsi="Dubai" w:cs="Dubai"/>
          <w:bCs/>
          <w:szCs w:val="20"/>
          <w:rtl/>
          <w:lang w:val="fa-IR"/>
        </w:rPr>
        <w:t>خسته شدن شدید</w:t>
      </w:r>
    </w:p>
    <w:p w14:paraId="3D054B67" w14:textId="77777777" w:rsidR="00AB65BC" w:rsidRPr="00C05661" w:rsidRDefault="00000000" w:rsidP="00AB65BC">
      <w:pPr>
        <w:pStyle w:val="ListParagraph"/>
        <w:bidi/>
        <w:rPr>
          <w:rFonts w:ascii="Dubai" w:hAnsi="Dubai" w:cs="Dubai"/>
          <w:bCs/>
          <w:szCs w:val="20"/>
        </w:rPr>
      </w:pPr>
      <w:r w:rsidRPr="00C05661">
        <w:rPr>
          <w:rFonts w:ascii="Dubai" w:hAnsi="Dubai" w:cs="Dubai"/>
          <w:bCs/>
          <w:szCs w:val="20"/>
          <w:rtl/>
          <w:lang w:val="fa-IR"/>
        </w:rPr>
        <w:t>کاهش وزن غیر قابل توضیح</w:t>
      </w:r>
    </w:p>
    <w:p w14:paraId="0F2A89C2" w14:textId="093CF4EE" w:rsidR="00AB65BC" w:rsidRPr="00C05661" w:rsidRDefault="00AB65BC" w:rsidP="00AB65BC">
      <w:pPr>
        <w:pStyle w:val="ListParagraph"/>
        <w:bidi/>
        <w:rPr>
          <w:rFonts w:ascii="Dubai" w:hAnsi="Dubai" w:cs="Dubai"/>
          <w:bCs/>
          <w:szCs w:val="20"/>
        </w:rPr>
      </w:pPr>
      <w:r w:rsidRPr="00C05661">
        <w:rPr>
          <w:rFonts w:ascii="Dubai" w:hAnsi="Dubai" w:cs="Dubai"/>
          <w:bCs/>
          <w:szCs w:val="20"/>
          <w:rtl/>
          <w:lang w:val="fa-IR"/>
        </w:rPr>
        <w:t>درد قفسه سینه یا شانه که از بین نمی‌رود</w:t>
      </w:r>
    </w:p>
    <w:tbl>
      <w:tblPr>
        <w:bidiVisual/>
        <w:tblW w:w="10196" w:type="dxa"/>
        <w:tblBorders>
          <w:top w:val="nil"/>
          <w:left w:val="nil"/>
          <w:bottom w:val="nil"/>
          <w:right w:val="nil"/>
          <w:insideH w:val="nil"/>
          <w:insideV w:val="nil"/>
        </w:tblBorders>
        <w:tblLayout w:type="fixed"/>
        <w:tblLook w:val="0400" w:firstRow="0" w:lastRow="0" w:firstColumn="0" w:lastColumn="0" w:noHBand="0" w:noVBand="1"/>
      </w:tblPr>
      <w:tblGrid>
        <w:gridCol w:w="6096"/>
        <w:gridCol w:w="4100"/>
      </w:tblGrid>
      <w:tr w:rsidR="00796D9A" w:rsidRPr="00796D9A" w14:paraId="5775ABFF" w14:textId="77777777" w:rsidTr="00C765C5">
        <w:tc>
          <w:tcPr>
            <w:tcW w:w="6096" w:type="dxa"/>
          </w:tcPr>
          <w:p w14:paraId="669F149C" w14:textId="77777777" w:rsidR="00796D9A" w:rsidRPr="002800D1" w:rsidRDefault="00796D9A" w:rsidP="001251DF">
            <w:pPr>
              <w:spacing w:line="240" w:lineRule="auto"/>
              <w:jc w:val="right"/>
              <w:rPr>
                <w:rFonts w:ascii="Dubai" w:hAnsi="Dubai" w:cs="Dubai"/>
                <w:szCs w:val="20"/>
              </w:rPr>
            </w:pPr>
            <w:bookmarkStart w:id="0" w:name="_Hlk200367351"/>
            <w:r w:rsidRPr="002800D1">
              <w:rPr>
                <w:rFonts w:ascii="Dubai" w:hAnsi="Dubai" w:cs="Dubai"/>
                <w:noProof/>
                <w:szCs w:val="20"/>
              </w:rPr>
              <w:drawing>
                <wp:inline distT="0" distB="0" distL="0" distR="0" wp14:anchorId="58544B6C" wp14:editId="34DE5CC1">
                  <wp:extent cx="1110419" cy="1113511"/>
                  <wp:effectExtent l="0" t="0" r="0" b="0"/>
                  <wp:docPr id="1955914972" name="image3.png" descr="کد QR برای اطلاعات بیشتر در مورد برنامه غربالگری سرطان ریه ملی"/>
                  <wp:cNvGraphicFramePr/>
                  <a:graphic xmlns:a="http://schemas.openxmlformats.org/drawingml/2006/main">
                    <a:graphicData uri="http://schemas.openxmlformats.org/drawingml/2006/picture">
                      <pic:pic xmlns:pic="http://schemas.openxmlformats.org/drawingml/2006/picture">
                        <pic:nvPicPr>
                          <pic:cNvPr id="1955914972" name="image3.png" descr="کد QR برای اطلاعات بیشتر در مورد برنامه غربالگری سرطان ریه ملی"/>
                          <pic:cNvPicPr/>
                        </pic:nvPicPr>
                        <pic:blipFill>
                          <a:blip r:embed="rId16"/>
                          <a:stretch>
                            <a:fillRect/>
                          </a:stretch>
                        </pic:blipFill>
                        <pic:spPr>
                          <a:xfrm>
                            <a:off x="0" y="0"/>
                            <a:ext cx="1110419" cy="1113511"/>
                          </a:xfrm>
                          <a:prstGeom prst="rect">
                            <a:avLst/>
                          </a:prstGeom>
                        </pic:spPr>
                      </pic:pic>
                    </a:graphicData>
                  </a:graphic>
                </wp:inline>
              </w:drawing>
            </w:r>
            <w:r w:rsidRPr="002800D1">
              <w:rPr>
                <w:rFonts w:ascii="Dubai" w:hAnsi="Dubai" w:cs="Dubai"/>
                <w:szCs w:val="20"/>
              </w:rPr>
              <w:t xml:space="preserve"> </w:t>
            </w:r>
          </w:p>
          <w:p w14:paraId="7FE68507" w14:textId="77777777" w:rsidR="00796D9A" w:rsidRPr="002800D1" w:rsidRDefault="00796D9A" w:rsidP="001251DF">
            <w:pPr>
              <w:bidi/>
              <w:spacing w:line="240" w:lineRule="auto"/>
              <w:rPr>
                <w:rFonts w:ascii="Dubai" w:hAnsi="Dubai" w:cs="Dubai"/>
                <w:szCs w:val="20"/>
              </w:rPr>
            </w:pPr>
            <w:r w:rsidRPr="002800D1">
              <w:rPr>
                <w:rFonts w:ascii="Dubai" w:hAnsi="Dubai" w:cs="Dubai"/>
                <w:szCs w:val="20"/>
                <w:rtl/>
                <w:lang w:val="fa-IR"/>
              </w:rPr>
              <w:t xml:space="preserve">برای کسب اطلاعات بیشتر در مورد برنامه ملی غربالگری سرطان ریه به آدرس </w:t>
            </w:r>
            <w:hyperlink r:id="rId17">
              <w:r w:rsidRPr="002800D1">
                <w:rPr>
                  <w:rFonts w:ascii="Dubai" w:hAnsi="Dubai" w:cs="Dubai"/>
                  <w:b/>
                  <w:bCs/>
                  <w:color w:val="00708B"/>
                  <w:szCs w:val="20"/>
                  <w:u w:val="single"/>
                  <w:lang w:val="fa-IR"/>
                </w:rPr>
                <w:t>www.health.gov.au/nlcsp</w:t>
              </w:r>
            </w:hyperlink>
            <w:r w:rsidRPr="002800D1">
              <w:rPr>
                <w:rFonts w:ascii="Dubai" w:hAnsi="Dubai" w:cs="Dubai"/>
                <w:szCs w:val="20"/>
                <w:rtl/>
                <w:lang w:val="fa-IR"/>
              </w:rPr>
              <w:t xml:space="preserve"> مراجعه کنید.</w:t>
            </w:r>
          </w:p>
        </w:tc>
        <w:tc>
          <w:tcPr>
            <w:tcW w:w="4100" w:type="dxa"/>
          </w:tcPr>
          <w:p w14:paraId="498A6503" w14:textId="77777777" w:rsidR="00796D9A" w:rsidRPr="002800D1" w:rsidRDefault="00796D9A" w:rsidP="001251DF">
            <w:pPr>
              <w:spacing w:line="240" w:lineRule="auto"/>
              <w:jc w:val="right"/>
              <w:rPr>
                <w:rFonts w:ascii="Dubai" w:hAnsi="Dubai" w:cs="Dubai"/>
                <w:szCs w:val="20"/>
              </w:rPr>
            </w:pPr>
            <w:r w:rsidRPr="002800D1">
              <w:rPr>
                <w:rFonts w:ascii="Dubai" w:hAnsi="Dubai" w:cs="Dubai"/>
                <w:noProof/>
                <w:szCs w:val="20"/>
              </w:rPr>
              <mc:AlternateContent>
                <mc:Choice Requires="wpg">
                  <w:drawing>
                    <wp:inline distT="0" distB="0" distL="0" distR="0" wp14:anchorId="51992EE1" wp14:editId="7CA8549D">
                      <wp:extent cx="1470660" cy="1104900"/>
                      <wp:effectExtent l="0" t="0" r="0" b="0"/>
                      <wp:docPr id="1955914966" name="Group 1955914966" descr="Quitline 137848"/>
                      <wp:cNvGraphicFramePr/>
                      <a:graphic xmlns:a="http://schemas.openxmlformats.org/drawingml/2006/main">
                        <a:graphicData uri="http://schemas.microsoft.com/office/word/2010/wordprocessingGroup">
                          <wpg:wgp>
                            <wpg:cNvGrpSpPr/>
                            <wpg:grpSpPr>
                              <a:xfrm>
                                <a:off x="0" y="0"/>
                                <a:ext cx="1470660" cy="1104900"/>
                                <a:chOff x="4610650" y="3227550"/>
                                <a:chExt cx="1470700" cy="1104900"/>
                              </a:xfrm>
                            </wpg:grpSpPr>
                            <wpg:grpSp>
                              <wpg:cNvPr id="340841074" name="Group 340841074"/>
                              <wpg:cNvGrpSpPr/>
                              <wpg:grpSpPr>
                                <a:xfrm>
                                  <a:off x="4610670" y="3227550"/>
                                  <a:ext cx="1470660" cy="1104900"/>
                                  <a:chOff x="0" y="0"/>
                                  <a:chExt cx="2138680" cy="1494155"/>
                                </a:xfrm>
                              </wpg:grpSpPr>
                              <wps:wsp>
                                <wps:cNvPr id="219274123" name="Rectangle 219274123" descr="خط ترک سیگار(Quitline) ۱۳۷۸۴۸"/>
                                <wps:cNvSpPr/>
                                <wps:spPr>
                                  <a:xfrm>
                                    <a:off x="0" y="0"/>
                                    <a:ext cx="2138675" cy="1494150"/>
                                  </a:xfrm>
                                  <a:prstGeom prst="rect">
                                    <a:avLst/>
                                  </a:prstGeom>
                                  <a:noFill/>
                                  <a:ln>
                                    <a:noFill/>
                                  </a:ln>
                                </wps:spPr>
                                <wps:txbx>
                                  <w:txbxContent>
                                    <w:p w14:paraId="01EFC682" w14:textId="77777777" w:rsidR="00796D9A" w:rsidRDefault="00796D9A" w:rsidP="00796D9A">
                                      <w:pPr>
                                        <w:spacing w:after="0" w:line="240" w:lineRule="auto"/>
                                      </w:pPr>
                                    </w:p>
                                  </w:txbxContent>
                                </wps:txbx>
                                <wps:bodyPr spcFirstLastPara="1" wrap="square" lIns="91425" tIns="91425" rIns="91425" bIns="91425" anchor="ctr" anchorCtr="0"/>
                              </wps:wsp>
                              <wps:wsp>
                                <wps:cNvPr id="561069259" name="Freeform: Shape 561069259"/>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a:ln>
                                    <a:noFill/>
                                  </a:ln>
                                </wps:spPr>
                                <wps:bodyPr spcFirstLastPara="1" wrap="square" lIns="91425" tIns="91425" rIns="91425" bIns="91425" anchor="ctr" anchorCtr="0"/>
                              </wps:wsp>
                              <pic:pic xmlns:pic="http://schemas.openxmlformats.org/drawingml/2006/picture">
                                <pic:nvPicPr>
                                  <pic:cNvPr id="5" name="Shape 5"/>
                                  <pic:cNvPicPr/>
                                </pic:nvPicPr>
                                <pic:blipFill>
                                  <a:blip r:embed="rId18">
                                    <a:alphaModFix/>
                                  </a:blip>
                                  <a:stretch>
                                    <a:fillRect/>
                                  </a:stretch>
                                </pic:blipFill>
                                <pic:spPr>
                                  <a:xfrm>
                                    <a:off x="388567" y="465192"/>
                                    <a:ext cx="77016" cy="81255"/>
                                  </a:xfrm>
                                  <a:prstGeom prst="rect">
                                    <a:avLst/>
                                  </a:prstGeom>
                                  <a:noFill/>
                                  <a:ln>
                                    <a:noFill/>
                                  </a:ln>
                                </pic:spPr>
                              </pic:pic>
                              <pic:pic xmlns:pic="http://schemas.openxmlformats.org/drawingml/2006/picture">
                                <pic:nvPicPr>
                                  <pic:cNvPr id="6" name="Shape 6"/>
                                  <pic:cNvPicPr/>
                                </pic:nvPicPr>
                                <pic:blipFill>
                                  <a:blip r:embed="rId19">
                                    <a:alphaModFix/>
                                  </a:blip>
                                  <a:stretch>
                                    <a:fillRect/>
                                  </a:stretch>
                                </pic:blipFill>
                                <pic:spPr>
                                  <a:xfrm>
                                    <a:off x="490418" y="227187"/>
                                    <a:ext cx="365419" cy="254425"/>
                                  </a:xfrm>
                                  <a:prstGeom prst="rect">
                                    <a:avLst/>
                                  </a:prstGeom>
                                  <a:noFill/>
                                  <a:ln>
                                    <a:noFill/>
                                  </a:ln>
                                </pic:spPr>
                              </pic:pic>
                              <wps:wsp>
                                <wps:cNvPr id="1146084480" name="Freeform: Shape 11460844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a:ln>
                                    <a:noFill/>
                                  </a:ln>
                                </wps:spPr>
                                <wps:bodyPr spcFirstLastPara="1" wrap="square" lIns="91425" tIns="91425" rIns="91425" bIns="91425" anchor="ctr" anchorCtr="0"/>
                              </wps:wsp>
                              <pic:pic xmlns:pic="http://schemas.openxmlformats.org/drawingml/2006/picture">
                                <pic:nvPicPr>
                                  <pic:cNvPr id="8" name="Shape 8"/>
                                  <pic:cNvPicPr/>
                                </pic:nvPicPr>
                                <pic:blipFill>
                                  <a:blip r:embed="rId20">
                                    <a:alphaModFix/>
                                  </a:blip>
                                  <a:stretch>
                                    <a:fillRect/>
                                  </a:stretch>
                                </pic:blipFill>
                                <pic:spPr>
                                  <a:xfrm>
                                    <a:off x="947498" y="227187"/>
                                    <a:ext cx="474630" cy="254996"/>
                                  </a:xfrm>
                                  <a:prstGeom prst="rect">
                                    <a:avLst/>
                                  </a:prstGeom>
                                  <a:noFill/>
                                  <a:ln>
                                    <a:noFill/>
                                  </a:ln>
                                </pic:spPr>
                              </pic:pic>
                              <pic:pic xmlns:pic="http://schemas.openxmlformats.org/drawingml/2006/picture">
                                <pic:nvPicPr>
                                  <pic:cNvPr id="9" name="Shape 9"/>
                                  <pic:cNvPicPr/>
                                </pic:nvPicPr>
                                <pic:blipFill>
                                  <a:blip r:embed="rId21">
                                    <a:alphaModFix/>
                                  </a:blip>
                                  <a:stretch>
                                    <a:fillRect/>
                                  </a:stretch>
                                </pic:blipFill>
                                <pic:spPr>
                                  <a:xfrm>
                                    <a:off x="314770" y="550764"/>
                                    <a:ext cx="274589" cy="235369"/>
                                  </a:xfrm>
                                  <a:prstGeom prst="rect">
                                    <a:avLst/>
                                  </a:prstGeom>
                                  <a:noFill/>
                                  <a:ln>
                                    <a:noFill/>
                                  </a:ln>
                                </pic:spPr>
                              </pic:pic>
                              <wps:wsp>
                                <wps:cNvPr id="1989172163" name="Freeform: Shape 198917216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a:ln>
                                    <a:noFill/>
                                  </a:ln>
                                </wps:spPr>
                                <wps:bodyPr spcFirstLastPara="1" wrap="square" lIns="91425" tIns="91425" rIns="91425" bIns="91425" anchor="ctr" anchorCtr="0"/>
                              </wps:wsp>
                            </wpg:grpSp>
                          </wpg:wgp>
                        </a:graphicData>
                      </a:graphic>
                    </wp:inline>
                  </w:drawing>
                </mc:Choice>
                <mc:Fallback>
                  <w:pict>
                    <v:group w14:anchorId="51992EE1" id="Group 1955914966" o:spid="_x0000_s1026" alt="Quitline 137848" style="width:115.8pt;height:87pt;mso-position-horizontal-relative:char;mso-position-vertical-relative:line" coordorigin="46106,32275" coordsize="14707,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O2SqUw8AAIlJAAAOAAAAZHJzL2Uyb0RvYy54bWzsXMluJMcRvRvwPzT6&#10;ZB8k5p5VDXF0kExBgJexJX9AsVkkG+7NVc0h5x/8H4Z9sCHIgPQphPgzfpFLVzU5nZnUSOOR4MNM&#10;9RKMioyM9UVWf/Tx3Wo5edV2/WKzPp3yD9l00q7nm4vF+up0+ucvzz6oppN+16wvmuVm3Z5OX7f9&#10;9OMXv/zFR7fbWSs215vlRdtNwGTdz263p9Pr3W47Oznp59ftquk/3GzbNb683HSrZoe33dXJRdfc&#10;gvtqeSIYMye3m+5i223mbd/j00/9l9MXjv/lZTvf/eHysm93k+XpFLLt3P+d+/+c/j958VEzu+qa&#10;7fViHsRovocUq2axxk33rD5tds3kpls8YbVazLtNv7ncfTjfrE42l5eLeevWgNVw9mg1n3Wbm61b&#10;y9Xs9mq7VxNU+0hP35vt/PevPuu2X2xfdtDE7fYKunDvaC13l92KrpBycudU9nqvsvZuN5njQ64s&#10;MwaaneM7zpmqWVDq/Bqap79ThjOjQQIKKYTVeO3UPr/+zYiLxR8+5nIShTg5EG3/xouMNbzsJosL&#10;sFesUpxZNZ2smxXMzWlwMnwcFvmMVTvp7Rukf4YG/F8/WbXgsjJVXLWqFdeaNHN01XCRfrCC/u2s&#10;4IvrZts64+pngwYFr4VVXMiowT/BhZr11bKdjL66aPs5nOj+X/ffTO7/ef/Vd/+Y3H/98Lfv/n3/&#10;9/uvfvXHm8VuuVi3v548fPXw9cM3D98+/OfhW1rZ7dbda29u/ayH5ZXamtOX1cFKnL6cTvf6ambb&#10;rt991m5WE3pxOu0gvHPL5tVv+51XbSShu643Z4vlEp83s+X64APwpE9gd1FGerW7O78LyzjfXLyG&#10;1fXb+dkC9/pt0+9eNh1iB59ObhFPTqf9X2+arp1Olp+vsVU1VwKi78ZvuvGb8/GbZj2/3kDD8103&#10;nfg3n+xc2KJFkCiwBK/PH90kNPlvLXQdTeKsa1uKyLOJs6HJQBB0A3N6my1OuUQzm9/4LabtituK&#10;uHvhNxifXcdX87t1fEmGQClg6VLAbjqBLqHZ89PpuY9F22ZHf0dM6eXk9nS6d89rCnPeO+n71eZV&#10;++XGUe4ovnHFK1lDOzE6wnYGmuX6gNbWdW0PSCNBvG49Uym4QhgDT6NkNPNIE6+etoJtGUcqlLYm&#10;hJBIE6+eVgvL/f3xSogkLXFDHIAIuINO0xolvAY4CV4n+fpwyL0qyJ7J17yW4tULGwglV4zFyBgp&#10;4tVTjm5veKVl8v7DusBYVT4dHRVi0Bg2hAsYZ0rkYS+wJ7US6d1wyvK7zFVltU0rOaiMdoQMkrEM&#10;ea1hmEGJBfRUT4lgdCXiCGT7gT6/WsEqbWCfXv68LgVHgqRM5Nab3yk4LK9DquaywA7AHkr0/AuM&#10;jAJCpLdQFuNJUwC5qYz3CmMFVUkpywG5kNL7phGG42WaXKDWQrKBcnTFYKUZctgjygtHLjX2LUPO&#10;uKm96mmTsQtJYVhlOPfCKM24yCyVoexh3u4VqzmrMtyVVcZrRsLMqozsDA4eZJeSS5XeJo6IrKzf&#10;JoFXmQAKCxOohJwikROrKscdgRHrI70LYWwmNPGacwOBncnXGjEhqRle2Urz4CHG8JzslYJbxDiN&#10;UJXjziyDwE4Y2D5LGwHuDpbenWpWZ5IWt6IWlQ8GlknsV8rAuKkqdA5OFC1ETi0GBoBYSoJLgzVk&#10;eMNgArWQFgEwKYnWttoHGVWnTZdrjl33OjGIrmnW8FArva1wLTOG9YaqI+bE+XLTt34RVMy4DLsv&#10;cJDoxiVUv1kuLqgKpoKm767OP1l2k1cNaqUzfibOosQHZEW18ntRIG8X8xn+hc4Zr570THmEAX+1&#10;u6FC3qMUqyIeq6b7y832AzT5UPzifLFc7F47wALtCAm1fvVyMafWh94M7Rcs3DeuobIme4kURE+b&#10;+uTPz5eLbdxBeh0ERYn7CCV4w1o9AvHpZn6zatc7D6l07RIyb9b99WLbo1SetavzFt119/kF993U&#10;cnvd/G4Ds6FuCAZFd3X2s+va3RwG18wuYVLUO3qCPn7hpB8EprUcaQFlRdWC82H4BdpS0kUzi223&#10;tchQvhWsuHjUOP8IjeAgqVsC3vqdwYufjHVBX2PrcrUprYvs732wLvHurAu1EwKosy5AUsijh9Yl&#10;jVaUKAnVElpR6+4NOWJiEUX4wYAG2gfvCYN9hT4/2BfePfHoZ+F+b0Z8OApDoGaKum5vHY/7+xEF&#10;lEBCFTX4lZUGqddXPtwAPzhwYK2r2OjDfQVS6qGGx0nqR+3zgyDo8oMcFGaGBj70zbrSvmCNcg4U&#10;Me2Om9ZIFb+L1zENDMtmCmvIFm77LOLHd/9hCgKh5Sf2LGzT/wuCd1IQIESNQ7arNt+nkC3fXchG&#10;b0blto8nT0M29YjoOWLIrusIvbzTkE17g38/mZIAOW5sXy5Gv0/2pd6dfQEBQlHp7AsjKmtcHzgU&#10;nBiL6CqWBFIDiHiUsH5GJUFN2IDgBr3/kZJgoHhOSQDEEO1wcGFGDf1BSQC8r+YEWFLZRVAhXv+P&#10;ioK9KCgLgiRvKguE0QZwlENIJEOHH+Q9VhwI5PMANVSYlKZbfCFrLT1zLWhs4HURS4l49SWFwNgT&#10;kIGLjsryDIhhlbSe2BDmmGIMWBLtl2McdyPeOV69BED9AI86Qo15RJInq6swLxBMRowhsotXz7aG&#10;SXjISmmZRonQMWIHSAUVtxlgRkgWZtIAXYBDJcWF9sOEBYMG4JxJYqltQKoMjaPTxEpUgGJJZILv&#10;YkiJGohXrwmrBfOa4BaQVVoXloZ2jjE3wJXTMpuKIDVnxTqrZYNSPoBUCkB17IyirPHqZSbaIIa0&#10;0jv80VGLAT4asE+CVtOqw0gyWBvnOjcis1LFwQbTxof2o2JYVBrejGqcW0h7h5LYbqc5qQ3sNGUZ&#10;AgWKV5w2MocFsghgVhyThjRfNKt+8zBgyYQJ758Ac3PzBcu5B1BhlTaD5WJaQUcuqFfm2qq0xrSq&#10;4ZuOWGXnejWXQWUCVrxPudHG4jUEICkBWHvWNHlJOwimeQTeO0EM1JG2YxzNqABBeWoYUHqnOXwE&#10;DD21wggiuX/cYqQQVGIw5srwxlARcdDxZkDQM9SyqkOcQ6StMhNfLtCzB0mYNDnegoswzBYMO5+J&#10;uBAkZLMaxpWJuDUO8fjNwYilzugPwRnjL9IIgp7MDQdgzugNHDWN7jP7XmN643cSSD5iY3on0XVA&#10;WMebJk856qpG8nPUCprPSeIOAjhqLUXOSmoBXMvzRlu0x0ejx8Rr8JzKCAQ6xxu2mBsOgqIKVgKX&#10;y+RvgQNZgTfsBSaY1CBgDhOzS2Vzwxh4AgvHGbhhqN/TvI8Ua1EXT1CS4SxIYTkIvKvi3lok3AfJ&#10;zOeDY+UgskcVKpYD+ihRvPpdGlNjBIW8k8o2GiaiwgwsT430yGsvudY1Bnlp3sxWsTLNU4+1omDm&#10;abnH1GMdRl28/S5ZlFrBNzQOlgDnTe+ShZWF+AyUVGNwndI7zjeKAHvSPE9EG4jyx6vfU0uli4/m&#10;CuViptqwitkgucJkMRMXAS5iMuK8Ggi2yfE+oGYZYBJyx8YHRa7NVDN0siUcbZA1HXTNaBCm6KMo&#10;shECWYaa4XCaW6U0tM40taT06akVxv4Z3sgnxucKiUiXGQ1bDL1DVyURoDG8StrJQK2QBnJWhe4u&#10;1MaaSZvbS8b3rRjSFpSZkgSVkgnViuY4mJGW21QSFu40CENH7Z3mjco7VBQlvI0WKM4pD9HgPCc3&#10;it0oSV4n8EUgOI53gb7Rt0TeCh1aZsyPUB/lRoCzmZM+ZtAJjrXQFCS5O4O+C+LJaC8LeGOGGu2k&#10;QG5YXbTBAp2MvKFA3yPqIt/ZSwJqtBxJDY7kxjmT3AEfJFacCfR2wmC8mXjCcHbFe4NCkZDrhnHk&#10;JXiaQo+QqVRHnoY6lcDtpJ1YRDZflZXwRlyLsEqB3AbllY+DKq+Tke8U6BvJOPKm43VZT9vLDT8j&#10;ZKhQJ4iZOCyVph48rSDvAH+Ie1nAG083RDspkHtkgwU6ea59P8d3UDKrAFAVZEBsJQa9zncKcrHB&#10;Zsc8n68KULPJ0FsVVBwwDUQd78VCitzOowYLZykVXH4/i461Wrz6mg19WIQwUG/kKqVD6lwVBkAN&#10;mvNy5ys8qmMDcFdQPQJbiJhnQR1rGKtjLh5XyVEX8Rp0ghOgKNRc5oYqM4CqAeoZsBeMWug2SS8G&#10;ZBQOOQI4E3uQPUoQr0GSwYsB3FNbm+JtuQD84uXO88bpvCpAsAVyW10p7aOmzusE0QwDBC9Jvq46&#10;1sNEXbx9l1QbALYBeEcVvu+tj/WyyKyxVkbFN9BHieLV79KIGhEOiTO5S2NqiaI93VNhDID6xGkS&#10;w43nUOclGfEuWCWaZIKMyCtKqCtgf94WC3QykuSZ1AU6MbIO/lmgQYumOMRxAOci8zzFiBoBrsr0&#10;a6NVPpMazpeZeoysCujuc6jzco+8p0DuEfUb7eTtvZkALJzL9+FlHM6PuTPgf5yxCPVkHpngiOLU&#10;1ztTz4MNj8hzOZSE0cGlC5I/Fou1hgiQryzAXeFBGR8w8oADyDE+8UstqHLwUKxFheu55yEHPAyB&#10;SVJAP/KYA8gB1wZAIw86jMkLujKQY2tCCsu32PTkrQ3VIqw+178TuEIjXd/uZ4EHjsmdwuDFkecz&#10;JJ5FRgbzBlwAPXBMR6hs8cIUyI6xeHwgoUQzOB0QHr8p0vvAvaDVHste0MePNVMAEoz1XoBAjHe1&#10;iPtgM0WyDxZZpJnBPYr0PpAXwBDOPYJFFuAQB+RIPrmndQhkD5h8QddN5z+AUzsDLoAisE3ATQLO&#10;kcciDowgD0bAxPCcaTEaAQNG+gjFZh6OALnCiRi/1DweAXI8fRfTQYHeB+4F3fdY9oLWfqyZAtxg&#10;rPcCUGK8q0XcB5spkn2wyCLNwFeje5TY+4g8j+pxJmqJroQCdgE0QQfWQotfkLRxPMmGcysFAwvA&#10;GBgrBHPMDkNqep4yuEYemsDwFD+aEXqIPDaBNeLUnJ+cF4ATj8hz6AQelcRRKL9QJPjM/AlqofPt&#10;tEEF6ESN434Rd81P2TDEr4IkBzO82GXGa+g2MZUNx3QKOnGoHGfZwhgiD0/AEOEWoXLIYwhjjy4A&#10;KJA0cAbJx+kC9ANP4eJwWAA0CmTHI9My9G4lmsFxnDoqsqAEO9Z0xN150tfgTNbzH1T8OTyXMPzA&#10;DR6oo9+3we/9uEfrwm8T0Q8Kjd87quEXlF78FwAA//8DAFBLAwQKAAAAAAAAACEADn0lwpkCAACZ&#10;AgAAFAAAAGRycy9tZWRpYS9pbWFnZTEucG5niVBORw0KGgoAAAANSUhEUgAAABAAAAARCAYAAADU&#10;ryzEAAAABmJLR0QA/wD/AP+gvaeTAAAACXBIWXMAAA7EAAAOxAGVKw4bAAACOUlEQVQ4jWP8//8/&#10;Ay7w//9/xh+z5xUxfP/BxZmf3YxLEVb898NHgc8Zuaveyqj8f6us9ePP/Qcq2NQxYTP014FDHh9d&#10;vK782rI9lIGBgYFRUPDN38dP5Am64M+Dh0pwW2VU/r9V0Pj1KSVr7e+btzRxuRSi8clTuS+1TZPe&#10;Kmr+gmn+4OF39mvPhIZ/X79ywxT/vn5T59/375woBnypbpjyVkHjN9xWA/MXn/OKF/06edoaWeGP&#10;DZsi36rofPvaM6ERxYBvE6bUvpVR+f9WTu3Px+SM9T82bQ399/cvE0zBv0+f+b6UVs2GW6Cs9ePv&#10;8+fScAP+ff/O+Sk9Z/WPXXt8//35wwzX+O8f48/de33em9k+gmuWV//zffb8gn///jGihAE6/n3l&#10;qsHHiLg9cI0yKv/fW9g/+HXilC3WQIThX6fPWn1KTNuErPGtrOq/L1X1U/99+cIDTyMvXkp+Kamc&#10;8+/nTzZEwnn1WvytsvZ3ZM0fo+J3/b5y1QDFkhOnbN8ZWz17K6Py/9u0WWUoLvjWO7HhrYzK/4+R&#10;8bt/HTnmhCz37/t3zq9N7T1vZVX/wSz4FJO0HcWAf9++cf2+dMUIRezfP8afO3YFvLdxvo3sui+1&#10;TZP+/frFijMv/Pv3j/HX8ZP2H4MjDyJrfGdk+fznjt3++GPh3Hnzj34hx1ECU07t75fympl/378X&#10;whkL8Dxx+44Gcur8lJi26c/N21o48wI2/LWlo+tzTuHS39eu6+FS8///fwYAcNmjriDZOFYAAAAA&#10;SUVORK5CYIJQSwMECgAAAAAAAAAhAAGFGxvRBQAA0QUAABQAAABkcnMvbWVkaWEvaW1hZ2UyLnBu&#10;Z4lQTkcNChoKAAAADUlIRFIAAABNAAAANQgGAAAABHhmHAAAAAZiS0dEAP8A/wD/oL2nkwAAAAlw&#10;SFlzAAAOxAAADsQBlSsOGwAABXFJREFUaIHtm31MG2Ucx5+7llYoHZTShna8WWBgKKuTDjY22Jjo&#10;NnC8TA0DiYzBnLCxgMYoDkciI0uI2ZxxTDaXLFZRQZTJXhTIphtxbMAAeccNmSCFQnlrKZSXnn9o&#10;ibp23HOW9mru89/l9/09z7ff3HO93j1FMAwD1sDd1v6Qr680pbT1yAMf9Ct9RJ68zgBfYUN8TGDx&#10;E94uLeb0gpA9tFntvO3Jc9eOXSity8YwDPl3nU5DFzL2bsk/kLT5uA2dNm8OT6QPLbew8mxpZeP+&#10;5XQZyWHHstK2vWMOT6g5JiHKj3W/7MQTGAAAFH9am9PSMRC80p4AIHloF0rrsvFqFxd1NFn5ncyV&#10;9KOHtKFhGIa0dQ1KYXpg9UQhbWhjExrepGqGA9PTN6D0WVjQ0VfKkx7ShubkaDfCtn9sEqbHXeh0&#10;n05HF1bKkx7ShoYgCCb2FTbA9Ij94PREWfFT+b+Q9HzQh7cae5/Go0UQBEuMlZ4xVv/hp56osstN&#10;qXjnTonfeEK61r3WUI3UoT0T6lcRu0PyScV3LS8vp03dE/KeVOJx01i9f3BcVH2jMw7v3JHh/qXG&#10;aqRdnnrysqMOxkcHnjVWR1FEtz9xU2FWWrhZbmwBIPmZBgAALDuGOv+NXQd2hvuXlV26m9reLQ/s&#10;l4+LPF25PQF+wobEuPVFT/q71pnTE+lD0xMiFdWESEU1APx5I0ujoYuW8kL65WkISwYGgJWGZmmo&#10;0AhAhUYAKjQCIGG7T/yGVyz2EzacLojfjVdfUlGfXiyrzcGrL3gzOm1zkFeV/rj8SlPKqfPX38Xb&#10;fzQr8lBEqN9FAABobh/YcCj3y3J9TYdhCKZ7+MmvMVAUwRAEMfiEli5XTLrhHUjAX9WPVwsAANOa&#10;OTbM+LPaedu/H2s0c/ZDiilXvP1a7cJS//z8IkMxqhLi7YWBWp4EoEIjABUaAajQCECFRgAqNAJQ&#10;oRHAah4NweLEYSlit0tk+mOVetZhfErDxdvP5bAULFum2lDtfxual4dzV2Fu3NJjctlXtzPzT139&#10;AG//ybwXEqIixF8YqlHLkwBUaASgQiMAFRoBqNAIQIVGAKjQdBgGp9fB6a0FqA81pZ51hNJDbpWy&#10;FqBCGxuf5sPolZB6awFd7eL4AK94YmrGST2tXYVXPzg86QFjxlXA+RVGbylQf19BI0xDZXVrIh7d&#10;kGLK9U5z3xa84zIZ9FlvT14HjBdLgYp9hVChfX6x4dX5hUWb5XQlFfXpMF8Eft4uLebYxWgKUNjd&#10;hl33hiT7XpNVjU1onA3VdToMff/ja/kfyW6+DTOuuXYxmgI67PIEAIDbTX1bd+0tag1e9/j1NSJ+&#10;q8jduVuhVAl6ehUBze0DG7ruDUlgxxQT8GEp6BwHO6WrwLFvQD7hCdM4olS7XKppTQAAJJjCCOwZ&#10;b0lQAACQSjxuWNIEx8FO6eXB67SkBxhQAAA4cnhHlsjDucsSBmxsaHOnC+LjrOVLAIC/QnNg246f&#10;K3wpysmRNWJuA8ffitn3qA3GZGTplsBNyOk9c3xPDINB15pr8sOp4XnRz679zFzzmYp/3EetE7vd&#10;KjwSt+z2c1MQu10iO5gclm+OuUzNQy9WIrf5l64R8dtKKurTv7nakjyt0bJNNRmCINjWjT6XE+PW&#10;F4UGeX9vbCsT2TH4Nsrbk9dxNCsy8/VXInK+rfo5qaSiPqP7/nAA0Uk4DnajLz731Pn46MBiNyH+&#10;35dMps0Ml8NS4NUzGDSjlxYm02YG5pr9qLFw/bMYwzCkpeP34O7e4QDFqEo4olQLRpQqgUKpFihG&#10;VcKx8Wm+PYs5yXdmy3lcezmPy5bzuexBPtdevlrg2LdJ6lXNZNJn8RomO38AfiLJYZvaELEAAAAA&#10;SUVORK5CYIJQSwMECgAAAAAAAAAhAOlxOTB1CgAAdQoAABQAAABkcnMvbWVkaWEvaW1hZ2UzLnBu&#10;Z4lQTkcNChoKAAAADUlIRFIAAABkAAAANQgGAAAAtzBOBgAAAAZiS0dEAP8A/wD/oL2nkwAAAAlw&#10;SFlzAAAOxAAADsQBlSsOGwAAChVJREFUeJztnHlQE1kex193Em45hEAIVzhCCLcioOI1oCLoOqis&#10;I+jqiDqjw+iwiovOji6jUl7FIuqIyDqjAjp44LUqhfc1cgRE7iNAAgEC4RTCmaT3D5epSHG8BgIU&#10;4VNFUWl+v9/7kW+/1+/9XncjGIaBXko5Ambc7fTAvKJqp5KyOlsjqlaZrRWVtXKpfdzsmabPwRQy&#10;B8EwDIjFEsKvCe/2RF58fqi7W6TYn6G/j3PU3h1L/qGqotA21knKEwiGYSA67s2+8OgnR4cyXu5h&#10;+3tEqK/fWCQmr6CF7Fr70xefH4IxfvA0d93DZ3lrZZ2UPINeu5O+o0ckJsE6XL6REiTLhOQdNKew&#10;2hmPQ35xzQw8Ak6BD7Ssot4Kj0NXt0ipprbFWFYJyTuoqZF2ER4HRQVip76eRoWsEpJ3UDumQToe&#10;ByadkkUiEnpklZC8g/p9Oes8ni94o6/raVkmJO+gTDola2fAolAYY293m+srFttdk3FOcg0RAAC2&#10;+bsdBwCAM7++CB1oBrX2L04x+75fumcsk5NHEOlaVnFZnW3srdSdeUU1TmyOwNpQX7PclkHN8Fnm&#10;cGXuLLMn45in3PCZINJgGIYgCNL/H6eQGQMKMsX4gI53AlN8zpQgE4wJLQiGYYi85UAcy8YGAsMw&#10;pKRcYJP8qmD1O1aZR0OTUK+xWUhuE3apmxhqlzDMdXPoprq5lma6uZZmejmG+prlBAIqHs0cxGIJ&#10;obq2xaSUI2CyOQLrUm79/38LmCQioZtuqptnQSPnW9DI+eY0cj7dlJynraVaN9oTH+RNGntJ0L9u&#10;JsA67Ng4Pyxg3dxw6X9kzsqTdbD+jjZG7y6c8F/R+zm7oMr5pxP3YwrZfAfYGHZMg/R/H1zjb2I4&#10;nQ3rMxBZebzZJ6MeH88uqHLp6hYp4fHVmKbcZMPQz9jz7eL9dlZU1khzAQAAYo9IQmpp7dCCdegv&#10;6eaPHdNh/dvau9QBAEAkkhAjLz4/FHP1TYhEguEaOnMKqpx9As6/P7h7eaCPp33scM7S+sY2vfDo&#10;p0dvPXy/Ga9vLy2tHVp/sMoWp2TGuG/66+xTP2z54qCKsoJwuPEAGKdrCIZhSNiZpFPRca/34xWj&#10;F2FHt1pI2O3Lu3++dbWzq0cZ1k8kkhBjb6bu9Fx/tmgkYkgjkWDobwnvdq/YdC73dSrbcySxxkWQ&#10;S9dTguIT0wJHI9aDp7nr4hPToWIVsmvtV22Nzjwc+eh0a1unxmi0Lw2vppm2JTguKfhwYlxjc7vO&#10;cGKMuSCFbL7DsV+Sw4e2hOdC/JsQYXu32mA27R3dqrsOXL9ZVFprN5pt98e95Oz1IWG3rwxnhjbm&#10;grQJu9RHeyrZ1NKuE3srdddgNifPPznO4TXQR7PdwXiZUuKV9CLfF6/fhF6H4OHitT+CBxqG3qaX&#10;LsE7RKIoIrGzorK8PWwTNq+dE7F0ITPRzFgH1+5qWGRSZJvw0yQGlgmxDhkNWlo7tN6yypYsW2R9&#10;s+/xfUfv/gYbB0URie/ymRe3+bud6G9anZbFWRhx4VlYRk6F21Cx6hpa9SNinh05EOQ1aO+VZlwF&#10;IREJPc6OJi/trKgsWwaV1djcTn6dxvZMySx3x3tmAQBAVU0zre+xw6cenakVfDSA8UcQBDu678uA&#10;VV6OlweycXGkvYw/u3nB3iOJsfcf5/gPFTP+dlqgzzKHK7DrlHETRF1Nqfnc0XU+Lo60l9LH/Xxm&#10;ne8RiUlhkUmRV++k78ATk8f/XBAur9HiXnL2elj/v29z/2kwMXpBUURy7Eefr2sFrQZpWZyFg9lK&#10;JBh6KOLh2RvRW2fD5DAu1xBFBWLn71Fb3PqK0QuJSOgJCVwabGaiU4gnLq+myVT6cwGb7wjrq6xE&#10;al+/yvkXWHsSkdCz1W/uSRjb7IIqF9i10rj0EG8P2wQLGjl/MBtlJVL7/u89d2/bG/8QNm7fIaug&#10;BF4QhrledkpmuTusPQAAiCUYQUmR1DHUl41hGFLGrbeyttR/P1TMcRHE32dWFIydLYOagSdu3xv4&#10;8NTHsvJ4swP/mZCIpz08lHLrmTCCjPmQRSSgIjsruHvBpmuqCDTVlRthY/eIJZ/doFHIroUWRNaU&#10;cgVMGLsxF0RHW42PoogExhZBEIyiq1E5nHZaWju0aupajIbjKwtKOfUTUxDydDU+HnsEAcPab5hI&#10;vQMAANgcgTWM3ZgLoqhI6hiLdiqrm8zGoh1YuLwGOsxTA5OmdNIXM2N8U2ZZIxJLiI1NQt2h7CZN&#10;6aQvVhZ6HxAEwWALmau9HC85O5q8kmVO09SUmoeymbSCqCgrCE2NtYvKuHDPv1B01XlrvGdA17xk&#10;xaQdsgAAwMZSPxPWllPZYCnLXGCZ8IKM5K4OPILkFtU4icUSwnDbGi0m7ZAFAABM+tAr414qqhrN&#10;r91lbd+w2gW6nvU6le3Z0gp3gwfNSLsYpvIwqQWxtqRACwIAABExz8Lc3Rj3qRCP7CW9yPfddeD6&#10;DdjYVyI3QdXJJvyQNRI0pik3/W2N6xlY+9a2To3lG8/lXr6R8oNIJOn3ZMUwDLl2h7V97+HEWNi4&#10;DtaGqa4zaC9gbCd1DwEAgJDvluzNyKmYl19cMwPGXtjeNS3sdNKpyzdSgmwsqRk0I+1iI6pWWXeP&#10;SLGyusns8avCVX3L/EPxzYZ5x/q7FvaIxCQCioqlS0mTXhAFBWLXqVDfr1Ztic4Udgx+Z4o0vJpm&#10;Gq+fHUi8mJuQCzzcGPekj3EqG+gFbL5jfnHNTAUFYqejtWEK3VQ3j6KrzpvwQxYChlfLkoZmpF3y&#10;c/CK7aORD152BiwKle4BbI7AmkBAxeYm5II5TmZPneyM31Ipmtza+o8Gjc1C8oQXZLRYudQ+fiwX&#10;fkQCKjr+o8/X3u4213uPYRiGVFY3mRlRtcpi4t+E1De26dXWt1JDw/8b5WBtmPohv8p10g9Z0hwI&#10;8trZ2dWj/OBp7jpZtqOqrNB25shXa+a5mCdLH6/it5j0bglgACDlFQ0MEonQraqi2AoAAKwP3Ply&#10;00MA+FROiQj19bt5YZvLQPv5I4WsrcaPP7t5QV8xAACAgCJ/PkKBAIB5e9gksLK588MPrvEHAAAC&#10;ARXJlSC92DMN0mNPb/ri/DG/leYm5ILRiEnWVuN/t2nBkdv/+XbmQFu1FF11nqG+VjkAnyoQdFPd&#10;vNVejpfuJWdvAAAAZweTV8RpaootePaudfrZYMLjb4bz3SoWNHI+bPmERCJ0w8ZFEARzd2PcX+BK&#10;f3Tr4fuAhHsZ35RX1DPwzMQAAGCOk+kzPx/nKI95jLtDvREDQRDMgKLJKeXWWwVvXxwCwKeXwvHr&#10;PhqyPnDn21pRWVNP4UqBYRgiaGijcHgNluWVDZacP38a6cpKpHYqRYNroKfJpVI0uFQ9jQqGuV62&#10;scH0UrztVPGbTbILqlw+5Fe5qiiRhDPtjN8y6ZQsbS3Vuv8BmtkJEeJcxCMAAAAASUVORK5CYIJQ&#10;SwMECgAAAAAAAAAhADl3L2BUBwAAVAcAABQAAABkcnMvbWVkaWEvaW1hZ2U0LnBuZ4lQTkcNChoK&#10;AAAADUlIRFIAAAA6AAAAMQgGAAAAi3y66wAAAAZiS0dEAP8A/wD/oL2nkwAAAAlwSFlzAAAOxAAA&#10;DsQBlSsOGwAABvRJREFUaIHdWmlUU0cUnqwQCGsgECCsGpYQcEVRFFHcWhda1GIruCBI1dZSbUW6&#10;qEeL2HqqAtW6e0QEEVHUaqUeUdFYCALiQSCsYScsSYAkZO8PTk5TTpD3lPeKfL/ezHz33vnOzHtz&#10;Z95gNBoNGAsYkClIZRUtfpxS3tziV02z+d19dgKRhCLslVLIRga9rk5Wla50SpWLo1WViyOliuFq&#10;88qBZt4A1T+moKQ+cDQ66jWRVkI2NuiFa9fcJnROzSr4MvNO8WaxRGYCxzZkie+l2M3zv6fZmDWN&#10;xMVMDNg7KkOadTrKz8fTngOVPyBTkA6f+OuX9Jucz9VqDfZt4xoQ8QMb1vgfjf5s9mETsqFoON5b&#10;B3gXcOv43qFRZzhp2YXb3kUkAADI5ErDU5fz9wSHJdUUljYMOztRF1pZ0+Gzdtv5p9X1fOZo+hWI&#10;JFax+7Iyunr6bfS1oyq0qVXgGrkr9X5f/4AZEv47u/ttvzl4I1XfLEFNqFKpxn/xQ2ZWZ3e/LZJx&#10;nnFqF55Oe7p7aD1qQi9nF25/zW2bjEas4+fyDlTVdrB061AR2i0QU4+ffXgAjVgAAKBSqXHPX9Qv&#10;0K3DoxH45p8vI8RSORmOjZUluYPJoBVLBxRGVbUdPqI+qQUc+/Kq1qm6ZcSFajQazPW7JRuh8i3N&#10;jTsT40M2BM6ccA+DwWgAAECuUBHPZ7B3JV94tFehUBGh+Cnntk3RLeOZDFqxPqJCqSIoVWoC1A5i&#10;ANCbeFTWdPjWNHR6QfFBwOMU6Sc2BbjQKVzdeiIBJ48Jn5NgQMRLD6Xc/xWKr7rGLg+JVG5sRCKK&#10;AQAAf+Pclqn6iEd+f5Co7+s1HDQAYPTVl1W0+EH1sS7UL3moSF1ErJqRdCmrYEdLu9BpJF9qtQZb&#10;UdM+aSrL8RkAKHyMKqrbJ0HlBs6cePdN7TgcVsXysIOcZvK7+uy0z4i/o8I+qaUDzaIeCtfV0apq&#10;JI6pCUkANTbVyqRV+4y40GP7VoWNpj9u3X/XxzeBSvlX6P+S1L8tWjtEjlBfBVuqabO9rTlPW35v&#10;hKpUalx8Ys45mVxpCIW/ONDrOhaLUWvLY16oQqkicEp5c0Ojz3DYRXXBUO1WLPK5rFtGJTN6G0R9&#10;m/ZHc6vQpbGlZ4JCqYK8ngMAwKch00+yPOyKdOvGrFBuLZ/VxhfR4drZ25rzdsUExw2tH/NTFw4m&#10;MR3+vnoy0l/f2dW4EUqxMOYf3796DdXKpE1f+7gR2i0QUz8I/+110rm8/fpOMMaNUAAAEEvl5JSL&#10;j39cuDa5uqGpe6Ju27gSqkWPUGwdsyf9lu7IjlmhJBJBPN3X6QmTQSsmEHByuPZ1vC6P2H1ZGSqV&#10;GgfAGF5e7lzcysLjsUoABjfepeVN/geP3UuqrO3wgerjSUHNktwnFR8vDWJeG7MjqhUJwODG22+S&#10;8+PrZ6OnRayakQTHz5UbnK0AjOGpqw8EPE4Rt23xTu1mGgoKShrm1TZ0er5XQgEYHOmf4lZEwrHJ&#10;yS1b994JBQAAFzqFa00ht0Pl1zd2uyPyMeoRSqxOpebHQ+VbmBt1xYTPSYDKx2AwGpaHPefhs6rl&#10;UPhNbQJXRIQaEPEDFzKfx0LlE/A4xaawWUeIMJYROP9vGlt63BCZusZGxH5zU1IPVL5CqSLU8bo8&#10;oPK1J3xQ+WYmJAFi76gLhIMuXVy5ObgMQEFhaUNgv1hmCpU/2ZvORkzo0iBmJhx+Rk7RlqKyxoCR&#10;eP0SmUl8Ys55OL6nICl0+ULWFRwOq4Jjs3VPes7dh+VrhmvnNfdMiNmdfru5TegMx+9kbzobsRSQ&#10;YmHMD5rFuP0gvzIEqo2wV2r51d5rV3PuvwwPmO6Wy3S3e0EyJEiq6/nMsooWv4xbL7bI5UoDOP0g&#10;GRIk7m42ZYjmujujF8Q/YnOXKVVqWHHy2NxleWzustHog6+XQwEej1UimjC4OVtXrAv1S0EyxkgI&#10;msW4DQAKue72DfP206gj3wNCAosCPbPXr555HAAUhJqaGApPJISFGBoQpEjH0oUXg1by83cfRWgP&#10;sVHJdZnutOJDcSs3oRELAACsKeT2kwlhK7X/RgFAcZv2YbB3RsrBT0J1gyMBIhEvO5EQFjL02hyq&#10;u5dFgZ7ZV09G+kP9jQgX03yd8i8dWz/f18uhYGgb6ts0dzebV9lno6dtXON/dLTe2ynedPbFoxEL&#10;05I3BE5h0dn6OJjhrrG2tAudOjr77KEGY7hRX5GNDPrgdLBHKLa+cPX515m3i6MEIgkFji0AAPh4&#10;2hfuiAz6McDPLVd7sWM4DCsUTajVGiy3ju9dWNowj1PKm9vKFzmKeqWWQpGEIpUpjOxtzHnOdArX&#10;mW5Z7eRAqXahU7hODpbVdjZmjSMJ1OIfP+amR7ay6GAAAAAASUVORK5CYIJQSwMEFAAGAAgAAAAh&#10;ANkI7DrdAAAABQEAAA8AAABkcnMvZG93bnJldi54bWxMj0FLw0AQhe+C/2EZwZvdpNVaYjalFPVU&#10;hLaC9DZNpklodjZkt0n67x296OXB8B7vfZMuR9uonjpfOzYQTyJQxLkrai4NfO7fHhagfEAusHFM&#10;Bq7kYZnd3qSYFG7gLfW7UCopYZ+ggSqENtHa5xVZ9BPXEot3cp3FIGdX6qLDQcpto6dRNNcWa5aF&#10;CltaV5Sfdxdr4H3AYTWLX/vN+bS+HvZPH1+bmIy5vxtXL6ACjeEvDD/4gg6ZMB3dhQuvGgPySPhV&#10;8aazeA7qKKHnxwh0lur/9Nk3AAAA//8DAFBLAwQUAAYACAAAACEAV33x6tQAAACtAgAAGQAAAGRy&#10;cy9fcmVscy9lMm9Eb2MueG1sLnJlbHO8ksFqwzAMhu+DvoPRfXGSljFGnV5GodfRPYCwFcc0lo3t&#10;lfXtZyiDFUp3y1ES//d/B213334WZ0rZBVbQNS0IYh2MY6vg87h/fgWRC7LBOTApuFCG3bB62n7Q&#10;jKWG8uRiFpXCWcFUSnyTMuuJPOYmROJ6GUPyWOqYrIyoT2hJ9m37ItNfBgw3THEwCtLBrEEcL7E2&#10;/88O4+g0vQf95YnLnQrpfO2uQEyWigJPxuF1uW4iW5D3HfplHPpHDt0yDt0jh80yDptfB3nzZMMP&#10;AAAA//8DAFBLAQItABQABgAIAAAAIQCxgme2CgEAABMCAAATAAAAAAAAAAAAAAAAAAAAAABbQ29u&#10;dGVudF9UeXBlc10ueG1sUEsBAi0AFAAGAAgAAAAhADj9If/WAAAAlAEAAAsAAAAAAAAAAAAAAAAA&#10;OwEAAF9yZWxzLy5yZWxzUEsBAi0AFAAGAAgAAAAhAE07ZKpTDwAAiUkAAA4AAAAAAAAAAAAAAAAA&#10;OgIAAGRycy9lMm9Eb2MueG1sUEsBAi0ACgAAAAAAAAAhAA59JcKZAgAAmQIAABQAAAAAAAAAAAAA&#10;AAAAuREAAGRycy9tZWRpYS9pbWFnZTEucG5nUEsBAi0ACgAAAAAAAAAhAAGFGxvRBQAA0QUAABQA&#10;AAAAAAAAAAAAAAAAhBQAAGRycy9tZWRpYS9pbWFnZTIucG5nUEsBAi0ACgAAAAAAAAAhAOlxOTB1&#10;CgAAdQoAABQAAAAAAAAAAAAAAAAAhxoAAGRycy9tZWRpYS9pbWFnZTMucG5nUEsBAi0ACgAAAAAA&#10;AAAhADl3L2BUBwAAVAcAABQAAAAAAAAAAAAAAAAALiUAAGRycy9tZWRpYS9pbWFnZTQucG5nUEsB&#10;Ai0AFAAGAAgAAAAhANkI7DrdAAAABQEAAA8AAAAAAAAAAAAAAAAAtCwAAGRycy9kb3ducmV2Lnht&#10;bFBLAQItABQABgAIAAAAIQBXffHq1AAAAK0CAAAZAAAAAAAAAAAAAAAAAL4tAABkcnMvX3JlbHMv&#10;ZTJvRG9jLnhtbC5yZWxzUEsFBgAAAAAJAAkAQgIAAMkuAAAAAA==&#10;">
                      <v:group id="Group 340841074" o:spid="_x0000_s1027" style="position:absolute;left:46106;top:32275;width:14707;height:11049" coordsize="21386,14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uX7ywAAAOIAAAAPAAAAZHJzL2Rvd25yZXYueG1sRI9Ba8JA&#10;FITvhf6H5RV6q7upsZXoKiJt8SCFqiDeHtlnEsy+DdltEv+9KxR6HGbmG2a+HGwtOmp95VhDMlIg&#10;iHNnKi40HPafL1MQPiAbrB2Thit5WC4eH+aYGdfzD3W7UIgIYZ+hhjKEJpPS5yVZ9CPXEEfv7FqL&#10;Icq2kKbFPsJtLV+VepMWK44LJTa0Lim/7H6thq8e+9U4+ei2l/P6etpPvo/bhLR+fhpWMxCBhvAf&#10;/mtvjIZxqqZpot5TuF+Kd0AubgAAAP//AwBQSwECLQAUAAYACAAAACEA2+H2y+4AAACFAQAAEwAA&#10;AAAAAAAAAAAAAAAAAAAAW0NvbnRlbnRfVHlwZXNdLnhtbFBLAQItABQABgAIAAAAIQBa9CxbvwAA&#10;ABUBAAALAAAAAAAAAAAAAAAAAB8BAABfcmVscy8ucmVsc1BLAQItABQABgAIAAAAIQDxPuX7ywAA&#10;AOIAAAAPAAAAAAAAAAAAAAAAAAcCAABkcnMvZG93bnJldi54bWxQSwUGAAAAAAMAAwC3AAAA/wIA&#10;AAAA&#10;">
                        <v:rect id="Rectangle 219274123" o:spid="_x0000_s1028" alt="خط ترک سیگار(Quitline) ۱۳۷۸۴۸" style="position:absolute;width:21386;height:1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EXcyQAAAOIAAAAPAAAAZHJzL2Rvd25yZXYueG1sRI9RT8Iw&#10;FIXfTfwPzTXhTboVgjAoRI0m6JMOfsBlvawL6+1cK8x/T01MfDw553wnZ7UZXCvO1IfGs4Z8nIEg&#10;rrxpuNaw373ez0GEiGyw9UwafijAZn17s8LC+At/0rmMtUgQDgVqsDF2hZShsuQwjH1HnLyj7x3G&#10;JPtamh4vCe5aqbJsJh02nBYsdvRsqTqV307Dx9STelHhqazdwg6H3fvbF860Ht0Nj0sQkYb4H/5r&#10;b40GlS/UwzRXE/i9lO6AXF8BAAD//wMAUEsBAi0AFAAGAAgAAAAhANvh9svuAAAAhQEAABMAAAAA&#10;AAAAAAAAAAAAAAAAAFtDb250ZW50X1R5cGVzXS54bWxQSwECLQAUAAYACAAAACEAWvQsW78AAAAV&#10;AQAACwAAAAAAAAAAAAAAAAAfAQAAX3JlbHMvLnJlbHNQSwECLQAUAAYACAAAACEAeNhF3MkAAADi&#10;AAAADwAAAAAAAAAAAAAAAAAHAgAAZHJzL2Rvd25yZXYueG1sUEsFBgAAAAADAAMAtwAAAP0CAAAA&#10;AA==&#10;" filled="f" stroked="f">
                          <v:textbox inset="2.53958mm,2.53958mm,2.53958mm,2.53958mm">
                            <w:txbxContent>
                              <w:p w14:paraId="01EFC682" w14:textId="77777777" w:rsidR="00796D9A" w:rsidRDefault="00796D9A" w:rsidP="00796D9A">
                                <w:pPr>
                                  <w:spacing w:after="0" w:line="240" w:lineRule="auto"/>
                                </w:pPr>
                              </w:p>
                            </w:txbxContent>
                          </v:textbox>
                        </v:rect>
                        <v:shape id="Freeform: Shape 561069259" o:spid="_x0000_s1029" style="position:absolute;width:21386;height:14941;visibility:visible;mso-wrap-style:square;v-text-anchor:middle"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oKSyQAAAOIAAAAPAAAAZHJzL2Rvd25yZXYueG1sRI/dagIx&#10;FITvC32HcITe1ayLu+hqlCIoVdqL2j7AYXP2BzcnSxJ1fXsjCL0cZuYbZrkeTCcu5HxrWcFknIAg&#10;Lq1uuVbw97t9n4HwAVljZ5kU3MjDevX6ssRC2yv/0OUYahEh7AtU0ITQF1L6siGDfmx74uhV1hkM&#10;UbpaaofXCDedTJMklwZbjgsN9rRpqDwdz0bBrir51M++p6mr9G3/NT1UNjso9TYaPhYgAg3hP/xs&#10;f2oFWT5J8nmazeFxKd4BuboDAAD//wMAUEsBAi0AFAAGAAgAAAAhANvh9svuAAAAhQEAABMAAAAA&#10;AAAAAAAAAAAAAAAAAFtDb250ZW50X1R5cGVzXS54bWxQSwECLQAUAAYACAAAACEAWvQsW78AAAAV&#10;AQAACwAAAAAAAAAAAAAAAAAfAQAAX3JlbHMvLnJlbHNQSwECLQAUAAYACAAAACEAJk6CkskAAADi&#10;AAAADwAAAAAAAAAAAAAAAAAHAgAAZHJzL2Rvd25yZXYueG1sUEsFBgAAAAADAAMAtwAAAP0CAAAA&#10;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n+wgAAANoAAAAPAAAAZHJzL2Rvd25yZXYueG1sRI9Pi8Iw&#10;FMTvC36H8ARva6rUVatRZFHYk7D1Dx4fzbMtNi+lydrutzeC4HGYmd8wy3VnKnGnxpWWFYyGEQji&#10;zOqScwXHw+5zBsJ5ZI2VZVLwTw7Wq97HEhNtW/6le+pzESDsElRQeF8nUrqsIINuaGvi4F1tY9AH&#10;2eRSN9gGuKnkOIq+pMGSw0KBNX0XlN3SP6Mg3ev2tLvQed7G82pC23h6zmOlBv1uswDhqfPv8Kv9&#10;oxVM4Hkl3AC5egAAAP//AwBQSwECLQAUAAYACAAAACEA2+H2y+4AAACFAQAAEwAAAAAAAAAAAAAA&#10;AAAAAAAAW0NvbnRlbnRfVHlwZXNdLnhtbFBLAQItABQABgAIAAAAIQBa9CxbvwAAABUBAAALAAAA&#10;AAAAAAAAAAAAAB8BAABfcmVscy8ucmVsc1BLAQItABQABgAIAAAAIQCTC+n+wgAAANoAAAAPAAAA&#10;AAAAAAAAAAAAAAcCAABkcnMvZG93bnJldi54bWxQSwUGAAAAAAMAAwC3AAAA9gIAAAAA&#10;">
                          <v:imagedata r:id="rId22" o:title=""/>
                        </v:shape>
                        <v:shape id="Shape 6" o:spid="_x0000_s1031"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7ZNwwAAANoAAAAPAAAAZHJzL2Rvd25yZXYueG1sRI9Ba8JA&#10;FITvhf6H5RV6q5sIpiW6igiCHlpolIq3x+4zCWbfhuyaxH/vFgo9DjPzDbNYjbYRPXW+dqwgnSQg&#10;iLUzNZcKjoft2wcIH5ANNo5JwZ08rJbPTwvMjRv4m/oilCJC2OeooAqhzaX0uiKLfuJa4uhdXGcx&#10;RNmV0nQ4RLht5DRJMmmx5rhQYUubivS1uFkFB9yn5iRp/5mef/S7Dufj13qm1OvLuJ6DCDSG//Bf&#10;e2cUZPB7Jd4AuXwAAAD//wMAUEsBAi0AFAAGAAgAAAAhANvh9svuAAAAhQEAABMAAAAAAAAAAAAA&#10;AAAAAAAAAFtDb250ZW50X1R5cGVzXS54bWxQSwECLQAUAAYACAAAACEAWvQsW78AAAAVAQAACwAA&#10;AAAAAAAAAAAAAAAfAQAAX3JlbHMvLnJlbHNQSwECLQAUAAYACAAAACEAkz+2TcMAAADaAAAADwAA&#10;AAAAAAAAAAAAAAAHAgAAZHJzL2Rvd25yZXYueG1sUEsFBgAAAAADAAMAtwAAAPcCAAAAAA==&#10;">
                          <v:imagedata r:id="rId23" o:title=""/>
                        </v:shape>
                        <v:shape id="Freeform: Shape 1146084480" o:spid="_x0000_s1032" style="position:absolute;left:8736;top:2216;width:558;height:2553;visibility:visible;mso-wrap-style:square;v-text-anchor:middle"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Q0zAAAAOMAAAAPAAAAZHJzL2Rvd25yZXYueG1sRI9Ba8JA&#10;EIXvhf6HZQre6iYSbIiuUtoKXqRULfU4ZKdJMDsbslsT++s7h4LHmXnz3vuW69G16kJ9aDwbSKcJ&#10;KOLS24YrA8fD5jEHFSKyxdYzGbhSgPXq/m6JhfUDf9BlHyslJhwKNFDH2BVah7Imh2HqO2K5ffve&#10;YZSxr7TtcRBz1+pZksy1w4YlocaOXmoqz/sfZ4B/v2YWXz/L9vyU7q6b91P2NmyNmTyMzwtQkcZ4&#10;E/9/b63UT7N5kmdZLhTCJAvQqz8AAAD//wMAUEsBAi0AFAAGAAgAAAAhANvh9svuAAAAhQEAABMA&#10;AAAAAAAAAAAAAAAAAAAAAFtDb250ZW50X1R5cGVzXS54bWxQSwECLQAUAAYACAAAACEAWvQsW78A&#10;AAAVAQAACwAAAAAAAAAAAAAAAAAfAQAAX3JlbHMvLnJlbHNQSwECLQAUAAYACAAAACEAfi0UNMwA&#10;AADjAAAADwAAAAAAAAAAAAAAAAAHAgAAZHJzL2Rvd25yZXYueG1sUEsFBgAAAAADAAMAtwAAAAAD&#10;AAAAAA==&#10;" path="m55854,l,,,254723r55854,l55854,xe" fillcolor="#253c7f" stroked="f">
                          <v:path arrowok="t"/>
                        </v:shape>
                        <v:shape id="Shape 8" o:spid="_x0000_s1033"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1WrwQAAANoAAAAPAAAAZHJzL2Rvd25yZXYueG1sRE/Pa8Iw&#10;FL4L+x/CG+ymqR7K7EyLioKHjWE7dn40b2m1eSlNtN3++uUw2PHj+70pJtuJOw2+daxguUhAENdO&#10;t2wUfFTH+TMIH5A1do5JwTd5KPKH2QYz7UY+070MRsQQ9hkqaELoMyl93ZBFv3A9ceS+3GAxRDgY&#10;qQccY7jt5CpJUmmx5djQYE/7huprebMKqvdXc9ktT2/pRXfrn/rzYPZ4Verpcdq+gAg0hX/xn/uk&#10;FcSt8Uq8ATL/BQAA//8DAFBLAQItABQABgAIAAAAIQDb4fbL7gAAAIUBAAATAAAAAAAAAAAAAAAA&#10;AAAAAABbQ29udGVudF9UeXBlc10ueG1sUEsBAi0AFAAGAAgAAAAhAFr0LFu/AAAAFQEAAAsAAAAA&#10;AAAAAAAAAAAAHwEAAF9yZWxzLy5yZWxzUEsBAi0AFAAGAAgAAAAhAFkrVavBAAAA2gAAAA8AAAAA&#10;AAAAAAAAAAAABwIAAGRycy9kb3ducmV2LnhtbFBLBQYAAAAAAwADALcAAAD1AgAAAAA=&#10;">
                          <v:imagedata r:id="rId24" o:title=""/>
                        </v:shape>
                        <v:shape id="Shape 9" o:spid="_x0000_s1034"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9umwwAAANoAAAAPAAAAZHJzL2Rvd25yZXYueG1sRI9BS8NA&#10;FITvBf/D8oReit20WLExm1JEQbzZCOLtkX1mg9m3YffZRn+9Kwg9DjPzDVPtJj+oI8XUBzawWhag&#10;iNtge+4MvDaPV7egkiBbHAKTgW9KsKsvZhWWNpz4hY4H6VSGcCrRgBMZS61T68hjWoaROHsfIXqU&#10;LGOnbcRThvtBr4viRnvsOS84HOneUft5+PIGNj/y3uDi2m22b/ywH6JtVs9izPxy2t+BEprkHP5v&#10;P1kDW/i7km+Arn8BAAD//wMAUEsBAi0AFAAGAAgAAAAhANvh9svuAAAAhQEAABMAAAAAAAAAAAAA&#10;AAAAAAAAAFtDb250ZW50X1R5cGVzXS54bWxQSwECLQAUAAYACAAAACEAWvQsW78AAAAVAQAACwAA&#10;AAAAAAAAAAAAAAAfAQAAX3JlbHMvLnJlbHNQSwECLQAUAAYACAAAACEAZn/bpsMAAADaAAAADwAA&#10;AAAAAAAAAAAAAAAHAgAAZHJzL2Rvd25yZXYueG1sUEsFBgAAAAADAAMAtwAAAPcCAAAAAA==&#10;">
                          <v:imagedata r:id="rId25" o:title=""/>
                        </v:shape>
                        <v:shape id="Freeform: Shape 1989172163" o:spid="_x0000_s1035" style="position:absolute;left:2042;top:2202;width:11392;height:5677;visibility:visible;mso-wrap-style:square;v-text-anchor:middle"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O9hxwAAAOMAAAAPAAAAZHJzL2Rvd25yZXYueG1sRE9Pa8Iw&#10;FL8P/A7hCbvNtDrUVqMMQdhlh1VhOz6aZ1NsXkKTabtPvwwGO77f/7fdD7YTN+pD61hBPstAENdO&#10;t9woOJ+OT2sQISJr7ByTgpEC7HeThy2W2t35nW5VbEQK4VCiAhOjL6UMtSGLYeY8ceIurrcY09k3&#10;Uvd4T+G2k/MsW0qLLacGg54Ohupr9WUVHE/+8lGPi+839row/Hl4NtWo1ON0eNmAiDTEf/Gf+1Wn&#10;+cW6yFfzfLmA358SAHL3AwAA//8DAFBLAQItABQABgAIAAAAIQDb4fbL7gAAAIUBAAATAAAAAAAA&#10;AAAAAAAAAAAAAABbQ29udGVudF9UeXBlc10ueG1sUEsBAi0AFAAGAAgAAAAhAFr0LFu/AAAAFQEA&#10;AAsAAAAAAAAAAAAAAAAAHwEAAF9yZWxzLy5yZWxzUEsBAi0AFAAGAAgAAAAhANQM72HHAAAA4wAA&#10;AA8AAAAAAAAAAAAAAAAABwIAAGRycy9kb3ducmV2LnhtbFBLBQYAAAAAAwADALcAAAD7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v:group>
                      <w10:anchorlock/>
                    </v:group>
                  </w:pict>
                </mc:Fallback>
              </mc:AlternateContent>
            </w:r>
          </w:p>
          <w:p w14:paraId="2FDD4A3C" w14:textId="671C0AD2" w:rsidR="00796D9A" w:rsidRPr="001251DF" w:rsidRDefault="00796D9A" w:rsidP="001251DF">
            <w:pPr>
              <w:bidi/>
              <w:spacing w:line="240" w:lineRule="auto"/>
              <w:ind w:left="21" w:firstLine="21"/>
              <w:rPr>
                <w:rFonts w:ascii="Dubai" w:hAnsi="Dubai" w:cs="Dubai"/>
                <w:szCs w:val="20"/>
              </w:rPr>
            </w:pPr>
            <w:r w:rsidRPr="002800D1">
              <w:rPr>
                <w:rFonts w:ascii="Dubai" w:hAnsi="Dubai" w:cs="Dubai"/>
                <w:szCs w:val="20"/>
                <w:rtl/>
                <w:lang w:val="fa-IR"/>
              </w:rPr>
              <w:t>برای کمک به ترک سیگار به آدر</w:t>
            </w:r>
            <w:r w:rsidRPr="002800D1">
              <w:rPr>
                <w:rFonts w:ascii="Dubai" w:hAnsi="Dubai" w:cs="Dubai"/>
                <w:szCs w:val="20"/>
              </w:rPr>
              <w:t xml:space="preserve"> </w:t>
            </w:r>
            <w:hyperlink r:id="rId26" w:history="1">
              <w:r w:rsidRPr="002800D1">
                <w:rPr>
                  <w:rStyle w:val="Hyperlink"/>
                  <w:rFonts w:ascii="Dubai" w:hAnsi="Dubai" w:cs="Dubai"/>
                  <w:szCs w:val="20"/>
                </w:rPr>
                <w:t>www.quit.org.au</w:t>
              </w:r>
            </w:hyperlink>
            <w:r w:rsidRPr="002800D1">
              <w:rPr>
                <w:rFonts w:ascii="Dubai" w:hAnsi="Dubai" w:cs="Dubai"/>
                <w:szCs w:val="20"/>
              </w:rPr>
              <w:t xml:space="preserve"> </w:t>
            </w:r>
            <w:r w:rsidRPr="002800D1">
              <w:rPr>
                <w:rFonts w:ascii="Dubai" w:hAnsi="Dubai" w:cs="Dubai"/>
                <w:szCs w:val="20"/>
                <w:rtl/>
                <w:lang w:val="fa-IR"/>
              </w:rPr>
              <w:t xml:space="preserve"> </w:t>
            </w:r>
            <w:r w:rsidRPr="002800D1">
              <w:rPr>
                <w:rFonts w:ascii="Dubai" w:hAnsi="Dubai" w:cs="Dubai"/>
                <w:szCs w:val="20"/>
                <w:rtl/>
              </w:rPr>
              <w:t>مراجعه کنید.</w:t>
            </w:r>
          </w:p>
        </w:tc>
      </w:tr>
      <w:bookmarkEnd w:id="0"/>
    </w:tbl>
    <w:p w14:paraId="60AD16C4" w14:textId="77777777" w:rsidR="006B61AE" w:rsidRPr="00796D9A" w:rsidRDefault="006B61AE" w:rsidP="006B61AE">
      <w:pPr>
        <w:rPr>
          <w:rFonts w:ascii="Dubai" w:hAnsi="Dubai" w:cs="Dubai"/>
        </w:rPr>
      </w:pPr>
    </w:p>
    <w:sectPr w:rsidR="006B61AE" w:rsidRPr="00796D9A" w:rsidSect="001251DF">
      <w:headerReference w:type="default" r:id="rId27"/>
      <w:footerReference w:type="default" r:id="rId28"/>
      <w:headerReference w:type="first" r:id="rId29"/>
      <w:footerReference w:type="first" r:id="rId30"/>
      <w:endnotePr>
        <w:numFmt w:val="decimal"/>
      </w:endnotePr>
      <w:pgSz w:w="11906" w:h="16838"/>
      <w:pgMar w:top="850" w:right="850" w:bottom="850" w:left="850" w:header="708"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3F1DF" w14:textId="77777777" w:rsidR="009220BB" w:rsidRDefault="009220BB">
      <w:pPr>
        <w:spacing w:after="0" w:line="240" w:lineRule="auto"/>
      </w:pPr>
      <w:r>
        <w:separator/>
      </w:r>
    </w:p>
  </w:endnote>
  <w:endnote w:type="continuationSeparator" w:id="0">
    <w:p w14:paraId="2B414CC9" w14:textId="77777777" w:rsidR="009220BB" w:rsidRDefault="00922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Raleway">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Dubai">
    <w:panose1 w:val="020B0503030403030204"/>
    <w:charset w:val="00"/>
    <w:family w:val="swiss"/>
    <w:pitch w:val="variable"/>
    <w:sig w:usb0="80002067"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6570C" w14:textId="0895C097" w:rsidR="00CA4181" w:rsidRPr="00796D9A" w:rsidRDefault="00000000" w:rsidP="00796D9A">
    <w:pPr>
      <w:pBdr>
        <w:top w:val="nil"/>
        <w:left w:val="nil"/>
        <w:bottom w:val="nil"/>
        <w:right w:val="nil"/>
        <w:between w:val="nil"/>
      </w:pBdr>
      <w:tabs>
        <w:tab w:val="center" w:pos="4513"/>
        <w:tab w:val="right" w:pos="9026"/>
      </w:tabs>
      <w:bidi/>
      <w:spacing w:after="120" w:line="240" w:lineRule="auto"/>
      <w:rPr>
        <w:rFonts w:ascii="Dubai" w:eastAsia="MS Mincho" w:hAnsi="Dubai" w:cs="Dubai"/>
        <w:color w:val="002F5E"/>
        <w:kern w:val="0"/>
        <w:sz w:val="16"/>
        <w:szCs w:val="16"/>
        <w:lang w:val="fa-IR" w:eastAsia="zh-CN"/>
        <w14:ligatures w14:val="none"/>
      </w:rPr>
    </w:pPr>
    <w:r w:rsidRPr="00796D9A">
      <w:rPr>
        <w:rFonts w:ascii="Dubai" w:eastAsia="MS Mincho" w:hAnsi="Dubai" w:cs="Dubai"/>
        <w:color w:val="002F5E"/>
        <w:kern w:val="0"/>
        <w:sz w:val="16"/>
        <w:szCs w:val="16"/>
        <w:rtl/>
        <w:lang w:val="fa-IR" w:eastAsia="zh-CN"/>
        <w14:ligatures w14:val="none"/>
      </w:rPr>
      <w:t>برنامه ملی غربالگری سرطان ریه – درک نتایج شما</w:t>
    </w:r>
    <w:r w:rsidR="00796D9A">
      <w:rPr>
        <w:rFonts w:ascii="Dubai" w:eastAsia="MS Mincho" w:hAnsi="Dubai" w:cs="Dubai"/>
        <w:color w:val="002F5E"/>
        <w:kern w:val="0"/>
        <w:sz w:val="16"/>
        <w:szCs w:val="16"/>
        <w:lang w:eastAsia="zh-CN"/>
        <w14:ligatures w14:val="none"/>
      </w:rPr>
      <w:tab/>
    </w:r>
    <w:r w:rsidR="00796D9A">
      <w:rPr>
        <w:rFonts w:ascii="Dubai" w:eastAsia="MS Mincho" w:hAnsi="Dubai" w:cs="Dubai"/>
        <w:color w:val="002F5E"/>
        <w:kern w:val="0"/>
        <w:sz w:val="16"/>
        <w:szCs w:val="16"/>
        <w:lang w:eastAsia="zh-CN"/>
        <w14:ligatures w14:val="none"/>
      </w:rPr>
      <w:tab/>
    </w:r>
    <w:r w:rsidRPr="00796D9A">
      <w:rPr>
        <w:rFonts w:ascii="Dubai" w:eastAsia="MS Mincho" w:hAnsi="Dubai" w:cs="Dubai"/>
        <w:color w:val="002F5E"/>
        <w:kern w:val="0"/>
        <w:sz w:val="16"/>
        <w:szCs w:val="16"/>
        <w:rtl/>
        <w:lang w:val="fa-IR" w:eastAsia="zh-CN"/>
        <w14:ligatures w14:val="none"/>
      </w:rPr>
      <w:tab/>
      <w:t xml:space="preserve">صفحه </w:t>
    </w:r>
    <w:r w:rsidR="009A6545" w:rsidRPr="00796D9A">
      <w:rPr>
        <w:rFonts w:ascii="Dubai" w:eastAsia="MS Mincho" w:hAnsi="Dubai" w:cs="Dubai"/>
        <w:color w:val="002F5E"/>
        <w:kern w:val="0"/>
        <w:sz w:val="16"/>
        <w:szCs w:val="16"/>
        <w:lang w:val="fa-IR" w:eastAsia="zh-CN"/>
        <w14:ligatures w14:val="none"/>
      </w:rPr>
      <w:fldChar w:fldCharType="begin"/>
    </w:r>
    <w:r w:rsidR="009A6545" w:rsidRPr="00796D9A">
      <w:rPr>
        <w:rFonts w:ascii="Dubai" w:eastAsia="MS Mincho" w:hAnsi="Dubai" w:cs="Dubai"/>
        <w:color w:val="002F5E"/>
        <w:kern w:val="0"/>
        <w:sz w:val="16"/>
        <w:szCs w:val="16"/>
        <w:rtl/>
        <w:lang w:val="fa-IR" w:eastAsia="zh-CN"/>
        <w14:ligatures w14:val="none"/>
      </w:rPr>
      <w:instrText>PAGE</w:instrText>
    </w:r>
    <w:r w:rsidR="009A6545" w:rsidRPr="00796D9A">
      <w:rPr>
        <w:rFonts w:ascii="Dubai" w:eastAsia="MS Mincho" w:hAnsi="Dubai" w:cs="Dubai"/>
        <w:color w:val="002F5E"/>
        <w:kern w:val="0"/>
        <w:sz w:val="16"/>
        <w:szCs w:val="16"/>
        <w:lang w:val="fa-IR" w:eastAsia="zh-CN"/>
        <w14:ligatures w14:val="none"/>
      </w:rPr>
      <w:fldChar w:fldCharType="separate"/>
    </w:r>
    <w:r w:rsidR="009A6545" w:rsidRPr="00796D9A">
      <w:rPr>
        <w:rFonts w:ascii="Dubai" w:eastAsia="MS Mincho" w:hAnsi="Dubai" w:cs="Dubai"/>
        <w:color w:val="002F5E"/>
        <w:kern w:val="0"/>
        <w:sz w:val="16"/>
        <w:szCs w:val="16"/>
        <w:rtl/>
        <w:lang w:val="fa-IR" w:eastAsia="zh-CN"/>
        <w14:ligatures w14:val="none"/>
      </w:rPr>
      <w:t>4</w:t>
    </w:r>
    <w:r w:rsidR="009A6545" w:rsidRPr="00796D9A">
      <w:rPr>
        <w:rFonts w:ascii="Dubai" w:eastAsia="MS Mincho" w:hAnsi="Dubai" w:cs="Dubai"/>
        <w:color w:val="002F5E"/>
        <w:kern w:val="0"/>
        <w:sz w:val="16"/>
        <w:szCs w:val="16"/>
        <w:lang w:val="fa-IR" w:eastAsia="zh-CN"/>
        <w14:ligatures w14:val="none"/>
      </w:rPr>
      <w:fldChar w:fldCharType="end"/>
    </w:r>
    <w:r w:rsidRPr="00796D9A">
      <w:rPr>
        <w:rFonts w:ascii="Dubai" w:eastAsia="MS Mincho" w:hAnsi="Dubai" w:cs="Dubai"/>
        <w:color w:val="002F5E"/>
        <w:kern w:val="0"/>
        <w:sz w:val="16"/>
        <w:szCs w:val="16"/>
        <w:rtl/>
        <w:lang w:val="fa-IR" w:eastAsia="zh-CN"/>
        <w14:ligatures w14:val="none"/>
      </w:rPr>
      <w:t xml:space="preserve"> از </w:t>
    </w:r>
    <w:r w:rsidR="009A6545" w:rsidRPr="00796D9A">
      <w:rPr>
        <w:rFonts w:ascii="Dubai" w:eastAsia="MS Mincho" w:hAnsi="Dubai" w:cs="Dubai"/>
        <w:color w:val="002F5E"/>
        <w:kern w:val="0"/>
        <w:sz w:val="16"/>
        <w:szCs w:val="16"/>
        <w:lang w:val="fa-IR" w:eastAsia="zh-CN"/>
        <w14:ligatures w14:val="none"/>
      </w:rPr>
      <w:fldChar w:fldCharType="begin"/>
    </w:r>
    <w:r w:rsidR="009A6545" w:rsidRPr="00796D9A">
      <w:rPr>
        <w:rFonts w:ascii="Dubai" w:eastAsia="MS Mincho" w:hAnsi="Dubai" w:cs="Dubai"/>
        <w:color w:val="002F5E"/>
        <w:kern w:val="0"/>
        <w:sz w:val="16"/>
        <w:szCs w:val="16"/>
        <w:rtl/>
        <w:lang w:val="fa-IR" w:eastAsia="zh-CN"/>
        <w14:ligatures w14:val="none"/>
      </w:rPr>
      <w:instrText>NUMPAGES</w:instrText>
    </w:r>
    <w:r w:rsidR="009A6545" w:rsidRPr="00796D9A">
      <w:rPr>
        <w:rFonts w:ascii="Dubai" w:eastAsia="MS Mincho" w:hAnsi="Dubai" w:cs="Dubai"/>
        <w:color w:val="002F5E"/>
        <w:kern w:val="0"/>
        <w:sz w:val="16"/>
        <w:szCs w:val="16"/>
        <w:lang w:val="fa-IR" w:eastAsia="zh-CN"/>
        <w14:ligatures w14:val="none"/>
      </w:rPr>
      <w:fldChar w:fldCharType="separate"/>
    </w:r>
    <w:r w:rsidR="009A6545" w:rsidRPr="00796D9A">
      <w:rPr>
        <w:rFonts w:ascii="Dubai" w:eastAsia="MS Mincho" w:hAnsi="Dubai" w:cs="Dubai"/>
        <w:color w:val="002F5E"/>
        <w:kern w:val="0"/>
        <w:sz w:val="16"/>
        <w:szCs w:val="16"/>
        <w:rtl/>
        <w:lang w:val="fa-IR" w:eastAsia="zh-CN"/>
        <w14:ligatures w14:val="none"/>
      </w:rPr>
      <w:t>4</w:t>
    </w:r>
    <w:r w:rsidR="009A6545" w:rsidRPr="00796D9A">
      <w:rPr>
        <w:rFonts w:ascii="Dubai" w:eastAsia="MS Mincho" w:hAnsi="Dubai" w:cs="Dubai"/>
        <w:color w:val="002F5E"/>
        <w:kern w:val="0"/>
        <w:sz w:val="16"/>
        <w:szCs w:val="16"/>
        <w:lang w:val="fa-IR" w:eastAsia="zh-CN"/>
        <w14:ligatures w14:val="non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ED983" w14:textId="10020E70" w:rsidR="05BCAE80" w:rsidRPr="00796D9A" w:rsidRDefault="00000000" w:rsidP="00796D9A">
    <w:pPr>
      <w:pBdr>
        <w:top w:val="nil"/>
        <w:left w:val="nil"/>
        <w:bottom w:val="nil"/>
        <w:right w:val="nil"/>
        <w:between w:val="nil"/>
      </w:pBdr>
      <w:tabs>
        <w:tab w:val="center" w:pos="4513"/>
        <w:tab w:val="right" w:pos="9026"/>
      </w:tabs>
      <w:bidi/>
      <w:spacing w:after="120" w:line="240" w:lineRule="auto"/>
      <w:rPr>
        <w:rFonts w:ascii="Dubai" w:eastAsia="MS Mincho" w:hAnsi="Dubai" w:cs="Dubai"/>
        <w:color w:val="002F5E"/>
        <w:kern w:val="0"/>
        <w:sz w:val="16"/>
        <w:szCs w:val="16"/>
        <w:lang w:eastAsia="zh-CN"/>
        <w14:ligatures w14:val="none"/>
      </w:rPr>
    </w:pPr>
    <w:r w:rsidRPr="00796D9A">
      <w:rPr>
        <w:rFonts w:ascii="Dubai" w:eastAsia="MS Mincho" w:hAnsi="Dubai" w:cs="Dubai"/>
        <w:color w:val="002F5E"/>
        <w:kern w:val="0"/>
        <w:sz w:val="16"/>
        <w:szCs w:val="16"/>
        <w:rtl/>
        <w:lang w:val="fa-IR" w:eastAsia="zh-CN"/>
        <w14:ligatures w14:val="none"/>
      </w:rPr>
      <w:t xml:space="preserve">برنامه </w:t>
    </w:r>
    <w:r w:rsidRPr="00796D9A">
      <w:rPr>
        <w:rFonts w:ascii="Dubai" w:eastAsia="MS Mincho" w:hAnsi="Dubai" w:cs="Dubai"/>
        <w:color w:val="002F5E"/>
        <w:kern w:val="0"/>
        <w:sz w:val="16"/>
        <w:szCs w:val="16"/>
        <w:rtl/>
        <w:lang w:val="fa-IR" w:eastAsia="zh-CN"/>
        <w14:ligatures w14:val="none"/>
      </w:rPr>
      <w:t>ملی غربالگری سرطان ریه – درک نتایج شما</w:t>
    </w:r>
    <w:r w:rsidRPr="00796D9A">
      <w:rPr>
        <w:rFonts w:ascii="Dubai" w:eastAsia="MS Mincho" w:hAnsi="Dubai" w:cs="Dubai"/>
        <w:color w:val="002F5E"/>
        <w:kern w:val="0"/>
        <w:sz w:val="16"/>
        <w:szCs w:val="16"/>
        <w:rtl/>
        <w:lang w:val="fa-IR" w:eastAsia="zh-CN"/>
        <w14:ligatures w14:val="none"/>
      </w:rPr>
      <w:tab/>
    </w:r>
    <w:r w:rsidR="00796D9A">
      <w:rPr>
        <w:rFonts w:ascii="Dubai" w:eastAsia="MS Mincho" w:hAnsi="Dubai" w:cs="Dubai"/>
        <w:color w:val="002F5E"/>
        <w:kern w:val="0"/>
        <w:sz w:val="16"/>
        <w:szCs w:val="16"/>
        <w:lang w:eastAsia="zh-CN"/>
        <w14:ligatures w14:val="none"/>
      </w:rPr>
      <w:tab/>
    </w:r>
    <w:r w:rsidR="00796D9A">
      <w:rPr>
        <w:rFonts w:ascii="Dubai" w:eastAsia="MS Mincho" w:hAnsi="Dubai" w:cs="Dubai"/>
        <w:color w:val="002F5E"/>
        <w:kern w:val="0"/>
        <w:sz w:val="16"/>
        <w:szCs w:val="16"/>
        <w:lang w:eastAsia="zh-CN"/>
        <w14:ligatures w14:val="none"/>
      </w:rPr>
      <w:tab/>
    </w:r>
    <w:r w:rsidRPr="00796D9A">
      <w:rPr>
        <w:rFonts w:ascii="Dubai" w:eastAsia="MS Mincho" w:hAnsi="Dubai" w:cs="Dubai"/>
        <w:color w:val="002F5E"/>
        <w:kern w:val="0"/>
        <w:sz w:val="16"/>
        <w:szCs w:val="16"/>
        <w:rtl/>
        <w:lang w:val="fa-IR" w:eastAsia="zh-CN"/>
        <w14:ligatures w14:val="none"/>
      </w:rPr>
      <w:t xml:space="preserve">صفحه </w:t>
    </w:r>
    <w:r w:rsidRPr="00796D9A">
      <w:rPr>
        <w:rFonts w:ascii="Dubai" w:eastAsia="MS Mincho" w:hAnsi="Dubai" w:cs="Dubai"/>
        <w:color w:val="002F5E"/>
        <w:kern w:val="0"/>
        <w:sz w:val="16"/>
        <w:szCs w:val="16"/>
        <w:lang w:val="fa-IR" w:eastAsia="zh-CN"/>
        <w14:ligatures w14:val="none"/>
      </w:rPr>
      <w:fldChar w:fldCharType="begin"/>
    </w:r>
    <w:r w:rsidRPr="00796D9A">
      <w:rPr>
        <w:rFonts w:ascii="Dubai" w:eastAsia="MS Mincho" w:hAnsi="Dubai" w:cs="Dubai"/>
        <w:color w:val="002F5E"/>
        <w:kern w:val="0"/>
        <w:sz w:val="16"/>
        <w:szCs w:val="16"/>
        <w:rtl/>
        <w:lang w:val="fa-IR" w:eastAsia="zh-CN"/>
        <w14:ligatures w14:val="none"/>
      </w:rPr>
      <w:instrText>PAGE</w:instrText>
    </w:r>
    <w:r w:rsidRPr="00796D9A">
      <w:rPr>
        <w:rFonts w:ascii="Dubai" w:eastAsia="MS Mincho" w:hAnsi="Dubai" w:cs="Dubai"/>
        <w:color w:val="002F5E"/>
        <w:kern w:val="0"/>
        <w:sz w:val="16"/>
        <w:szCs w:val="16"/>
        <w:lang w:val="fa-IR" w:eastAsia="zh-CN"/>
        <w14:ligatures w14:val="none"/>
      </w:rPr>
      <w:fldChar w:fldCharType="separate"/>
    </w:r>
    <w:r w:rsidRPr="00796D9A">
      <w:rPr>
        <w:rFonts w:ascii="Dubai" w:eastAsia="MS Mincho" w:hAnsi="Dubai" w:cs="Dubai"/>
        <w:color w:val="002F5E"/>
        <w:kern w:val="0"/>
        <w:sz w:val="16"/>
        <w:szCs w:val="16"/>
        <w:rtl/>
        <w:lang w:val="fa-IR" w:eastAsia="zh-CN"/>
        <w14:ligatures w14:val="none"/>
      </w:rPr>
      <w:t>1</w:t>
    </w:r>
    <w:r w:rsidRPr="00796D9A">
      <w:rPr>
        <w:rFonts w:ascii="Dubai" w:eastAsia="MS Mincho" w:hAnsi="Dubai" w:cs="Dubai"/>
        <w:color w:val="002F5E"/>
        <w:kern w:val="0"/>
        <w:sz w:val="16"/>
        <w:szCs w:val="16"/>
        <w:lang w:val="fa-IR" w:eastAsia="zh-CN"/>
        <w14:ligatures w14:val="none"/>
      </w:rPr>
      <w:fldChar w:fldCharType="end"/>
    </w:r>
    <w:r w:rsidRPr="00796D9A">
      <w:rPr>
        <w:rFonts w:ascii="Dubai" w:eastAsia="MS Mincho" w:hAnsi="Dubai" w:cs="Dubai"/>
        <w:color w:val="002F5E"/>
        <w:kern w:val="0"/>
        <w:sz w:val="16"/>
        <w:szCs w:val="16"/>
        <w:rtl/>
        <w:lang w:val="fa-IR" w:eastAsia="zh-CN"/>
        <w14:ligatures w14:val="none"/>
      </w:rPr>
      <w:t xml:space="preserve"> از </w:t>
    </w:r>
    <w:r w:rsidRPr="00796D9A">
      <w:rPr>
        <w:rFonts w:ascii="Dubai" w:eastAsia="MS Mincho" w:hAnsi="Dubai" w:cs="Dubai"/>
        <w:color w:val="002F5E"/>
        <w:kern w:val="0"/>
        <w:sz w:val="16"/>
        <w:szCs w:val="16"/>
        <w:lang w:val="fa-IR" w:eastAsia="zh-CN"/>
        <w14:ligatures w14:val="none"/>
      </w:rPr>
      <w:fldChar w:fldCharType="begin"/>
    </w:r>
    <w:r w:rsidRPr="00796D9A">
      <w:rPr>
        <w:rFonts w:ascii="Dubai" w:eastAsia="MS Mincho" w:hAnsi="Dubai" w:cs="Dubai"/>
        <w:color w:val="002F5E"/>
        <w:kern w:val="0"/>
        <w:sz w:val="16"/>
        <w:szCs w:val="16"/>
        <w:rtl/>
        <w:lang w:val="fa-IR" w:eastAsia="zh-CN"/>
        <w14:ligatures w14:val="none"/>
      </w:rPr>
      <w:instrText>NUMPAGES</w:instrText>
    </w:r>
    <w:r w:rsidRPr="00796D9A">
      <w:rPr>
        <w:rFonts w:ascii="Dubai" w:eastAsia="MS Mincho" w:hAnsi="Dubai" w:cs="Dubai"/>
        <w:color w:val="002F5E"/>
        <w:kern w:val="0"/>
        <w:sz w:val="16"/>
        <w:szCs w:val="16"/>
        <w:lang w:val="fa-IR" w:eastAsia="zh-CN"/>
        <w14:ligatures w14:val="none"/>
      </w:rPr>
      <w:fldChar w:fldCharType="separate"/>
    </w:r>
    <w:r w:rsidRPr="00796D9A">
      <w:rPr>
        <w:rFonts w:ascii="Dubai" w:eastAsia="MS Mincho" w:hAnsi="Dubai" w:cs="Dubai"/>
        <w:color w:val="002F5E"/>
        <w:kern w:val="0"/>
        <w:sz w:val="16"/>
        <w:szCs w:val="16"/>
        <w:rtl/>
        <w:lang w:val="fa-IR" w:eastAsia="zh-CN"/>
        <w14:ligatures w14:val="none"/>
      </w:rPr>
      <w:t>4</w:t>
    </w:r>
    <w:r w:rsidRPr="00796D9A">
      <w:rPr>
        <w:rFonts w:ascii="Dubai" w:eastAsia="MS Mincho" w:hAnsi="Dubai" w:cs="Dubai"/>
        <w:color w:val="002F5E"/>
        <w:kern w:val="0"/>
        <w:sz w:val="16"/>
        <w:szCs w:val="16"/>
        <w:lang w:val="fa-IR" w:eastAsia="zh-CN"/>
        <w14:ligatures w14: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C1B99" w14:textId="77777777" w:rsidR="009220BB" w:rsidRDefault="009220BB">
      <w:pPr>
        <w:spacing w:after="0" w:line="240" w:lineRule="auto"/>
      </w:pPr>
      <w:r>
        <w:separator/>
      </w:r>
    </w:p>
  </w:footnote>
  <w:footnote w:type="continuationSeparator" w:id="0">
    <w:p w14:paraId="0319122A" w14:textId="77777777" w:rsidR="009220BB" w:rsidRDefault="00922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473257" w14:paraId="4DDDBA2A" w14:textId="77777777" w:rsidTr="05BCAE80">
      <w:trPr>
        <w:trHeight w:val="300"/>
      </w:trPr>
      <w:tc>
        <w:tcPr>
          <w:tcW w:w="3400" w:type="dxa"/>
        </w:tcPr>
        <w:p w14:paraId="5D4F0E31" w14:textId="77777777" w:rsidR="05BCAE80" w:rsidRDefault="05BCAE80" w:rsidP="05BCAE80">
          <w:pPr>
            <w:pStyle w:val="Header"/>
            <w:ind w:left="-115"/>
          </w:pPr>
        </w:p>
      </w:tc>
      <w:tc>
        <w:tcPr>
          <w:tcW w:w="3400" w:type="dxa"/>
        </w:tcPr>
        <w:p w14:paraId="3CE05DE5" w14:textId="77777777" w:rsidR="05BCAE80" w:rsidRDefault="05BCAE80" w:rsidP="05BCAE80">
          <w:pPr>
            <w:pStyle w:val="Header"/>
            <w:jc w:val="center"/>
          </w:pPr>
        </w:p>
      </w:tc>
      <w:tc>
        <w:tcPr>
          <w:tcW w:w="3400" w:type="dxa"/>
        </w:tcPr>
        <w:p w14:paraId="067EE9D8" w14:textId="77777777" w:rsidR="05BCAE80" w:rsidRDefault="05BCAE80" w:rsidP="05BCAE80">
          <w:pPr>
            <w:pStyle w:val="Header"/>
            <w:ind w:right="-115"/>
            <w:jc w:val="right"/>
          </w:pPr>
        </w:p>
      </w:tc>
    </w:tr>
  </w:tbl>
  <w:p w14:paraId="4E3BCE06" w14:textId="77777777" w:rsidR="05BCAE80" w:rsidRDefault="05BCAE80" w:rsidP="05BCAE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796D9A" w14:paraId="07B60BFC" w14:textId="77777777" w:rsidTr="00C765C5">
      <w:tc>
        <w:tcPr>
          <w:tcW w:w="5098" w:type="dxa"/>
          <w:vAlign w:val="bottom"/>
        </w:tcPr>
        <w:p w14:paraId="6C477D8B" w14:textId="77777777" w:rsidR="00796D9A" w:rsidRPr="00991BC9" w:rsidRDefault="00796D9A" w:rsidP="00796D9A">
          <w:pPr>
            <w:pStyle w:val="Header"/>
            <w:rPr>
              <w:rFonts w:ascii="Dubai" w:hAnsi="Dubai" w:cs="Dubai"/>
              <w:b/>
              <w:bCs/>
            </w:rPr>
          </w:pPr>
          <w:r w:rsidRPr="00746FD7">
            <w:rPr>
              <w:rFonts w:ascii="Dubai" w:hAnsi="Dubai" w:cs="Dubai"/>
              <w:b/>
              <w:bCs/>
            </w:rPr>
            <w:t xml:space="preserve">Farsi | </w:t>
          </w:r>
          <w:r w:rsidRPr="00746FD7">
            <w:rPr>
              <w:rFonts w:ascii="Dubai" w:hAnsi="Dubai" w:cs="Dubai" w:hint="cs"/>
              <w:b/>
              <w:bCs/>
              <w:rtl/>
            </w:rPr>
            <w:t>فارسی</w:t>
          </w:r>
        </w:p>
      </w:tc>
      <w:tc>
        <w:tcPr>
          <w:tcW w:w="5098" w:type="dxa"/>
        </w:tcPr>
        <w:p w14:paraId="0DA82C3E" w14:textId="77777777" w:rsidR="00796D9A" w:rsidRDefault="00796D9A" w:rsidP="00796D9A">
          <w:pPr>
            <w:pStyle w:val="Header"/>
            <w:jc w:val="right"/>
          </w:pPr>
          <w:r>
            <w:rPr>
              <w:noProof/>
            </w:rPr>
            <w:drawing>
              <wp:inline distT="0" distB="0" distL="0" distR="0" wp14:anchorId="254B1CA3" wp14:editId="4D964E57">
                <wp:extent cx="3030220" cy="719455"/>
                <wp:effectExtent l="0" t="0" r="0" b="0"/>
                <wp:docPr id="550585926" name="image2.png" descr="لوگوی دولت استرالیا | برنامه ملی غربالگری سرطان ریه"/>
                <wp:cNvGraphicFramePr/>
                <a:graphic xmlns:a="http://schemas.openxmlformats.org/drawingml/2006/main">
                  <a:graphicData uri="http://schemas.openxmlformats.org/drawingml/2006/picture">
                    <pic:pic xmlns:pic="http://schemas.openxmlformats.org/drawingml/2006/picture">
                      <pic:nvPicPr>
                        <pic:cNvPr id="277907145" name="image2.png" descr="لوگوی دولت استرالیا | برنامه ملی غربالگری سرطان ریه"/>
                        <pic:cNvPicPr/>
                      </pic:nvPicPr>
                      <pic:blipFill>
                        <a:blip r:embed="rId1"/>
                        <a:stretch>
                          <a:fillRect/>
                        </a:stretch>
                      </pic:blipFill>
                      <pic:spPr>
                        <a:xfrm>
                          <a:off x="0" y="0"/>
                          <a:ext cx="3030220" cy="719455"/>
                        </a:xfrm>
                        <a:prstGeom prst="rect">
                          <a:avLst/>
                        </a:prstGeom>
                      </pic:spPr>
                    </pic:pic>
                  </a:graphicData>
                </a:graphic>
              </wp:inline>
            </w:drawing>
          </w:r>
        </w:p>
      </w:tc>
    </w:tr>
  </w:tbl>
  <w:p w14:paraId="6DF684A2" w14:textId="77777777" w:rsidR="00796D9A" w:rsidRPr="00746FD7" w:rsidRDefault="00796D9A" w:rsidP="00796D9A">
    <w:pPr>
      <w:pStyle w:val="Header"/>
      <w:rPr>
        <w:sz w:val="12"/>
        <w:szCs w:val="12"/>
      </w:rPr>
    </w:pPr>
  </w:p>
  <w:p w14:paraId="39A14805" w14:textId="65363977" w:rsidR="000425A1" w:rsidRPr="00796D9A" w:rsidRDefault="000425A1" w:rsidP="00796D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E4D4547E">
      <w:start w:val="1"/>
      <w:numFmt w:val="bullet"/>
      <w:lvlText w:val=""/>
      <w:lvlJc w:val="left"/>
      <w:pPr>
        <w:ind w:left="720" w:hanging="360"/>
      </w:pPr>
      <w:rPr>
        <w:rFonts w:ascii="Symbol" w:hAnsi="Symbol" w:hint="default"/>
      </w:rPr>
    </w:lvl>
    <w:lvl w:ilvl="1" w:tplc="D946F50C" w:tentative="1">
      <w:start w:val="1"/>
      <w:numFmt w:val="bullet"/>
      <w:lvlText w:val="o"/>
      <w:lvlJc w:val="left"/>
      <w:pPr>
        <w:ind w:left="1440" w:hanging="360"/>
      </w:pPr>
      <w:rPr>
        <w:rFonts w:ascii="Courier New" w:hAnsi="Courier New" w:cs="Courier New" w:hint="default"/>
      </w:rPr>
    </w:lvl>
    <w:lvl w:ilvl="2" w:tplc="55E48000" w:tentative="1">
      <w:start w:val="1"/>
      <w:numFmt w:val="bullet"/>
      <w:lvlText w:val=""/>
      <w:lvlJc w:val="left"/>
      <w:pPr>
        <w:ind w:left="2160" w:hanging="360"/>
      </w:pPr>
      <w:rPr>
        <w:rFonts w:ascii="Wingdings" w:hAnsi="Wingdings" w:hint="default"/>
      </w:rPr>
    </w:lvl>
    <w:lvl w:ilvl="3" w:tplc="153E69B8" w:tentative="1">
      <w:start w:val="1"/>
      <w:numFmt w:val="bullet"/>
      <w:lvlText w:val=""/>
      <w:lvlJc w:val="left"/>
      <w:pPr>
        <w:ind w:left="2880" w:hanging="360"/>
      </w:pPr>
      <w:rPr>
        <w:rFonts w:ascii="Symbol" w:hAnsi="Symbol" w:hint="default"/>
      </w:rPr>
    </w:lvl>
    <w:lvl w:ilvl="4" w:tplc="367222D4" w:tentative="1">
      <w:start w:val="1"/>
      <w:numFmt w:val="bullet"/>
      <w:lvlText w:val="o"/>
      <w:lvlJc w:val="left"/>
      <w:pPr>
        <w:ind w:left="3600" w:hanging="360"/>
      </w:pPr>
      <w:rPr>
        <w:rFonts w:ascii="Courier New" w:hAnsi="Courier New" w:cs="Courier New" w:hint="default"/>
      </w:rPr>
    </w:lvl>
    <w:lvl w:ilvl="5" w:tplc="9EEAFDBC" w:tentative="1">
      <w:start w:val="1"/>
      <w:numFmt w:val="bullet"/>
      <w:lvlText w:val=""/>
      <w:lvlJc w:val="left"/>
      <w:pPr>
        <w:ind w:left="4320" w:hanging="360"/>
      </w:pPr>
      <w:rPr>
        <w:rFonts w:ascii="Wingdings" w:hAnsi="Wingdings" w:hint="default"/>
      </w:rPr>
    </w:lvl>
    <w:lvl w:ilvl="6" w:tplc="CBB0B17E" w:tentative="1">
      <w:start w:val="1"/>
      <w:numFmt w:val="bullet"/>
      <w:lvlText w:val=""/>
      <w:lvlJc w:val="left"/>
      <w:pPr>
        <w:ind w:left="5040" w:hanging="360"/>
      </w:pPr>
      <w:rPr>
        <w:rFonts w:ascii="Symbol" w:hAnsi="Symbol" w:hint="default"/>
      </w:rPr>
    </w:lvl>
    <w:lvl w:ilvl="7" w:tplc="CB96D8F8" w:tentative="1">
      <w:start w:val="1"/>
      <w:numFmt w:val="bullet"/>
      <w:lvlText w:val="o"/>
      <w:lvlJc w:val="left"/>
      <w:pPr>
        <w:ind w:left="5760" w:hanging="360"/>
      </w:pPr>
      <w:rPr>
        <w:rFonts w:ascii="Courier New" w:hAnsi="Courier New" w:cs="Courier New" w:hint="default"/>
      </w:rPr>
    </w:lvl>
    <w:lvl w:ilvl="8" w:tplc="5B24DF4A" w:tentative="1">
      <w:start w:val="1"/>
      <w:numFmt w:val="bullet"/>
      <w:lvlText w:val=""/>
      <w:lvlJc w:val="left"/>
      <w:pPr>
        <w:ind w:left="6480" w:hanging="360"/>
      </w:pPr>
      <w:rPr>
        <w:rFonts w:ascii="Wingdings" w:hAnsi="Wingdings" w:hint="default"/>
      </w:rPr>
    </w:lvl>
  </w:abstractNum>
  <w:abstractNum w:abstractNumId="2"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28B39"/>
    <w:multiLevelType w:val="hybridMultilevel"/>
    <w:tmpl w:val="FFFFFFFF"/>
    <w:lvl w:ilvl="0" w:tplc="E7009752">
      <w:start w:val="1"/>
      <w:numFmt w:val="decimal"/>
      <w:lvlText w:val="%1."/>
      <w:lvlJc w:val="left"/>
    </w:lvl>
    <w:lvl w:ilvl="1" w:tplc="A2422D5A">
      <w:numFmt w:val="decimal"/>
      <w:lvlText w:val=""/>
      <w:lvlJc w:val="left"/>
    </w:lvl>
    <w:lvl w:ilvl="2" w:tplc="273446D0">
      <w:numFmt w:val="decimal"/>
      <w:lvlText w:val=""/>
      <w:lvlJc w:val="left"/>
    </w:lvl>
    <w:lvl w:ilvl="3" w:tplc="19EAA6F2">
      <w:numFmt w:val="decimal"/>
      <w:lvlText w:val=""/>
      <w:lvlJc w:val="left"/>
    </w:lvl>
    <w:lvl w:ilvl="4" w:tplc="4072C2B6">
      <w:numFmt w:val="decimal"/>
      <w:lvlText w:val=""/>
      <w:lvlJc w:val="left"/>
    </w:lvl>
    <w:lvl w:ilvl="5" w:tplc="61E04A38">
      <w:numFmt w:val="decimal"/>
      <w:lvlText w:val=""/>
      <w:lvlJc w:val="left"/>
    </w:lvl>
    <w:lvl w:ilvl="6" w:tplc="BC00C326">
      <w:numFmt w:val="decimal"/>
      <w:lvlText w:val=""/>
      <w:lvlJc w:val="left"/>
    </w:lvl>
    <w:lvl w:ilvl="7" w:tplc="0612502C">
      <w:numFmt w:val="decimal"/>
      <w:lvlText w:val=""/>
      <w:lvlJc w:val="left"/>
    </w:lvl>
    <w:lvl w:ilvl="8" w:tplc="15E2C89E">
      <w:numFmt w:val="decimal"/>
      <w:lvlText w:val=""/>
      <w:lvlJc w:val="left"/>
    </w:lvl>
  </w:abstractNum>
  <w:abstractNum w:abstractNumId="6" w15:restartNumberingAfterBreak="0">
    <w:nsid w:val="2F4817F5"/>
    <w:multiLevelType w:val="hybridMultilevel"/>
    <w:tmpl w:val="17F6B5B6"/>
    <w:lvl w:ilvl="0" w:tplc="9BF23AD2">
      <w:start w:val="1"/>
      <w:numFmt w:val="decimal"/>
      <w:lvlText w:val="%1."/>
      <w:lvlJc w:val="left"/>
      <w:pPr>
        <w:ind w:left="720" w:hanging="360"/>
      </w:pPr>
    </w:lvl>
    <w:lvl w:ilvl="1" w:tplc="1C04502A" w:tentative="1">
      <w:start w:val="1"/>
      <w:numFmt w:val="lowerLetter"/>
      <w:lvlText w:val="%2."/>
      <w:lvlJc w:val="left"/>
      <w:pPr>
        <w:ind w:left="1440" w:hanging="360"/>
      </w:pPr>
    </w:lvl>
    <w:lvl w:ilvl="2" w:tplc="B6AC7070" w:tentative="1">
      <w:start w:val="1"/>
      <w:numFmt w:val="lowerRoman"/>
      <w:lvlText w:val="%3."/>
      <w:lvlJc w:val="right"/>
      <w:pPr>
        <w:ind w:left="2160" w:hanging="180"/>
      </w:pPr>
    </w:lvl>
    <w:lvl w:ilvl="3" w:tplc="14A8F298" w:tentative="1">
      <w:start w:val="1"/>
      <w:numFmt w:val="decimal"/>
      <w:lvlText w:val="%4."/>
      <w:lvlJc w:val="left"/>
      <w:pPr>
        <w:ind w:left="2880" w:hanging="360"/>
      </w:pPr>
    </w:lvl>
    <w:lvl w:ilvl="4" w:tplc="53AA2FFC" w:tentative="1">
      <w:start w:val="1"/>
      <w:numFmt w:val="lowerLetter"/>
      <w:lvlText w:val="%5."/>
      <w:lvlJc w:val="left"/>
      <w:pPr>
        <w:ind w:left="3600" w:hanging="360"/>
      </w:pPr>
    </w:lvl>
    <w:lvl w:ilvl="5" w:tplc="59C2D516" w:tentative="1">
      <w:start w:val="1"/>
      <w:numFmt w:val="lowerRoman"/>
      <w:lvlText w:val="%6."/>
      <w:lvlJc w:val="right"/>
      <w:pPr>
        <w:ind w:left="4320" w:hanging="180"/>
      </w:pPr>
    </w:lvl>
    <w:lvl w:ilvl="6" w:tplc="4FACE716" w:tentative="1">
      <w:start w:val="1"/>
      <w:numFmt w:val="decimal"/>
      <w:lvlText w:val="%7."/>
      <w:lvlJc w:val="left"/>
      <w:pPr>
        <w:ind w:left="5040" w:hanging="360"/>
      </w:pPr>
    </w:lvl>
    <w:lvl w:ilvl="7" w:tplc="FB8001F6" w:tentative="1">
      <w:start w:val="1"/>
      <w:numFmt w:val="lowerLetter"/>
      <w:lvlText w:val="%8."/>
      <w:lvlJc w:val="left"/>
      <w:pPr>
        <w:ind w:left="5760" w:hanging="360"/>
      </w:pPr>
    </w:lvl>
    <w:lvl w:ilvl="8" w:tplc="AEDA54AA" w:tentative="1">
      <w:start w:val="1"/>
      <w:numFmt w:val="lowerRoman"/>
      <w:lvlText w:val="%9."/>
      <w:lvlJc w:val="right"/>
      <w:pPr>
        <w:ind w:left="6480" w:hanging="180"/>
      </w:pPr>
    </w:lvl>
  </w:abstractNum>
  <w:abstractNum w:abstractNumId="7" w15:restartNumberingAfterBreak="0">
    <w:nsid w:val="390F4491"/>
    <w:multiLevelType w:val="hybridMultilevel"/>
    <w:tmpl w:val="6F34A2D0"/>
    <w:lvl w:ilvl="0" w:tplc="7CD0B592">
      <w:start w:val="1"/>
      <w:numFmt w:val="bullet"/>
      <w:lvlText w:val=""/>
      <w:lvlJc w:val="left"/>
      <w:pPr>
        <w:ind w:left="720" w:hanging="360"/>
      </w:pPr>
      <w:rPr>
        <w:rFonts w:ascii="Symbol" w:hAnsi="Symbol" w:hint="default"/>
      </w:rPr>
    </w:lvl>
    <w:lvl w:ilvl="1" w:tplc="33349B6E" w:tentative="1">
      <w:start w:val="1"/>
      <w:numFmt w:val="bullet"/>
      <w:lvlText w:val="o"/>
      <w:lvlJc w:val="left"/>
      <w:pPr>
        <w:ind w:left="1440" w:hanging="360"/>
      </w:pPr>
      <w:rPr>
        <w:rFonts w:ascii="Courier New" w:hAnsi="Courier New" w:cs="Courier New" w:hint="default"/>
      </w:rPr>
    </w:lvl>
    <w:lvl w:ilvl="2" w:tplc="6890B966" w:tentative="1">
      <w:start w:val="1"/>
      <w:numFmt w:val="bullet"/>
      <w:lvlText w:val=""/>
      <w:lvlJc w:val="left"/>
      <w:pPr>
        <w:ind w:left="2160" w:hanging="360"/>
      </w:pPr>
      <w:rPr>
        <w:rFonts w:ascii="Wingdings" w:hAnsi="Wingdings" w:hint="default"/>
      </w:rPr>
    </w:lvl>
    <w:lvl w:ilvl="3" w:tplc="F7449F58" w:tentative="1">
      <w:start w:val="1"/>
      <w:numFmt w:val="bullet"/>
      <w:lvlText w:val=""/>
      <w:lvlJc w:val="left"/>
      <w:pPr>
        <w:ind w:left="2880" w:hanging="360"/>
      </w:pPr>
      <w:rPr>
        <w:rFonts w:ascii="Symbol" w:hAnsi="Symbol" w:hint="default"/>
      </w:rPr>
    </w:lvl>
    <w:lvl w:ilvl="4" w:tplc="91B43BAA" w:tentative="1">
      <w:start w:val="1"/>
      <w:numFmt w:val="bullet"/>
      <w:lvlText w:val="o"/>
      <w:lvlJc w:val="left"/>
      <w:pPr>
        <w:ind w:left="3600" w:hanging="360"/>
      </w:pPr>
      <w:rPr>
        <w:rFonts w:ascii="Courier New" w:hAnsi="Courier New" w:cs="Courier New" w:hint="default"/>
      </w:rPr>
    </w:lvl>
    <w:lvl w:ilvl="5" w:tplc="55D6498A" w:tentative="1">
      <w:start w:val="1"/>
      <w:numFmt w:val="bullet"/>
      <w:lvlText w:val=""/>
      <w:lvlJc w:val="left"/>
      <w:pPr>
        <w:ind w:left="4320" w:hanging="360"/>
      </w:pPr>
      <w:rPr>
        <w:rFonts w:ascii="Wingdings" w:hAnsi="Wingdings" w:hint="default"/>
      </w:rPr>
    </w:lvl>
    <w:lvl w:ilvl="6" w:tplc="801E695E" w:tentative="1">
      <w:start w:val="1"/>
      <w:numFmt w:val="bullet"/>
      <w:lvlText w:val=""/>
      <w:lvlJc w:val="left"/>
      <w:pPr>
        <w:ind w:left="5040" w:hanging="360"/>
      </w:pPr>
      <w:rPr>
        <w:rFonts w:ascii="Symbol" w:hAnsi="Symbol" w:hint="default"/>
      </w:rPr>
    </w:lvl>
    <w:lvl w:ilvl="7" w:tplc="BD8AE760" w:tentative="1">
      <w:start w:val="1"/>
      <w:numFmt w:val="bullet"/>
      <w:lvlText w:val="o"/>
      <w:lvlJc w:val="left"/>
      <w:pPr>
        <w:ind w:left="5760" w:hanging="360"/>
      </w:pPr>
      <w:rPr>
        <w:rFonts w:ascii="Courier New" w:hAnsi="Courier New" w:cs="Courier New" w:hint="default"/>
      </w:rPr>
    </w:lvl>
    <w:lvl w:ilvl="8" w:tplc="CFFA65BA" w:tentative="1">
      <w:start w:val="1"/>
      <w:numFmt w:val="bullet"/>
      <w:lvlText w:val=""/>
      <w:lvlJc w:val="left"/>
      <w:pPr>
        <w:ind w:left="6480" w:hanging="360"/>
      </w:pPr>
      <w:rPr>
        <w:rFonts w:ascii="Wingdings" w:hAnsi="Wingdings" w:hint="default"/>
      </w:rPr>
    </w:lvl>
  </w:abstractNum>
  <w:abstractNum w:abstractNumId="8"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BA0C2A"/>
    <w:multiLevelType w:val="hybridMultilevel"/>
    <w:tmpl w:val="D5FE2BCA"/>
    <w:lvl w:ilvl="0" w:tplc="3BC6892E">
      <w:start w:val="1"/>
      <w:numFmt w:val="bullet"/>
      <w:lvlText w:val=""/>
      <w:lvlJc w:val="left"/>
      <w:pPr>
        <w:ind w:left="720" w:hanging="360"/>
      </w:pPr>
      <w:rPr>
        <w:rFonts w:ascii="Symbol" w:hAnsi="Symbol" w:hint="default"/>
      </w:rPr>
    </w:lvl>
    <w:lvl w:ilvl="1" w:tplc="530EB2F2" w:tentative="1">
      <w:start w:val="1"/>
      <w:numFmt w:val="bullet"/>
      <w:lvlText w:val="o"/>
      <w:lvlJc w:val="left"/>
      <w:pPr>
        <w:ind w:left="1440" w:hanging="360"/>
      </w:pPr>
      <w:rPr>
        <w:rFonts w:ascii="Courier New" w:hAnsi="Courier New" w:cs="Courier New" w:hint="default"/>
      </w:rPr>
    </w:lvl>
    <w:lvl w:ilvl="2" w:tplc="8128477C" w:tentative="1">
      <w:start w:val="1"/>
      <w:numFmt w:val="bullet"/>
      <w:lvlText w:val=""/>
      <w:lvlJc w:val="left"/>
      <w:pPr>
        <w:ind w:left="2160" w:hanging="360"/>
      </w:pPr>
      <w:rPr>
        <w:rFonts w:ascii="Wingdings" w:hAnsi="Wingdings" w:hint="default"/>
      </w:rPr>
    </w:lvl>
    <w:lvl w:ilvl="3" w:tplc="DFCE9810" w:tentative="1">
      <w:start w:val="1"/>
      <w:numFmt w:val="bullet"/>
      <w:lvlText w:val=""/>
      <w:lvlJc w:val="left"/>
      <w:pPr>
        <w:ind w:left="2880" w:hanging="360"/>
      </w:pPr>
      <w:rPr>
        <w:rFonts w:ascii="Symbol" w:hAnsi="Symbol" w:hint="default"/>
      </w:rPr>
    </w:lvl>
    <w:lvl w:ilvl="4" w:tplc="07721A14" w:tentative="1">
      <w:start w:val="1"/>
      <w:numFmt w:val="bullet"/>
      <w:lvlText w:val="o"/>
      <w:lvlJc w:val="left"/>
      <w:pPr>
        <w:ind w:left="3600" w:hanging="360"/>
      </w:pPr>
      <w:rPr>
        <w:rFonts w:ascii="Courier New" w:hAnsi="Courier New" w:cs="Courier New" w:hint="default"/>
      </w:rPr>
    </w:lvl>
    <w:lvl w:ilvl="5" w:tplc="DB5E211A" w:tentative="1">
      <w:start w:val="1"/>
      <w:numFmt w:val="bullet"/>
      <w:lvlText w:val=""/>
      <w:lvlJc w:val="left"/>
      <w:pPr>
        <w:ind w:left="4320" w:hanging="360"/>
      </w:pPr>
      <w:rPr>
        <w:rFonts w:ascii="Wingdings" w:hAnsi="Wingdings" w:hint="default"/>
      </w:rPr>
    </w:lvl>
    <w:lvl w:ilvl="6" w:tplc="57328558" w:tentative="1">
      <w:start w:val="1"/>
      <w:numFmt w:val="bullet"/>
      <w:lvlText w:val=""/>
      <w:lvlJc w:val="left"/>
      <w:pPr>
        <w:ind w:left="5040" w:hanging="360"/>
      </w:pPr>
      <w:rPr>
        <w:rFonts w:ascii="Symbol" w:hAnsi="Symbol" w:hint="default"/>
      </w:rPr>
    </w:lvl>
    <w:lvl w:ilvl="7" w:tplc="0E843520" w:tentative="1">
      <w:start w:val="1"/>
      <w:numFmt w:val="bullet"/>
      <w:lvlText w:val="o"/>
      <w:lvlJc w:val="left"/>
      <w:pPr>
        <w:ind w:left="5760" w:hanging="360"/>
      </w:pPr>
      <w:rPr>
        <w:rFonts w:ascii="Courier New" w:hAnsi="Courier New" w:cs="Courier New" w:hint="default"/>
      </w:rPr>
    </w:lvl>
    <w:lvl w:ilvl="8" w:tplc="93862750" w:tentative="1">
      <w:start w:val="1"/>
      <w:numFmt w:val="bullet"/>
      <w:lvlText w:val=""/>
      <w:lvlJc w:val="left"/>
      <w:pPr>
        <w:ind w:left="6480" w:hanging="360"/>
      </w:pPr>
      <w:rPr>
        <w:rFonts w:ascii="Wingdings" w:hAnsi="Wingdings" w:hint="default"/>
      </w:rPr>
    </w:lvl>
  </w:abstractNum>
  <w:abstractNum w:abstractNumId="12"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996D65"/>
    <w:multiLevelType w:val="hybridMultilevel"/>
    <w:tmpl w:val="2DE62228"/>
    <w:lvl w:ilvl="0" w:tplc="5C464002">
      <w:start w:val="1"/>
      <w:numFmt w:val="bullet"/>
      <w:lvlText w:val=""/>
      <w:lvlJc w:val="left"/>
      <w:pPr>
        <w:ind w:left="720" w:hanging="360"/>
      </w:pPr>
      <w:rPr>
        <w:rFonts w:ascii="Symbol" w:hAnsi="Symbol" w:hint="default"/>
      </w:rPr>
    </w:lvl>
    <w:lvl w:ilvl="1" w:tplc="063EC6C8" w:tentative="1">
      <w:start w:val="1"/>
      <w:numFmt w:val="bullet"/>
      <w:lvlText w:val="o"/>
      <w:lvlJc w:val="left"/>
      <w:pPr>
        <w:ind w:left="1440" w:hanging="360"/>
      </w:pPr>
      <w:rPr>
        <w:rFonts w:ascii="Courier New" w:hAnsi="Courier New" w:cs="Courier New" w:hint="default"/>
      </w:rPr>
    </w:lvl>
    <w:lvl w:ilvl="2" w:tplc="9F9EE14E" w:tentative="1">
      <w:start w:val="1"/>
      <w:numFmt w:val="bullet"/>
      <w:lvlText w:val=""/>
      <w:lvlJc w:val="left"/>
      <w:pPr>
        <w:ind w:left="2160" w:hanging="360"/>
      </w:pPr>
      <w:rPr>
        <w:rFonts w:ascii="Wingdings" w:hAnsi="Wingdings" w:hint="default"/>
      </w:rPr>
    </w:lvl>
    <w:lvl w:ilvl="3" w:tplc="ECF2B404" w:tentative="1">
      <w:start w:val="1"/>
      <w:numFmt w:val="bullet"/>
      <w:lvlText w:val=""/>
      <w:lvlJc w:val="left"/>
      <w:pPr>
        <w:ind w:left="2880" w:hanging="360"/>
      </w:pPr>
      <w:rPr>
        <w:rFonts w:ascii="Symbol" w:hAnsi="Symbol" w:hint="default"/>
      </w:rPr>
    </w:lvl>
    <w:lvl w:ilvl="4" w:tplc="6E2019B8" w:tentative="1">
      <w:start w:val="1"/>
      <w:numFmt w:val="bullet"/>
      <w:lvlText w:val="o"/>
      <w:lvlJc w:val="left"/>
      <w:pPr>
        <w:ind w:left="3600" w:hanging="360"/>
      </w:pPr>
      <w:rPr>
        <w:rFonts w:ascii="Courier New" w:hAnsi="Courier New" w:cs="Courier New" w:hint="default"/>
      </w:rPr>
    </w:lvl>
    <w:lvl w:ilvl="5" w:tplc="0900C506" w:tentative="1">
      <w:start w:val="1"/>
      <w:numFmt w:val="bullet"/>
      <w:lvlText w:val=""/>
      <w:lvlJc w:val="left"/>
      <w:pPr>
        <w:ind w:left="4320" w:hanging="360"/>
      </w:pPr>
      <w:rPr>
        <w:rFonts w:ascii="Wingdings" w:hAnsi="Wingdings" w:hint="default"/>
      </w:rPr>
    </w:lvl>
    <w:lvl w:ilvl="6" w:tplc="0C628CF0" w:tentative="1">
      <w:start w:val="1"/>
      <w:numFmt w:val="bullet"/>
      <w:lvlText w:val=""/>
      <w:lvlJc w:val="left"/>
      <w:pPr>
        <w:ind w:left="5040" w:hanging="360"/>
      </w:pPr>
      <w:rPr>
        <w:rFonts w:ascii="Symbol" w:hAnsi="Symbol" w:hint="default"/>
      </w:rPr>
    </w:lvl>
    <w:lvl w:ilvl="7" w:tplc="731C575A" w:tentative="1">
      <w:start w:val="1"/>
      <w:numFmt w:val="bullet"/>
      <w:lvlText w:val="o"/>
      <w:lvlJc w:val="left"/>
      <w:pPr>
        <w:ind w:left="5760" w:hanging="360"/>
      </w:pPr>
      <w:rPr>
        <w:rFonts w:ascii="Courier New" w:hAnsi="Courier New" w:cs="Courier New" w:hint="default"/>
      </w:rPr>
    </w:lvl>
    <w:lvl w:ilvl="8" w:tplc="8F5C4B48" w:tentative="1">
      <w:start w:val="1"/>
      <w:numFmt w:val="bullet"/>
      <w:lvlText w:val=""/>
      <w:lvlJc w:val="left"/>
      <w:pPr>
        <w:ind w:left="6480" w:hanging="360"/>
      </w:pPr>
      <w:rPr>
        <w:rFonts w:ascii="Wingdings" w:hAnsi="Wingdings" w:hint="default"/>
      </w:rPr>
    </w:lvl>
  </w:abstractNum>
  <w:abstractNum w:abstractNumId="15" w15:restartNumberingAfterBreak="0">
    <w:nsid w:val="7A9E5E4E"/>
    <w:multiLevelType w:val="hybridMultilevel"/>
    <w:tmpl w:val="5110463C"/>
    <w:lvl w:ilvl="0" w:tplc="8842CAA6">
      <w:start w:val="1"/>
      <w:numFmt w:val="decimal"/>
      <w:pStyle w:val="Footer"/>
      <w:lvlText w:val="%1."/>
      <w:lvlJc w:val="left"/>
      <w:pPr>
        <w:ind w:left="720" w:hanging="360"/>
      </w:pPr>
    </w:lvl>
    <w:lvl w:ilvl="1" w:tplc="D9923B46" w:tentative="1">
      <w:start w:val="1"/>
      <w:numFmt w:val="lowerLetter"/>
      <w:lvlText w:val="%2."/>
      <w:lvlJc w:val="left"/>
      <w:pPr>
        <w:ind w:left="1440" w:hanging="360"/>
      </w:pPr>
    </w:lvl>
    <w:lvl w:ilvl="2" w:tplc="79229E42" w:tentative="1">
      <w:start w:val="1"/>
      <w:numFmt w:val="lowerRoman"/>
      <w:lvlText w:val="%3."/>
      <w:lvlJc w:val="right"/>
      <w:pPr>
        <w:ind w:left="2160" w:hanging="180"/>
      </w:pPr>
    </w:lvl>
    <w:lvl w:ilvl="3" w:tplc="C60A10B4" w:tentative="1">
      <w:start w:val="1"/>
      <w:numFmt w:val="decimal"/>
      <w:lvlText w:val="%4."/>
      <w:lvlJc w:val="left"/>
      <w:pPr>
        <w:ind w:left="2880" w:hanging="360"/>
      </w:pPr>
    </w:lvl>
    <w:lvl w:ilvl="4" w:tplc="2F52CAD4" w:tentative="1">
      <w:start w:val="1"/>
      <w:numFmt w:val="lowerLetter"/>
      <w:lvlText w:val="%5."/>
      <w:lvlJc w:val="left"/>
      <w:pPr>
        <w:ind w:left="3600" w:hanging="360"/>
      </w:pPr>
    </w:lvl>
    <w:lvl w:ilvl="5" w:tplc="C1B2673C" w:tentative="1">
      <w:start w:val="1"/>
      <w:numFmt w:val="lowerRoman"/>
      <w:lvlText w:val="%6."/>
      <w:lvlJc w:val="right"/>
      <w:pPr>
        <w:ind w:left="4320" w:hanging="180"/>
      </w:pPr>
    </w:lvl>
    <w:lvl w:ilvl="6" w:tplc="F118D33E" w:tentative="1">
      <w:start w:val="1"/>
      <w:numFmt w:val="decimal"/>
      <w:lvlText w:val="%7."/>
      <w:lvlJc w:val="left"/>
      <w:pPr>
        <w:ind w:left="5040" w:hanging="360"/>
      </w:pPr>
    </w:lvl>
    <w:lvl w:ilvl="7" w:tplc="AC50E406" w:tentative="1">
      <w:start w:val="1"/>
      <w:numFmt w:val="lowerLetter"/>
      <w:lvlText w:val="%8."/>
      <w:lvlJc w:val="left"/>
      <w:pPr>
        <w:ind w:left="5760" w:hanging="360"/>
      </w:pPr>
    </w:lvl>
    <w:lvl w:ilvl="8" w:tplc="6C80E282" w:tentative="1">
      <w:start w:val="1"/>
      <w:numFmt w:val="lowerRoman"/>
      <w:lvlText w:val="%9."/>
      <w:lvlJc w:val="right"/>
      <w:pPr>
        <w:ind w:left="6480" w:hanging="180"/>
      </w:pPr>
    </w:lvl>
  </w:abstractNum>
  <w:abstractNum w:abstractNumId="16"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5952319">
    <w:abstractNumId w:val="13"/>
  </w:num>
  <w:num w:numId="2" w16cid:durableId="1199243933">
    <w:abstractNumId w:val="8"/>
  </w:num>
  <w:num w:numId="3" w16cid:durableId="1107231848">
    <w:abstractNumId w:val="16"/>
  </w:num>
  <w:num w:numId="4" w16cid:durableId="549532491">
    <w:abstractNumId w:val="1"/>
  </w:num>
  <w:num w:numId="5" w16cid:durableId="835414359">
    <w:abstractNumId w:val="7"/>
  </w:num>
  <w:num w:numId="6" w16cid:durableId="1988582088">
    <w:abstractNumId w:val="5"/>
  </w:num>
  <w:num w:numId="7" w16cid:durableId="342248899">
    <w:abstractNumId w:val="11"/>
  </w:num>
  <w:num w:numId="8" w16cid:durableId="1118718986">
    <w:abstractNumId w:val="14"/>
  </w:num>
  <w:num w:numId="9" w16cid:durableId="1971158688">
    <w:abstractNumId w:val="15"/>
  </w:num>
  <w:num w:numId="10" w16cid:durableId="990448665">
    <w:abstractNumId w:val="12"/>
  </w:num>
  <w:num w:numId="11" w16cid:durableId="1490636191">
    <w:abstractNumId w:val="10"/>
  </w:num>
  <w:num w:numId="12" w16cid:durableId="682782611">
    <w:abstractNumId w:val="0"/>
  </w:num>
  <w:num w:numId="13" w16cid:durableId="21983243">
    <w:abstractNumId w:val="9"/>
  </w:num>
  <w:num w:numId="14" w16cid:durableId="2120906580">
    <w:abstractNumId w:val="3"/>
  </w:num>
  <w:num w:numId="15" w16cid:durableId="2017537585">
    <w:abstractNumId w:val="4"/>
  </w:num>
  <w:num w:numId="16" w16cid:durableId="120535561">
    <w:abstractNumId w:val="2"/>
  </w:num>
  <w:num w:numId="17" w16cid:durableId="1921719472">
    <w:abstractNumId w:val="15"/>
    <w:lvlOverride w:ilvl="0">
      <w:startOverride w:val="1"/>
    </w:lvlOverride>
  </w:num>
  <w:num w:numId="18" w16cid:durableId="735570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35E03"/>
    <w:rsid w:val="000425A1"/>
    <w:rsid w:val="00080B3C"/>
    <w:rsid w:val="000A46E4"/>
    <w:rsid w:val="000B470C"/>
    <w:rsid w:val="000C64ED"/>
    <w:rsid w:val="000D3D67"/>
    <w:rsid w:val="000E286A"/>
    <w:rsid w:val="000E479A"/>
    <w:rsid w:val="000E6C8E"/>
    <w:rsid w:val="000F418A"/>
    <w:rsid w:val="00104C09"/>
    <w:rsid w:val="001079B0"/>
    <w:rsid w:val="00114E56"/>
    <w:rsid w:val="001251DF"/>
    <w:rsid w:val="00127472"/>
    <w:rsid w:val="001276D4"/>
    <w:rsid w:val="00142069"/>
    <w:rsid w:val="0015628F"/>
    <w:rsid w:val="00157BD8"/>
    <w:rsid w:val="0017160A"/>
    <w:rsid w:val="00182BEA"/>
    <w:rsid w:val="00184849"/>
    <w:rsid w:val="00193439"/>
    <w:rsid w:val="001A29CD"/>
    <w:rsid w:val="001C6983"/>
    <w:rsid w:val="001D1562"/>
    <w:rsid w:val="00212CE5"/>
    <w:rsid w:val="00225C99"/>
    <w:rsid w:val="002359FD"/>
    <w:rsid w:val="00235DCA"/>
    <w:rsid w:val="00240632"/>
    <w:rsid w:val="002445BC"/>
    <w:rsid w:val="00244F4A"/>
    <w:rsid w:val="00254591"/>
    <w:rsid w:val="00257C83"/>
    <w:rsid w:val="00270B14"/>
    <w:rsid w:val="0027220C"/>
    <w:rsid w:val="00275151"/>
    <w:rsid w:val="002800D1"/>
    <w:rsid w:val="00285ADB"/>
    <w:rsid w:val="00290379"/>
    <w:rsid w:val="002936A0"/>
    <w:rsid w:val="002A1737"/>
    <w:rsid w:val="002B48C6"/>
    <w:rsid w:val="002D2934"/>
    <w:rsid w:val="002E6626"/>
    <w:rsid w:val="00300B86"/>
    <w:rsid w:val="00301C06"/>
    <w:rsid w:val="003066CA"/>
    <w:rsid w:val="00332662"/>
    <w:rsid w:val="003435F6"/>
    <w:rsid w:val="00365F70"/>
    <w:rsid w:val="00366FF9"/>
    <w:rsid w:val="00373AFC"/>
    <w:rsid w:val="003801E0"/>
    <w:rsid w:val="00391519"/>
    <w:rsid w:val="003931A6"/>
    <w:rsid w:val="003B7E9C"/>
    <w:rsid w:val="003C01A4"/>
    <w:rsid w:val="003E6469"/>
    <w:rsid w:val="003E6DAD"/>
    <w:rsid w:val="003F58E6"/>
    <w:rsid w:val="00401009"/>
    <w:rsid w:val="00401382"/>
    <w:rsid w:val="004045DB"/>
    <w:rsid w:val="00417992"/>
    <w:rsid w:val="004247A6"/>
    <w:rsid w:val="0043339F"/>
    <w:rsid w:val="0043599C"/>
    <w:rsid w:val="00455FA5"/>
    <w:rsid w:val="004609C7"/>
    <w:rsid w:val="00464EA5"/>
    <w:rsid w:val="00473257"/>
    <w:rsid w:val="0047752C"/>
    <w:rsid w:val="00483042"/>
    <w:rsid w:val="004B101D"/>
    <w:rsid w:val="004C1C90"/>
    <w:rsid w:val="004C436A"/>
    <w:rsid w:val="004D513E"/>
    <w:rsid w:val="004D7DBB"/>
    <w:rsid w:val="004E68AE"/>
    <w:rsid w:val="004F511D"/>
    <w:rsid w:val="0050486C"/>
    <w:rsid w:val="005060B3"/>
    <w:rsid w:val="00515E47"/>
    <w:rsid w:val="00537650"/>
    <w:rsid w:val="00547C9A"/>
    <w:rsid w:val="00565A48"/>
    <w:rsid w:val="005809DB"/>
    <w:rsid w:val="00582CC0"/>
    <w:rsid w:val="00587C07"/>
    <w:rsid w:val="005969AA"/>
    <w:rsid w:val="005A45F6"/>
    <w:rsid w:val="005B3F67"/>
    <w:rsid w:val="005B5EF0"/>
    <w:rsid w:val="005D0199"/>
    <w:rsid w:val="005E067E"/>
    <w:rsid w:val="005E1542"/>
    <w:rsid w:val="005E3A20"/>
    <w:rsid w:val="005F5637"/>
    <w:rsid w:val="006373F9"/>
    <w:rsid w:val="006419DF"/>
    <w:rsid w:val="00653CBC"/>
    <w:rsid w:val="00655F66"/>
    <w:rsid w:val="00664F4E"/>
    <w:rsid w:val="00677AE5"/>
    <w:rsid w:val="00681C45"/>
    <w:rsid w:val="006A47F9"/>
    <w:rsid w:val="006A4B23"/>
    <w:rsid w:val="006B3E25"/>
    <w:rsid w:val="006B4D69"/>
    <w:rsid w:val="006B61AE"/>
    <w:rsid w:val="006B637F"/>
    <w:rsid w:val="006B6EF0"/>
    <w:rsid w:val="006C366B"/>
    <w:rsid w:val="006D5337"/>
    <w:rsid w:val="006E1DA3"/>
    <w:rsid w:val="006E4EAF"/>
    <w:rsid w:val="006F4EC7"/>
    <w:rsid w:val="006F51E6"/>
    <w:rsid w:val="007368BF"/>
    <w:rsid w:val="007509E7"/>
    <w:rsid w:val="007524B7"/>
    <w:rsid w:val="007745C4"/>
    <w:rsid w:val="00776534"/>
    <w:rsid w:val="00777B26"/>
    <w:rsid w:val="00796D9A"/>
    <w:rsid w:val="007A66F1"/>
    <w:rsid w:val="007C5256"/>
    <w:rsid w:val="007D1136"/>
    <w:rsid w:val="007D45A1"/>
    <w:rsid w:val="007D6514"/>
    <w:rsid w:val="007D67A7"/>
    <w:rsid w:val="007E22A6"/>
    <w:rsid w:val="007E389F"/>
    <w:rsid w:val="007F68C2"/>
    <w:rsid w:val="00804307"/>
    <w:rsid w:val="00815286"/>
    <w:rsid w:val="00817F76"/>
    <w:rsid w:val="00840BC2"/>
    <w:rsid w:val="00866F0D"/>
    <w:rsid w:val="008976B1"/>
    <w:rsid w:val="008A649A"/>
    <w:rsid w:val="008B676D"/>
    <w:rsid w:val="008C1D3C"/>
    <w:rsid w:val="008C3E41"/>
    <w:rsid w:val="008F0A5E"/>
    <w:rsid w:val="008F45AE"/>
    <w:rsid w:val="00903043"/>
    <w:rsid w:val="00917BED"/>
    <w:rsid w:val="00917F3E"/>
    <w:rsid w:val="009220BB"/>
    <w:rsid w:val="009273EF"/>
    <w:rsid w:val="00932B75"/>
    <w:rsid w:val="009370FC"/>
    <w:rsid w:val="00960CAB"/>
    <w:rsid w:val="00964E6E"/>
    <w:rsid w:val="00965C35"/>
    <w:rsid w:val="00972048"/>
    <w:rsid w:val="009750A8"/>
    <w:rsid w:val="00980A6D"/>
    <w:rsid w:val="009A6545"/>
    <w:rsid w:val="009D45E4"/>
    <w:rsid w:val="009E2FB0"/>
    <w:rsid w:val="009F58CA"/>
    <w:rsid w:val="00A354B9"/>
    <w:rsid w:val="00A3599F"/>
    <w:rsid w:val="00A434E5"/>
    <w:rsid w:val="00A457C6"/>
    <w:rsid w:val="00A67309"/>
    <w:rsid w:val="00A6781B"/>
    <w:rsid w:val="00A67D78"/>
    <w:rsid w:val="00A700C0"/>
    <w:rsid w:val="00A70303"/>
    <w:rsid w:val="00A72840"/>
    <w:rsid w:val="00A779AC"/>
    <w:rsid w:val="00A910FF"/>
    <w:rsid w:val="00AA1246"/>
    <w:rsid w:val="00AA2C6E"/>
    <w:rsid w:val="00AA4DB0"/>
    <w:rsid w:val="00AB65BC"/>
    <w:rsid w:val="00AE5D50"/>
    <w:rsid w:val="00AF6006"/>
    <w:rsid w:val="00B47190"/>
    <w:rsid w:val="00B51D1D"/>
    <w:rsid w:val="00B80963"/>
    <w:rsid w:val="00B96BA5"/>
    <w:rsid w:val="00B97FEB"/>
    <w:rsid w:val="00BB3544"/>
    <w:rsid w:val="00BD6830"/>
    <w:rsid w:val="00BE35BE"/>
    <w:rsid w:val="00BF1150"/>
    <w:rsid w:val="00BF64D2"/>
    <w:rsid w:val="00C00776"/>
    <w:rsid w:val="00C01005"/>
    <w:rsid w:val="00C054FF"/>
    <w:rsid w:val="00C05661"/>
    <w:rsid w:val="00C10A8D"/>
    <w:rsid w:val="00C127D0"/>
    <w:rsid w:val="00C15657"/>
    <w:rsid w:val="00C25E37"/>
    <w:rsid w:val="00C3590D"/>
    <w:rsid w:val="00C6164F"/>
    <w:rsid w:val="00C722F8"/>
    <w:rsid w:val="00C975A4"/>
    <w:rsid w:val="00CA4181"/>
    <w:rsid w:val="00CB4874"/>
    <w:rsid w:val="00CC15F6"/>
    <w:rsid w:val="00CD2790"/>
    <w:rsid w:val="00CD287A"/>
    <w:rsid w:val="00CE575C"/>
    <w:rsid w:val="00CF4A6A"/>
    <w:rsid w:val="00CF5BD6"/>
    <w:rsid w:val="00CF685C"/>
    <w:rsid w:val="00D00C0D"/>
    <w:rsid w:val="00D05474"/>
    <w:rsid w:val="00D23456"/>
    <w:rsid w:val="00D2420D"/>
    <w:rsid w:val="00D31FF7"/>
    <w:rsid w:val="00D35E57"/>
    <w:rsid w:val="00D532CC"/>
    <w:rsid w:val="00D54027"/>
    <w:rsid w:val="00D54D4A"/>
    <w:rsid w:val="00D64C8B"/>
    <w:rsid w:val="00D76096"/>
    <w:rsid w:val="00D837E1"/>
    <w:rsid w:val="00D86526"/>
    <w:rsid w:val="00DA2FDA"/>
    <w:rsid w:val="00DB276F"/>
    <w:rsid w:val="00DC0827"/>
    <w:rsid w:val="00DD057F"/>
    <w:rsid w:val="00DD2129"/>
    <w:rsid w:val="00DD2CCC"/>
    <w:rsid w:val="00DE37AD"/>
    <w:rsid w:val="00DE52EF"/>
    <w:rsid w:val="00DF2DFE"/>
    <w:rsid w:val="00DF3052"/>
    <w:rsid w:val="00DF5510"/>
    <w:rsid w:val="00E03121"/>
    <w:rsid w:val="00E110C6"/>
    <w:rsid w:val="00E23CE1"/>
    <w:rsid w:val="00E24C04"/>
    <w:rsid w:val="00E32131"/>
    <w:rsid w:val="00E41ED8"/>
    <w:rsid w:val="00E55032"/>
    <w:rsid w:val="00E57400"/>
    <w:rsid w:val="00E74212"/>
    <w:rsid w:val="00E8111D"/>
    <w:rsid w:val="00EA20FB"/>
    <w:rsid w:val="00EA5AD8"/>
    <w:rsid w:val="00EA7A4B"/>
    <w:rsid w:val="00EB23CC"/>
    <w:rsid w:val="00EC24D8"/>
    <w:rsid w:val="00EC31F4"/>
    <w:rsid w:val="00EC46C8"/>
    <w:rsid w:val="00EC5AC7"/>
    <w:rsid w:val="00EF5EF5"/>
    <w:rsid w:val="00F04032"/>
    <w:rsid w:val="00F146E3"/>
    <w:rsid w:val="00F1792B"/>
    <w:rsid w:val="00F22BBD"/>
    <w:rsid w:val="00F238FA"/>
    <w:rsid w:val="00F24D06"/>
    <w:rsid w:val="00F27197"/>
    <w:rsid w:val="00F34CD3"/>
    <w:rsid w:val="00F5197F"/>
    <w:rsid w:val="00F530A2"/>
    <w:rsid w:val="00F60933"/>
    <w:rsid w:val="00F70363"/>
    <w:rsid w:val="00F8026C"/>
    <w:rsid w:val="00F81AFB"/>
    <w:rsid w:val="00F83349"/>
    <w:rsid w:val="00F87E37"/>
    <w:rsid w:val="00FA0BC8"/>
    <w:rsid w:val="00FA6AEB"/>
    <w:rsid w:val="00FB7C1F"/>
    <w:rsid w:val="00FC06B3"/>
    <w:rsid w:val="00FC63ED"/>
    <w:rsid w:val="00FF3A9B"/>
    <w:rsid w:val="03B46DFB"/>
    <w:rsid w:val="05BCAE80"/>
    <w:rsid w:val="0A526C5B"/>
    <w:rsid w:val="0EE96B23"/>
    <w:rsid w:val="1E0A0D59"/>
    <w:rsid w:val="1F728E6F"/>
    <w:rsid w:val="2E797537"/>
    <w:rsid w:val="32860C7D"/>
    <w:rsid w:val="3315F2F8"/>
    <w:rsid w:val="44EF4FE0"/>
    <w:rsid w:val="4991A658"/>
    <w:rsid w:val="4A9235D6"/>
    <w:rsid w:val="4BD89E34"/>
    <w:rsid w:val="4C4E01E3"/>
    <w:rsid w:val="548F228C"/>
    <w:rsid w:val="57C75628"/>
    <w:rsid w:val="61E02F60"/>
    <w:rsid w:val="6A132944"/>
    <w:rsid w:val="6E0E00D4"/>
    <w:rsid w:val="6FA957B5"/>
    <w:rsid w:val="72C691B0"/>
    <w:rsid w:val="737BAD5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39BD7"/>
  <w15:chartTrackingRefBased/>
  <w15:docId w15:val="{B9C28789-70C8-42A1-9BD3-57679E73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77AE5"/>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AA2C6E"/>
    <w:rPr>
      <w:b/>
      <w:bCs/>
    </w:rPr>
  </w:style>
  <w:style w:type="character" w:customStyle="1" w:styleId="CommentSubjectChar">
    <w:name w:val="Comment Subject Char"/>
    <w:basedOn w:val="CommentTextChar"/>
    <w:link w:val="CommentSubject"/>
    <w:uiPriority w:val="99"/>
    <w:semiHidden/>
    <w:rsid w:val="00AA2C6E"/>
    <w:rPr>
      <w:rFonts w:ascii="Open Sans Light" w:hAnsi="Open Sans Light"/>
      <w:b/>
      <w:bCs/>
      <w:sz w:val="20"/>
      <w:szCs w:val="20"/>
    </w:rPr>
  </w:style>
  <w:style w:type="character" w:styleId="Mention">
    <w:name w:val="Mention"/>
    <w:basedOn w:val="DefaultParagraphFont"/>
    <w:uiPriority w:val="99"/>
    <w:unhideWhenUsed/>
    <w:rsid w:val="00AA2C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13yarn.org.au" TargetMode="External"/><Relationship Id="rId18" Type="http://schemas.openxmlformats.org/officeDocument/2006/relationships/image" Target="media/image2.png"/><Relationship Id="rId26" Type="http://schemas.openxmlformats.org/officeDocument/2006/relationships/hyperlink" Target="http://www.quit.org.au/"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www.medicarementalhealth.gov.au/" TargetMode="External"/><Relationship Id="rId17" Type="http://schemas.openxmlformats.org/officeDocument/2006/relationships/hyperlink" Target="http://www.health.gov.au/nlcsp" TargetMode="External"/><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4.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sr.gov.au/" TargetMode="Externa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health.nsw.gov.au/mentalhealth/services/Pages/support-contact-list.aspx" TargetMode="External"/><Relationship Id="rId23" Type="http://schemas.openxmlformats.org/officeDocument/2006/relationships/image" Target="media/image7.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uit.org.au" TargetMode="External"/><Relationship Id="rId22" Type="http://schemas.openxmlformats.org/officeDocument/2006/relationships/image" Target="media/image6.png"/><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27578-39D0-46D2-9047-66931A17D963}"/>
</file>

<file path=customXml/itemProps2.xml><?xml version="1.0" encoding="utf-8"?>
<ds:datastoreItem xmlns:ds="http://schemas.openxmlformats.org/officeDocument/2006/customXml" ds:itemID="{DFF5E46B-DBD0-4D92-8BD5-E97E42FEF3F4}">
  <ds:schemaRefs>
    <ds:schemaRef ds:uri="http://schemas.microsoft.com/sharepoint/v3/contenttype/forms"/>
  </ds:schemaRefs>
</ds:datastoreItem>
</file>

<file path=customXml/itemProps3.xml><?xml version="1.0" encoding="utf-8"?>
<ds:datastoreItem xmlns:ds="http://schemas.openxmlformats.org/officeDocument/2006/customXml" ds:itemID="{322D6D1F-654D-4A0D-A511-770A0D73E933}">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4.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National Lung Cancer Screening Program – Understanding your results</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برنامه ملی غربالگری سرطان ریه – درک نتایج شما</dc:title>
  <dc:subject>برنامه ملی غربالگری سرطان ریه</dc:subject>
  <dc:creator>Australian Government Department of Health, Disability and Ageing</dc:creator>
  <cp:keywords>سرطان</cp:keywords>
  <dcterms:created xsi:type="dcterms:W3CDTF">2025-04-23T04:38:00Z</dcterms:created>
  <dcterms:modified xsi:type="dcterms:W3CDTF">2025-07-11T17:01:00Z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961100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