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0048D" w14:textId="4250597B" w:rsidR="009A6545" w:rsidRPr="00817F89" w:rsidRDefault="009A6545" w:rsidP="003435F6">
      <w:pPr>
        <w:pStyle w:val="Heading1"/>
        <w:spacing w:before="840"/>
        <w:ind w:left="0"/>
        <w:rPr>
          <w:rFonts w:ascii="Malgun Gothic" w:eastAsia="Malgun Gothic" w:hAnsi="Malgun Gothic"/>
          <w:bCs/>
          <w:sz w:val="60"/>
          <w:szCs w:val="60"/>
          <w:lang w:eastAsia="ko-KR"/>
        </w:rPr>
      </w:pPr>
      <w:r w:rsidRPr="00DB123D">
        <w:rPr>
          <w:rFonts w:ascii="Malgun Gothic" w:eastAsia="Malgun Gothic" w:hAnsi="Malgun Gothic" w:cs="Malgun Gothic"/>
          <w:bCs/>
          <w:sz w:val="60"/>
          <w:szCs w:val="60"/>
          <w:lang w:val="ko" w:eastAsia="ko-KR"/>
        </w:rPr>
        <w:t>결과</w:t>
      </w:r>
      <w:r w:rsidRPr="00817F89">
        <w:rPr>
          <w:rFonts w:ascii="Malgun Gothic" w:eastAsia="Malgun Gothic" w:hAnsi="Malgun Gothic" w:cs="Malgun Gothic"/>
          <w:bCs/>
          <w:sz w:val="60"/>
          <w:szCs w:val="60"/>
          <w:lang w:val="ko" w:eastAsia="ko-KR"/>
        </w:rPr>
        <w:t xml:space="preserve"> 이해</w:t>
      </w:r>
    </w:p>
    <w:p w14:paraId="5C5B7C3F" w14:textId="77777777" w:rsidR="00E55032" w:rsidRPr="00817F89" w:rsidRDefault="00D102D0" w:rsidP="00E55032">
      <w:pPr>
        <w:spacing w:before="320"/>
        <w:rPr>
          <w:rFonts w:ascii="Malgun Gothic" w:eastAsia="Malgun Gothic" w:hAnsi="Malgun Gothic"/>
          <w:szCs w:val="20"/>
          <w:lang w:eastAsia="ko-KR"/>
        </w:rPr>
      </w:pP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이 책자는 폐암 검진 결과를 이해하는 데 도움이 되는 정보를 제공합니다.</w:t>
      </w:r>
    </w:p>
    <w:p w14:paraId="3CBA73CC" w14:textId="27D86200" w:rsidR="00E55032" w:rsidRPr="00817F89" w:rsidRDefault="00E55032" w:rsidP="00E55032">
      <w:pPr>
        <w:rPr>
          <w:rFonts w:ascii="Malgun Gothic" w:eastAsia="Malgun Gothic" w:hAnsi="Malgun Gothic"/>
          <w:color w:val="00708D"/>
          <w:szCs w:val="20"/>
          <w:lang w:eastAsia="ko-KR"/>
        </w:rPr>
      </w:pPr>
      <w:hyperlink r:id="rId11" w:history="1">
        <w:r w:rsidRPr="00817F89">
          <w:rPr>
            <w:rStyle w:val="Hyperlink"/>
            <w:rFonts w:ascii="Malgun Gothic" w:eastAsia="Malgun Gothic" w:hAnsi="Malgun Gothic" w:cs="Malgun Gothic"/>
            <w:color w:val="00708D"/>
            <w:szCs w:val="20"/>
            <w:lang w:val="ko" w:eastAsia="ko-KR"/>
          </w:rPr>
          <w:t>국가 암 검진 등록부(NCSR)</w:t>
        </w:r>
      </w:hyperlink>
      <w:r w:rsidRPr="00817F89">
        <w:rPr>
          <w:rFonts w:ascii="Malgun Gothic" w:eastAsia="Malgun Gothic" w:hAnsi="Malgun Gothic" w:cs="Malgun Gothic"/>
          <w:szCs w:val="20"/>
          <w:lang w:val="ko" w:eastAsia="ko-KR"/>
        </w:rPr>
        <w:t xml:space="preserve">와 담당 </w:t>
      </w:r>
      <w:r w:rsidR="003D04A7">
        <w:rPr>
          <w:rFonts w:ascii="Malgun Gothic" w:eastAsia="Malgun Gothic" w:hAnsi="Malgun Gothic" w:cs="Malgun Gothic"/>
          <w:szCs w:val="20"/>
          <w:lang w:val="ko" w:eastAsia="ko-KR"/>
        </w:rPr>
        <w:t>의료 서비스 제공자</w:t>
      </w: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 xml:space="preserve">가 다음에 무엇을 해야 하는지 알려줄 것입니다. 이는 2년 후에 저선량 컴퓨터 단층촬영(CT) 검사를 다시 받거나, 검사 결과를 논의하기 위해 담당 </w:t>
      </w:r>
      <w:r w:rsidR="003D04A7">
        <w:rPr>
          <w:rFonts w:ascii="Malgun Gothic" w:eastAsia="Malgun Gothic" w:hAnsi="Malgun Gothic" w:cs="Malgun Gothic"/>
          <w:szCs w:val="20"/>
          <w:lang w:val="ko" w:eastAsia="ko-KR"/>
        </w:rPr>
        <w:t>의료 서비스 제공자</w:t>
      </w: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를 만나는 것일 수 있습니다.</w:t>
      </w:r>
    </w:p>
    <w:p w14:paraId="57F93D10" w14:textId="77777777" w:rsidR="003801E0" w:rsidRPr="00817F89" w:rsidRDefault="00D102D0" w:rsidP="00365F70">
      <w:pPr>
        <w:pStyle w:val="Heading2"/>
        <w:rPr>
          <w:rFonts w:ascii="Malgun Gothic" w:eastAsia="Malgun Gothic" w:hAnsi="Malgun Gothic"/>
          <w:bCs/>
          <w:szCs w:val="44"/>
          <w:lang w:eastAsia="ko-KR"/>
        </w:rPr>
      </w:pPr>
      <w:r w:rsidRPr="00817F89">
        <w:rPr>
          <w:rFonts w:ascii="Malgun Gothic" w:eastAsia="Malgun Gothic" w:hAnsi="Malgun Gothic" w:cs="Malgun Gothic"/>
          <w:bCs/>
          <w:szCs w:val="44"/>
          <w:lang w:val="ko" w:eastAsia="ko-KR"/>
        </w:rPr>
        <w:t>폐암 검진은 무엇을 발견하나요?</w:t>
      </w:r>
    </w:p>
    <w:p w14:paraId="0FA8747E" w14:textId="77777777" w:rsidR="00365F70" w:rsidRPr="00817F89" w:rsidRDefault="00D102D0" w:rsidP="00365F70">
      <w:pPr>
        <w:rPr>
          <w:rFonts w:ascii="Malgun Gothic" w:eastAsia="Malgun Gothic" w:hAnsi="Malgun Gothic"/>
          <w:szCs w:val="20"/>
          <w:lang w:val="en-GB" w:eastAsia="ko-KR"/>
        </w:rPr>
      </w:pP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폐암 검진은 저선량 컴퓨터 단층촬영(CT) 검사를 통해 결절이라고 불리는 작은 덩어리를 찾아내는 검사입니다. 결절은 폐에 생기는 작은 조직 덩어리입니다. 결절은 매우 흔하며 대부분의 결절은 폐암이 아닙니다.</w:t>
      </w:r>
    </w:p>
    <w:p w14:paraId="4C89CBE8" w14:textId="77777777" w:rsidR="00365F70" w:rsidRPr="00817F89" w:rsidRDefault="00D102D0" w:rsidP="00365F70">
      <w:pPr>
        <w:rPr>
          <w:rFonts w:ascii="Malgun Gothic" w:eastAsia="Malgun Gothic" w:hAnsi="Malgun Gothic"/>
          <w:szCs w:val="20"/>
          <w:lang w:val="en-GB" w:eastAsia="ko-KR"/>
        </w:rPr>
      </w:pP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다음 단계는 결절의 크기와 모양에 따라 결정됩니다. 특정 부위를 더 자세히 살펴보기 위해 추가 검사가 필요할 수 있습니다. 폐 결절이 있거나 추가 검사가 필요하다고 해서 반드시 폐암에 걸렸다는 것은 아닙니다.</w:t>
      </w:r>
    </w:p>
    <w:p w14:paraId="5D605DB8" w14:textId="7A30C01B" w:rsidR="00A434E5" w:rsidRPr="00817F89" w:rsidRDefault="00D102D0" w:rsidP="00365F70">
      <w:pPr>
        <w:rPr>
          <w:rFonts w:ascii="Malgun Gothic" w:eastAsia="Malgun Gothic" w:hAnsi="Malgun Gothic"/>
          <w:szCs w:val="20"/>
          <w:lang w:val="en-GB" w:eastAsia="ko-KR"/>
        </w:rPr>
      </w:pP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 xml:space="preserve">검사 결과 폐 내부 또는 폐 외부의 다른 이상 소견이 발견될 수 있습니다. 이것이 암에 걸렸다는 것을 의미하는 것은 아니지만, </w:t>
      </w:r>
      <w:r w:rsidR="003D04A7">
        <w:rPr>
          <w:rFonts w:ascii="Malgun Gothic" w:eastAsia="Malgun Gothic" w:hAnsi="Malgun Gothic" w:cs="Malgun Gothic"/>
          <w:szCs w:val="20"/>
          <w:lang w:val="ko" w:eastAsia="ko-KR"/>
        </w:rPr>
        <w:t>의료 서비스 제공자</w:t>
      </w: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와 상의해야 합니다.</w:t>
      </w:r>
    </w:p>
    <w:p w14:paraId="54F83EE6" w14:textId="77777777" w:rsidR="00365F70" w:rsidRPr="00817F89" w:rsidRDefault="00D102D0" w:rsidP="00365F70">
      <w:pPr>
        <w:pStyle w:val="Heading3"/>
        <w:rPr>
          <w:rFonts w:ascii="Malgun Gothic" w:eastAsia="Malgun Gothic" w:hAnsi="Malgun Gothic"/>
          <w:bCs/>
          <w:szCs w:val="24"/>
          <w:lang w:eastAsia="ko-KR"/>
        </w:rPr>
      </w:pPr>
      <w:r w:rsidRPr="00817F89">
        <w:rPr>
          <w:rFonts w:ascii="Malgun Gothic" w:eastAsia="Malgun Gothic" w:hAnsi="Malgun Gothic" w:cs="Malgun Gothic"/>
          <w:bCs/>
          <w:szCs w:val="24"/>
          <w:lang w:val="ko" w:eastAsia="ko-KR"/>
        </w:rPr>
        <w:t>다음 단계는 다음과 같을 수 있습니다.</w:t>
      </w:r>
    </w:p>
    <w:p w14:paraId="5291DC57" w14:textId="77777777" w:rsidR="00365F70" w:rsidRPr="00817F89" w:rsidRDefault="00D102D0" w:rsidP="00365F70">
      <w:pPr>
        <w:pStyle w:val="ListParagraph"/>
        <w:rPr>
          <w:rFonts w:ascii="Malgun Gothic" w:eastAsia="Malgun Gothic" w:hAnsi="Malgun Gothic"/>
          <w:szCs w:val="20"/>
          <w:lang w:eastAsia="ko-KR"/>
        </w:rPr>
      </w:pP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3개월, 6개월 또는 12개월 후에 저선량 CT 검사를 실시하여 시간이 지나면서 결절이 변화하는지 확인합니다.</w:t>
      </w:r>
    </w:p>
    <w:p w14:paraId="40BEC6D4" w14:textId="77777777" w:rsidR="00365F70" w:rsidRPr="00817F89" w:rsidRDefault="00D102D0" w:rsidP="00365F70">
      <w:pPr>
        <w:pStyle w:val="ListParagraph"/>
        <w:rPr>
          <w:rFonts w:ascii="Malgun Gothic" w:eastAsia="Malgun Gothic" w:hAnsi="Malgun Gothic"/>
          <w:szCs w:val="20"/>
          <w:lang w:eastAsia="ko-KR"/>
        </w:rPr>
      </w:pP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추가 검사를 위해 호흡기내과 의사에게 의뢰합니다.</w:t>
      </w:r>
    </w:p>
    <w:p w14:paraId="71DE88F5" w14:textId="5F6A4FB2" w:rsidR="00365F70" w:rsidRPr="00817F89" w:rsidRDefault="00D102D0" w:rsidP="00365F70">
      <w:pPr>
        <w:pStyle w:val="ListParagraph"/>
        <w:rPr>
          <w:rFonts w:ascii="Malgun Gothic" w:eastAsia="Malgun Gothic" w:hAnsi="Malgun Gothic"/>
          <w:szCs w:val="20"/>
          <w:lang w:eastAsia="ko-KR"/>
        </w:rPr>
      </w:pP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 xml:space="preserve">NCSR에서는 폐암 검진을 지원해드립니다. </w:t>
      </w:r>
      <w:r w:rsidR="003D04A7">
        <w:rPr>
          <w:rFonts w:ascii="Malgun Gothic" w:eastAsia="Malgun Gothic" w:hAnsi="Malgun Gothic" w:cs="Malgun Gothic"/>
          <w:szCs w:val="20"/>
          <w:lang w:val="ko" w:eastAsia="ko-KR"/>
        </w:rPr>
        <w:t>의료 서비스 제공자</w:t>
      </w: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 xml:space="preserve"> 방문이나 다음 검사 시기를 알려주는 알림을 보내드립니다.</w:t>
      </w:r>
    </w:p>
    <w:p w14:paraId="013905F6" w14:textId="77777777" w:rsidR="005D0199" w:rsidRPr="00817F89" w:rsidRDefault="00D102D0" w:rsidP="4991A658">
      <w:pPr>
        <w:pStyle w:val="ListParagraph"/>
        <w:spacing w:after="2000"/>
        <w:rPr>
          <w:rFonts w:ascii="Malgun Gothic" w:eastAsia="Malgun Gothic" w:hAnsi="Malgun Gothic"/>
          <w:szCs w:val="20"/>
          <w:lang w:eastAsia="ko-KR"/>
        </w:rPr>
      </w:pP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여러분의 검진 내역은 NCSR에 저장됩니다.</w:t>
      </w:r>
    </w:p>
    <w:p w14:paraId="03A651AA" w14:textId="77777777" w:rsidR="005D0199" w:rsidRPr="00817F89" w:rsidRDefault="00D102D0" w:rsidP="4991A658">
      <w:pPr>
        <w:pStyle w:val="ListParagraph"/>
        <w:spacing w:after="2000"/>
        <w:rPr>
          <w:rFonts w:ascii="Malgun Gothic" w:eastAsia="Malgun Gothic" w:hAnsi="Malgun Gothic"/>
          <w:szCs w:val="20"/>
          <w:lang w:eastAsia="ko-KR"/>
        </w:rPr>
      </w:pP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특이사항이 발견되지 않으면, NCSR에서 2년 후에 재검진을 받도록 알려드릴 것입니다.</w:t>
      </w:r>
    </w:p>
    <w:p w14:paraId="1E978914" w14:textId="77777777" w:rsidR="00A910FF" w:rsidRPr="00817F89" w:rsidRDefault="00A910FF" w:rsidP="4991A658">
      <w:pPr>
        <w:pStyle w:val="ListParagraph"/>
        <w:numPr>
          <w:ilvl w:val="0"/>
          <w:numId w:val="0"/>
        </w:numPr>
        <w:spacing w:after="2000"/>
        <w:ind w:left="714"/>
        <w:rPr>
          <w:rFonts w:ascii="Malgun Gothic" w:eastAsia="Malgun Gothic" w:hAnsi="Malgun Gothic"/>
          <w:lang w:eastAsia="ko-KR"/>
        </w:rPr>
      </w:pPr>
    </w:p>
    <w:p w14:paraId="36728A95" w14:textId="77777777" w:rsidR="00F60933" w:rsidRPr="00817F89" w:rsidRDefault="00D102D0" w:rsidP="00DB123D">
      <w:pPr>
        <w:pStyle w:val="Heading2"/>
        <w:spacing w:before="0" w:after="120" w:line="240" w:lineRule="auto"/>
        <w:rPr>
          <w:rFonts w:ascii="Malgun Gothic" w:eastAsia="Malgun Gothic" w:hAnsi="Malgun Gothic"/>
          <w:bCs/>
          <w:szCs w:val="44"/>
          <w:lang w:eastAsia="ko-KR"/>
        </w:rPr>
      </w:pPr>
      <w:r w:rsidRPr="00817F89">
        <w:rPr>
          <w:rFonts w:ascii="Malgun Gothic" w:eastAsia="Malgun Gothic" w:hAnsi="Malgun Gothic" w:cs="Malgun Gothic"/>
          <w:bCs/>
          <w:szCs w:val="44"/>
          <w:lang w:val="ko" w:eastAsia="ko-KR"/>
        </w:rPr>
        <w:lastRenderedPageBreak/>
        <w:t>검사 결과는 무엇을 의미하며 다음 단계는 무엇인가요?</w:t>
      </w:r>
    </w:p>
    <w:tbl>
      <w:tblPr>
        <w:tblStyle w:val="TableGrid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4957"/>
        <w:gridCol w:w="5239"/>
      </w:tblGrid>
      <w:tr w:rsidR="00E368F3" w:rsidRPr="00817F89" w14:paraId="6E256480" w14:textId="77777777" w:rsidTr="003D04A7">
        <w:trPr>
          <w:cantSplit/>
          <w:tblHeader/>
        </w:trPr>
        <w:tc>
          <w:tcPr>
            <w:tcW w:w="4957" w:type="dxa"/>
            <w:shd w:val="clear" w:color="auto" w:fill="00708D"/>
          </w:tcPr>
          <w:p w14:paraId="633B4729" w14:textId="2029D744" w:rsidR="00FA6AEB" w:rsidRPr="00817F89" w:rsidRDefault="006E5128" w:rsidP="00FA6AEB">
            <w:pPr>
              <w:rPr>
                <w:rFonts w:ascii="Malgun Gothic" w:eastAsia="Malgun Gothic" w:hAnsi="Malgun Gothic"/>
                <w:b/>
                <w:bCs/>
                <w:color w:val="FFFFFF" w:themeColor="background1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FFFFFF" w:themeColor="background1"/>
                <w:szCs w:val="20"/>
                <w:lang w:val="ko" w:eastAsia="ko-KR"/>
              </w:rPr>
              <w:t xml:space="preserve">검사 </w:t>
            </w:r>
            <w:proofErr w:type="spellStart"/>
            <w:r w:rsidR="00D102D0" w:rsidRPr="00817F89">
              <w:rPr>
                <w:rFonts w:ascii="Malgun Gothic" w:eastAsia="Malgun Gothic" w:hAnsi="Malgun Gothic" w:cs="Malgun Gothic"/>
                <w:b/>
                <w:bCs/>
                <w:color w:val="FFFFFF" w:themeColor="background1"/>
                <w:szCs w:val="20"/>
                <w:lang w:val="ko"/>
              </w:rPr>
              <w:t>결과</w:t>
            </w:r>
            <w:proofErr w:type="spellEnd"/>
          </w:p>
        </w:tc>
        <w:tc>
          <w:tcPr>
            <w:tcW w:w="5239" w:type="dxa"/>
            <w:shd w:val="clear" w:color="auto" w:fill="00708D"/>
          </w:tcPr>
          <w:p w14:paraId="7425EDEC" w14:textId="77777777" w:rsidR="00FA6AEB" w:rsidRPr="00817F89" w:rsidRDefault="00D102D0" w:rsidP="00FA6AEB">
            <w:pPr>
              <w:rPr>
                <w:rFonts w:ascii="Malgun Gothic" w:eastAsia="Malgun Gothic" w:hAnsi="Malgun Gothic"/>
                <w:b/>
                <w:bCs/>
                <w:color w:val="FFFFFF" w:themeColor="background1"/>
                <w:szCs w:val="20"/>
              </w:rPr>
            </w:pPr>
            <w:r w:rsidRPr="00817F89">
              <w:rPr>
                <w:rFonts w:ascii="Malgun Gothic" w:eastAsia="Malgun Gothic" w:hAnsi="Malgun Gothic" w:cs="Malgun Gothic"/>
                <w:b/>
                <w:bCs/>
                <w:color w:val="FFFFFF" w:themeColor="background1"/>
                <w:szCs w:val="20"/>
                <w:lang w:val="ko"/>
              </w:rPr>
              <w:t>다음 단계</w:t>
            </w:r>
          </w:p>
        </w:tc>
      </w:tr>
      <w:tr w:rsidR="00E368F3" w:rsidRPr="00817F89" w14:paraId="08C8BDF6" w14:textId="77777777" w:rsidTr="003D04A7">
        <w:trPr>
          <w:cantSplit/>
          <w:tblHeader/>
        </w:trPr>
        <w:tc>
          <w:tcPr>
            <w:tcW w:w="4957" w:type="dxa"/>
            <w:shd w:val="clear" w:color="auto" w:fill="D2EBE2"/>
          </w:tcPr>
          <w:p w14:paraId="2B8D86C0" w14:textId="77777777" w:rsidR="00C3590D" w:rsidRPr="00817F89" w:rsidRDefault="00D102D0" w:rsidP="00DB123D">
            <w:pPr>
              <w:pStyle w:val="Heading3"/>
              <w:spacing w:before="0" w:after="0" w:line="264" w:lineRule="auto"/>
              <w:rPr>
                <w:rFonts w:ascii="Malgun Gothic" w:eastAsia="Malgun Gothic" w:hAnsi="Malgun Gothic"/>
                <w:bCs/>
                <w:szCs w:val="24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bCs/>
                <w:szCs w:val="24"/>
                <w:lang w:val="ko" w:eastAsia="ko-KR"/>
              </w:rPr>
              <w:t>불완전</w:t>
            </w:r>
          </w:p>
          <w:p w14:paraId="6F773E27" w14:textId="77777777" w:rsidR="00FA6AEB" w:rsidRPr="00817F89" w:rsidRDefault="00D102D0" w:rsidP="00DB123D">
            <w:pPr>
              <w:spacing w:line="264" w:lineRule="auto"/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기술적인 이유로 검사 결과가 보고되지 않았으며, 재검사가 필요합니다.</w:t>
            </w:r>
          </w:p>
        </w:tc>
        <w:tc>
          <w:tcPr>
            <w:tcW w:w="5239" w:type="dxa"/>
          </w:tcPr>
          <w:p w14:paraId="4C98462B" w14:textId="2E41DA80" w:rsidR="00FA6AEB" w:rsidRPr="00817F89" w:rsidRDefault="00D102D0" w:rsidP="00DB123D">
            <w:pPr>
              <w:pStyle w:val="ListParagraph"/>
              <w:spacing w:after="0" w:line="264" w:lineRule="auto"/>
              <w:ind w:left="465" w:hanging="284"/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NCSR이나 </w:t>
            </w:r>
            <w:r w:rsidR="003D04A7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의료 서비스 제공자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로부터 알림을 받으면 다시 검진을 받아야 합니다.</w:t>
            </w:r>
          </w:p>
        </w:tc>
      </w:tr>
      <w:tr w:rsidR="00E368F3" w:rsidRPr="00817F89" w14:paraId="594AEDE8" w14:textId="77777777" w:rsidTr="003D04A7">
        <w:trPr>
          <w:cantSplit/>
          <w:tblHeader/>
        </w:trPr>
        <w:tc>
          <w:tcPr>
            <w:tcW w:w="4957" w:type="dxa"/>
            <w:shd w:val="clear" w:color="auto" w:fill="D2EBE2"/>
          </w:tcPr>
          <w:p w14:paraId="182C2DC8" w14:textId="77777777" w:rsidR="00C3590D" w:rsidRPr="00817F89" w:rsidRDefault="00D102D0" w:rsidP="00DB123D">
            <w:pPr>
              <w:pStyle w:val="Heading3"/>
              <w:spacing w:before="0" w:after="0" w:line="264" w:lineRule="auto"/>
              <w:rPr>
                <w:rFonts w:ascii="Malgun Gothic" w:eastAsia="Malgun Gothic" w:hAnsi="Malgun Gothic"/>
                <w:bCs/>
                <w:szCs w:val="24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bCs/>
                <w:szCs w:val="24"/>
                <w:lang w:val="ko" w:eastAsia="ko-KR"/>
              </w:rPr>
              <w:t>위험도가 매우 낮음</w:t>
            </w:r>
          </w:p>
          <w:p w14:paraId="71E519F6" w14:textId="77777777" w:rsidR="00C3590D" w:rsidRPr="00817F89" w:rsidRDefault="00D102D0" w:rsidP="00DB123D">
            <w:pPr>
              <w:spacing w:line="264" w:lineRule="auto"/>
              <w:rPr>
                <w:rFonts w:ascii="Malgun Gothic" w:eastAsia="Malgun Gothic" w:hAnsi="Malgun Gothic"/>
                <w:szCs w:val="20"/>
                <w:lang w:eastAsia="ko"/>
              </w:rPr>
            </w:pP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검사 결과, 우려할 만한 소견은 발견되지 않았습니다.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>2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년마다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정기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검진을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받는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것은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노화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과정에서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발생하는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변화를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확인하는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데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중요합니다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>.</w:t>
            </w:r>
          </w:p>
        </w:tc>
        <w:tc>
          <w:tcPr>
            <w:tcW w:w="5239" w:type="dxa"/>
          </w:tcPr>
          <w:p w14:paraId="7D21D711" w14:textId="77777777" w:rsidR="00C3590D" w:rsidRPr="00817F89" w:rsidRDefault="00D102D0" w:rsidP="00DB123D">
            <w:pPr>
              <w:pStyle w:val="ListParagraph"/>
              <w:spacing w:after="0" w:line="264" w:lineRule="auto"/>
              <w:ind w:left="465" w:hanging="284"/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검사 결과 특별한 이상이 발견되지 않았으며, 2년 후에 다시 검진을 받으라고 안내받을 것입니다.</w:t>
            </w:r>
          </w:p>
          <w:p w14:paraId="1644AC2D" w14:textId="4D50A4BE" w:rsidR="00C3590D" w:rsidRPr="00817F89" w:rsidRDefault="00D102D0" w:rsidP="00DB123D">
            <w:pPr>
              <w:pStyle w:val="ListParagraph"/>
              <w:spacing w:after="0" w:line="264" w:lineRule="auto"/>
              <w:ind w:left="462" w:hanging="283"/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b/>
                <w:bCs/>
                <w:szCs w:val="20"/>
                <w:lang w:val="ko" w:eastAsia="ko-KR"/>
              </w:rPr>
              <w:t>2년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 후에 다시 검진을 받아야 할 때가 되면 NCSR 및/또는 담당 </w:t>
            </w:r>
            <w:r w:rsidR="003D04A7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의료 서비스 제공자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로부터 알림을 받게 됩니다.</w:t>
            </w:r>
          </w:p>
          <w:p w14:paraId="638DFDB5" w14:textId="0BF6293B" w:rsidR="00C3590D" w:rsidRPr="00817F89" w:rsidRDefault="00D102D0" w:rsidP="00DB123D">
            <w:pPr>
              <w:pStyle w:val="ListParagraph"/>
              <w:spacing w:after="0" w:line="264" w:lineRule="auto"/>
              <w:ind w:left="462" w:hanging="283"/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2년 후에 담당 </w:t>
            </w:r>
            <w:r w:rsidR="003D04A7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의료 서비스 제공자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를 다시 방문해 적합성 검사를 받고 저선량 CT 검사를 위한 </w:t>
            </w:r>
            <w:r w:rsidR="003D04A7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요청서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를 받아야 합니다. 흡연 이력은 재평가가 필요 없습니다.</w:t>
            </w:r>
          </w:p>
        </w:tc>
      </w:tr>
      <w:tr w:rsidR="00E368F3" w:rsidRPr="00817F89" w14:paraId="47D61BC9" w14:textId="77777777" w:rsidTr="003D04A7">
        <w:trPr>
          <w:cantSplit/>
          <w:tblHeader/>
        </w:trPr>
        <w:tc>
          <w:tcPr>
            <w:tcW w:w="4957" w:type="dxa"/>
            <w:shd w:val="clear" w:color="auto" w:fill="D2EBE2"/>
          </w:tcPr>
          <w:p w14:paraId="2A95BF5D" w14:textId="77777777" w:rsidR="00C3590D" w:rsidRPr="00817F89" w:rsidRDefault="00D102D0" w:rsidP="00DB123D">
            <w:pPr>
              <w:pStyle w:val="Heading3"/>
              <w:spacing w:before="0" w:after="0" w:line="264" w:lineRule="auto"/>
              <w:rPr>
                <w:rFonts w:ascii="Malgun Gothic" w:eastAsia="Malgun Gothic" w:hAnsi="Malgun Gothic"/>
                <w:bCs/>
                <w:szCs w:val="24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bCs/>
                <w:szCs w:val="24"/>
                <w:lang w:val="ko" w:eastAsia="ko-KR"/>
              </w:rPr>
              <w:t>저위험</w:t>
            </w:r>
          </w:p>
          <w:p w14:paraId="4DDB23B5" w14:textId="77777777" w:rsidR="00C3590D" w:rsidRPr="00817F89" w:rsidRDefault="00D102D0" w:rsidP="00DB123D">
            <w:pPr>
              <w:spacing w:line="264" w:lineRule="auto"/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검사 결과 결절이 발견되었지만</w:t>
            </w:r>
          </w:p>
          <w:p w14:paraId="6F817D82" w14:textId="18A12DB1" w:rsidR="00C3590D" w:rsidRPr="00817F89" w:rsidRDefault="00D102D0" w:rsidP="00DB123D">
            <w:pPr>
              <w:spacing w:line="264" w:lineRule="auto"/>
              <w:rPr>
                <w:rFonts w:ascii="Malgun Gothic" w:eastAsia="Malgun Gothic" w:hAnsi="Malgun Gothic"/>
                <w:szCs w:val="20"/>
                <w:lang w:eastAsia="ko"/>
              </w:rPr>
            </w:pP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폐암 발병 위험이 낮은 것으로 판단됩니다.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>12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개월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후에</w:t>
            </w:r>
            <w:r w:rsidR="001C6361"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 다시</w:t>
            </w:r>
            <w:r w:rsidR="001C6361"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="001C6361"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검사를</w:t>
            </w:r>
            <w:r w:rsidR="001C6361"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="001C6361"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받아야</w:t>
            </w:r>
            <w:r w:rsidR="001C6361"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="001C6361"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합니다</w:t>
            </w:r>
            <w:r w:rsidR="001C6361"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>.</w:t>
            </w:r>
          </w:p>
        </w:tc>
        <w:tc>
          <w:tcPr>
            <w:tcW w:w="5239" w:type="dxa"/>
          </w:tcPr>
          <w:p w14:paraId="55B8D2BF" w14:textId="34311B60" w:rsidR="00C3590D" w:rsidRPr="00817F89" w:rsidRDefault="00D102D0" w:rsidP="00DB123D">
            <w:pPr>
              <w:pStyle w:val="ListParagraph"/>
              <w:spacing w:after="0" w:line="264" w:lineRule="auto"/>
              <w:ind w:left="465" w:hanging="284"/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NCSR에서 검사 결과를 제공하지</w:t>
            </w:r>
            <w:r w:rsidR="001C6361">
              <w:rPr>
                <w:rFonts w:ascii="Malgun Gothic" w:eastAsia="Malgun Gothic" w:hAnsi="Malgun Gothic" w:cs="Malgun Gothic" w:hint="eastAsia"/>
                <w:szCs w:val="20"/>
                <w:lang w:val="ko" w:eastAsia="ko-KR"/>
              </w:rPr>
              <w:t>는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 않지만, 대신 검사 결과에 대해 담당 </w:t>
            </w:r>
            <w:r w:rsidR="003D04A7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의료 서비스 제공자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와 상담하도록 권장합니다.</w:t>
            </w:r>
          </w:p>
          <w:p w14:paraId="2E79C03B" w14:textId="77777777" w:rsidR="00C3590D" w:rsidRPr="00817F89" w:rsidRDefault="00D102D0" w:rsidP="00DB123D">
            <w:pPr>
              <w:pStyle w:val="ListParagraph"/>
              <w:spacing w:after="0" w:line="264" w:lineRule="auto"/>
              <w:ind w:left="462" w:hanging="283"/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b/>
                <w:szCs w:val="20"/>
                <w:lang w:val="ko" w:eastAsia="ko-KR"/>
              </w:rPr>
              <w:t>12개월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 후 다시 검진을 받아야 할 때 NCSR에서 알려드릴 것입니다.</w:t>
            </w:r>
          </w:p>
          <w:p w14:paraId="0FD05EEB" w14:textId="5D8E1DDB" w:rsidR="00C3590D" w:rsidRPr="00817F89" w:rsidRDefault="00D102D0" w:rsidP="00DB123D">
            <w:pPr>
              <w:pStyle w:val="ListParagraph"/>
              <w:spacing w:after="0" w:line="264" w:lineRule="auto"/>
              <w:ind w:left="462" w:hanging="283"/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알림을 받으면 다시 담당 </w:t>
            </w:r>
            <w:r w:rsidR="003D04A7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의료 서비스 제공자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를 방문하여 적합성 검사를 받고 저선량 CT 검사를 위한 </w:t>
            </w:r>
            <w:r w:rsidR="003D04A7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요청서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를 받아야 합니다.</w:t>
            </w:r>
          </w:p>
        </w:tc>
      </w:tr>
      <w:tr w:rsidR="00E368F3" w:rsidRPr="00817F89" w14:paraId="58025C13" w14:textId="77777777" w:rsidTr="003D04A7">
        <w:trPr>
          <w:cantSplit/>
          <w:tblHeader/>
        </w:trPr>
        <w:tc>
          <w:tcPr>
            <w:tcW w:w="4957" w:type="dxa"/>
            <w:shd w:val="clear" w:color="auto" w:fill="D2EBE2"/>
          </w:tcPr>
          <w:p w14:paraId="7BF4D39E" w14:textId="77777777" w:rsidR="00C3590D" w:rsidRPr="00817F89" w:rsidRDefault="00D102D0" w:rsidP="00DB123D">
            <w:pPr>
              <w:pStyle w:val="Heading3"/>
              <w:spacing w:before="0" w:after="0" w:line="264" w:lineRule="auto"/>
              <w:rPr>
                <w:rFonts w:ascii="Malgun Gothic" w:eastAsia="Malgun Gothic" w:hAnsi="Malgun Gothic"/>
                <w:bCs/>
                <w:szCs w:val="24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bCs/>
                <w:szCs w:val="24"/>
                <w:lang w:val="ko" w:eastAsia="ko-KR"/>
              </w:rPr>
              <w:t>저위험에서 중위험, 또는 중위험</w:t>
            </w:r>
          </w:p>
          <w:p w14:paraId="7A676049" w14:textId="77777777" w:rsidR="00C3590D" w:rsidRPr="00817F89" w:rsidRDefault="00D102D0" w:rsidP="00DB123D">
            <w:pPr>
              <w:spacing w:line="264" w:lineRule="auto"/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검사 결과에서 경과 관찰이 더 자주 필요한 결절이 하나 또는 여러 개 발견되었습니다. 검사 결과에 따라 3개월 또는 6개월 후에 다시 검사를 받아야 할 수도 있습니다.</w:t>
            </w:r>
          </w:p>
        </w:tc>
        <w:tc>
          <w:tcPr>
            <w:tcW w:w="5239" w:type="dxa"/>
          </w:tcPr>
          <w:p w14:paraId="6AE5D584" w14:textId="174E3089" w:rsidR="00C3590D" w:rsidRPr="00817F89" w:rsidRDefault="00D102D0" w:rsidP="00DB123D">
            <w:pPr>
              <w:pStyle w:val="ListParagraph"/>
              <w:spacing w:after="0" w:line="264" w:lineRule="auto"/>
              <w:ind w:left="465" w:hanging="284"/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NCSR에서는 검사 결과를 제공하지 않지만, 대신 검사 결과에 대해 담당 </w:t>
            </w:r>
            <w:r w:rsidR="003D04A7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의료 서비스 제공자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와 상담하도록 권장합니다.</w:t>
            </w:r>
          </w:p>
          <w:p w14:paraId="0E3D12AE" w14:textId="47E19E65" w:rsidR="00C3590D" w:rsidRPr="00817F89" w:rsidRDefault="00D102D0" w:rsidP="00DB123D">
            <w:pPr>
              <w:pStyle w:val="ListParagraph"/>
              <w:spacing w:after="0" w:line="264" w:lineRule="auto"/>
              <w:ind w:left="462" w:hanging="283"/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b/>
                <w:szCs w:val="20"/>
                <w:lang w:val="ko" w:eastAsia="ko-KR"/>
              </w:rPr>
              <w:t>3개월 또는 6개월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 후에 다시 검진을 받아야 할 때 NCSR에서 알려드릴 것입니다. 담당 </w:t>
            </w:r>
            <w:r w:rsidR="003D04A7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의료 서비스 제공자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를 다시 방문하여 적합성 검사를 받고 저선량 CT 검사를 위한 </w:t>
            </w:r>
            <w:r w:rsidR="003D04A7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요청서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를 받아야 합니다.</w:t>
            </w:r>
          </w:p>
        </w:tc>
      </w:tr>
      <w:tr w:rsidR="00E368F3" w:rsidRPr="00817F89" w14:paraId="4631BE58" w14:textId="77777777" w:rsidTr="003D04A7">
        <w:trPr>
          <w:cantSplit/>
          <w:tblHeader/>
        </w:trPr>
        <w:tc>
          <w:tcPr>
            <w:tcW w:w="4957" w:type="dxa"/>
            <w:shd w:val="clear" w:color="auto" w:fill="D2EBE2"/>
          </w:tcPr>
          <w:p w14:paraId="6D932DF3" w14:textId="77777777" w:rsidR="00C3590D" w:rsidRPr="00817F89" w:rsidRDefault="00D102D0" w:rsidP="00DB123D">
            <w:pPr>
              <w:pStyle w:val="Heading3"/>
              <w:spacing w:before="0" w:after="0" w:line="264" w:lineRule="auto"/>
              <w:rPr>
                <w:rFonts w:ascii="Malgun Gothic" w:eastAsia="Malgun Gothic" w:hAnsi="Malgun Gothic"/>
                <w:bCs/>
                <w:szCs w:val="24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bCs/>
                <w:szCs w:val="24"/>
                <w:lang w:val="ko" w:eastAsia="ko-KR"/>
              </w:rPr>
              <w:t>고위험 또는 위험도가 매우 높음</w:t>
            </w:r>
          </w:p>
          <w:p w14:paraId="4256B671" w14:textId="77777777" w:rsidR="00C3590D" w:rsidRPr="00817F89" w:rsidRDefault="00D102D0" w:rsidP="00DB123D">
            <w:pPr>
              <w:spacing w:line="264" w:lineRule="auto"/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하나 이상의 결절이 발견되었으며, 추가적인 검사가 필요합니다. 이는 암에 걸렸다는 의미는 아닙니다. 폐암 발병 위험이 더 높으므로 모든 후속 검진을 다 받는 것이 중요합니다.</w:t>
            </w:r>
          </w:p>
        </w:tc>
        <w:tc>
          <w:tcPr>
            <w:tcW w:w="5239" w:type="dxa"/>
          </w:tcPr>
          <w:p w14:paraId="13A1EDF0" w14:textId="7256E481" w:rsidR="00C3590D" w:rsidRPr="00817F89" w:rsidRDefault="00D102D0" w:rsidP="00DB123D">
            <w:pPr>
              <w:pStyle w:val="ListParagraph"/>
              <w:spacing w:after="0" w:line="264" w:lineRule="auto"/>
              <w:ind w:left="465" w:hanging="284"/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NSCR에서는 검사 결과에 대해 담당 </w:t>
            </w:r>
            <w:r w:rsidR="003D04A7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의료 서비스 제공자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와 상담할 것을 권장합니다. 담당 </w:t>
            </w:r>
            <w:r w:rsidR="003D04A7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의료 서비스 제공자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는 영상의학 검사 결과를 검토한 후 추가 검사를 위해 전문의에게 진료를 의뢰할 것입니다.</w:t>
            </w:r>
          </w:p>
        </w:tc>
      </w:tr>
    </w:tbl>
    <w:p w14:paraId="68AA511C" w14:textId="77777777" w:rsidR="00582CC0" w:rsidRPr="00DB123D" w:rsidRDefault="00D102D0" w:rsidP="00582CC0">
      <w:pPr>
        <w:tabs>
          <w:tab w:val="left" w:pos="8806"/>
        </w:tabs>
        <w:rPr>
          <w:rFonts w:ascii="Malgun Gothic" w:eastAsia="Malgun Gothic" w:hAnsi="Malgun Gothic"/>
          <w:sz w:val="2"/>
          <w:szCs w:val="2"/>
          <w:lang w:eastAsia="ko-KR"/>
        </w:rPr>
      </w:pPr>
      <w:r w:rsidRPr="00DB123D">
        <w:rPr>
          <w:rFonts w:ascii="Malgun Gothic" w:eastAsia="Malgun Gothic" w:hAnsi="Malgun Gothic"/>
          <w:sz w:val="2"/>
          <w:szCs w:val="2"/>
          <w:lang w:eastAsia="ko-KR"/>
        </w:rPr>
        <w:tab/>
      </w:r>
    </w:p>
    <w:tbl>
      <w:tblPr>
        <w:tblStyle w:val="TableGrid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4957"/>
        <w:gridCol w:w="5239"/>
      </w:tblGrid>
      <w:tr w:rsidR="00E368F3" w:rsidRPr="00817F89" w14:paraId="54DB36CF" w14:textId="77777777" w:rsidTr="003D04A7">
        <w:trPr>
          <w:cantSplit/>
          <w:tblHeader/>
        </w:trPr>
        <w:tc>
          <w:tcPr>
            <w:tcW w:w="4957" w:type="dxa"/>
            <w:shd w:val="clear" w:color="auto" w:fill="00708D"/>
          </w:tcPr>
          <w:p w14:paraId="68F69FAC" w14:textId="77777777" w:rsidR="007368BF" w:rsidRPr="00817F89" w:rsidRDefault="00D102D0" w:rsidP="00EC46C8">
            <w:pPr>
              <w:rPr>
                <w:rFonts w:ascii="Malgun Gothic" w:eastAsia="Malgun Gothic" w:hAnsi="Malgun Gothic"/>
                <w:b/>
                <w:color w:val="FFFFFF" w:themeColor="background1"/>
                <w:szCs w:val="20"/>
              </w:rPr>
            </w:pPr>
            <w:proofErr w:type="spellStart"/>
            <w:r w:rsidRPr="00817F89">
              <w:rPr>
                <w:rFonts w:ascii="Malgun Gothic" w:eastAsia="Malgun Gothic" w:hAnsi="Malgun Gothic" w:cs="Malgun Gothic"/>
                <w:b/>
                <w:color w:val="FFFFFF" w:themeColor="background1"/>
                <w:szCs w:val="20"/>
                <w:lang w:val="ko"/>
              </w:rPr>
              <w:lastRenderedPageBreak/>
              <w:t>검진</w:t>
            </w:r>
            <w:proofErr w:type="spellEnd"/>
            <w:r w:rsidRPr="00817F89">
              <w:rPr>
                <w:rFonts w:ascii="Malgun Gothic" w:eastAsia="Malgun Gothic" w:hAnsi="Malgun Gothic" w:cs="Malgun Gothic"/>
                <w:b/>
                <w:color w:val="FFFFFF" w:themeColor="background1"/>
                <w:szCs w:val="20"/>
                <w:lang w:val="ko"/>
              </w:rPr>
              <w:t xml:space="preserve"> </w:t>
            </w:r>
            <w:proofErr w:type="spellStart"/>
            <w:r w:rsidRPr="00817F89">
              <w:rPr>
                <w:rFonts w:ascii="Malgun Gothic" w:eastAsia="Malgun Gothic" w:hAnsi="Malgun Gothic" w:cs="Malgun Gothic"/>
                <w:b/>
                <w:color w:val="FFFFFF" w:themeColor="background1"/>
                <w:szCs w:val="20"/>
                <w:lang w:val="ko"/>
              </w:rPr>
              <w:t>결과</w:t>
            </w:r>
            <w:proofErr w:type="spellEnd"/>
          </w:p>
        </w:tc>
        <w:tc>
          <w:tcPr>
            <w:tcW w:w="5239" w:type="dxa"/>
            <w:shd w:val="clear" w:color="auto" w:fill="00708D"/>
          </w:tcPr>
          <w:p w14:paraId="58587707" w14:textId="77777777" w:rsidR="007368BF" w:rsidRPr="00817F89" w:rsidRDefault="00D102D0" w:rsidP="00EC46C8">
            <w:pPr>
              <w:rPr>
                <w:rFonts w:ascii="Malgun Gothic" w:eastAsia="Malgun Gothic" w:hAnsi="Malgun Gothic"/>
                <w:b/>
                <w:color w:val="FFFFFF" w:themeColor="background1"/>
                <w:szCs w:val="20"/>
              </w:rPr>
            </w:pPr>
            <w:r w:rsidRPr="00817F89">
              <w:rPr>
                <w:rFonts w:ascii="Malgun Gothic" w:eastAsia="Malgun Gothic" w:hAnsi="Malgun Gothic" w:cs="Malgun Gothic"/>
                <w:b/>
                <w:color w:val="FFFFFF" w:themeColor="background1"/>
                <w:szCs w:val="20"/>
                <w:lang w:val="ko"/>
              </w:rPr>
              <w:t>다음 단계</w:t>
            </w:r>
          </w:p>
        </w:tc>
      </w:tr>
      <w:tr w:rsidR="00E368F3" w:rsidRPr="00817F89" w14:paraId="3BDEFE04" w14:textId="77777777" w:rsidTr="003D04A7">
        <w:trPr>
          <w:cantSplit/>
          <w:tblHeader/>
        </w:trPr>
        <w:tc>
          <w:tcPr>
            <w:tcW w:w="4957" w:type="dxa"/>
            <w:shd w:val="clear" w:color="auto" w:fill="D2EBE2"/>
          </w:tcPr>
          <w:p w14:paraId="78D29948" w14:textId="77777777" w:rsidR="00C3590D" w:rsidRPr="00817F89" w:rsidRDefault="00D102D0" w:rsidP="00DB123D">
            <w:pPr>
              <w:pStyle w:val="Heading3"/>
              <w:spacing w:before="0" w:after="0" w:line="264" w:lineRule="auto"/>
              <w:rPr>
                <w:rFonts w:ascii="Malgun Gothic" w:eastAsia="Malgun Gothic" w:hAnsi="Malgun Gothic"/>
                <w:bCs/>
                <w:szCs w:val="24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bCs/>
                <w:szCs w:val="24"/>
                <w:lang w:val="ko" w:eastAsia="ko-KR"/>
              </w:rPr>
              <w:t>폐암과 무관한 조치 가능한 추가 소견</w:t>
            </w:r>
          </w:p>
          <w:p w14:paraId="424F698D" w14:textId="4905196D" w:rsidR="00C3590D" w:rsidRPr="00817F89" w:rsidRDefault="00D102D0" w:rsidP="00DB123D">
            <w:pPr>
              <w:spacing w:line="264" w:lineRule="auto"/>
              <w:rPr>
                <w:rFonts w:ascii="Malgun Gothic" w:eastAsia="Malgun Gothic" w:hAnsi="Malgun Gothic"/>
                <w:szCs w:val="20"/>
                <w:lang w:eastAsia="ko"/>
              </w:rPr>
            </w:pP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이 검사를 통해 폐 뿐만 아니라 목, 가슴, 상복부 등 신체의 다른 부분도 확인할 수 있습니다. 때로는 이 검사가 폐 내부(암이 아닌 다른 질환, 예를 들어 폐기종) 또는 폐 외부(심장 질환과 같은 질환)의 이상 소견을 찾아낼 수도 있습니다.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>NCSR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에서는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다음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단계에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대해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논의하기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위해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담당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="003D04A7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의료 서비스 제공자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와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상담할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것을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권장합니다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>.</w:t>
            </w:r>
          </w:p>
        </w:tc>
        <w:tc>
          <w:tcPr>
            <w:tcW w:w="5239" w:type="dxa"/>
          </w:tcPr>
          <w:p w14:paraId="7B910C94" w14:textId="085B378C" w:rsidR="00C3590D" w:rsidRPr="00817F89" w:rsidRDefault="00D102D0" w:rsidP="00DB123D">
            <w:pPr>
              <w:pStyle w:val="ListParagraph"/>
              <w:spacing w:after="0" w:line="264" w:lineRule="auto"/>
              <w:ind w:left="465" w:hanging="284"/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담당 </w:t>
            </w:r>
            <w:r w:rsidR="003D04A7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의료 서비스 제공자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는 추가 검사의 필요성과 다음 단계에 대해 설명해 줄 것입니다. 추가적인 발견이 반드시 폐암 검진 프로그램을 계속할 수 없다는 의미는 아닙니다.</w:t>
            </w:r>
          </w:p>
          <w:p w14:paraId="069C791D" w14:textId="77777777" w:rsidR="00E8111D" w:rsidRPr="00817F89" w:rsidRDefault="00E8111D" w:rsidP="00DB123D">
            <w:pPr>
              <w:pStyle w:val="ListParagraph"/>
              <w:numPr>
                <w:ilvl w:val="0"/>
                <w:numId w:val="0"/>
              </w:numPr>
              <w:spacing w:after="0" w:line="264" w:lineRule="auto"/>
              <w:ind w:left="465"/>
              <w:rPr>
                <w:rFonts w:ascii="Malgun Gothic" w:eastAsia="Malgun Gothic" w:hAnsi="Malgun Gothic"/>
                <w:szCs w:val="20"/>
                <w:lang w:eastAsia="ko-KR"/>
              </w:rPr>
            </w:pPr>
          </w:p>
        </w:tc>
      </w:tr>
    </w:tbl>
    <w:p w14:paraId="74C3A6EF" w14:textId="77777777" w:rsidR="00DD2129" w:rsidRPr="00817F89" w:rsidRDefault="00D102D0" w:rsidP="00DB123D">
      <w:pPr>
        <w:pStyle w:val="Heading2"/>
        <w:spacing w:before="240" w:after="120" w:line="240" w:lineRule="auto"/>
        <w:rPr>
          <w:rFonts w:ascii="Malgun Gothic" w:eastAsia="Malgun Gothic" w:hAnsi="Malgun Gothic"/>
          <w:bCs/>
          <w:szCs w:val="44"/>
          <w:lang w:eastAsia="ko-KR"/>
        </w:rPr>
      </w:pPr>
      <w:r w:rsidRPr="00817F89">
        <w:rPr>
          <w:rFonts w:ascii="Malgun Gothic" w:eastAsia="Malgun Gothic" w:hAnsi="Malgun Gothic" w:cs="Malgun Gothic"/>
          <w:bCs/>
          <w:szCs w:val="44"/>
          <w:lang w:val="ko" w:eastAsia="ko-KR"/>
        </w:rPr>
        <w:t>누구에게 지원을 요청할 수 있나요?</w:t>
      </w:r>
    </w:p>
    <w:p w14:paraId="10E8039B" w14:textId="642CD364" w:rsidR="007E22A6" w:rsidRPr="00817F89" w:rsidRDefault="00D102D0" w:rsidP="00DB123D">
      <w:pPr>
        <w:spacing w:after="120" w:line="278" w:lineRule="auto"/>
        <w:rPr>
          <w:rFonts w:ascii="Malgun Gothic" w:eastAsia="Malgun Gothic" w:hAnsi="Malgun Gothic"/>
          <w:szCs w:val="20"/>
          <w:lang w:eastAsia="ko-KR"/>
        </w:rPr>
      </w:pP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 xml:space="preserve">암 검진 프로그램에 참여할 때 걱정되는 것은 정상적인 일입니다. 검사를 기다리고 결과를 받는 기간은 불안한 시간이 될 수 있습니다. 우려되는 사항이 있으면 담당 </w:t>
      </w:r>
      <w:r w:rsidR="003D04A7">
        <w:rPr>
          <w:rFonts w:ascii="Malgun Gothic" w:eastAsia="Malgun Gothic" w:hAnsi="Malgun Gothic" w:cs="Malgun Gothic"/>
          <w:szCs w:val="20"/>
          <w:lang w:val="ko" w:eastAsia="ko-KR"/>
        </w:rPr>
        <w:t>의료 서비스 제공자</w:t>
      </w: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와 상의하세요.</w:t>
      </w:r>
    </w:p>
    <w:p w14:paraId="2FDF10A0" w14:textId="42CA0256" w:rsidR="00DD2129" w:rsidRPr="00817F89" w:rsidRDefault="00D102D0" w:rsidP="00DB123D">
      <w:pPr>
        <w:spacing w:after="120" w:line="278" w:lineRule="auto"/>
        <w:rPr>
          <w:rFonts w:ascii="Malgun Gothic" w:eastAsia="Malgun Gothic" w:hAnsi="Malgun Gothic"/>
          <w:szCs w:val="20"/>
          <w:lang w:eastAsia="ko-KR"/>
        </w:rPr>
      </w:pPr>
      <w:r w:rsidRPr="00817F89">
        <w:rPr>
          <w:rFonts w:ascii="Malgun Gothic" w:eastAsia="Malgun Gothic" w:hAnsi="Malgun Gothic" w:cs="Malgun Gothic"/>
          <w:b/>
          <w:bCs/>
          <w:szCs w:val="20"/>
          <w:lang w:val="ko" w:eastAsia="ko-KR"/>
        </w:rPr>
        <w:t>2년마다</w:t>
      </w: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 xml:space="preserve"> (또는 담당 </w:t>
      </w:r>
      <w:r w:rsidR="003D04A7">
        <w:rPr>
          <w:rFonts w:ascii="Malgun Gothic" w:eastAsia="Malgun Gothic" w:hAnsi="Malgun Gothic" w:cs="Malgun Gothic"/>
          <w:szCs w:val="20"/>
          <w:lang w:val="ko" w:eastAsia="ko-KR"/>
        </w:rPr>
        <w:t>의료 서비스 제공자</w:t>
      </w: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의 권고에 따라) 폐암 검진을 받는 것이 폐암을 조기에 발견하는 가장 좋은 방법입니다. 조기에 발견하면 치료가 더 쉬울 수 있습니다.</w:t>
      </w:r>
    </w:p>
    <w:p w14:paraId="1B8D9043" w14:textId="77777777" w:rsidR="005E3A20" w:rsidRPr="00817F89" w:rsidRDefault="00D102D0" w:rsidP="005E3A20">
      <w:pPr>
        <w:pStyle w:val="Heading3"/>
        <w:rPr>
          <w:rFonts w:ascii="Malgun Gothic" w:eastAsia="Malgun Gothic" w:hAnsi="Malgun Gothic"/>
          <w:bCs/>
          <w:szCs w:val="24"/>
          <w:lang w:eastAsia="ko-KR"/>
        </w:rPr>
      </w:pPr>
      <w:r w:rsidRPr="00817F89">
        <w:rPr>
          <w:rFonts w:ascii="Malgun Gothic" w:eastAsia="Malgun Gothic" w:hAnsi="Malgun Gothic" w:cs="Malgun Gothic"/>
          <w:bCs/>
          <w:szCs w:val="24"/>
          <w:lang w:val="ko" w:eastAsia="ko-KR"/>
        </w:rPr>
        <w:t>웹사이트</w:t>
      </w:r>
    </w:p>
    <w:p w14:paraId="20E40E6B" w14:textId="77777777" w:rsidR="005E3A20" w:rsidRPr="00DB123D" w:rsidRDefault="00D102D0" w:rsidP="00DB123D">
      <w:pPr>
        <w:spacing w:after="0"/>
        <w:rPr>
          <w:rFonts w:ascii="Malgun Gothic" w:eastAsia="Malgun Gothic" w:hAnsi="Malgun Gothic"/>
          <w:b/>
          <w:szCs w:val="20"/>
          <w:lang w:val="en-GB" w:eastAsia="ko-KR"/>
        </w:rPr>
      </w:pPr>
      <w:r w:rsidRPr="00DB123D">
        <w:rPr>
          <w:rFonts w:ascii="Malgun Gothic" w:eastAsia="Malgun Gothic" w:hAnsi="Malgun Gothic" w:cs="Malgun Gothic"/>
          <w:b/>
          <w:szCs w:val="20"/>
          <w:lang w:val="ko" w:eastAsia="ko-KR"/>
        </w:rPr>
        <w:t>정신 건강 지원:</w:t>
      </w:r>
    </w:p>
    <w:p w14:paraId="6809DB90" w14:textId="77777777" w:rsidR="005E3A20" w:rsidRPr="00817F89" w:rsidRDefault="44EF4FE0" w:rsidP="005E3A20">
      <w:pPr>
        <w:rPr>
          <w:rFonts w:ascii="Malgun Gothic" w:eastAsia="Malgun Gothic" w:hAnsi="Malgun Gothic"/>
          <w:szCs w:val="20"/>
          <w:lang w:val="en-GB"/>
        </w:rPr>
      </w:pPr>
      <w:hyperlink r:id="rId12">
        <w:r w:rsidRPr="000533E0">
          <w:rPr>
            <w:rStyle w:val="Hyperlink"/>
            <w:rFonts w:ascii="Malgun Gothic" w:eastAsia="Malgun Gothic" w:hAnsi="Malgun Gothic" w:cs="Malgun Gothic"/>
            <w:szCs w:val="20"/>
            <w:lang w:val="en-GB"/>
          </w:rPr>
          <w:t>https://www.medicarementalhealth.gov.au/</w:t>
        </w:r>
      </w:hyperlink>
      <w:r w:rsidR="1F728E6F" w:rsidRPr="000533E0">
        <w:rPr>
          <w:rFonts w:ascii="Malgun Gothic" w:eastAsia="Malgun Gothic" w:hAnsi="Malgun Gothic" w:cs="Malgun Gothic"/>
          <w:szCs w:val="20"/>
          <w:lang w:val="en-GB"/>
        </w:rPr>
        <w:t xml:space="preserve"> </w:t>
      </w:r>
    </w:p>
    <w:p w14:paraId="5D390218" w14:textId="77777777" w:rsidR="005E3A20" w:rsidRPr="00DB123D" w:rsidRDefault="00D102D0" w:rsidP="00DB123D">
      <w:pPr>
        <w:spacing w:after="0"/>
        <w:rPr>
          <w:rFonts w:ascii="Malgun Gothic" w:eastAsia="Malgun Gothic" w:hAnsi="Malgun Gothic" w:cs="Malgun Gothic"/>
          <w:b/>
          <w:szCs w:val="20"/>
          <w:lang w:val="ko" w:eastAsia="ko-KR"/>
        </w:rPr>
      </w:pPr>
      <w:r w:rsidRPr="00817F89">
        <w:rPr>
          <w:rFonts w:ascii="Malgun Gothic" w:eastAsia="Malgun Gothic" w:hAnsi="Malgun Gothic" w:cs="Malgun Gothic"/>
          <w:b/>
          <w:szCs w:val="20"/>
          <w:lang w:val="ko" w:eastAsia="ko-KR"/>
        </w:rPr>
        <w:t>원주민 및 토레스 해협 섬 주민을 위한 지원 서비스:</w:t>
      </w:r>
    </w:p>
    <w:p w14:paraId="6F124A4D" w14:textId="77777777" w:rsidR="005E3A20" w:rsidRPr="00817F89" w:rsidRDefault="005E3A20" w:rsidP="005E3A20">
      <w:pPr>
        <w:rPr>
          <w:rFonts w:ascii="Malgun Gothic" w:eastAsia="Malgun Gothic" w:hAnsi="Malgun Gothic"/>
          <w:szCs w:val="20"/>
          <w:lang w:val="en-GB" w:eastAsia="ko"/>
        </w:rPr>
      </w:pPr>
      <w:hyperlink r:id="rId13" w:history="1">
        <w:r w:rsidRPr="00817F89">
          <w:rPr>
            <w:rStyle w:val="Hyperlink"/>
            <w:rFonts w:ascii="Malgun Gothic" w:eastAsia="Malgun Gothic" w:hAnsi="Malgun Gothic" w:cs="Malgun Gothic"/>
            <w:szCs w:val="20"/>
            <w:lang w:val="ko" w:eastAsia="ko"/>
          </w:rPr>
          <w:t>www.13yarn.org.au</w:t>
        </w:r>
      </w:hyperlink>
    </w:p>
    <w:p w14:paraId="2BB96848" w14:textId="77777777" w:rsidR="005E3A20" w:rsidRPr="00DB123D" w:rsidRDefault="00D102D0" w:rsidP="00DB123D">
      <w:pPr>
        <w:spacing w:after="0"/>
        <w:rPr>
          <w:rFonts w:ascii="Malgun Gothic" w:eastAsia="Malgun Gothic" w:hAnsi="Malgun Gothic" w:cs="Malgun Gothic"/>
          <w:b/>
          <w:szCs w:val="20"/>
          <w:lang w:val="ko" w:eastAsia="ko-KR"/>
        </w:rPr>
      </w:pPr>
      <w:r w:rsidRPr="00817F89">
        <w:rPr>
          <w:rFonts w:ascii="Malgun Gothic" w:eastAsia="Malgun Gothic" w:hAnsi="Malgun Gothic" w:cs="Malgun Gothic"/>
          <w:b/>
          <w:szCs w:val="20"/>
          <w:lang w:val="ko" w:eastAsia="ko-KR"/>
        </w:rPr>
        <w:t>금연 상담 전화(Quitline)</w:t>
      </w:r>
    </w:p>
    <w:p w14:paraId="02E252D3" w14:textId="77777777" w:rsidR="005E3A20" w:rsidRPr="00817F89" w:rsidRDefault="005E3A20" w:rsidP="005E3A20">
      <w:pPr>
        <w:rPr>
          <w:rFonts w:ascii="Malgun Gothic" w:eastAsia="Malgun Gothic" w:hAnsi="Malgun Gothic"/>
          <w:szCs w:val="20"/>
          <w:lang w:val="en-GB" w:eastAsia="ko-KR"/>
        </w:rPr>
      </w:pPr>
      <w:hyperlink r:id="rId14" w:history="1">
        <w:r w:rsidRPr="00817F89">
          <w:rPr>
            <w:rStyle w:val="Hyperlink"/>
            <w:rFonts w:ascii="Malgun Gothic" w:eastAsia="Malgun Gothic" w:hAnsi="Malgun Gothic" w:cs="Malgun Gothic"/>
            <w:szCs w:val="20"/>
            <w:lang w:val="ko" w:eastAsia="ko-KR"/>
          </w:rPr>
          <w:t>www.quit.org.au</w:t>
        </w:r>
      </w:hyperlink>
    </w:p>
    <w:p w14:paraId="3F9012C3" w14:textId="77777777" w:rsidR="005E3A20" w:rsidRPr="00817F89" w:rsidRDefault="00D102D0" w:rsidP="005E3A20">
      <w:pPr>
        <w:pStyle w:val="Heading3"/>
        <w:rPr>
          <w:rFonts w:ascii="Malgun Gothic" w:eastAsia="Malgun Gothic" w:hAnsi="Malgun Gothic"/>
          <w:bCs/>
          <w:szCs w:val="24"/>
        </w:rPr>
      </w:pPr>
      <w:proofErr w:type="spellStart"/>
      <w:r w:rsidRPr="00817F89">
        <w:rPr>
          <w:rFonts w:ascii="Malgun Gothic" w:eastAsia="Malgun Gothic" w:hAnsi="Malgun Gothic" w:cs="Malgun Gothic"/>
          <w:bCs/>
          <w:szCs w:val="24"/>
          <w:lang w:val="ko"/>
        </w:rPr>
        <w:t>위기</w:t>
      </w:r>
      <w:proofErr w:type="spellEnd"/>
      <w:r w:rsidRPr="000533E0">
        <w:rPr>
          <w:rFonts w:ascii="Malgun Gothic" w:eastAsia="Malgun Gothic" w:hAnsi="Malgun Gothic" w:cs="Malgun Gothic"/>
          <w:bCs/>
          <w:szCs w:val="24"/>
        </w:rPr>
        <w:t xml:space="preserve"> </w:t>
      </w:r>
      <w:proofErr w:type="spellStart"/>
      <w:r w:rsidRPr="00817F89">
        <w:rPr>
          <w:rFonts w:ascii="Malgun Gothic" w:eastAsia="Malgun Gothic" w:hAnsi="Malgun Gothic" w:cs="Malgun Gothic"/>
          <w:bCs/>
          <w:szCs w:val="24"/>
          <w:lang w:val="ko"/>
        </w:rPr>
        <w:t>상담</w:t>
      </w:r>
      <w:proofErr w:type="spellEnd"/>
      <w:r w:rsidRPr="000533E0">
        <w:rPr>
          <w:rFonts w:ascii="Malgun Gothic" w:eastAsia="Malgun Gothic" w:hAnsi="Malgun Gothic" w:cs="Malgun Gothic"/>
          <w:bCs/>
          <w:szCs w:val="24"/>
        </w:rPr>
        <w:t xml:space="preserve"> </w:t>
      </w:r>
      <w:proofErr w:type="spellStart"/>
      <w:proofErr w:type="gramStart"/>
      <w:r w:rsidRPr="00817F89">
        <w:rPr>
          <w:rFonts w:ascii="Malgun Gothic" w:eastAsia="Malgun Gothic" w:hAnsi="Malgun Gothic" w:cs="Malgun Gothic"/>
          <w:bCs/>
          <w:szCs w:val="24"/>
          <w:lang w:val="ko"/>
        </w:rPr>
        <w:t>핫라인</w:t>
      </w:r>
      <w:proofErr w:type="spellEnd"/>
      <w:r w:rsidRPr="000533E0">
        <w:rPr>
          <w:rFonts w:ascii="Malgun Gothic" w:eastAsia="Malgun Gothic" w:hAnsi="Malgun Gothic" w:cs="Malgun Gothic"/>
          <w:bCs/>
          <w:szCs w:val="24"/>
        </w:rPr>
        <w:t>(</w:t>
      </w:r>
      <w:proofErr w:type="gramEnd"/>
      <w:r w:rsidRPr="000533E0">
        <w:rPr>
          <w:rFonts w:ascii="Malgun Gothic" w:eastAsia="Malgun Gothic" w:hAnsi="Malgun Gothic" w:cs="Malgun Gothic"/>
          <w:bCs/>
          <w:szCs w:val="24"/>
        </w:rPr>
        <w:t>Crisis hotlines)</w:t>
      </w:r>
    </w:p>
    <w:p w14:paraId="152C9FD5" w14:textId="77777777" w:rsidR="005E3A20" w:rsidRPr="000533E0" w:rsidRDefault="00D102D0" w:rsidP="00DB123D">
      <w:pPr>
        <w:spacing w:after="0"/>
        <w:rPr>
          <w:rFonts w:ascii="Malgun Gothic" w:eastAsia="Malgun Gothic" w:hAnsi="Malgun Gothic" w:cs="Malgun Gothic"/>
          <w:b/>
          <w:szCs w:val="20"/>
          <w:lang w:val="en-GB"/>
        </w:rPr>
      </w:pPr>
      <w:proofErr w:type="spellStart"/>
      <w:r w:rsidRPr="00817F89">
        <w:rPr>
          <w:rFonts w:ascii="Malgun Gothic" w:eastAsia="Malgun Gothic" w:hAnsi="Malgun Gothic" w:cs="Malgun Gothic"/>
          <w:b/>
          <w:szCs w:val="20"/>
          <w:lang w:val="ko"/>
        </w:rPr>
        <w:t>비욘드</w:t>
      </w:r>
      <w:proofErr w:type="spellEnd"/>
      <w:r w:rsidRPr="000533E0">
        <w:rPr>
          <w:rFonts w:ascii="Malgun Gothic" w:eastAsia="Malgun Gothic" w:hAnsi="Malgun Gothic" w:cs="Malgun Gothic"/>
          <w:b/>
          <w:szCs w:val="20"/>
          <w:lang w:val="en-GB"/>
        </w:rPr>
        <w:t xml:space="preserve"> </w:t>
      </w:r>
      <w:proofErr w:type="spellStart"/>
      <w:proofErr w:type="gramStart"/>
      <w:r w:rsidRPr="00817F89">
        <w:rPr>
          <w:rFonts w:ascii="Malgun Gothic" w:eastAsia="Malgun Gothic" w:hAnsi="Malgun Gothic" w:cs="Malgun Gothic"/>
          <w:b/>
          <w:szCs w:val="20"/>
          <w:lang w:val="ko"/>
        </w:rPr>
        <w:t>블루</w:t>
      </w:r>
      <w:proofErr w:type="spellEnd"/>
      <w:r w:rsidRPr="000533E0">
        <w:rPr>
          <w:rFonts w:ascii="Malgun Gothic" w:eastAsia="Malgun Gothic" w:hAnsi="Malgun Gothic" w:cs="Malgun Gothic"/>
          <w:b/>
          <w:szCs w:val="20"/>
          <w:lang w:val="en-GB"/>
        </w:rPr>
        <w:t>(</w:t>
      </w:r>
      <w:proofErr w:type="gramEnd"/>
      <w:r w:rsidRPr="000533E0">
        <w:rPr>
          <w:rFonts w:ascii="Malgun Gothic" w:eastAsia="Malgun Gothic" w:hAnsi="Malgun Gothic" w:cs="Malgun Gothic"/>
          <w:b/>
          <w:szCs w:val="20"/>
          <w:lang w:val="en-GB"/>
        </w:rPr>
        <w:t>Beyond Blue)</w:t>
      </w:r>
    </w:p>
    <w:p w14:paraId="6BFC6274" w14:textId="77777777" w:rsidR="005E3A20" w:rsidRPr="00817F89" w:rsidRDefault="00D102D0" w:rsidP="005E3A20">
      <w:pPr>
        <w:rPr>
          <w:rFonts w:ascii="Malgun Gothic" w:eastAsia="Malgun Gothic" w:hAnsi="Malgun Gothic"/>
          <w:szCs w:val="20"/>
          <w:lang w:val="en-GB"/>
        </w:rPr>
      </w:pPr>
      <w:r w:rsidRPr="000533E0">
        <w:rPr>
          <w:rFonts w:ascii="Malgun Gothic" w:eastAsia="Malgun Gothic" w:hAnsi="Malgun Gothic" w:cs="Malgun Gothic"/>
          <w:szCs w:val="20"/>
          <w:lang w:val="en-GB"/>
        </w:rPr>
        <w:t>1300 224 636</w:t>
      </w:r>
    </w:p>
    <w:p w14:paraId="4C59DF32" w14:textId="77777777" w:rsidR="005E3A20" w:rsidRPr="000533E0" w:rsidRDefault="00D102D0" w:rsidP="00DB123D">
      <w:pPr>
        <w:spacing w:after="0"/>
        <w:rPr>
          <w:rFonts w:ascii="Malgun Gothic" w:eastAsia="Malgun Gothic" w:hAnsi="Malgun Gothic" w:cs="Malgun Gothic"/>
          <w:b/>
          <w:szCs w:val="20"/>
          <w:lang w:val="en-GB"/>
        </w:rPr>
      </w:pPr>
      <w:proofErr w:type="spellStart"/>
      <w:proofErr w:type="gramStart"/>
      <w:r w:rsidRPr="00817F89">
        <w:rPr>
          <w:rFonts w:ascii="Malgun Gothic" w:eastAsia="Malgun Gothic" w:hAnsi="Malgun Gothic" w:cs="Malgun Gothic"/>
          <w:b/>
          <w:szCs w:val="20"/>
          <w:lang w:val="ko"/>
        </w:rPr>
        <w:t>라이프라인</w:t>
      </w:r>
      <w:proofErr w:type="spellEnd"/>
      <w:r w:rsidRPr="000533E0">
        <w:rPr>
          <w:rFonts w:ascii="Malgun Gothic" w:eastAsia="Malgun Gothic" w:hAnsi="Malgun Gothic" w:cs="Malgun Gothic"/>
          <w:b/>
          <w:szCs w:val="20"/>
          <w:lang w:val="en-GB"/>
        </w:rPr>
        <w:t>(</w:t>
      </w:r>
      <w:proofErr w:type="gramEnd"/>
      <w:r w:rsidRPr="000533E0">
        <w:rPr>
          <w:rFonts w:ascii="Malgun Gothic" w:eastAsia="Malgun Gothic" w:hAnsi="Malgun Gothic" w:cs="Malgun Gothic"/>
          <w:b/>
          <w:szCs w:val="20"/>
          <w:lang w:val="en-GB"/>
        </w:rPr>
        <w:t>Lifeline)</w:t>
      </w:r>
    </w:p>
    <w:p w14:paraId="2ED46019" w14:textId="77777777" w:rsidR="005E3A20" w:rsidRPr="00817F89" w:rsidRDefault="00D102D0" w:rsidP="005E3A20">
      <w:pPr>
        <w:rPr>
          <w:rFonts w:ascii="Malgun Gothic" w:eastAsia="Malgun Gothic" w:hAnsi="Malgun Gothic"/>
          <w:szCs w:val="20"/>
          <w:lang w:val="en-GB"/>
        </w:rPr>
      </w:pPr>
      <w:r w:rsidRPr="000533E0">
        <w:rPr>
          <w:rFonts w:ascii="Malgun Gothic" w:eastAsia="Malgun Gothic" w:hAnsi="Malgun Gothic" w:cs="Malgun Gothic"/>
          <w:szCs w:val="20"/>
          <w:lang w:val="en-GB"/>
        </w:rPr>
        <w:t>13 11 14</w:t>
      </w:r>
    </w:p>
    <w:p w14:paraId="24777E3E" w14:textId="2621991B" w:rsidR="005E3A20" w:rsidRPr="000533E0" w:rsidRDefault="00D102D0" w:rsidP="005E3A20">
      <w:pPr>
        <w:spacing w:after="0"/>
        <w:rPr>
          <w:rFonts w:ascii="Malgun Gothic" w:eastAsia="Malgun Gothic" w:hAnsi="Malgun Gothic" w:cs="Malgun Gothic"/>
          <w:b/>
          <w:szCs w:val="20"/>
          <w:lang w:val="en-GB"/>
        </w:rPr>
      </w:pPr>
      <w:r w:rsidRPr="000533E0">
        <w:rPr>
          <w:rFonts w:ascii="Malgun Gothic" w:eastAsia="Malgun Gothic" w:hAnsi="Malgun Gothic" w:cs="Malgun Gothic"/>
          <w:b/>
          <w:szCs w:val="20"/>
          <w:lang w:val="en-GB"/>
        </w:rPr>
        <w:t>13YARN</w:t>
      </w:r>
    </w:p>
    <w:p w14:paraId="1732DE3A" w14:textId="77777777" w:rsidR="004C1C90" w:rsidRPr="00817F89" w:rsidRDefault="00D102D0" w:rsidP="004C1C90">
      <w:pPr>
        <w:spacing w:after="0"/>
        <w:rPr>
          <w:rFonts w:ascii="Malgun Gothic" w:eastAsia="Malgun Gothic" w:hAnsi="Malgun Gothic"/>
          <w:szCs w:val="20"/>
          <w:lang w:val="en-GB"/>
        </w:rPr>
      </w:pPr>
      <w:r w:rsidRPr="000533E0">
        <w:rPr>
          <w:rFonts w:ascii="Malgun Gothic" w:eastAsia="Malgun Gothic" w:hAnsi="Malgun Gothic" w:cs="Malgun Gothic"/>
          <w:szCs w:val="20"/>
          <w:lang w:val="en-GB"/>
        </w:rPr>
        <w:t>13 92 76</w:t>
      </w:r>
    </w:p>
    <w:p w14:paraId="15841869" w14:textId="77777777" w:rsidR="005E3A20" w:rsidRPr="00817F89" w:rsidRDefault="00D102D0" w:rsidP="00980A6D">
      <w:pPr>
        <w:pStyle w:val="Heading3"/>
        <w:rPr>
          <w:rFonts w:ascii="Malgun Gothic" w:eastAsia="Malgun Gothic" w:hAnsi="Malgun Gothic"/>
          <w:bCs/>
          <w:szCs w:val="24"/>
        </w:rPr>
      </w:pPr>
      <w:proofErr w:type="spellStart"/>
      <w:r w:rsidRPr="00817F89">
        <w:rPr>
          <w:rFonts w:ascii="Malgun Gothic" w:eastAsia="Malgun Gothic" w:hAnsi="Malgun Gothic" w:cs="Malgun Gothic"/>
          <w:bCs/>
          <w:szCs w:val="24"/>
          <w:lang w:val="ko"/>
        </w:rPr>
        <w:lastRenderedPageBreak/>
        <w:t>기타</w:t>
      </w:r>
      <w:proofErr w:type="spellEnd"/>
      <w:r w:rsidRPr="000533E0">
        <w:rPr>
          <w:rFonts w:ascii="Malgun Gothic" w:eastAsia="Malgun Gothic" w:hAnsi="Malgun Gothic" w:cs="Malgun Gothic"/>
          <w:bCs/>
          <w:szCs w:val="24"/>
        </w:rPr>
        <w:t xml:space="preserve"> </w:t>
      </w:r>
      <w:proofErr w:type="spellStart"/>
      <w:r w:rsidRPr="00817F89">
        <w:rPr>
          <w:rFonts w:ascii="Malgun Gothic" w:eastAsia="Malgun Gothic" w:hAnsi="Malgun Gothic" w:cs="Malgun Gothic"/>
          <w:bCs/>
          <w:szCs w:val="24"/>
          <w:lang w:val="ko"/>
        </w:rPr>
        <w:t>커뮤니티</w:t>
      </w:r>
      <w:proofErr w:type="spellEnd"/>
      <w:r w:rsidRPr="000533E0">
        <w:rPr>
          <w:rFonts w:ascii="Malgun Gothic" w:eastAsia="Malgun Gothic" w:hAnsi="Malgun Gothic" w:cs="Malgun Gothic"/>
          <w:bCs/>
          <w:szCs w:val="24"/>
        </w:rPr>
        <w:t xml:space="preserve"> </w:t>
      </w:r>
      <w:proofErr w:type="spellStart"/>
      <w:r w:rsidRPr="00817F89">
        <w:rPr>
          <w:rFonts w:ascii="Malgun Gothic" w:eastAsia="Malgun Gothic" w:hAnsi="Malgun Gothic" w:cs="Malgun Gothic"/>
          <w:bCs/>
          <w:szCs w:val="24"/>
          <w:lang w:val="ko"/>
        </w:rPr>
        <w:t>지원</w:t>
      </w:r>
      <w:proofErr w:type="spellEnd"/>
    </w:p>
    <w:p w14:paraId="07A9369C" w14:textId="77777777" w:rsidR="005E3A20" w:rsidRPr="000533E0" w:rsidRDefault="00D102D0" w:rsidP="00DB123D">
      <w:pPr>
        <w:spacing w:after="0"/>
        <w:rPr>
          <w:rFonts w:ascii="Malgun Gothic" w:eastAsia="Malgun Gothic" w:hAnsi="Malgun Gothic" w:cs="Malgun Gothic"/>
          <w:b/>
          <w:szCs w:val="20"/>
          <w:lang w:val="en-GB"/>
        </w:rPr>
      </w:pPr>
      <w:r w:rsidRPr="00817F89">
        <w:rPr>
          <w:rFonts w:ascii="Malgun Gothic" w:eastAsia="Malgun Gothic" w:hAnsi="Malgun Gothic" w:cs="Malgun Gothic"/>
          <w:b/>
          <w:szCs w:val="20"/>
          <w:lang w:val="ko"/>
        </w:rPr>
        <w:t>암</w:t>
      </w:r>
      <w:r w:rsidRPr="000533E0">
        <w:rPr>
          <w:rFonts w:ascii="Malgun Gothic" w:eastAsia="Malgun Gothic" w:hAnsi="Malgun Gothic" w:cs="Malgun Gothic"/>
          <w:b/>
          <w:szCs w:val="20"/>
          <w:lang w:val="en-GB"/>
        </w:rPr>
        <w:t xml:space="preserve"> </w:t>
      </w:r>
      <w:proofErr w:type="spellStart"/>
      <w:proofErr w:type="gramStart"/>
      <w:r w:rsidRPr="00817F89">
        <w:rPr>
          <w:rFonts w:ascii="Malgun Gothic" w:eastAsia="Malgun Gothic" w:hAnsi="Malgun Gothic" w:cs="Malgun Gothic"/>
          <w:b/>
          <w:szCs w:val="20"/>
          <w:lang w:val="ko"/>
        </w:rPr>
        <w:t>협회</w:t>
      </w:r>
      <w:proofErr w:type="spellEnd"/>
      <w:r w:rsidRPr="000533E0">
        <w:rPr>
          <w:rFonts w:ascii="Malgun Gothic" w:eastAsia="Malgun Gothic" w:hAnsi="Malgun Gothic" w:cs="Malgun Gothic"/>
          <w:b/>
          <w:szCs w:val="20"/>
          <w:lang w:val="en-GB"/>
        </w:rPr>
        <w:t>(</w:t>
      </w:r>
      <w:proofErr w:type="gramEnd"/>
      <w:r w:rsidRPr="000533E0">
        <w:rPr>
          <w:rFonts w:ascii="Malgun Gothic" w:eastAsia="Malgun Gothic" w:hAnsi="Malgun Gothic" w:cs="Malgun Gothic"/>
          <w:b/>
          <w:szCs w:val="20"/>
          <w:lang w:val="en-GB"/>
        </w:rPr>
        <w:t xml:space="preserve">Cancer Council) </w:t>
      </w:r>
      <w:proofErr w:type="spellStart"/>
      <w:r w:rsidRPr="00817F89">
        <w:rPr>
          <w:rFonts w:ascii="Malgun Gothic" w:eastAsia="Malgun Gothic" w:hAnsi="Malgun Gothic" w:cs="Malgun Gothic"/>
          <w:b/>
          <w:szCs w:val="20"/>
          <w:lang w:val="ko"/>
        </w:rPr>
        <w:t>지원</w:t>
      </w:r>
      <w:proofErr w:type="spellEnd"/>
    </w:p>
    <w:p w14:paraId="01A0B693" w14:textId="77777777" w:rsidR="005E3A20" w:rsidRPr="00817F89" w:rsidRDefault="00D102D0" w:rsidP="00980A6D">
      <w:pPr>
        <w:keepNext/>
        <w:keepLines/>
        <w:rPr>
          <w:rFonts w:ascii="Malgun Gothic" w:eastAsia="Malgun Gothic" w:hAnsi="Malgun Gothic"/>
          <w:szCs w:val="20"/>
          <w:lang w:val="en-GB"/>
        </w:rPr>
      </w:pPr>
      <w:r w:rsidRPr="000533E0">
        <w:rPr>
          <w:rFonts w:ascii="Malgun Gothic" w:eastAsia="Malgun Gothic" w:hAnsi="Malgun Gothic" w:cs="Malgun Gothic"/>
          <w:szCs w:val="20"/>
          <w:lang w:val="en-GB"/>
        </w:rPr>
        <w:t>13 11 20</w:t>
      </w:r>
    </w:p>
    <w:p w14:paraId="0D88C5DA" w14:textId="77777777" w:rsidR="005E3A20" w:rsidRPr="000533E0" w:rsidRDefault="00D102D0" w:rsidP="00DB123D">
      <w:pPr>
        <w:spacing w:after="0"/>
        <w:rPr>
          <w:rFonts w:ascii="Malgun Gothic" w:eastAsia="Malgun Gothic" w:hAnsi="Malgun Gothic" w:cs="Malgun Gothic"/>
          <w:b/>
          <w:szCs w:val="20"/>
          <w:lang w:val="en-GB"/>
        </w:rPr>
      </w:pPr>
      <w:proofErr w:type="spellStart"/>
      <w:r w:rsidRPr="00817F89">
        <w:rPr>
          <w:rFonts w:ascii="Malgun Gothic" w:eastAsia="Malgun Gothic" w:hAnsi="Malgun Gothic" w:cs="Malgun Gothic"/>
          <w:b/>
          <w:szCs w:val="20"/>
          <w:lang w:val="ko"/>
        </w:rPr>
        <w:t>호주</w:t>
      </w:r>
      <w:proofErr w:type="spellEnd"/>
      <w:r w:rsidRPr="000533E0">
        <w:rPr>
          <w:rFonts w:ascii="Malgun Gothic" w:eastAsia="Malgun Gothic" w:hAnsi="Malgun Gothic" w:cs="Malgun Gothic"/>
          <w:b/>
          <w:szCs w:val="20"/>
          <w:lang w:val="en-GB"/>
        </w:rPr>
        <w:t xml:space="preserve"> </w:t>
      </w:r>
      <w:r w:rsidRPr="00817F89">
        <w:rPr>
          <w:rFonts w:ascii="Malgun Gothic" w:eastAsia="Malgun Gothic" w:hAnsi="Malgun Gothic" w:cs="Malgun Gothic"/>
          <w:b/>
          <w:szCs w:val="20"/>
          <w:lang w:val="ko"/>
        </w:rPr>
        <w:t>폐</w:t>
      </w:r>
      <w:r w:rsidRPr="000533E0">
        <w:rPr>
          <w:rFonts w:ascii="Malgun Gothic" w:eastAsia="Malgun Gothic" w:hAnsi="Malgun Gothic" w:cs="Malgun Gothic"/>
          <w:b/>
          <w:szCs w:val="20"/>
          <w:lang w:val="en-GB"/>
        </w:rPr>
        <w:t xml:space="preserve"> </w:t>
      </w:r>
      <w:proofErr w:type="spellStart"/>
      <w:proofErr w:type="gramStart"/>
      <w:r w:rsidRPr="00817F89">
        <w:rPr>
          <w:rFonts w:ascii="Malgun Gothic" w:eastAsia="Malgun Gothic" w:hAnsi="Malgun Gothic" w:cs="Malgun Gothic"/>
          <w:b/>
          <w:szCs w:val="20"/>
          <w:lang w:val="ko"/>
        </w:rPr>
        <w:t>재단</w:t>
      </w:r>
      <w:proofErr w:type="spellEnd"/>
      <w:r w:rsidRPr="000533E0">
        <w:rPr>
          <w:rFonts w:ascii="Malgun Gothic" w:eastAsia="Malgun Gothic" w:hAnsi="Malgun Gothic" w:cs="Malgun Gothic"/>
          <w:b/>
          <w:szCs w:val="20"/>
          <w:lang w:val="en-GB"/>
        </w:rPr>
        <w:t>(</w:t>
      </w:r>
      <w:proofErr w:type="gramEnd"/>
      <w:r w:rsidRPr="000533E0">
        <w:rPr>
          <w:rFonts w:ascii="Malgun Gothic" w:eastAsia="Malgun Gothic" w:hAnsi="Malgun Gothic" w:cs="Malgun Gothic"/>
          <w:b/>
          <w:szCs w:val="20"/>
          <w:lang w:val="en-GB"/>
        </w:rPr>
        <w:t>Lung Foundation Australia)</w:t>
      </w:r>
    </w:p>
    <w:p w14:paraId="531AE242" w14:textId="77777777" w:rsidR="005E3A20" w:rsidRPr="00817F89" w:rsidRDefault="00D102D0" w:rsidP="005E3A20">
      <w:pPr>
        <w:rPr>
          <w:rFonts w:ascii="Malgun Gothic" w:eastAsia="Malgun Gothic" w:hAnsi="Malgun Gothic"/>
          <w:szCs w:val="20"/>
          <w:lang w:val="en-GB"/>
        </w:rPr>
      </w:pPr>
      <w:r w:rsidRPr="000533E0">
        <w:rPr>
          <w:rFonts w:ascii="Malgun Gothic" w:eastAsia="Malgun Gothic" w:hAnsi="Malgun Gothic" w:cs="Malgun Gothic"/>
          <w:szCs w:val="20"/>
          <w:lang w:val="en-GB"/>
        </w:rPr>
        <w:t>1800 654 301</w:t>
      </w:r>
    </w:p>
    <w:p w14:paraId="4966EDCF" w14:textId="77777777" w:rsidR="005E3A20" w:rsidRPr="000533E0" w:rsidRDefault="00D102D0" w:rsidP="00DB123D">
      <w:pPr>
        <w:spacing w:after="0"/>
        <w:rPr>
          <w:rFonts w:ascii="Malgun Gothic" w:eastAsia="Malgun Gothic" w:hAnsi="Malgun Gothic" w:cs="Malgun Gothic"/>
          <w:b/>
          <w:szCs w:val="20"/>
          <w:lang w:val="en-GB" w:eastAsia="ko-KR"/>
        </w:rPr>
      </w:pPr>
      <w:r w:rsidRPr="00817F89">
        <w:rPr>
          <w:rFonts w:ascii="Malgun Gothic" w:eastAsia="Malgun Gothic" w:hAnsi="Malgun Gothic" w:cs="Malgun Gothic"/>
          <w:b/>
          <w:szCs w:val="20"/>
          <w:lang w:val="ko" w:eastAsia="ko-KR"/>
        </w:rPr>
        <w:t>금연</w:t>
      </w:r>
      <w:r w:rsidRPr="000533E0">
        <w:rPr>
          <w:rFonts w:ascii="Malgun Gothic" w:eastAsia="Malgun Gothic" w:hAnsi="Malgun Gothic" w:cs="Malgun Gothic"/>
          <w:b/>
          <w:szCs w:val="20"/>
          <w:lang w:val="en-GB" w:eastAsia="ko-KR"/>
        </w:rPr>
        <w:t xml:space="preserve"> </w:t>
      </w:r>
      <w:r w:rsidRPr="00817F89">
        <w:rPr>
          <w:rFonts w:ascii="Malgun Gothic" w:eastAsia="Malgun Gothic" w:hAnsi="Malgun Gothic" w:cs="Malgun Gothic"/>
          <w:b/>
          <w:szCs w:val="20"/>
          <w:lang w:val="ko" w:eastAsia="ko-KR"/>
        </w:rPr>
        <w:t>상담</w:t>
      </w:r>
      <w:r w:rsidRPr="000533E0">
        <w:rPr>
          <w:rFonts w:ascii="Malgun Gothic" w:eastAsia="Malgun Gothic" w:hAnsi="Malgun Gothic" w:cs="Malgun Gothic"/>
          <w:b/>
          <w:szCs w:val="20"/>
          <w:lang w:val="en-GB" w:eastAsia="ko-KR"/>
        </w:rPr>
        <w:t xml:space="preserve"> </w:t>
      </w:r>
      <w:r w:rsidRPr="00817F89">
        <w:rPr>
          <w:rFonts w:ascii="Malgun Gothic" w:eastAsia="Malgun Gothic" w:hAnsi="Malgun Gothic" w:cs="Malgun Gothic"/>
          <w:b/>
          <w:szCs w:val="20"/>
          <w:lang w:val="ko" w:eastAsia="ko-KR"/>
        </w:rPr>
        <w:t>전화</w:t>
      </w:r>
      <w:r w:rsidRPr="000533E0">
        <w:rPr>
          <w:rFonts w:ascii="Malgun Gothic" w:eastAsia="Malgun Gothic" w:hAnsi="Malgun Gothic" w:cs="Malgun Gothic"/>
          <w:b/>
          <w:szCs w:val="20"/>
          <w:lang w:val="en-GB" w:eastAsia="ko-KR"/>
        </w:rPr>
        <w:t>(Quitline)</w:t>
      </w:r>
    </w:p>
    <w:p w14:paraId="0CBDE8AE" w14:textId="77777777" w:rsidR="005E3A20" w:rsidRPr="00817F89" w:rsidRDefault="00D102D0" w:rsidP="005E3A20">
      <w:pPr>
        <w:rPr>
          <w:rFonts w:ascii="Malgun Gothic" w:eastAsia="Malgun Gothic" w:hAnsi="Malgun Gothic"/>
          <w:szCs w:val="20"/>
          <w:lang w:val="en-GB" w:eastAsia="ko-KR"/>
        </w:rPr>
      </w:pPr>
      <w:r w:rsidRPr="000533E0">
        <w:rPr>
          <w:rFonts w:ascii="Malgun Gothic" w:eastAsia="Malgun Gothic" w:hAnsi="Malgun Gothic" w:cs="Malgun Gothic"/>
          <w:szCs w:val="20"/>
          <w:lang w:val="en-GB" w:eastAsia="ko-KR"/>
        </w:rPr>
        <w:t>13 78 48</w:t>
      </w:r>
    </w:p>
    <w:p w14:paraId="6C9423D0" w14:textId="77777777" w:rsidR="005E3A20" w:rsidRPr="000533E0" w:rsidRDefault="00D102D0" w:rsidP="00DB123D">
      <w:pPr>
        <w:spacing w:after="0"/>
        <w:rPr>
          <w:rFonts w:ascii="Malgun Gothic" w:eastAsia="Malgun Gothic" w:hAnsi="Malgun Gothic" w:cs="Malgun Gothic"/>
          <w:b/>
          <w:szCs w:val="20"/>
          <w:lang w:val="en-GB" w:eastAsia="ko-KR"/>
        </w:rPr>
      </w:pPr>
      <w:r w:rsidRPr="00817F89">
        <w:rPr>
          <w:rFonts w:ascii="Malgun Gothic" w:eastAsia="Malgun Gothic" w:hAnsi="Malgun Gothic" w:cs="Malgun Gothic"/>
          <w:b/>
          <w:szCs w:val="20"/>
          <w:lang w:val="ko" w:eastAsia="ko-KR"/>
        </w:rPr>
        <w:t>헤드</w:t>
      </w:r>
      <w:r w:rsidRPr="000533E0">
        <w:rPr>
          <w:rFonts w:ascii="Malgun Gothic" w:eastAsia="Malgun Gothic" w:hAnsi="Malgun Gothic" w:cs="Malgun Gothic"/>
          <w:b/>
          <w:szCs w:val="20"/>
          <w:lang w:val="en-GB" w:eastAsia="ko-KR"/>
        </w:rPr>
        <w:t xml:space="preserve"> </w:t>
      </w:r>
      <w:r w:rsidRPr="00817F89">
        <w:rPr>
          <w:rFonts w:ascii="Malgun Gothic" w:eastAsia="Malgun Gothic" w:hAnsi="Malgun Gothic" w:cs="Malgun Gothic"/>
          <w:b/>
          <w:szCs w:val="20"/>
          <w:lang w:val="ko" w:eastAsia="ko-KR"/>
        </w:rPr>
        <w:t>투</w:t>
      </w:r>
      <w:r w:rsidRPr="000533E0">
        <w:rPr>
          <w:rFonts w:ascii="Malgun Gothic" w:eastAsia="Malgun Gothic" w:hAnsi="Malgun Gothic" w:cs="Malgun Gothic"/>
          <w:b/>
          <w:szCs w:val="20"/>
          <w:lang w:val="en-GB" w:eastAsia="ko-KR"/>
        </w:rPr>
        <w:t xml:space="preserve"> </w:t>
      </w:r>
      <w:r w:rsidRPr="00817F89">
        <w:rPr>
          <w:rFonts w:ascii="Malgun Gothic" w:eastAsia="Malgun Gothic" w:hAnsi="Malgun Gothic" w:cs="Malgun Gothic"/>
          <w:b/>
          <w:szCs w:val="20"/>
          <w:lang w:val="ko" w:eastAsia="ko-KR"/>
        </w:rPr>
        <w:t>헬스</w:t>
      </w:r>
      <w:r w:rsidRPr="000533E0">
        <w:rPr>
          <w:rFonts w:ascii="Malgun Gothic" w:eastAsia="Malgun Gothic" w:hAnsi="Malgun Gothic" w:cs="Malgun Gothic"/>
          <w:b/>
          <w:szCs w:val="20"/>
          <w:lang w:val="en-GB" w:eastAsia="ko-KR"/>
        </w:rPr>
        <w:t>(Head to Health)</w:t>
      </w:r>
    </w:p>
    <w:p w14:paraId="0A2EE325" w14:textId="77777777" w:rsidR="005E3A20" w:rsidRPr="00817F89" w:rsidRDefault="00D102D0" w:rsidP="005E3A20">
      <w:pPr>
        <w:rPr>
          <w:rFonts w:ascii="Malgun Gothic" w:eastAsia="Malgun Gothic" w:hAnsi="Malgun Gothic"/>
          <w:szCs w:val="20"/>
          <w:lang w:val="en-GB" w:eastAsia="ko-KR"/>
        </w:rPr>
      </w:pPr>
      <w:r w:rsidRPr="000533E0">
        <w:rPr>
          <w:rFonts w:ascii="Malgun Gothic" w:eastAsia="Malgun Gothic" w:hAnsi="Malgun Gothic" w:cs="Malgun Gothic"/>
          <w:szCs w:val="20"/>
          <w:lang w:val="en-GB" w:eastAsia="ko-KR"/>
        </w:rPr>
        <w:t>1800 595 212</w:t>
      </w:r>
    </w:p>
    <w:p w14:paraId="43CCAA3A" w14:textId="77777777" w:rsidR="005E3A20" w:rsidRPr="00817F89" w:rsidRDefault="00D102D0" w:rsidP="00DB123D">
      <w:pPr>
        <w:spacing w:after="0"/>
        <w:rPr>
          <w:rFonts w:ascii="Malgun Gothic" w:eastAsia="Malgun Gothic" w:hAnsi="Malgun Gothic"/>
          <w:szCs w:val="20"/>
          <w:lang w:val="en-GB" w:eastAsia="ko-KR"/>
        </w:rPr>
      </w:pP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더</w:t>
      </w:r>
      <w:r w:rsidRPr="000533E0">
        <w:rPr>
          <w:rFonts w:ascii="Malgun Gothic" w:eastAsia="Malgun Gothic" w:hAnsi="Malgun Gothic" w:cs="Malgun Gothic"/>
          <w:szCs w:val="20"/>
          <w:lang w:val="en-GB" w:eastAsia="ko-KR"/>
        </w:rPr>
        <w:t xml:space="preserve"> </w:t>
      </w: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많은</w:t>
      </w:r>
      <w:r w:rsidRPr="000533E0">
        <w:rPr>
          <w:rFonts w:ascii="Malgun Gothic" w:eastAsia="Malgun Gothic" w:hAnsi="Malgun Gothic" w:cs="Malgun Gothic"/>
          <w:szCs w:val="20"/>
          <w:lang w:val="en-GB" w:eastAsia="ko-KR"/>
        </w:rPr>
        <w:t xml:space="preserve"> </w:t>
      </w: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지원</w:t>
      </w:r>
      <w:r w:rsidRPr="000533E0">
        <w:rPr>
          <w:rFonts w:ascii="Malgun Gothic" w:eastAsia="Malgun Gothic" w:hAnsi="Malgun Gothic" w:cs="Malgun Gothic"/>
          <w:szCs w:val="20"/>
          <w:lang w:val="en-GB" w:eastAsia="ko-KR"/>
        </w:rPr>
        <w:t xml:space="preserve"> </w:t>
      </w: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서비스는</w:t>
      </w:r>
      <w:r w:rsidRPr="000533E0">
        <w:rPr>
          <w:rFonts w:ascii="Malgun Gothic" w:eastAsia="Malgun Gothic" w:hAnsi="Malgun Gothic" w:cs="Malgun Gothic"/>
          <w:szCs w:val="20"/>
          <w:lang w:val="en-GB" w:eastAsia="ko-KR"/>
        </w:rPr>
        <w:t xml:space="preserve"> </w:t>
      </w: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다음에서</w:t>
      </w:r>
      <w:r w:rsidRPr="000533E0">
        <w:rPr>
          <w:rFonts w:ascii="Malgun Gothic" w:eastAsia="Malgun Gothic" w:hAnsi="Malgun Gothic" w:cs="Malgun Gothic"/>
          <w:szCs w:val="20"/>
          <w:lang w:val="en-GB" w:eastAsia="ko-KR"/>
        </w:rPr>
        <w:t xml:space="preserve"> </w:t>
      </w: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찾아볼</w:t>
      </w:r>
      <w:r w:rsidRPr="000533E0">
        <w:rPr>
          <w:rFonts w:ascii="Malgun Gothic" w:eastAsia="Malgun Gothic" w:hAnsi="Malgun Gothic" w:cs="Malgun Gothic"/>
          <w:szCs w:val="20"/>
          <w:lang w:val="en-GB" w:eastAsia="ko-KR"/>
        </w:rPr>
        <w:t xml:space="preserve"> </w:t>
      </w: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수</w:t>
      </w:r>
      <w:r w:rsidRPr="000533E0">
        <w:rPr>
          <w:rFonts w:ascii="Malgun Gothic" w:eastAsia="Malgun Gothic" w:hAnsi="Malgun Gothic" w:cs="Malgun Gothic"/>
          <w:szCs w:val="20"/>
          <w:lang w:val="en-GB" w:eastAsia="ko-KR"/>
        </w:rPr>
        <w:t xml:space="preserve"> </w:t>
      </w: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있습니다</w:t>
      </w:r>
      <w:r w:rsidRPr="000533E0">
        <w:rPr>
          <w:rFonts w:ascii="Malgun Gothic" w:eastAsia="Malgun Gothic" w:hAnsi="Malgun Gothic" w:cs="Malgun Gothic"/>
          <w:szCs w:val="20"/>
          <w:lang w:val="en-GB" w:eastAsia="ko-KR"/>
        </w:rPr>
        <w:t>.</w:t>
      </w:r>
    </w:p>
    <w:p w14:paraId="1DAB5E38" w14:textId="77777777" w:rsidR="001276D4" w:rsidRPr="00817F89" w:rsidRDefault="005E3A20" w:rsidP="001276D4">
      <w:pPr>
        <w:rPr>
          <w:rFonts w:ascii="Malgun Gothic" w:eastAsia="Malgun Gothic" w:hAnsi="Malgun Gothic"/>
          <w:szCs w:val="20"/>
          <w:lang w:val="en-GB"/>
        </w:rPr>
      </w:pPr>
      <w:hyperlink r:id="rId15" w:history="1">
        <w:r w:rsidRPr="000533E0">
          <w:rPr>
            <w:rStyle w:val="Hyperlink"/>
            <w:rFonts w:ascii="Malgun Gothic" w:eastAsia="Malgun Gothic" w:hAnsi="Malgun Gothic" w:cs="Malgun Gothic"/>
            <w:szCs w:val="20"/>
            <w:lang w:val="en-GB"/>
          </w:rPr>
          <w:t>www.health.nsw.gov.au/mentalhealth/services/Pages/support-contact-list.aspx</w:t>
        </w:r>
      </w:hyperlink>
    </w:p>
    <w:p w14:paraId="524A5A71" w14:textId="77777777" w:rsidR="00F60933" w:rsidRPr="00DB123D" w:rsidRDefault="00D102D0" w:rsidP="00DB123D">
      <w:pPr>
        <w:pStyle w:val="Heading2"/>
        <w:spacing w:before="240" w:after="120" w:line="240" w:lineRule="auto"/>
        <w:rPr>
          <w:rFonts w:ascii="Malgun Gothic" w:eastAsia="Malgun Gothic" w:hAnsi="Malgun Gothic" w:cs="Malgun Gothic"/>
          <w:bCs/>
          <w:szCs w:val="44"/>
          <w:lang w:val="ko" w:eastAsia="ko-KR"/>
        </w:rPr>
      </w:pPr>
      <w:r w:rsidRPr="00817F89">
        <w:rPr>
          <w:rFonts w:ascii="Malgun Gothic" w:eastAsia="Malgun Gothic" w:hAnsi="Malgun Gothic" w:cs="Malgun Gothic"/>
          <w:bCs/>
          <w:szCs w:val="44"/>
          <w:lang w:val="ko" w:eastAsia="ko-KR"/>
        </w:rPr>
        <w:t>증상이 나타나면 어떻게 해야 하나요?</w:t>
      </w:r>
    </w:p>
    <w:p w14:paraId="097C8190" w14:textId="77777777" w:rsidR="00AB65BC" w:rsidRPr="00817F89" w:rsidRDefault="00D102D0" w:rsidP="00DB123D">
      <w:pPr>
        <w:spacing w:after="120"/>
        <w:rPr>
          <w:rFonts w:ascii="Malgun Gothic" w:eastAsia="Malgun Gothic" w:hAnsi="Malgun Gothic"/>
          <w:szCs w:val="20"/>
          <w:lang w:eastAsia="ko-KR"/>
        </w:rPr>
      </w:pP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아래 증상을 포함하여 설명할 수 없는 지속적인 증상이 있는 사람에게는 검진이 적합하지 않습니다. 이 사람들에게는 다른 검사가 필요합니다.</w:t>
      </w:r>
    </w:p>
    <w:p w14:paraId="088322FE" w14:textId="55EC650D" w:rsidR="00AB65BC" w:rsidRPr="00817F89" w:rsidRDefault="00D102D0" w:rsidP="00DB123D">
      <w:pPr>
        <w:spacing w:after="120"/>
        <w:rPr>
          <w:rFonts w:ascii="Malgun Gothic" w:eastAsia="Malgun Gothic" w:hAnsi="Malgun Gothic"/>
          <w:szCs w:val="20"/>
          <w:lang w:eastAsia="ko-KR"/>
        </w:rPr>
      </w:pP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다음 증상 중 하나라도 해당된다면, 이전 검진 결과가 매우 낮은 위험군에 속하거나 다음 번 검진 예정일 전이라도</w:t>
      </w:r>
      <w:r w:rsidR="001616D5">
        <w:rPr>
          <w:rFonts w:ascii="Malgun Gothic" w:eastAsia="Malgun Gothic" w:hAnsi="Malgun Gothic" w:cs="Malgun Gothic" w:hint="eastAsia"/>
          <w:szCs w:val="20"/>
          <w:lang w:val="ko" w:eastAsia="ko-KR"/>
        </w:rPr>
        <w:t>,</w:t>
      </w: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 xml:space="preserve"> 즉시 담당 </w:t>
      </w:r>
      <w:r w:rsidR="003D04A7">
        <w:rPr>
          <w:rFonts w:ascii="Malgun Gothic" w:eastAsia="Malgun Gothic" w:hAnsi="Malgun Gothic" w:cs="Malgun Gothic"/>
          <w:szCs w:val="20"/>
          <w:lang w:val="ko" w:eastAsia="ko-KR"/>
        </w:rPr>
        <w:t>의료 서비스 제공자</w:t>
      </w: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와 상담하세요.</w:t>
      </w:r>
    </w:p>
    <w:p w14:paraId="29E22E29" w14:textId="77777777" w:rsidR="00AB65BC" w:rsidRPr="00817F89" w:rsidRDefault="00D102D0" w:rsidP="00DB123D">
      <w:pPr>
        <w:pStyle w:val="ListParagraph"/>
        <w:spacing w:line="264" w:lineRule="auto"/>
        <w:rPr>
          <w:rFonts w:ascii="Malgun Gothic" w:eastAsia="Malgun Gothic" w:hAnsi="Malgun Gothic"/>
          <w:b/>
          <w:szCs w:val="20"/>
          <w:lang w:eastAsia="ko-KR"/>
        </w:rPr>
      </w:pPr>
      <w:r w:rsidRPr="00817F89">
        <w:rPr>
          <w:rFonts w:ascii="Malgun Gothic" w:eastAsia="Malgun Gothic" w:hAnsi="Malgun Gothic" w:cs="Malgun Gothic"/>
          <w:b/>
          <w:szCs w:val="20"/>
          <w:lang w:val="ko" w:eastAsia="ko-KR"/>
        </w:rPr>
        <w:t>새로운 기침이나 변화된 기침</w:t>
      </w:r>
    </w:p>
    <w:p w14:paraId="6511A419" w14:textId="77777777" w:rsidR="00AB65BC" w:rsidRPr="00817F89" w:rsidRDefault="00D102D0" w:rsidP="00DB123D">
      <w:pPr>
        <w:pStyle w:val="ListParagraph"/>
        <w:spacing w:line="264" w:lineRule="auto"/>
        <w:rPr>
          <w:rFonts w:ascii="Malgun Gothic" w:eastAsia="Malgun Gothic" w:hAnsi="Malgun Gothic"/>
          <w:b/>
          <w:szCs w:val="20"/>
        </w:rPr>
      </w:pPr>
      <w:proofErr w:type="spellStart"/>
      <w:r w:rsidRPr="00817F89">
        <w:rPr>
          <w:rFonts w:ascii="Malgun Gothic" w:eastAsia="Malgun Gothic" w:hAnsi="Malgun Gothic" w:cs="Malgun Gothic"/>
          <w:b/>
          <w:szCs w:val="20"/>
          <w:lang w:val="ko"/>
        </w:rPr>
        <w:t>기침을</w:t>
      </w:r>
      <w:proofErr w:type="spellEnd"/>
      <w:r w:rsidRPr="00817F89">
        <w:rPr>
          <w:rFonts w:ascii="Malgun Gothic" w:eastAsia="Malgun Gothic" w:hAnsi="Malgun Gothic" w:cs="Malgun Gothic"/>
          <w:b/>
          <w:szCs w:val="20"/>
          <w:lang w:val="ko"/>
        </w:rPr>
        <w:t xml:space="preserve"> 할 때 </w:t>
      </w:r>
      <w:proofErr w:type="spellStart"/>
      <w:r w:rsidRPr="00817F89">
        <w:rPr>
          <w:rFonts w:ascii="Malgun Gothic" w:eastAsia="Malgun Gothic" w:hAnsi="Malgun Gothic" w:cs="Malgun Gothic"/>
          <w:b/>
          <w:szCs w:val="20"/>
          <w:lang w:val="ko"/>
        </w:rPr>
        <w:t>피를</w:t>
      </w:r>
      <w:proofErr w:type="spellEnd"/>
      <w:r w:rsidRPr="00817F89">
        <w:rPr>
          <w:rFonts w:ascii="Malgun Gothic" w:eastAsia="Malgun Gothic" w:hAnsi="Malgun Gothic" w:cs="Malgun Gothic"/>
          <w:b/>
          <w:szCs w:val="20"/>
          <w:lang w:val="ko"/>
        </w:rPr>
        <w:t xml:space="preserve"> 토함</w:t>
      </w:r>
    </w:p>
    <w:p w14:paraId="70D13EAD" w14:textId="77777777" w:rsidR="00AB65BC" w:rsidRPr="00817F89" w:rsidRDefault="00D102D0" w:rsidP="00DB123D">
      <w:pPr>
        <w:pStyle w:val="ListParagraph"/>
        <w:spacing w:line="264" w:lineRule="auto"/>
        <w:rPr>
          <w:rFonts w:ascii="Malgun Gothic" w:eastAsia="Malgun Gothic" w:hAnsi="Malgun Gothic"/>
          <w:b/>
          <w:szCs w:val="20"/>
        </w:rPr>
      </w:pPr>
      <w:r w:rsidRPr="00817F89">
        <w:rPr>
          <w:rFonts w:ascii="Malgun Gothic" w:eastAsia="Malgun Gothic" w:hAnsi="Malgun Gothic" w:cs="Malgun Gothic"/>
          <w:b/>
          <w:szCs w:val="20"/>
          <w:lang w:val="ko"/>
        </w:rPr>
        <w:t>이유 없이 숨이 참</w:t>
      </w:r>
    </w:p>
    <w:p w14:paraId="265E6CC2" w14:textId="77777777" w:rsidR="00AB65BC" w:rsidRPr="00817F89" w:rsidRDefault="00D102D0" w:rsidP="00DB123D">
      <w:pPr>
        <w:pStyle w:val="ListParagraph"/>
        <w:spacing w:line="264" w:lineRule="auto"/>
        <w:rPr>
          <w:rFonts w:ascii="Malgun Gothic" w:eastAsia="Malgun Gothic" w:hAnsi="Malgun Gothic"/>
          <w:b/>
          <w:szCs w:val="20"/>
        </w:rPr>
      </w:pPr>
      <w:r w:rsidRPr="00817F89">
        <w:rPr>
          <w:rFonts w:ascii="Malgun Gothic" w:eastAsia="Malgun Gothic" w:hAnsi="Malgun Gothic" w:cs="Malgun Gothic"/>
          <w:b/>
          <w:szCs w:val="20"/>
          <w:lang w:val="ko"/>
        </w:rPr>
        <w:t>매우 피곤해짐</w:t>
      </w:r>
    </w:p>
    <w:p w14:paraId="0F7F1656" w14:textId="77777777" w:rsidR="00AB65BC" w:rsidRPr="00817F89" w:rsidRDefault="00D102D0" w:rsidP="00DB123D">
      <w:pPr>
        <w:pStyle w:val="ListParagraph"/>
        <w:spacing w:line="264" w:lineRule="auto"/>
        <w:rPr>
          <w:rFonts w:ascii="Malgun Gothic" w:eastAsia="Malgun Gothic" w:hAnsi="Malgun Gothic"/>
          <w:b/>
          <w:szCs w:val="20"/>
        </w:rPr>
      </w:pPr>
      <w:r w:rsidRPr="00817F89">
        <w:rPr>
          <w:rFonts w:ascii="Malgun Gothic" w:eastAsia="Malgun Gothic" w:hAnsi="Malgun Gothic" w:cs="Malgun Gothic"/>
          <w:b/>
          <w:szCs w:val="20"/>
          <w:lang w:val="ko"/>
        </w:rPr>
        <w:t>원인 불명의 체중 감소</w:t>
      </w:r>
    </w:p>
    <w:p w14:paraId="19889C23" w14:textId="6A0EEE6D" w:rsidR="00AB65BC" w:rsidRPr="00817F89" w:rsidRDefault="00AB65BC" w:rsidP="00DB123D">
      <w:pPr>
        <w:pStyle w:val="ListParagraph"/>
        <w:spacing w:after="120" w:line="264" w:lineRule="auto"/>
        <w:rPr>
          <w:rFonts w:ascii="Malgun Gothic" w:eastAsia="Malgun Gothic" w:hAnsi="Malgun Gothic"/>
          <w:b/>
          <w:szCs w:val="20"/>
          <w:lang w:eastAsia="ko-KR"/>
        </w:rPr>
      </w:pPr>
      <w:r w:rsidRPr="00817F89">
        <w:rPr>
          <w:rFonts w:ascii="Malgun Gothic" w:eastAsia="Malgun Gothic" w:hAnsi="Malgun Gothic" w:cs="Malgun Gothic"/>
          <w:b/>
          <w:szCs w:val="20"/>
          <w:lang w:val="ko" w:eastAsia="ko-KR"/>
        </w:rPr>
        <w:t>가슴이나 어깨 통증이 사라지지 않음</w:t>
      </w:r>
    </w:p>
    <w:tbl>
      <w:tblPr>
        <w:tblW w:w="1019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096"/>
        <w:gridCol w:w="4100"/>
      </w:tblGrid>
      <w:tr w:rsidR="00817F89" w:rsidRPr="0027732B" w14:paraId="5C0C13E1" w14:textId="77777777" w:rsidTr="00F47789">
        <w:tc>
          <w:tcPr>
            <w:tcW w:w="6096" w:type="dxa"/>
          </w:tcPr>
          <w:p w14:paraId="1A9F5C2A" w14:textId="77777777" w:rsidR="00DB123D" w:rsidRDefault="00817F89" w:rsidP="00DB123D">
            <w:pPr>
              <w:rPr>
                <w:rFonts w:ascii="Malgun Gothic" w:eastAsia="Malgun Gothic" w:hAnsi="Malgun Gothic"/>
                <w:lang w:eastAsia="ko-KR"/>
              </w:rPr>
            </w:pPr>
            <w:r w:rsidRPr="0027732B">
              <w:rPr>
                <w:rFonts w:ascii="Malgun Gothic" w:eastAsia="Malgun Gothic" w:hAnsi="Malgun Gothic"/>
                <w:noProof/>
              </w:rPr>
              <w:drawing>
                <wp:inline distT="0" distB="0" distL="0" distR="0" wp14:anchorId="566379C6" wp14:editId="4143955E">
                  <wp:extent cx="1110419" cy="1113511"/>
                  <wp:effectExtent l="0" t="0" r="0" b="0"/>
                  <wp:docPr id="1955914972" name="image3.png" descr="국가 폐암 검진 프로그램에 대한 자세한 정보를 보려면 QR 코드를 스캔하세요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914972" name="image3.png" descr="국가 폐암 검진 프로그램에 대한 자세한 정보를 보려면 QR 코드를 스캔하세요.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419" cy="1113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7732B">
              <w:rPr>
                <w:rFonts w:ascii="Malgun Gothic" w:eastAsia="Malgun Gothic" w:hAnsi="Malgun Gothic"/>
                <w:lang w:eastAsia="ko-KR"/>
              </w:rPr>
              <w:t xml:space="preserve"> </w:t>
            </w:r>
          </w:p>
          <w:p w14:paraId="4200192E" w14:textId="6F29333B" w:rsidR="00817F89" w:rsidRPr="0027732B" w:rsidRDefault="00817F89" w:rsidP="00DB123D">
            <w:pPr>
              <w:rPr>
                <w:rFonts w:ascii="Malgun Gothic" w:eastAsia="Malgun Gothic" w:hAnsi="Malgun Gothic"/>
                <w:lang w:eastAsia="ko-KR"/>
              </w:rPr>
            </w:pPr>
            <w:r w:rsidRPr="0027732B">
              <w:rPr>
                <w:rFonts w:ascii="Malgun Gothic" w:eastAsia="Malgun Gothic" w:hAnsi="Malgun Gothic" w:cs="Malgun Gothic"/>
                <w:lang w:val="ko" w:eastAsia="ko-KR"/>
              </w:rPr>
              <w:t xml:space="preserve">국가 폐암 검진 프로그램에 대한 자세한 정보: </w:t>
            </w:r>
            <w:hyperlink r:id="rId17">
              <w:r w:rsidRPr="0027732B">
                <w:rPr>
                  <w:rFonts w:ascii="Malgun Gothic" w:eastAsia="Malgun Gothic" w:hAnsi="Malgun Gothic" w:cs="Malgun Gothic"/>
                  <w:b/>
                  <w:bCs/>
                  <w:color w:val="00708B"/>
                  <w:u w:val="single"/>
                  <w:lang w:val="ko" w:eastAsia="ko-KR"/>
                </w:rPr>
                <w:t>www.health.gov.au/nlcsp</w:t>
              </w:r>
            </w:hyperlink>
          </w:p>
        </w:tc>
        <w:tc>
          <w:tcPr>
            <w:tcW w:w="4100" w:type="dxa"/>
          </w:tcPr>
          <w:p w14:paraId="18D2C145" w14:textId="77777777" w:rsidR="00817F89" w:rsidRPr="0027732B" w:rsidRDefault="00817F89" w:rsidP="00F47789">
            <w:pPr>
              <w:rPr>
                <w:rFonts w:ascii="Malgun Gothic" w:eastAsia="Malgun Gothic" w:hAnsi="Malgun Gothic"/>
              </w:rPr>
            </w:pPr>
            <w:r w:rsidRPr="0027732B">
              <w:rPr>
                <w:rFonts w:ascii="Malgun Gothic" w:eastAsia="Malgun Gothic" w:hAnsi="Malgun Gothic"/>
                <w:noProof/>
              </w:rPr>
              <mc:AlternateContent>
                <mc:Choice Requires="wpg">
                  <w:drawing>
                    <wp:inline distT="0" distB="0" distL="0" distR="0" wp14:anchorId="58C61B54" wp14:editId="0BF26F44">
                      <wp:extent cx="1470660" cy="1104900"/>
                      <wp:effectExtent l="0" t="0" r="0" b="0"/>
                      <wp:docPr id="1955914966" name="Group 1955914966" descr="금연 상담 전화 (Quitline) 137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1104900"/>
                                <a:chOff x="4610650" y="3227550"/>
                                <a:chExt cx="1470700" cy="1104900"/>
                              </a:xfrm>
                            </wpg:grpSpPr>
                            <wpg:grpSp>
                              <wpg:cNvPr id="340841074" name="Group 340841074"/>
                              <wpg:cNvGrpSpPr/>
                              <wpg:grpSpPr>
                                <a:xfrm>
                                  <a:off x="4610670" y="3227550"/>
                                  <a:ext cx="1470660" cy="1104900"/>
                                  <a:chOff x="0" y="0"/>
                                  <a:chExt cx="2138680" cy="1494155"/>
                                </a:xfrm>
                              </wpg:grpSpPr>
                              <wps:wsp>
                                <wps:cNvPr id="219274123" name="Rectangle 219274123" descr="금연 상담 전화 (Quitline) 137848"/>
                                <wps:cNvSpPr/>
                                <wps:spPr>
                                  <a:xfrm>
                                    <a:off x="0" y="0"/>
                                    <a:ext cx="2138675" cy="1494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59F1A3" w14:textId="77777777" w:rsidR="00817F89" w:rsidRDefault="00817F89" w:rsidP="00817F89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>
                                <wps:cNvPr id="561069259" name="Freeform: Shape 561069259"/>
                                <wps:cNvSpPr/>
                                <wps:spPr>
                                  <a:xfrm>
                                    <a:off x="0" y="0"/>
                                    <a:ext cx="2138680" cy="149415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38680" h="1494155">
                                        <a:moveTo>
                                          <a:pt x="1418399" y="0"/>
                                        </a:moveTo>
                                        <a:lnTo>
                                          <a:pt x="179997" y="0"/>
                                        </a:lnTo>
                                        <a:lnTo>
                                          <a:pt x="132144" y="6430"/>
                                        </a:lnTo>
                                        <a:lnTo>
                                          <a:pt x="89146" y="24576"/>
                                        </a:lnTo>
                                        <a:lnTo>
                                          <a:pt x="52717" y="52722"/>
                                        </a:lnTo>
                                        <a:lnTo>
                                          <a:pt x="24573" y="89152"/>
                                        </a:lnTo>
                                        <a:lnTo>
                                          <a:pt x="6429" y="132149"/>
                                        </a:lnTo>
                                        <a:lnTo>
                                          <a:pt x="0" y="179997"/>
                                        </a:lnTo>
                                        <a:lnTo>
                                          <a:pt x="0" y="1314005"/>
                                        </a:lnTo>
                                        <a:lnTo>
                                          <a:pt x="6429" y="1361853"/>
                                        </a:lnTo>
                                        <a:lnTo>
                                          <a:pt x="24573" y="1404850"/>
                                        </a:lnTo>
                                        <a:lnTo>
                                          <a:pt x="52717" y="1441280"/>
                                        </a:lnTo>
                                        <a:lnTo>
                                          <a:pt x="89146" y="1469426"/>
                                        </a:lnTo>
                                        <a:lnTo>
                                          <a:pt x="132144" y="1487572"/>
                                        </a:lnTo>
                                        <a:lnTo>
                                          <a:pt x="179997" y="1494002"/>
                                        </a:lnTo>
                                        <a:lnTo>
                                          <a:pt x="1958390" y="1494002"/>
                                        </a:lnTo>
                                        <a:lnTo>
                                          <a:pt x="2006244" y="1487572"/>
                                        </a:lnTo>
                                        <a:lnTo>
                                          <a:pt x="2049244" y="1469426"/>
                                        </a:lnTo>
                                        <a:lnTo>
                                          <a:pt x="2085676" y="1441280"/>
                                        </a:lnTo>
                                        <a:lnTo>
                                          <a:pt x="2113823" y="1404850"/>
                                        </a:lnTo>
                                        <a:lnTo>
                                          <a:pt x="2131970" y="1361853"/>
                                        </a:lnTo>
                                        <a:lnTo>
                                          <a:pt x="2138400" y="1314005"/>
                                        </a:lnTo>
                                        <a:lnTo>
                                          <a:pt x="2138400" y="720001"/>
                                        </a:lnTo>
                                        <a:lnTo>
                                          <a:pt x="2136869" y="672660"/>
                                        </a:lnTo>
                                        <a:lnTo>
                                          <a:pt x="2132337" y="626137"/>
                                        </a:lnTo>
                                        <a:lnTo>
                                          <a:pt x="2124901" y="580527"/>
                                        </a:lnTo>
                                        <a:lnTo>
                                          <a:pt x="2114655" y="535924"/>
                                        </a:lnTo>
                                        <a:lnTo>
                                          <a:pt x="2101693" y="492423"/>
                                        </a:lnTo>
                                        <a:lnTo>
                                          <a:pt x="2086111" y="450120"/>
                                        </a:lnTo>
                                        <a:lnTo>
                                          <a:pt x="2068004" y="409108"/>
                                        </a:lnTo>
                                        <a:lnTo>
                                          <a:pt x="2047467" y="369484"/>
                                        </a:lnTo>
                                        <a:lnTo>
                                          <a:pt x="2024593" y="331341"/>
                                        </a:lnTo>
                                        <a:lnTo>
                                          <a:pt x="1999479" y="294776"/>
                                        </a:lnTo>
                                        <a:lnTo>
                                          <a:pt x="1972219" y="259881"/>
                                        </a:lnTo>
                                        <a:lnTo>
                                          <a:pt x="1942908" y="226753"/>
                                        </a:lnTo>
                                        <a:lnTo>
                                          <a:pt x="1911641" y="195487"/>
                                        </a:lnTo>
                                        <a:lnTo>
                                          <a:pt x="1878513" y="166176"/>
                                        </a:lnTo>
                                        <a:lnTo>
                                          <a:pt x="1843619" y="138917"/>
                                        </a:lnTo>
                                        <a:lnTo>
                                          <a:pt x="1807053" y="113803"/>
                                        </a:lnTo>
                                        <a:lnTo>
                                          <a:pt x="1768910" y="90930"/>
                                        </a:lnTo>
                                        <a:lnTo>
                                          <a:pt x="1729286" y="70393"/>
                                        </a:lnTo>
                                        <a:lnTo>
                                          <a:pt x="1688275" y="52287"/>
                                        </a:lnTo>
                                        <a:lnTo>
                                          <a:pt x="1645972" y="36705"/>
                                        </a:lnTo>
                                        <a:lnTo>
                                          <a:pt x="1602472" y="23744"/>
                                        </a:lnTo>
                                        <a:lnTo>
                                          <a:pt x="1557870" y="13498"/>
                                        </a:lnTo>
                                        <a:lnTo>
                                          <a:pt x="1512260" y="6062"/>
                                        </a:lnTo>
                                        <a:lnTo>
                                          <a:pt x="1465738" y="1531"/>
                                        </a:lnTo>
                                        <a:lnTo>
                                          <a:pt x="141839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F2F2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pic:pic xmlns:pic="http://schemas.openxmlformats.org/drawingml/2006/picture">
                                <pic:nvPicPr>
                                  <pic:cNvPr id="5" name="Shape 5"/>
                                  <pic:cNvPicPr/>
                                </pic:nvPicPr>
                                <pic:blipFill>
                                  <a:blip r:embed="rId18">
                                    <a:alphaModFix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88567" y="465192"/>
                                    <a:ext cx="77016" cy="81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" name="Shape 6"/>
                                  <pic:cNvPicPr/>
                                </pic:nvPicPr>
                                <pic:blipFill>
                                  <a:blip r:embed="rId19">
                                    <a:alphaModFix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490418" y="227187"/>
                                    <a:ext cx="365419" cy="254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1146084480" name="Freeform: Shape 1146084480"/>
                                <wps:cNvSpPr/>
                                <wps:spPr>
                                  <a:xfrm>
                                    <a:off x="873605" y="221659"/>
                                    <a:ext cx="55880" cy="255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5880" h="255270">
                                        <a:moveTo>
                                          <a:pt x="55854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54723"/>
                                        </a:lnTo>
                                        <a:lnTo>
                                          <a:pt x="55854" y="254723"/>
                                        </a:lnTo>
                                        <a:lnTo>
                                          <a:pt x="5585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53C7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pic:pic xmlns:pic="http://schemas.openxmlformats.org/drawingml/2006/picture">
                                <pic:nvPicPr>
                                  <pic:cNvPr id="8" name="Shape 8"/>
                                  <pic:cNvPicPr/>
                                </pic:nvPicPr>
                                <pic:blipFill>
                                  <a:blip r:embed="rId20">
                                    <a:alphaModFix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947498" y="227187"/>
                                    <a:ext cx="474630" cy="25499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9" name="Shape 9"/>
                                  <pic:cNvPicPr/>
                                </pic:nvPicPr>
                                <pic:blipFill>
                                  <a:blip r:embed="rId21">
                                    <a:alphaModFix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14770" y="550764"/>
                                    <a:ext cx="274589" cy="2353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1989172163" name="Freeform: Shape 1989172163"/>
                                <wps:cNvSpPr/>
                                <wps:spPr>
                                  <a:xfrm>
                                    <a:off x="204226" y="220275"/>
                                    <a:ext cx="1139190" cy="56769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139190" h="567690">
                                        <a:moveTo>
                                          <a:pt x="265684" y="130606"/>
                                        </a:moveTo>
                                        <a:lnTo>
                                          <a:pt x="258572" y="89001"/>
                                        </a:lnTo>
                                        <a:lnTo>
                                          <a:pt x="239534" y="52997"/>
                                        </a:lnTo>
                                        <a:lnTo>
                                          <a:pt x="210731" y="24714"/>
                                        </a:lnTo>
                                        <a:lnTo>
                                          <a:pt x="174371" y="6337"/>
                                        </a:lnTo>
                                        <a:lnTo>
                                          <a:pt x="132651" y="0"/>
                                        </a:lnTo>
                                        <a:lnTo>
                                          <a:pt x="120840" y="546"/>
                                        </a:lnTo>
                                        <a:lnTo>
                                          <a:pt x="109829" y="2032"/>
                                        </a:lnTo>
                                        <a:lnTo>
                                          <a:pt x="99199" y="4533"/>
                                        </a:lnTo>
                                        <a:lnTo>
                                          <a:pt x="88506" y="8178"/>
                                        </a:lnTo>
                                        <a:lnTo>
                                          <a:pt x="123050" y="65786"/>
                                        </a:lnTo>
                                        <a:lnTo>
                                          <a:pt x="129946" y="64211"/>
                                        </a:lnTo>
                                        <a:lnTo>
                                          <a:pt x="135775" y="64084"/>
                                        </a:lnTo>
                                        <a:lnTo>
                                          <a:pt x="142824" y="66179"/>
                                        </a:lnTo>
                                        <a:lnTo>
                                          <a:pt x="75209" y="170243"/>
                                        </a:lnTo>
                                        <a:lnTo>
                                          <a:pt x="71069" y="162331"/>
                                        </a:lnTo>
                                        <a:lnTo>
                                          <a:pt x="68287" y="154533"/>
                                        </a:lnTo>
                                        <a:lnTo>
                                          <a:pt x="66598" y="146265"/>
                                        </a:lnTo>
                                        <a:lnTo>
                                          <a:pt x="65989" y="137375"/>
                                        </a:lnTo>
                                        <a:lnTo>
                                          <a:pt x="66751" y="125984"/>
                                        </a:lnTo>
                                        <a:lnTo>
                                          <a:pt x="69240" y="115430"/>
                                        </a:lnTo>
                                        <a:lnTo>
                                          <a:pt x="73444" y="105664"/>
                                        </a:lnTo>
                                        <a:lnTo>
                                          <a:pt x="79476" y="96507"/>
                                        </a:lnTo>
                                        <a:lnTo>
                                          <a:pt x="43357" y="35699"/>
                                        </a:lnTo>
                                        <a:lnTo>
                                          <a:pt x="24638" y="56362"/>
                                        </a:lnTo>
                                        <a:lnTo>
                                          <a:pt x="10972" y="81000"/>
                                        </a:lnTo>
                                        <a:lnTo>
                                          <a:pt x="2654" y="108597"/>
                                        </a:lnTo>
                                        <a:lnTo>
                                          <a:pt x="0" y="138137"/>
                                        </a:lnTo>
                                        <a:lnTo>
                                          <a:pt x="7112" y="179730"/>
                                        </a:lnTo>
                                        <a:lnTo>
                                          <a:pt x="26174" y="215747"/>
                                        </a:lnTo>
                                        <a:lnTo>
                                          <a:pt x="54978" y="244005"/>
                                        </a:lnTo>
                                        <a:lnTo>
                                          <a:pt x="91338" y="262369"/>
                                        </a:lnTo>
                                        <a:lnTo>
                                          <a:pt x="133070" y="268693"/>
                                        </a:lnTo>
                                        <a:lnTo>
                                          <a:pt x="144881" y="268135"/>
                                        </a:lnTo>
                                        <a:lnTo>
                                          <a:pt x="155892" y="266649"/>
                                        </a:lnTo>
                                        <a:lnTo>
                                          <a:pt x="166535" y="264134"/>
                                        </a:lnTo>
                                        <a:lnTo>
                                          <a:pt x="177228" y="260489"/>
                                        </a:lnTo>
                                        <a:lnTo>
                                          <a:pt x="142633" y="202869"/>
                                        </a:lnTo>
                                        <a:lnTo>
                                          <a:pt x="138950" y="203822"/>
                                        </a:lnTo>
                                        <a:lnTo>
                                          <a:pt x="127368" y="203669"/>
                                        </a:lnTo>
                                        <a:lnTo>
                                          <a:pt x="121297" y="202158"/>
                                        </a:lnTo>
                                        <a:lnTo>
                                          <a:pt x="189534" y="97116"/>
                                        </a:lnTo>
                                        <a:lnTo>
                                          <a:pt x="190741" y="98894"/>
                                        </a:lnTo>
                                        <a:lnTo>
                                          <a:pt x="194627" y="106387"/>
                                        </a:lnTo>
                                        <a:lnTo>
                                          <a:pt x="197396" y="114185"/>
                                        </a:lnTo>
                                        <a:lnTo>
                                          <a:pt x="199085" y="122453"/>
                                        </a:lnTo>
                                        <a:lnTo>
                                          <a:pt x="199694" y="131343"/>
                                        </a:lnTo>
                                        <a:lnTo>
                                          <a:pt x="198932" y="142735"/>
                                        </a:lnTo>
                                        <a:lnTo>
                                          <a:pt x="196430" y="153289"/>
                                        </a:lnTo>
                                        <a:lnTo>
                                          <a:pt x="192227" y="163055"/>
                                        </a:lnTo>
                                        <a:lnTo>
                                          <a:pt x="186207" y="172224"/>
                                        </a:lnTo>
                                        <a:lnTo>
                                          <a:pt x="222288" y="233032"/>
                                        </a:lnTo>
                                        <a:lnTo>
                                          <a:pt x="241007" y="212382"/>
                                        </a:lnTo>
                                        <a:lnTo>
                                          <a:pt x="254698" y="187744"/>
                                        </a:lnTo>
                                        <a:lnTo>
                                          <a:pt x="263017" y="160147"/>
                                        </a:lnTo>
                                        <a:lnTo>
                                          <a:pt x="265684" y="130606"/>
                                        </a:lnTo>
                                        <a:close/>
                                      </a:path>
                                      <a:path w="1139190" h="567690">
                                        <a:moveTo>
                                          <a:pt x="605815" y="336651"/>
                                        </a:moveTo>
                                        <a:lnTo>
                                          <a:pt x="433806" y="336651"/>
                                        </a:lnTo>
                                        <a:lnTo>
                                          <a:pt x="433806" y="387057"/>
                                        </a:lnTo>
                                        <a:lnTo>
                                          <a:pt x="528942" y="387057"/>
                                        </a:lnTo>
                                        <a:lnTo>
                                          <a:pt x="444195" y="559689"/>
                                        </a:lnTo>
                                        <a:lnTo>
                                          <a:pt x="507834" y="559689"/>
                                        </a:lnTo>
                                        <a:lnTo>
                                          <a:pt x="605815" y="347357"/>
                                        </a:lnTo>
                                        <a:lnTo>
                                          <a:pt x="605815" y="336651"/>
                                        </a:lnTo>
                                        <a:close/>
                                      </a:path>
                                      <a:path w="1139190" h="567690">
                                        <a:moveTo>
                                          <a:pt x="766127" y="500519"/>
                                        </a:moveTo>
                                        <a:lnTo>
                                          <a:pt x="763028" y="480504"/>
                                        </a:lnTo>
                                        <a:lnTo>
                                          <a:pt x="755205" y="465721"/>
                                        </a:lnTo>
                                        <a:lnTo>
                                          <a:pt x="754303" y="464007"/>
                                        </a:lnTo>
                                        <a:lnTo>
                                          <a:pt x="740727" y="451294"/>
                                        </a:lnTo>
                                        <a:lnTo>
                                          <a:pt x="723125" y="442607"/>
                                        </a:lnTo>
                                        <a:lnTo>
                                          <a:pt x="723125" y="442023"/>
                                        </a:lnTo>
                                        <a:lnTo>
                                          <a:pt x="754684" y="408762"/>
                                        </a:lnTo>
                                        <a:lnTo>
                                          <a:pt x="757237" y="392010"/>
                                        </a:lnTo>
                                        <a:lnTo>
                                          <a:pt x="751954" y="368922"/>
                                        </a:lnTo>
                                        <a:lnTo>
                                          <a:pt x="750925" y="364426"/>
                                        </a:lnTo>
                                        <a:lnTo>
                                          <a:pt x="734263" y="344792"/>
                                        </a:lnTo>
                                        <a:lnTo>
                                          <a:pt x="710666" y="333044"/>
                                        </a:lnTo>
                                        <a:lnTo>
                                          <a:pt x="709371" y="332867"/>
                                        </a:lnTo>
                                        <a:lnTo>
                                          <a:pt x="709371" y="493204"/>
                                        </a:lnTo>
                                        <a:lnTo>
                                          <a:pt x="707351" y="503707"/>
                                        </a:lnTo>
                                        <a:lnTo>
                                          <a:pt x="701840" y="512254"/>
                                        </a:lnTo>
                                        <a:lnTo>
                                          <a:pt x="693635" y="518007"/>
                                        </a:lnTo>
                                        <a:lnTo>
                                          <a:pt x="683552" y="520115"/>
                                        </a:lnTo>
                                        <a:lnTo>
                                          <a:pt x="673468" y="518007"/>
                                        </a:lnTo>
                                        <a:lnTo>
                                          <a:pt x="665264" y="512254"/>
                                        </a:lnTo>
                                        <a:lnTo>
                                          <a:pt x="659752" y="503707"/>
                                        </a:lnTo>
                                        <a:lnTo>
                                          <a:pt x="657745" y="493204"/>
                                        </a:lnTo>
                                        <a:lnTo>
                                          <a:pt x="659752" y="482498"/>
                                        </a:lnTo>
                                        <a:lnTo>
                                          <a:pt x="665264" y="473760"/>
                                        </a:lnTo>
                                        <a:lnTo>
                                          <a:pt x="673468" y="467880"/>
                                        </a:lnTo>
                                        <a:lnTo>
                                          <a:pt x="683552" y="465721"/>
                                        </a:lnTo>
                                        <a:lnTo>
                                          <a:pt x="693635" y="467880"/>
                                        </a:lnTo>
                                        <a:lnTo>
                                          <a:pt x="701840" y="473760"/>
                                        </a:lnTo>
                                        <a:lnTo>
                                          <a:pt x="707351" y="482498"/>
                                        </a:lnTo>
                                        <a:lnTo>
                                          <a:pt x="709371" y="493204"/>
                                        </a:lnTo>
                                        <a:lnTo>
                                          <a:pt x="709371" y="332867"/>
                                        </a:lnTo>
                                        <a:lnTo>
                                          <a:pt x="707351" y="332574"/>
                                        </a:lnTo>
                                        <a:lnTo>
                                          <a:pt x="707351" y="393776"/>
                                        </a:lnTo>
                                        <a:lnTo>
                                          <a:pt x="705485" y="403466"/>
                                        </a:lnTo>
                                        <a:lnTo>
                                          <a:pt x="700392" y="411365"/>
                                        </a:lnTo>
                                        <a:lnTo>
                                          <a:pt x="692835" y="416687"/>
                                        </a:lnTo>
                                        <a:lnTo>
                                          <a:pt x="683552" y="418630"/>
                                        </a:lnTo>
                                        <a:lnTo>
                                          <a:pt x="674268" y="416687"/>
                                        </a:lnTo>
                                        <a:lnTo>
                                          <a:pt x="666699" y="411365"/>
                                        </a:lnTo>
                                        <a:lnTo>
                                          <a:pt x="661606" y="403466"/>
                                        </a:lnTo>
                                        <a:lnTo>
                                          <a:pt x="659752" y="393776"/>
                                        </a:lnTo>
                                        <a:lnTo>
                                          <a:pt x="661606" y="384098"/>
                                        </a:lnTo>
                                        <a:lnTo>
                                          <a:pt x="666699" y="376199"/>
                                        </a:lnTo>
                                        <a:lnTo>
                                          <a:pt x="674268" y="370878"/>
                                        </a:lnTo>
                                        <a:lnTo>
                                          <a:pt x="683552" y="368922"/>
                                        </a:lnTo>
                                        <a:lnTo>
                                          <a:pt x="692835" y="370878"/>
                                        </a:lnTo>
                                        <a:lnTo>
                                          <a:pt x="700392" y="376199"/>
                                        </a:lnTo>
                                        <a:lnTo>
                                          <a:pt x="705485" y="384098"/>
                                        </a:lnTo>
                                        <a:lnTo>
                                          <a:pt x="707351" y="393776"/>
                                        </a:lnTo>
                                        <a:lnTo>
                                          <a:pt x="707351" y="332574"/>
                                        </a:lnTo>
                                        <a:lnTo>
                                          <a:pt x="656424" y="333044"/>
                                        </a:lnTo>
                                        <a:lnTo>
                                          <a:pt x="616165" y="364426"/>
                                        </a:lnTo>
                                        <a:lnTo>
                                          <a:pt x="609854" y="392010"/>
                                        </a:lnTo>
                                        <a:lnTo>
                                          <a:pt x="612394" y="408762"/>
                                        </a:lnTo>
                                        <a:lnTo>
                                          <a:pt x="619493" y="423278"/>
                                        </a:lnTo>
                                        <a:lnTo>
                                          <a:pt x="630301" y="434670"/>
                                        </a:lnTo>
                                        <a:lnTo>
                                          <a:pt x="643978" y="442023"/>
                                        </a:lnTo>
                                        <a:lnTo>
                                          <a:pt x="643978" y="442607"/>
                                        </a:lnTo>
                                        <a:lnTo>
                                          <a:pt x="626364" y="451294"/>
                                        </a:lnTo>
                                        <a:lnTo>
                                          <a:pt x="612787" y="464007"/>
                                        </a:lnTo>
                                        <a:lnTo>
                                          <a:pt x="604050" y="480504"/>
                                        </a:lnTo>
                                        <a:lnTo>
                                          <a:pt x="600964" y="500519"/>
                                        </a:lnTo>
                                        <a:lnTo>
                                          <a:pt x="608622" y="530186"/>
                                        </a:lnTo>
                                        <a:lnTo>
                                          <a:pt x="628281" y="550964"/>
                                        </a:lnTo>
                                        <a:lnTo>
                                          <a:pt x="654913" y="563206"/>
                                        </a:lnTo>
                                        <a:lnTo>
                                          <a:pt x="683552" y="567207"/>
                                        </a:lnTo>
                                        <a:lnTo>
                                          <a:pt x="712177" y="563206"/>
                                        </a:lnTo>
                                        <a:lnTo>
                                          <a:pt x="738809" y="550964"/>
                                        </a:lnTo>
                                        <a:lnTo>
                                          <a:pt x="758456" y="530186"/>
                                        </a:lnTo>
                                        <a:lnTo>
                                          <a:pt x="761060" y="520115"/>
                                        </a:lnTo>
                                        <a:lnTo>
                                          <a:pt x="766127" y="500519"/>
                                        </a:lnTo>
                                        <a:close/>
                                      </a:path>
                                      <a:path w="1139190" h="567690">
                                        <a:moveTo>
                                          <a:pt x="963739" y="468947"/>
                                        </a:moveTo>
                                        <a:lnTo>
                                          <a:pt x="937666" y="468947"/>
                                        </a:lnTo>
                                        <a:lnTo>
                                          <a:pt x="937666" y="384136"/>
                                        </a:lnTo>
                                        <a:lnTo>
                                          <a:pt x="937666" y="337921"/>
                                        </a:lnTo>
                                        <a:lnTo>
                                          <a:pt x="885482" y="337921"/>
                                        </a:lnTo>
                                        <a:lnTo>
                                          <a:pt x="885482" y="384136"/>
                                        </a:lnTo>
                                        <a:lnTo>
                                          <a:pt x="885482" y="468947"/>
                                        </a:lnTo>
                                        <a:lnTo>
                                          <a:pt x="834453" y="468947"/>
                                        </a:lnTo>
                                        <a:lnTo>
                                          <a:pt x="884897" y="384136"/>
                                        </a:lnTo>
                                        <a:lnTo>
                                          <a:pt x="885482" y="384136"/>
                                        </a:lnTo>
                                        <a:lnTo>
                                          <a:pt x="885482" y="337921"/>
                                        </a:lnTo>
                                        <a:lnTo>
                                          <a:pt x="863981" y="337921"/>
                                        </a:lnTo>
                                        <a:lnTo>
                                          <a:pt x="780554" y="476250"/>
                                        </a:lnTo>
                                        <a:lnTo>
                                          <a:pt x="780554" y="512826"/>
                                        </a:lnTo>
                                        <a:lnTo>
                                          <a:pt x="885482" y="512826"/>
                                        </a:lnTo>
                                        <a:lnTo>
                                          <a:pt x="885482" y="558431"/>
                                        </a:lnTo>
                                        <a:lnTo>
                                          <a:pt x="937666" y="558431"/>
                                        </a:lnTo>
                                        <a:lnTo>
                                          <a:pt x="937666" y="512826"/>
                                        </a:lnTo>
                                        <a:lnTo>
                                          <a:pt x="963739" y="512826"/>
                                        </a:lnTo>
                                        <a:lnTo>
                                          <a:pt x="963739" y="468947"/>
                                        </a:lnTo>
                                        <a:close/>
                                      </a:path>
                                      <a:path w="1139190" h="567690">
                                        <a:moveTo>
                                          <a:pt x="1139012" y="500519"/>
                                        </a:moveTo>
                                        <a:lnTo>
                                          <a:pt x="1127188" y="464007"/>
                                        </a:lnTo>
                                        <a:lnTo>
                                          <a:pt x="1096010" y="442607"/>
                                        </a:lnTo>
                                        <a:lnTo>
                                          <a:pt x="1096010" y="442023"/>
                                        </a:lnTo>
                                        <a:lnTo>
                                          <a:pt x="1127582" y="408762"/>
                                        </a:lnTo>
                                        <a:lnTo>
                                          <a:pt x="1130122" y="392010"/>
                                        </a:lnTo>
                                        <a:lnTo>
                                          <a:pt x="1124839" y="368922"/>
                                        </a:lnTo>
                                        <a:lnTo>
                                          <a:pt x="1123810" y="364426"/>
                                        </a:lnTo>
                                        <a:lnTo>
                                          <a:pt x="1107160" y="344792"/>
                                        </a:lnTo>
                                        <a:lnTo>
                                          <a:pt x="1083564" y="333044"/>
                                        </a:lnTo>
                                        <a:lnTo>
                                          <a:pt x="1082243" y="332867"/>
                                        </a:lnTo>
                                        <a:lnTo>
                                          <a:pt x="1082243" y="493204"/>
                                        </a:lnTo>
                                        <a:lnTo>
                                          <a:pt x="1080236" y="503707"/>
                                        </a:lnTo>
                                        <a:lnTo>
                                          <a:pt x="1074724" y="512254"/>
                                        </a:lnTo>
                                        <a:lnTo>
                                          <a:pt x="1066533" y="518007"/>
                                        </a:lnTo>
                                        <a:lnTo>
                                          <a:pt x="1056449" y="520115"/>
                                        </a:lnTo>
                                        <a:lnTo>
                                          <a:pt x="1046378" y="518007"/>
                                        </a:lnTo>
                                        <a:lnTo>
                                          <a:pt x="1038186" y="512254"/>
                                        </a:lnTo>
                                        <a:lnTo>
                                          <a:pt x="1032675" y="503707"/>
                                        </a:lnTo>
                                        <a:lnTo>
                                          <a:pt x="1030655" y="493204"/>
                                        </a:lnTo>
                                        <a:lnTo>
                                          <a:pt x="1032675" y="482498"/>
                                        </a:lnTo>
                                        <a:lnTo>
                                          <a:pt x="1038186" y="473760"/>
                                        </a:lnTo>
                                        <a:lnTo>
                                          <a:pt x="1046378" y="467880"/>
                                        </a:lnTo>
                                        <a:lnTo>
                                          <a:pt x="1056449" y="465721"/>
                                        </a:lnTo>
                                        <a:lnTo>
                                          <a:pt x="1066533" y="467880"/>
                                        </a:lnTo>
                                        <a:lnTo>
                                          <a:pt x="1074724" y="473760"/>
                                        </a:lnTo>
                                        <a:lnTo>
                                          <a:pt x="1080236" y="482498"/>
                                        </a:lnTo>
                                        <a:lnTo>
                                          <a:pt x="1082243" y="493204"/>
                                        </a:lnTo>
                                        <a:lnTo>
                                          <a:pt x="1082243" y="332867"/>
                                        </a:lnTo>
                                        <a:lnTo>
                                          <a:pt x="1080249" y="332574"/>
                                        </a:lnTo>
                                        <a:lnTo>
                                          <a:pt x="1080249" y="393776"/>
                                        </a:lnTo>
                                        <a:lnTo>
                                          <a:pt x="1078395" y="403466"/>
                                        </a:lnTo>
                                        <a:lnTo>
                                          <a:pt x="1073302" y="411365"/>
                                        </a:lnTo>
                                        <a:lnTo>
                                          <a:pt x="1065745" y="416687"/>
                                        </a:lnTo>
                                        <a:lnTo>
                                          <a:pt x="1056449" y="418630"/>
                                        </a:lnTo>
                                        <a:lnTo>
                                          <a:pt x="1047178" y="416687"/>
                                        </a:lnTo>
                                        <a:lnTo>
                                          <a:pt x="1039609" y="411365"/>
                                        </a:lnTo>
                                        <a:lnTo>
                                          <a:pt x="1034529" y="403466"/>
                                        </a:lnTo>
                                        <a:lnTo>
                                          <a:pt x="1032662" y="393776"/>
                                        </a:lnTo>
                                        <a:lnTo>
                                          <a:pt x="1034529" y="384098"/>
                                        </a:lnTo>
                                        <a:lnTo>
                                          <a:pt x="1039609" y="376199"/>
                                        </a:lnTo>
                                        <a:lnTo>
                                          <a:pt x="1047178" y="370878"/>
                                        </a:lnTo>
                                        <a:lnTo>
                                          <a:pt x="1056449" y="368922"/>
                                        </a:lnTo>
                                        <a:lnTo>
                                          <a:pt x="1065745" y="370878"/>
                                        </a:lnTo>
                                        <a:lnTo>
                                          <a:pt x="1073302" y="376199"/>
                                        </a:lnTo>
                                        <a:lnTo>
                                          <a:pt x="1078395" y="384098"/>
                                        </a:lnTo>
                                        <a:lnTo>
                                          <a:pt x="1080249" y="393776"/>
                                        </a:lnTo>
                                        <a:lnTo>
                                          <a:pt x="1080249" y="332574"/>
                                        </a:lnTo>
                                        <a:lnTo>
                                          <a:pt x="1029347" y="333044"/>
                                        </a:lnTo>
                                        <a:lnTo>
                                          <a:pt x="989101" y="364426"/>
                                        </a:lnTo>
                                        <a:lnTo>
                                          <a:pt x="982789" y="392010"/>
                                        </a:lnTo>
                                        <a:lnTo>
                                          <a:pt x="985342" y="408762"/>
                                        </a:lnTo>
                                        <a:lnTo>
                                          <a:pt x="992428" y="423278"/>
                                        </a:lnTo>
                                        <a:lnTo>
                                          <a:pt x="1003223" y="434670"/>
                                        </a:lnTo>
                                        <a:lnTo>
                                          <a:pt x="1016901" y="442023"/>
                                        </a:lnTo>
                                        <a:lnTo>
                                          <a:pt x="1016901" y="442607"/>
                                        </a:lnTo>
                                        <a:lnTo>
                                          <a:pt x="999299" y="451294"/>
                                        </a:lnTo>
                                        <a:lnTo>
                                          <a:pt x="985723" y="464007"/>
                                        </a:lnTo>
                                        <a:lnTo>
                                          <a:pt x="976985" y="480504"/>
                                        </a:lnTo>
                                        <a:lnTo>
                                          <a:pt x="973899" y="500519"/>
                                        </a:lnTo>
                                        <a:lnTo>
                                          <a:pt x="981557" y="530186"/>
                                        </a:lnTo>
                                        <a:lnTo>
                                          <a:pt x="1001204" y="550964"/>
                                        </a:lnTo>
                                        <a:lnTo>
                                          <a:pt x="1027836" y="563206"/>
                                        </a:lnTo>
                                        <a:lnTo>
                                          <a:pt x="1056449" y="567207"/>
                                        </a:lnTo>
                                        <a:lnTo>
                                          <a:pt x="1085075" y="563206"/>
                                        </a:lnTo>
                                        <a:lnTo>
                                          <a:pt x="1111707" y="550964"/>
                                        </a:lnTo>
                                        <a:lnTo>
                                          <a:pt x="1131354" y="530186"/>
                                        </a:lnTo>
                                        <a:lnTo>
                                          <a:pt x="1133957" y="520115"/>
                                        </a:lnTo>
                                        <a:lnTo>
                                          <a:pt x="1139012" y="5005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53C7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C61B54" id="Group 1955914966" o:spid="_x0000_s1026" alt="금연 상담 전화 (Quitline) 137848" style="width:115.8pt;height:87pt;mso-position-horizontal-relative:char;mso-position-vertical-relative:line" coordorigin="46106,32275" coordsize="14707,11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">
                      <v:group id="Group 340841074" o:spid="_x0000_s1027" style="position:absolute;left:46106;top:32275;width:14707;height:11049" coordsize="21386,14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">
                        <v:rect id="Rectangle 219274123" o:spid="_x0000_s1028" alt="금연 상담 전화 (Quitline) 137848" style="position:absolute;width:21386;height:14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159F1A3" w14:textId="77777777" w:rsidR="00817F89" w:rsidRDefault="00817F89" w:rsidP="00817F89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shape id="Freeform: Shape 561069259" o:spid="_x0000_s1029" style="position:absolute;width:21386;height:14941;visibility:visible;mso-wrap-style:square;v-text-anchor:middle" coordsize="213868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" path="m1418399,l179997,,132144,6430,89146,24576,52717,52722,24573,89152,6429,132149,,179997,,1314005r6429,47848l24573,1404850r28144,36430l89146,1469426r42998,18146l179997,1494002r1778393,l2006244,1487572r43000,-18146l2085676,1441280r28147,-36430l2131970,1361853r6430,-47848l2138400,720001r-1531,-47341l2132337,626137r-7436,-45610l2114655,535924r-12962,-43501l2086111,450120r-18107,-41012l2047467,369484r-22874,-38143l1999479,294776r-27260,-34895l1942908,226753r-31267,-31266l1878513,166176r-34894,-27259l1807053,113803,1768910,90930,1729286,70393,1688275,52287,1645972,36705,1602472,23744,1557870,13498,1512260,6062,1465738,1531,1418399,xe" fillcolor="#f1f2f2" stroked="f">
                          <v:path arrowok="t"/>
                        </v:shape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hape 5" o:spid="_x0000_s1030" type="#_x0000_t75" style="position:absolute;left:3885;top:4651;width:770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">
                          <v:imagedata r:id="rId22" o:title=""/>
                        </v:shape>
                        <v:shape id="Shape 6" o:spid="_x0000_s1031" type="#_x0000_t75" style="position:absolute;left:4904;top:2271;width:3654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">
                          <v:imagedata r:id="rId23" o:title=""/>
                        </v:shape>
                        <v:shape id="Freeform: Shape 1146084480" o:spid="_x0000_s1032" style="position:absolute;left:8736;top:2216;width:558;height:2553;visibility:visible;mso-wrap-style:square;v-text-anchor:middle" coordsize="5588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" path="m55854,l,,,254723r55854,l55854,xe" fillcolor="#253c7f" stroked="f">
                          <v:path arrowok="t"/>
                        </v:shape>
                        <v:shape id="Shape 8" o:spid="_x0000_s1033" type="#_x0000_t75" style="position:absolute;left:9474;top:2271;width:4747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">
                          <v:imagedata r:id="rId24" o:title=""/>
                        </v:shape>
                        <v:shape id="Shape 9" o:spid="_x0000_s1034" type="#_x0000_t75" style="position:absolute;left:3147;top:5507;width:2746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">
                          <v:imagedata r:id="rId25" o:title=""/>
                        </v:shape>
                        <v:shape id="Freeform: Shape 1989172163" o:spid="_x0000_s1035" style="position:absolute;left:2042;top:2202;width:11392;height:5677;visibility:visible;mso-wrap-style:square;v-text-anchor:middle" coordsize="113919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" path="m265684,130606l258572,89001,239534,52997,210731,24714,174371,6337,132651,,120840,546,109829,2032,99199,4533,88506,8178r34544,57608l129946,64211r5829,-127l142824,66179,75209,170243r-4140,-7912l68287,154533r-1689,-8268l65989,137375r762,-11391l69240,115430r4204,-9766l79476,96507,43357,35699,24638,56362,10972,81000,2654,108597,,138137r7112,41593l26174,215747r28804,28258l91338,262369r41732,6324l144881,268135r11011,-1486l166535,264134r10693,-3645l142633,202869r-3683,953l127368,203669r-6071,-1511l189534,97116r1207,1778l194627,106387r2769,7798l199085,122453r609,8890l198932,142735r-2502,10554l192227,163055r-6020,9169l222288,233032r18719,-20650l254698,187744r8319,-27597l265684,130606xem605815,336651r-172009,l433806,387057r95136,l444195,559689r63639,l605815,347357r,-10706xem766127,500519r-3099,-20015l755205,465721r-902,-1714l740727,451294r-17602,-8687l723125,442023r31559,-33261l757237,392010r-5283,-23088l750925,364426,734263,344792,710666,333044r-1295,-177l709371,493204r-2020,10503l701840,512254r-8205,5753l683552,520115r-10084,-2108l665264,512254r-5512,-8547l657745,493204r2007,-10706l665264,473760r8204,-5880l683552,465721r10083,2159l701840,473760r5511,8738l709371,493204r,-160337l707351,332574r,61202l705485,403466r-5093,7899l692835,416687r-9283,1943l674268,416687r-7569,-5322l661606,403466r-1854,-9690l661606,384098r5093,-7899l674268,370878r9284,-1956l692835,370878r7557,5321l705485,384098r1866,9678l707351,332574r-50927,470l616165,364426r-6311,27584l612394,408762r7099,14516l630301,434670r13677,7353l643978,442607r-17614,8687l612787,464007r-8737,16497l600964,500519r7658,29667l628281,550964r26632,12242l683552,567207r28625,-4001l738809,550964r19647,-20778l761060,520115r5067,-19596xem963739,468947r-26073,l937666,384136r,-46215l885482,337921r,46215l885482,468947r-51029,l884897,384136r585,l885482,337921r-21501,l780554,476250r,36576l885482,512826r,45605l937666,558431r,-45605l963739,512826r,-43879xem1139012,500519r-11824,-36512l1096010,442607r,-584l1127582,408762r2540,-16752l1124839,368922r-1029,-4496l1107160,344792r-23596,-11748l1082243,332867r,160337l1080236,503707r-5512,8547l1066533,518007r-10084,2108l1046378,518007r-8192,-5753l1032675,503707r-2020,-10503l1032675,482498r5511,-8738l1046378,467880r10071,-2159l1066533,467880r8191,5880l1080236,482498r2007,10706l1082243,332867r-1994,-293l1080249,393776r-1854,9690l1073302,411365r-7557,5322l1056449,418630r-9271,-1943l1039609,411365r-5080,-7899l1032662,393776r1867,-9678l1039609,376199r7569,-5321l1056449,368922r9296,1956l1073302,376199r5093,7899l1080249,393776r,-61202l1029347,333044r-40246,31382l982789,392010r2553,16752l992428,423278r10795,11392l1016901,442023r,584l999299,451294r-13576,12713l976985,480504r-3086,20015l981557,530186r19647,20778l1027836,563206r28613,4001l1085075,563206r26632,-12242l1131354,530186r2603,-10071l1139012,500519xe" fillcolor="#253c7f" stroked="f">
                          <v:path arrowok="t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5A1D242" w14:textId="147E2499" w:rsidR="00817F89" w:rsidRPr="0027732B" w:rsidRDefault="00817F89" w:rsidP="00DB123D">
            <w:pPr>
              <w:ind w:left="28"/>
              <w:rPr>
                <w:rFonts w:ascii="Malgun Gothic" w:eastAsia="Malgun Gothic" w:hAnsi="Malgun Gothic"/>
                <w:lang w:eastAsia="ko-KR"/>
              </w:rPr>
            </w:pPr>
            <w:r w:rsidRPr="0027732B">
              <w:rPr>
                <w:rFonts w:ascii="Malgun Gothic" w:eastAsia="Malgun Gothic" w:hAnsi="Malgun Gothic" w:cs="Malgun Gothic"/>
                <w:lang w:val="ko" w:eastAsia="ko-KR"/>
              </w:rPr>
              <w:t xml:space="preserve">금연에 도움이 필요한 경우: </w:t>
            </w:r>
            <w:hyperlink r:id="rId26">
              <w:r w:rsidRPr="0027732B">
                <w:rPr>
                  <w:rFonts w:ascii="Malgun Gothic" w:eastAsia="Malgun Gothic" w:hAnsi="Malgun Gothic" w:cs="Malgun Gothic"/>
                  <w:b/>
                  <w:bCs/>
                  <w:color w:val="00708B"/>
                  <w:u w:val="single"/>
                  <w:lang w:val="ko" w:eastAsia="ko-KR"/>
                </w:rPr>
                <w:t>www.quit.org.au</w:t>
              </w:r>
            </w:hyperlink>
          </w:p>
        </w:tc>
      </w:tr>
    </w:tbl>
    <w:p w14:paraId="020445BD" w14:textId="2D2825EA" w:rsidR="006B61AE" w:rsidRPr="00DB123D" w:rsidRDefault="006B61AE" w:rsidP="006B61AE">
      <w:pPr>
        <w:rPr>
          <w:rFonts w:ascii="Malgun Gothic" w:eastAsia="Malgun Gothic" w:hAnsi="Malgun Gothic"/>
          <w:sz w:val="2"/>
          <w:szCs w:val="2"/>
          <w:lang w:eastAsia="ko-KR"/>
        </w:rPr>
      </w:pPr>
    </w:p>
    <w:sectPr w:rsidR="006B61AE" w:rsidRPr="00DB123D" w:rsidSect="00DB123D">
      <w:headerReference w:type="default" r:id="rId27"/>
      <w:footerReference w:type="default" r:id="rId28"/>
      <w:headerReference w:type="first" r:id="rId29"/>
      <w:footerReference w:type="first" r:id="rId30"/>
      <w:endnotePr>
        <w:numFmt w:val="decimal"/>
      </w:endnotePr>
      <w:pgSz w:w="11906" w:h="16838"/>
      <w:pgMar w:top="660" w:right="850" w:bottom="850" w:left="850" w:header="708" w:footer="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6B329" w14:textId="77777777" w:rsidR="00BF69A7" w:rsidRDefault="00BF69A7">
      <w:pPr>
        <w:spacing w:after="0" w:line="240" w:lineRule="auto"/>
      </w:pPr>
      <w:r>
        <w:separator/>
      </w:r>
    </w:p>
  </w:endnote>
  <w:endnote w:type="continuationSeparator" w:id="0">
    <w:p w14:paraId="667378D0" w14:textId="77777777" w:rsidR="00BF69A7" w:rsidRDefault="00BF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B837" w14:textId="2CF9B8A3" w:rsidR="00CA4181" w:rsidRPr="004609C7" w:rsidRDefault="00D102D0" w:rsidP="4BD89E3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180"/>
      </w:tabs>
      <w:spacing w:after="120" w:line="240" w:lineRule="auto"/>
      <w:rPr>
        <w:color w:val="002F5E"/>
        <w:lang w:eastAsia="ko-KR"/>
      </w:rPr>
    </w:pPr>
    <w:r w:rsidRPr="4BD89E34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>국가 폐암 검진 프로그램 – 결과 이해</w:t>
    </w:r>
    <w:r w:rsidRPr="4BD89E34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ab/>
    </w:r>
    <w:r w:rsidR="00817F89">
      <w:rPr>
        <w:rFonts w:ascii="Malgun Gothic" w:eastAsia="Malgun Gothic" w:hAnsi="Malgun Gothic" w:cs="Malgun Gothic"/>
        <w:color w:val="002F5E"/>
        <w:sz w:val="16"/>
        <w:szCs w:val="16"/>
        <w:lang w:eastAsia="ko-KR"/>
      </w:rPr>
      <w:tab/>
    </w:r>
    <w:r w:rsidR="00817F89">
      <w:rPr>
        <w:rFonts w:ascii="Malgun Gothic" w:eastAsia="Malgun Gothic" w:hAnsi="Malgun Gothic" w:cs="Malgun Gothic"/>
        <w:color w:val="002F5E"/>
        <w:sz w:val="16"/>
        <w:szCs w:val="16"/>
        <w:lang w:eastAsia="ko-KR"/>
      </w:rPr>
      <w:tab/>
    </w:r>
    <w:r w:rsidRPr="4BD89E34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>페이지</w:t>
    </w:r>
    <w:r w:rsidR="001C6361">
      <w:rPr>
        <w:rFonts w:ascii="Malgun Gothic" w:eastAsia="Malgun Gothic" w:hAnsi="Malgun Gothic" w:cs="Malgun Gothic" w:hint="eastAsia"/>
        <w:color w:val="002F5E"/>
        <w:sz w:val="16"/>
        <w:szCs w:val="16"/>
        <w:lang w:val="ko" w:eastAsia="ko-KR"/>
      </w:rPr>
      <w:t xml:space="preserve"> </w:t>
    </w:r>
    <w:r w:rsidR="009A6545" w:rsidRPr="4BD89E34">
      <w:rPr>
        <w:color w:val="002F5E"/>
        <w:sz w:val="16"/>
        <w:szCs w:val="16"/>
      </w:rPr>
      <w:fldChar w:fldCharType="begin"/>
    </w:r>
    <w:r w:rsidR="009A6545" w:rsidRPr="4BD89E34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instrText>PAGE</w:instrText>
    </w:r>
    <w:r w:rsidR="009A6545" w:rsidRPr="4BD89E34">
      <w:rPr>
        <w:color w:val="002F5E"/>
        <w:sz w:val="16"/>
        <w:szCs w:val="16"/>
      </w:rPr>
      <w:fldChar w:fldCharType="separate"/>
    </w:r>
    <w:r w:rsidR="009A6545" w:rsidRPr="4BD89E34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>4</w:t>
    </w:r>
    <w:r w:rsidR="009A6545" w:rsidRPr="4BD89E34">
      <w:rPr>
        <w:color w:val="002F5E"/>
        <w:sz w:val="16"/>
        <w:szCs w:val="16"/>
      </w:rPr>
      <w:fldChar w:fldCharType="end"/>
    </w:r>
    <w:r w:rsidRPr="4BD89E34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>/</w:t>
    </w:r>
    <w:r w:rsidR="009A6545" w:rsidRPr="4BD89E34">
      <w:rPr>
        <w:color w:val="002F5E"/>
        <w:sz w:val="16"/>
        <w:szCs w:val="16"/>
      </w:rPr>
      <w:fldChar w:fldCharType="begin"/>
    </w:r>
    <w:r w:rsidR="009A6545" w:rsidRPr="4BD89E34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instrText>NUMPAGES</w:instrText>
    </w:r>
    <w:r w:rsidR="009A6545" w:rsidRPr="4BD89E34">
      <w:rPr>
        <w:color w:val="002F5E"/>
        <w:sz w:val="16"/>
        <w:szCs w:val="16"/>
      </w:rPr>
      <w:fldChar w:fldCharType="separate"/>
    </w:r>
    <w:r w:rsidR="009A6545" w:rsidRPr="4BD89E34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>4</w:t>
    </w:r>
    <w:r w:rsidR="009A6545" w:rsidRPr="4BD89E34">
      <w:rPr>
        <w:color w:val="002F5E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30026" w14:textId="773D3973" w:rsidR="05BCAE80" w:rsidRPr="00817F89" w:rsidRDefault="00D102D0" w:rsidP="00817F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180"/>
      </w:tabs>
      <w:spacing w:after="120" w:line="240" w:lineRule="auto"/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</w:pPr>
    <w:r w:rsidRPr="00817F89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>국가 폐암 검진 프로그램 – 결과 이해</w:t>
    </w:r>
    <w:r w:rsidRPr="00817F89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ab/>
    </w:r>
    <w:r w:rsidR="00817F89">
      <w:rPr>
        <w:rFonts w:ascii="Malgun Gothic" w:eastAsia="Malgun Gothic" w:hAnsi="Malgun Gothic" w:cs="Malgun Gothic"/>
        <w:color w:val="002F5E"/>
        <w:sz w:val="16"/>
        <w:szCs w:val="16"/>
        <w:lang w:eastAsia="ko-KR"/>
      </w:rPr>
      <w:tab/>
    </w:r>
    <w:r w:rsidR="00817F89">
      <w:rPr>
        <w:rFonts w:ascii="Malgun Gothic" w:eastAsia="Malgun Gothic" w:hAnsi="Malgun Gothic" w:cs="Malgun Gothic"/>
        <w:color w:val="002F5E"/>
        <w:sz w:val="16"/>
        <w:szCs w:val="16"/>
        <w:lang w:eastAsia="ko-KR"/>
      </w:rPr>
      <w:tab/>
    </w:r>
    <w:r w:rsidRPr="00817F89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>페이지</w:t>
    </w:r>
    <w:r w:rsidRPr="00817F89">
      <w:rPr>
        <w:rFonts w:ascii="Malgun Gothic" w:eastAsia="Malgun Gothic" w:hAnsi="Malgun Gothic" w:cs="Malgun Gothic"/>
        <w:color w:val="002F5E"/>
        <w:sz w:val="16"/>
        <w:szCs w:val="16"/>
        <w:lang w:val="ko"/>
      </w:rPr>
      <w:fldChar w:fldCharType="begin"/>
    </w:r>
    <w:r w:rsidRPr="00817F89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instrText>PAGE</w:instrText>
    </w:r>
    <w:r w:rsidRPr="00817F89">
      <w:rPr>
        <w:rFonts w:ascii="Malgun Gothic" w:eastAsia="Malgun Gothic" w:hAnsi="Malgun Gothic" w:cs="Malgun Gothic"/>
        <w:color w:val="002F5E"/>
        <w:sz w:val="16"/>
        <w:szCs w:val="16"/>
        <w:lang w:val="ko"/>
      </w:rPr>
      <w:fldChar w:fldCharType="separate"/>
    </w:r>
    <w:r w:rsidRPr="00817F89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>1</w:t>
    </w:r>
    <w:r w:rsidRPr="00817F89">
      <w:rPr>
        <w:rFonts w:ascii="Malgun Gothic" w:eastAsia="Malgun Gothic" w:hAnsi="Malgun Gothic" w:cs="Malgun Gothic"/>
        <w:color w:val="002F5E"/>
        <w:sz w:val="16"/>
        <w:szCs w:val="16"/>
        <w:lang w:val="ko"/>
      </w:rPr>
      <w:fldChar w:fldCharType="end"/>
    </w:r>
    <w:r w:rsidRPr="00817F89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 xml:space="preserve"> / </w:t>
    </w:r>
    <w:r w:rsidRPr="00817F89">
      <w:rPr>
        <w:rFonts w:ascii="Malgun Gothic" w:eastAsia="Malgun Gothic" w:hAnsi="Malgun Gothic" w:cs="Malgun Gothic"/>
        <w:color w:val="002F5E"/>
        <w:sz w:val="16"/>
        <w:szCs w:val="16"/>
        <w:lang w:val="ko"/>
      </w:rPr>
      <w:fldChar w:fldCharType="begin"/>
    </w:r>
    <w:r w:rsidRPr="00817F89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instrText>NUMPAGES</w:instrText>
    </w:r>
    <w:r w:rsidRPr="00817F89">
      <w:rPr>
        <w:rFonts w:ascii="Malgun Gothic" w:eastAsia="Malgun Gothic" w:hAnsi="Malgun Gothic" w:cs="Malgun Gothic"/>
        <w:color w:val="002F5E"/>
        <w:sz w:val="16"/>
        <w:szCs w:val="16"/>
        <w:lang w:val="ko"/>
      </w:rPr>
      <w:fldChar w:fldCharType="separate"/>
    </w:r>
    <w:r w:rsidRPr="00817F89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>4</w:t>
    </w:r>
    <w:r w:rsidRPr="00817F89">
      <w:rPr>
        <w:rFonts w:ascii="Malgun Gothic" w:eastAsia="Malgun Gothic" w:hAnsi="Malgun Gothic" w:cs="Malgun Gothic"/>
        <w:color w:val="002F5E"/>
        <w:sz w:val="16"/>
        <w:szCs w:val="16"/>
        <w:lang w:val="k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31F70" w14:textId="77777777" w:rsidR="00BF69A7" w:rsidRDefault="00BF69A7">
      <w:pPr>
        <w:spacing w:after="0" w:line="240" w:lineRule="auto"/>
      </w:pPr>
      <w:r>
        <w:separator/>
      </w:r>
    </w:p>
  </w:footnote>
  <w:footnote w:type="continuationSeparator" w:id="0">
    <w:p w14:paraId="1453845F" w14:textId="77777777" w:rsidR="00BF69A7" w:rsidRDefault="00BF6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E368F3" w14:paraId="7C41BDC8" w14:textId="77777777" w:rsidTr="05BCAE80">
      <w:trPr>
        <w:trHeight w:val="300"/>
      </w:trPr>
      <w:tc>
        <w:tcPr>
          <w:tcW w:w="3400" w:type="dxa"/>
        </w:tcPr>
        <w:p w14:paraId="08608925" w14:textId="77777777" w:rsidR="05BCAE80" w:rsidRDefault="05BCAE80" w:rsidP="05BCAE80">
          <w:pPr>
            <w:pStyle w:val="Header"/>
            <w:ind w:left="-115"/>
          </w:pPr>
        </w:p>
      </w:tc>
      <w:tc>
        <w:tcPr>
          <w:tcW w:w="3400" w:type="dxa"/>
        </w:tcPr>
        <w:p w14:paraId="7A7A051D" w14:textId="77777777" w:rsidR="05BCAE80" w:rsidRDefault="05BCAE80" w:rsidP="05BCAE80">
          <w:pPr>
            <w:pStyle w:val="Header"/>
            <w:jc w:val="center"/>
          </w:pPr>
        </w:p>
      </w:tc>
      <w:tc>
        <w:tcPr>
          <w:tcW w:w="3400" w:type="dxa"/>
        </w:tcPr>
        <w:p w14:paraId="36231DFA" w14:textId="77777777" w:rsidR="05BCAE80" w:rsidRDefault="05BCAE80" w:rsidP="05BCAE80">
          <w:pPr>
            <w:pStyle w:val="Header"/>
            <w:ind w:right="-115"/>
            <w:jc w:val="right"/>
          </w:pPr>
        </w:p>
      </w:tc>
    </w:tr>
  </w:tbl>
  <w:p w14:paraId="011AAA2E" w14:textId="77777777" w:rsidR="05BCAE80" w:rsidRDefault="05BCAE80" w:rsidP="05BCAE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098"/>
    </w:tblGrid>
    <w:tr w:rsidR="00817F89" w14:paraId="2AC58A48" w14:textId="77777777" w:rsidTr="00F47789">
      <w:tc>
        <w:tcPr>
          <w:tcW w:w="5098" w:type="dxa"/>
        </w:tcPr>
        <w:p w14:paraId="224C100E" w14:textId="77777777" w:rsidR="00817F89" w:rsidRDefault="00817F89" w:rsidP="00817F89">
          <w:pPr>
            <w:pStyle w:val="Header"/>
          </w:pPr>
          <w:r>
            <w:rPr>
              <w:noProof/>
            </w:rPr>
            <w:drawing>
              <wp:inline distT="0" distB="0" distL="0" distR="0" wp14:anchorId="74C4569D" wp14:editId="2B3BC277">
                <wp:extent cx="3030220" cy="719455"/>
                <wp:effectExtent l="0" t="0" r="0" b="0"/>
                <wp:docPr id="923403051" name="image2.png" descr="호주 정부 로고 | 국가 폐암 검진 프로그램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4426948" name="image2.png" descr="호주 정부 로고 | 국가 폐암 검진 프로그램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0220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8" w:type="dxa"/>
          <w:vAlign w:val="bottom"/>
        </w:tcPr>
        <w:p w14:paraId="5B10B390" w14:textId="77777777" w:rsidR="00817F89" w:rsidRPr="0027732B" w:rsidRDefault="00817F89" w:rsidP="00817F89">
          <w:pPr>
            <w:pStyle w:val="Header"/>
            <w:jc w:val="right"/>
            <w:rPr>
              <w:rFonts w:ascii="Malgun Gothic" w:eastAsia="Malgun Gothic" w:hAnsi="Malgun Gothic"/>
              <w:b/>
              <w:bCs/>
            </w:rPr>
          </w:pPr>
          <w:r w:rsidRPr="0027732B">
            <w:rPr>
              <w:rFonts w:ascii="Malgun Gothic" w:eastAsia="Malgun Gothic" w:hAnsi="Malgun Gothic"/>
              <w:b/>
              <w:bCs/>
            </w:rPr>
            <w:t xml:space="preserve">Korean | </w:t>
          </w:r>
          <w:proofErr w:type="spellStart"/>
          <w:r w:rsidRPr="0027732B">
            <w:rPr>
              <w:rFonts w:ascii="Malgun Gothic" w:eastAsia="Malgun Gothic" w:hAnsi="Malgun Gothic" w:cs="Malgun Gothic" w:hint="eastAsia"/>
              <w:b/>
              <w:bCs/>
            </w:rPr>
            <w:t>한국어</w:t>
          </w:r>
          <w:proofErr w:type="spellEnd"/>
        </w:p>
      </w:tc>
    </w:tr>
  </w:tbl>
  <w:p w14:paraId="7756C65E" w14:textId="77777777" w:rsidR="00817F89" w:rsidRPr="00501DBA" w:rsidRDefault="00817F89" w:rsidP="00817F89">
    <w:pPr>
      <w:pStyle w:val="Header"/>
      <w:rPr>
        <w:sz w:val="12"/>
        <w:szCs w:val="12"/>
      </w:rPr>
    </w:pPr>
  </w:p>
  <w:p w14:paraId="5704F8A9" w14:textId="77777777" w:rsidR="00817F89" w:rsidRPr="0027732B" w:rsidRDefault="00817F89" w:rsidP="00817F89">
    <w:pPr>
      <w:pStyle w:val="Header"/>
      <w:rPr>
        <w:sz w:val="12"/>
        <w:szCs w:val="12"/>
      </w:rPr>
    </w:pPr>
  </w:p>
  <w:p w14:paraId="6FC2A5C1" w14:textId="4CE90405" w:rsidR="000425A1" w:rsidRPr="00817F89" w:rsidRDefault="000425A1" w:rsidP="00817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080"/>
    <w:multiLevelType w:val="multilevel"/>
    <w:tmpl w:val="27D0CF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8F5"/>
    <w:multiLevelType w:val="hybridMultilevel"/>
    <w:tmpl w:val="E3F6EBE4"/>
    <w:lvl w:ilvl="0" w:tplc="C712B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7092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0CB0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C5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287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FC32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E8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B83F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12B7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549CF"/>
    <w:multiLevelType w:val="multilevel"/>
    <w:tmpl w:val="DB2E2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81FEA"/>
    <w:multiLevelType w:val="multilevel"/>
    <w:tmpl w:val="3258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D3091"/>
    <w:multiLevelType w:val="multilevel"/>
    <w:tmpl w:val="72F24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28B39"/>
    <w:multiLevelType w:val="hybridMultilevel"/>
    <w:tmpl w:val="FFFFFFFF"/>
    <w:lvl w:ilvl="0" w:tplc="FC7834F6">
      <w:start w:val="1"/>
      <w:numFmt w:val="decimal"/>
      <w:lvlText w:val="%1."/>
      <w:lvlJc w:val="left"/>
    </w:lvl>
    <w:lvl w:ilvl="1" w:tplc="0E7AC84E">
      <w:numFmt w:val="decimal"/>
      <w:lvlText w:val=""/>
      <w:lvlJc w:val="left"/>
    </w:lvl>
    <w:lvl w:ilvl="2" w:tplc="D2AC892A">
      <w:numFmt w:val="decimal"/>
      <w:lvlText w:val=""/>
      <w:lvlJc w:val="left"/>
    </w:lvl>
    <w:lvl w:ilvl="3" w:tplc="BB1EEB48">
      <w:numFmt w:val="decimal"/>
      <w:lvlText w:val=""/>
      <w:lvlJc w:val="left"/>
    </w:lvl>
    <w:lvl w:ilvl="4" w:tplc="ACAE3986">
      <w:numFmt w:val="decimal"/>
      <w:lvlText w:val=""/>
      <w:lvlJc w:val="left"/>
    </w:lvl>
    <w:lvl w:ilvl="5" w:tplc="56E03CF6">
      <w:numFmt w:val="decimal"/>
      <w:lvlText w:val=""/>
      <w:lvlJc w:val="left"/>
    </w:lvl>
    <w:lvl w:ilvl="6" w:tplc="2036F846">
      <w:numFmt w:val="decimal"/>
      <w:lvlText w:val=""/>
      <w:lvlJc w:val="left"/>
    </w:lvl>
    <w:lvl w:ilvl="7" w:tplc="4C328208">
      <w:numFmt w:val="decimal"/>
      <w:lvlText w:val=""/>
      <w:lvlJc w:val="left"/>
    </w:lvl>
    <w:lvl w:ilvl="8" w:tplc="125A8AE2">
      <w:numFmt w:val="decimal"/>
      <w:lvlText w:val=""/>
      <w:lvlJc w:val="left"/>
    </w:lvl>
  </w:abstractNum>
  <w:abstractNum w:abstractNumId="6" w15:restartNumberingAfterBreak="0">
    <w:nsid w:val="2F4817F5"/>
    <w:multiLevelType w:val="hybridMultilevel"/>
    <w:tmpl w:val="17F6B5B6"/>
    <w:lvl w:ilvl="0" w:tplc="72C4359A">
      <w:start w:val="1"/>
      <w:numFmt w:val="decimal"/>
      <w:lvlText w:val="%1."/>
      <w:lvlJc w:val="left"/>
      <w:pPr>
        <w:ind w:left="720" w:hanging="360"/>
      </w:pPr>
    </w:lvl>
    <w:lvl w:ilvl="1" w:tplc="C40A42FA" w:tentative="1">
      <w:start w:val="1"/>
      <w:numFmt w:val="lowerLetter"/>
      <w:lvlText w:val="%2."/>
      <w:lvlJc w:val="left"/>
      <w:pPr>
        <w:ind w:left="1440" w:hanging="360"/>
      </w:pPr>
    </w:lvl>
    <w:lvl w:ilvl="2" w:tplc="D4848B92" w:tentative="1">
      <w:start w:val="1"/>
      <w:numFmt w:val="lowerRoman"/>
      <w:lvlText w:val="%3."/>
      <w:lvlJc w:val="right"/>
      <w:pPr>
        <w:ind w:left="2160" w:hanging="180"/>
      </w:pPr>
    </w:lvl>
    <w:lvl w:ilvl="3" w:tplc="081EA314" w:tentative="1">
      <w:start w:val="1"/>
      <w:numFmt w:val="decimal"/>
      <w:lvlText w:val="%4."/>
      <w:lvlJc w:val="left"/>
      <w:pPr>
        <w:ind w:left="2880" w:hanging="360"/>
      </w:pPr>
    </w:lvl>
    <w:lvl w:ilvl="4" w:tplc="E3AE4E94" w:tentative="1">
      <w:start w:val="1"/>
      <w:numFmt w:val="lowerLetter"/>
      <w:lvlText w:val="%5."/>
      <w:lvlJc w:val="left"/>
      <w:pPr>
        <w:ind w:left="3600" w:hanging="360"/>
      </w:pPr>
    </w:lvl>
    <w:lvl w:ilvl="5" w:tplc="D78EEAD0" w:tentative="1">
      <w:start w:val="1"/>
      <w:numFmt w:val="lowerRoman"/>
      <w:lvlText w:val="%6."/>
      <w:lvlJc w:val="right"/>
      <w:pPr>
        <w:ind w:left="4320" w:hanging="180"/>
      </w:pPr>
    </w:lvl>
    <w:lvl w:ilvl="6" w:tplc="AF165886" w:tentative="1">
      <w:start w:val="1"/>
      <w:numFmt w:val="decimal"/>
      <w:lvlText w:val="%7."/>
      <w:lvlJc w:val="left"/>
      <w:pPr>
        <w:ind w:left="5040" w:hanging="360"/>
      </w:pPr>
    </w:lvl>
    <w:lvl w:ilvl="7" w:tplc="830607D4" w:tentative="1">
      <w:start w:val="1"/>
      <w:numFmt w:val="lowerLetter"/>
      <w:lvlText w:val="%8."/>
      <w:lvlJc w:val="left"/>
      <w:pPr>
        <w:ind w:left="5760" w:hanging="360"/>
      </w:pPr>
    </w:lvl>
    <w:lvl w:ilvl="8" w:tplc="AAAAB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F4491"/>
    <w:multiLevelType w:val="hybridMultilevel"/>
    <w:tmpl w:val="6F34A2D0"/>
    <w:lvl w:ilvl="0" w:tplc="60808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F037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94F7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5C01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82DF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16E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16A1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204E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34B9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F226E"/>
    <w:multiLevelType w:val="multilevel"/>
    <w:tmpl w:val="0CF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E706BD"/>
    <w:multiLevelType w:val="multilevel"/>
    <w:tmpl w:val="5FBE7D7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4273C"/>
    <w:multiLevelType w:val="multilevel"/>
    <w:tmpl w:val="13B8E65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BA0C2A"/>
    <w:multiLevelType w:val="hybridMultilevel"/>
    <w:tmpl w:val="D5FE2BCA"/>
    <w:lvl w:ilvl="0" w:tplc="BB541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6E6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48D0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CEEF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89E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B6EA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D8F3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6E3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D6F5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65762"/>
    <w:multiLevelType w:val="multilevel"/>
    <w:tmpl w:val="9E9EB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E814A9"/>
    <w:multiLevelType w:val="multilevel"/>
    <w:tmpl w:val="9C9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96D65"/>
    <w:multiLevelType w:val="hybridMultilevel"/>
    <w:tmpl w:val="2DE62228"/>
    <w:lvl w:ilvl="0" w:tplc="9CB8B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5469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521B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EE95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D66E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A8F4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053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EDB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EA29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E5E4E"/>
    <w:multiLevelType w:val="hybridMultilevel"/>
    <w:tmpl w:val="5110463C"/>
    <w:lvl w:ilvl="0" w:tplc="B6CC46E4">
      <w:start w:val="1"/>
      <w:numFmt w:val="decimal"/>
      <w:pStyle w:val="Footer"/>
      <w:lvlText w:val="%1."/>
      <w:lvlJc w:val="left"/>
      <w:pPr>
        <w:ind w:left="720" w:hanging="360"/>
      </w:pPr>
    </w:lvl>
    <w:lvl w:ilvl="1" w:tplc="F4E6DD04" w:tentative="1">
      <w:start w:val="1"/>
      <w:numFmt w:val="lowerLetter"/>
      <w:lvlText w:val="%2."/>
      <w:lvlJc w:val="left"/>
      <w:pPr>
        <w:ind w:left="1440" w:hanging="360"/>
      </w:pPr>
    </w:lvl>
    <w:lvl w:ilvl="2" w:tplc="66786A58" w:tentative="1">
      <w:start w:val="1"/>
      <w:numFmt w:val="lowerRoman"/>
      <w:lvlText w:val="%3."/>
      <w:lvlJc w:val="right"/>
      <w:pPr>
        <w:ind w:left="2160" w:hanging="180"/>
      </w:pPr>
    </w:lvl>
    <w:lvl w:ilvl="3" w:tplc="25A0EF72" w:tentative="1">
      <w:start w:val="1"/>
      <w:numFmt w:val="decimal"/>
      <w:lvlText w:val="%4."/>
      <w:lvlJc w:val="left"/>
      <w:pPr>
        <w:ind w:left="2880" w:hanging="360"/>
      </w:pPr>
    </w:lvl>
    <w:lvl w:ilvl="4" w:tplc="86EEF608" w:tentative="1">
      <w:start w:val="1"/>
      <w:numFmt w:val="lowerLetter"/>
      <w:lvlText w:val="%5."/>
      <w:lvlJc w:val="left"/>
      <w:pPr>
        <w:ind w:left="3600" w:hanging="360"/>
      </w:pPr>
    </w:lvl>
    <w:lvl w:ilvl="5" w:tplc="4BF0BC1C" w:tentative="1">
      <w:start w:val="1"/>
      <w:numFmt w:val="lowerRoman"/>
      <w:lvlText w:val="%6."/>
      <w:lvlJc w:val="right"/>
      <w:pPr>
        <w:ind w:left="4320" w:hanging="180"/>
      </w:pPr>
    </w:lvl>
    <w:lvl w:ilvl="6" w:tplc="0B28403A" w:tentative="1">
      <w:start w:val="1"/>
      <w:numFmt w:val="decimal"/>
      <w:lvlText w:val="%7."/>
      <w:lvlJc w:val="left"/>
      <w:pPr>
        <w:ind w:left="5040" w:hanging="360"/>
      </w:pPr>
    </w:lvl>
    <w:lvl w:ilvl="7" w:tplc="8034D1F6" w:tentative="1">
      <w:start w:val="1"/>
      <w:numFmt w:val="lowerLetter"/>
      <w:lvlText w:val="%8."/>
      <w:lvlJc w:val="left"/>
      <w:pPr>
        <w:ind w:left="5760" w:hanging="360"/>
      </w:pPr>
    </w:lvl>
    <w:lvl w:ilvl="8" w:tplc="84B46A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143E2"/>
    <w:multiLevelType w:val="multilevel"/>
    <w:tmpl w:val="E08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068314">
    <w:abstractNumId w:val="13"/>
  </w:num>
  <w:num w:numId="2" w16cid:durableId="1879202513">
    <w:abstractNumId w:val="8"/>
  </w:num>
  <w:num w:numId="3" w16cid:durableId="970475092">
    <w:abstractNumId w:val="16"/>
  </w:num>
  <w:num w:numId="4" w16cid:durableId="801341437">
    <w:abstractNumId w:val="1"/>
  </w:num>
  <w:num w:numId="5" w16cid:durableId="1476529228">
    <w:abstractNumId w:val="7"/>
  </w:num>
  <w:num w:numId="6" w16cid:durableId="292290792">
    <w:abstractNumId w:val="5"/>
  </w:num>
  <w:num w:numId="7" w16cid:durableId="1256280512">
    <w:abstractNumId w:val="11"/>
  </w:num>
  <w:num w:numId="8" w16cid:durableId="231045951">
    <w:abstractNumId w:val="14"/>
  </w:num>
  <w:num w:numId="9" w16cid:durableId="1010570828">
    <w:abstractNumId w:val="15"/>
  </w:num>
  <w:num w:numId="10" w16cid:durableId="1324044175">
    <w:abstractNumId w:val="12"/>
  </w:num>
  <w:num w:numId="11" w16cid:durableId="1237595083">
    <w:abstractNumId w:val="10"/>
  </w:num>
  <w:num w:numId="12" w16cid:durableId="31003168">
    <w:abstractNumId w:val="0"/>
  </w:num>
  <w:num w:numId="13" w16cid:durableId="1889756362">
    <w:abstractNumId w:val="9"/>
  </w:num>
  <w:num w:numId="14" w16cid:durableId="1245992217">
    <w:abstractNumId w:val="3"/>
  </w:num>
  <w:num w:numId="15" w16cid:durableId="2030911818">
    <w:abstractNumId w:val="4"/>
  </w:num>
  <w:num w:numId="16" w16cid:durableId="1135096872">
    <w:abstractNumId w:val="2"/>
  </w:num>
  <w:num w:numId="17" w16cid:durableId="333651165">
    <w:abstractNumId w:val="15"/>
    <w:lvlOverride w:ilvl="0">
      <w:startOverride w:val="1"/>
    </w:lvlOverride>
  </w:num>
  <w:num w:numId="18" w16cid:durableId="4432318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03135"/>
    <w:rsid w:val="00035E03"/>
    <w:rsid w:val="000425A1"/>
    <w:rsid w:val="000533E0"/>
    <w:rsid w:val="00080B3C"/>
    <w:rsid w:val="000A46E4"/>
    <w:rsid w:val="000B470C"/>
    <w:rsid w:val="000C64ED"/>
    <w:rsid w:val="000E286A"/>
    <w:rsid w:val="000E479A"/>
    <w:rsid w:val="000E6C8E"/>
    <w:rsid w:val="000F418A"/>
    <w:rsid w:val="00104C09"/>
    <w:rsid w:val="001079B0"/>
    <w:rsid w:val="001125A6"/>
    <w:rsid w:val="00114E56"/>
    <w:rsid w:val="00127472"/>
    <w:rsid w:val="001276D4"/>
    <w:rsid w:val="00142069"/>
    <w:rsid w:val="0015628F"/>
    <w:rsid w:val="00157BD8"/>
    <w:rsid w:val="001616D5"/>
    <w:rsid w:val="0017160A"/>
    <w:rsid w:val="00182BEA"/>
    <w:rsid w:val="00184849"/>
    <w:rsid w:val="00193439"/>
    <w:rsid w:val="001A29CD"/>
    <w:rsid w:val="001C6361"/>
    <w:rsid w:val="001C6983"/>
    <w:rsid w:val="001D1562"/>
    <w:rsid w:val="00212CE5"/>
    <w:rsid w:val="00225C99"/>
    <w:rsid w:val="002359FD"/>
    <w:rsid w:val="00235DCA"/>
    <w:rsid w:val="00240632"/>
    <w:rsid w:val="002445BC"/>
    <w:rsid w:val="00244F4A"/>
    <w:rsid w:val="00254591"/>
    <w:rsid w:val="00257C83"/>
    <w:rsid w:val="00270B14"/>
    <w:rsid w:val="0027220C"/>
    <w:rsid w:val="00285ADB"/>
    <w:rsid w:val="002936A0"/>
    <w:rsid w:val="002B069B"/>
    <w:rsid w:val="002B48C6"/>
    <w:rsid w:val="002D2934"/>
    <w:rsid w:val="002E6626"/>
    <w:rsid w:val="00300B86"/>
    <w:rsid w:val="00301C06"/>
    <w:rsid w:val="003066CA"/>
    <w:rsid w:val="00332662"/>
    <w:rsid w:val="0034322F"/>
    <w:rsid w:val="003435F6"/>
    <w:rsid w:val="00365F70"/>
    <w:rsid w:val="00366FF9"/>
    <w:rsid w:val="00373AFC"/>
    <w:rsid w:val="003801E0"/>
    <w:rsid w:val="00391519"/>
    <w:rsid w:val="003931A6"/>
    <w:rsid w:val="003B7E9C"/>
    <w:rsid w:val="003C01A4"/>
    <w:rsid w:val="003D04A7"/>
    <w:rsid w:val="003E6469"/>
    <w:rsid w:val="003E6DAD"/>
    <w:rsid w:val="003F58E6"/>
    <w:rsid w:val="00401009"/>
    <w:rsid w:val="00401382"/>
    <w:rsid w:val="004045DB"/>
    <w:rsid w:val="00417992"/>
    <w:rsid w:val="004247A6"/>
    <w:rsid w:val="0043339F"/>
    <w:rsid w:val="0043599C"/>
    <w:rsid w:val="00455FA5"/>
    <w:rsid w:val="004609C7"/>
    <w:rsid w:val="00464EA5"/>
    <w:rsid w:val="00480717"/>
    <w:rsid w:val="00483042"/>
    <w:rsid w:val="004B101D"/>
    <w:rsid w:val="004C1C90"/>
    <w:rsid w:val="004C295B"/>
    <w:rsid w:val="004C436A"/>
    <w:rsid w:val="004D7DBB"/>
    <w:rsid w:val="004E2589"/>
    <w:rsid w:val="004E68AE"/>
    <w:rsid w:val="004F511D"/>
    <w:rsid w:val="0050486C"/>
    <w:rsid w:val="005060B3"/>
    <w:rsid w:val="00515E47"/>
    <w:rsid w:val="00537650"/>
    <w:rsid w:val="00547C9A"/>
    <w:rsid w:val="0055561F"/>
    <w:rsid w:val="005646F1"/>
    <w:rsid w:val="00565A48"/>
    <w:rsid w:val="005809DB"/>
    <w:rsid w:val="00582CC0"/>
    <w:rsid w:val="005969AA"/>
    <w:rsid w:val="005A45F6"/>
    <w:rsid w:val="005B3F67"/>
    <w:rsid w:val="005B5EF0"/>
    <w:rsid w:val="005D0199"/>
    <w:rsid w:val="005E067E"/>
    <w:rsid w:val="005E1542"/>
    <w:rsid w:val="005E3A20"/>
    <w:rsid w:val="005F5637"/>
    <w:rsid w:val="006373F9"/>
    <w:rsid w:val="006419DF"/>
    <w:rsid w:val="0065334D"/>
    <w:rsid w:val="00653CBC"/>
    <w:rsid w:val="00655F66"/>
    <w:rsid w:val="00664F4E"/>
    <w:rsid w:val="00677AE5"/>
    <w:rsid w:val="00681C45"/>
    <w:rsid w:val="006A47F9"/>
    <w:rsid w:val="006A4B23"/>
    <w:rsid w:val="006B3E25"/>
    <w:rsid w:val="006B61AE"/>
    <w:rsid w:val="006B637F"/>
    <w:rsid w:val="006B6EF0"/>
    <w:rsid w:val="006C366B"/>
    <w:rsid w:val="006D5337"/>
    <w:rsid w:val="006E1DA3"/>
    <w:rsid w:val="006E4EAF"/>
    <w:rsid w:val="006E5128"/>
    <w:rsid w:val="006F4EC7"/>
    <w:rsid w:val="006F51E6"/>
    <w:rsid w:val="007368BF"/>
    <w:rsid w:val="007509E7"/>
    <w:rsid w:val="007745C4"/>
    <w:rsid w:val="00776534"/>
    <w:rsid w:val="00777B26"/>
    <w:rsid w:val="007A66F1"/>
    <w:rsid w:val="007C5256"/>
    <w:rsid w:val="007D09B4"/>
    <w:rsid w:val="007D1136"/>
    <w:rsid w:val="007D45A1"/>
    <w:rsid w:val="007D67A7"/>
    <w:rsid w:val="007E22A6"/>
    <w:rsid w:val="007E389F"/>
    <w:rsid w:val="007F68C2"/>
    <w:rsid w:val="00804307"/>
    <w:rsid w:val="00815286"/>
    <w:rsid w:val="00817F76"/>
    <w:rsid w:val="00817F89"/>
    <w:rsid w:val="00832A7D"/>
    <w:rsid w:val="00840BC2"/>
    <w:rsid w:val="00866F0D"/>
    <w:rsid w:val="008976B1"/>
    <w:rsid w:val="008A649A"/>
    <w:rsid w:val="008B676D"/>
    <w:rsid w:val="008C1D3C"/>
    <w:rsid w:val="008C3E41"/>
    <w:rsid w:val="008F0A5E"/>
    <w:rsid w:val="008F45AE"/>
    <w:rsid w:val="00903043"/>
    <w:rsid w:val="00917BED"/>
    <w:rsid w:val="009273EF"/>
    <w:rsid w:val="009325A1"/>
    <w:rsid w:val="009370FC"/>
    <w:rsid w:val="00964E6E"/>
    <w:rsid w:val="00965C35"/>
    <w:rsid w:val="00972048"/>
    <w:rsid w:val="00980A6D"/>
    <w:rsid w:val="009A6545"/>
    <w:rsid w:val="009D45E4"/>
    <w:rsid w:val="009E2FB0"/>
    <w:rsid w:val="009F58CA"/>
    <w:rsid w:val="00A354B9"/>
    <w:rsid w:val="00A3599F"/>
    <w:rsid w:val="00A434E5"/>
    <w:rsid w:val="00A457C6"/>
    <w:rsid w:val="00A67309"/>
    <w:rsid w:val="00A6781B"/>
    <w:rsid w:val="00A67D78"/>
    <w:rsid w:val="00A700C0"/>
    <w:rsid w:val="00A70303"/>
    <w:rsid w:val="00A72840"/>
    <w:rsid w:val="00A779AC"/>
    <w:rsid w:val="00A910FF"/>
    <w:rsid w:val="00AA1246"/>
    <w:rsid w:val="00AA2C6E"/>
    <w:rsid w:val="00AA4DB0"/>
    <w:rsid w:val="00AB0451"/>
    <w:rsid w:val="00AB65BC"/>
    <w:rsid w:val="00AE5D50"/>
    <w:rsid w:val="00AF6006"/>
    <w:rsid w:val="00B47190"/>
    <w:rsid w:val="00B51D1D"/>
    <w:rsid w:val="00B80963"/>
    <w:rsid w:val="00B950CC"/>
    <w:rsid w:val="00B96BA5"/>
    <w:rsid w:val="00B97FEB"/>
    <w:rsid w:val="00BB3544"/>
    <w:rsid w:val="00BD6830"/>
    <w:rsid w:val="00BF1150"/>
    <w:rsid w:val="00BF64D2"/>
    <w:rsid w:val="00BF69A7"/>
    <w:rsid w:val="00C00776"/>
    <w:rsid w:val="00C01005"/>
    <w:rsid w:val="00C054FF"/>
    <w:rsid w:val="00C127D0"/>
    <w:rsid w:val="00C15657"/>
    <w:rsid w:val="00C25E37"/>
    <w:rsid w:val="00C3590D"/>
    <w:rsid w:val="00C6164F"/>
    <w:rsid w:val="00C722F8"/>
    <w:rsid w:val="00C975A4"/>
    <w:rsid w:val="00CA4181"/>
    <w:rsid w:val="00CB4874"/>
    <w:rsid w:val="00CC15F6"/>
    <w:rsid w:val="00CD2790"/>
    <w:rsid w:val="00CD287A"/>
    <w:rsid w:val="00CE575C"/>
    <w:rsid w:val="00CF4A6A"/>
    <w:rsid w:val="00CF5BD6"/>
    <w:rsid w:val="00D00C0D"/>
    <w:rsid w:val="00D05474"/>
    <w:rsid w:val="00D102D0"/>
    <w:rsid w:val="00D23456"/>
    <w:rsid w:val="00D2420D"/>
    <w:rsid w:val="00D31FF7"/>
    <w:rsid w:val="00D51CB5"/>
    <w:rsid w:val="00D532CC"/>
    <w:rsid w:val="00D54027"/>
    <w:rsid w:val="00D54D4A"/>
    <w:rsid w:val="00D57FB4"/>
    <w:rsid w:val="00D64C8B"/>
    <w:rsid w:val="00D76096"/>
    <w:rsid w:val="00D837E1"/>
    <w:rsid w:val="00D86526"/>
    <w:rsid w:val="00D940F8"/>
    <w:rsid w:val="00DA2FDA"/>
    <w:rsid w:val="00DB123D"/>
    <w:rsid w:val="00DB276F"/>
    <w:rsid w:val="00DC0827"/>
    <w:rsid w:val="00DD057F"/>
    <w:rsid w:val="00DD2129"/>
    <w:rsid w:val="00DD2CCC"/>
    <w:rsid w:val="00DE37AD"/>
    <w:rsid w:val="00DE52EF"/>
    <w:rsid w:val="00DF2DFE"/>
    <w:rsid w:val="00DF3052"/>
    <w:rsid w:val="00DF5510"/>
    <w:rsid w:val="00E03121"/>
    <w:rsid w:val="00E110C6"/>
    <w:rsid w:val="00E23CE1"/>
    <w:rsid w:val="00E24C04"/>
    <w:rsid w:val="00E368F3"/>
    <w:rsid w:val="00E41ED8"/>
    <w:rsid w:val="00E55032"/>
    <w:rsid w:val="00E57400"/>
    <w:rsid w:val="00E74212"/>
    <w:rsid w:val="00E8111D"/>
    <w:rsid w:val="00EA5AD8"/>
    <w:rsid w:val="00EA7A4B"/>
    <w:rsid w:val="00EB23CC"/>
    <w:rsid w:val="00EC24D8"/>
    <w:rsid w:val="00EC31F4"/>
    <w:rsid w:val="00EC46C8"/>
    <w:rsid w:val="00EC5AC7"/>
    <w:rsid w:val="00EF5EF5"/>
    <w:rsid w:val="00F04032"/>
    <w:rsid w:val="00F146E3"/>
    <w:rsid w:val="00F1792B"/>
    <w:rsid w:val="00F22BBD"/>
    <w:rsid w:val="00F238FA"/>
    <w:rsid w:val="00F24D06"/>
    <w:rsid w:val="00F27197"/>
    <w:rsid w:val="00F530A2"/>
    <w:rsid w:val="00F60933"/>
    <w:rsid w:val="00F70363"/>
    <w:rsid w:val="00F8026C"/>
    <w:rsid w:val="00F81AFB"/>
    <w:rsid w:val="00F83349"/>
    <w:rsid w:val="00F87E37"/>
    <w:rsid w:val="00FA6AEB"/>
    <w:rsid w:val="00FB7C1F"/>
    <w:rsid w:val="00FC06B3"/>
    <w:rsid w:val="00FC63ED"/>
    <w:rsid w:val="00FF3A9B"/>
    <w:rsid w:val="03B46DFB"/>
    <w:rsid w:val="05BCAE80"/>
    <w:rsid w:val="0A526C5B"/>
    <w:rsid w:val="0EE96B23"/>
    <w:rsid w:val="1E0A0D59"/>
    <w:rsid w:val="1F728E6F"/>
    <w:rsid w:val="2E797537"/>
    <w:rsid w:val="32860C7D"/>
    <w:rsid w:val="3315F2F8"/>
    <w:rsid w:val="44EF4FE0"/>
    <w:rsid w:val="4991A658"/>
    <w:rsid w:val="4A9235D6"/>
    <w:rsid w:val="4BD89E34"/>
    <w:rsid w:val="4C4E01E3"/>
    <w:rsid w:val="548F228C"/>
    <w:rsid w:val="57C75628"/>
    <w:rsid w:val="61E02F60"/>
    <w:rsid w:val="6A132944"/>
    <w:rsid w:val="6E0E00D4"/>
    <w:rsid w:val="6FA957B5"/>
    <w:rsid w:val="72C691B0"/>
    <w:rsid w:val="737BA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8AAE3E"/>
  <w15:chartTrackingRefBased/>
  <w15:docId w15:val="{B9C28789-70C8-42A1-9BD3-57679E73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AFB"/>
    <w:pPr>
      <w:spacing w:line="312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06"/>
    <w:pPr>
      <w:keepNext/>
      <w:keepLines/>
      <w:spacing w:before="360" w:after="80" w:line="264" w:lineRule="auto"/>
      <w:ind w:left="720"/>
      <w:outlineLvl w:val="0"/>
    </w:pPr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FB"/>
    <w:pPr>
      <w:keepNext/>
      <w:keepLines/>
      <w:spacing w:before="480" w:after="240"/>
      <w:outlineLvl w:val="1"/>
    </w:pPr>
    <w:rPr>
      <w:rFonts w:ascii="Raleway" w:eastAsiaTheme="majorEastAsia" w:hAnsi="Raleway" w:cstheme="majorBidi"/>
      <w:b/>
      <w:color w:val="00708B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FB"/>
    <w:pPr>
      <w:keepNext/>
      <w:keepLines/>
      <w:spacing w:before="160" w:after="80"/>
      <w:outlineLvl w:val="2"/>
    </w:pPr>
    <w:rPr>
      <w:rFonts w:ascii="Raleway" w:eastAsiaTheme="majorEastAsia" w:hAnsi="Raleway" w:cstheme="majorBidi"/>
      <w:b/>
      <w:color w:val="0F4761" w:themeColor="accent1" w:themeShade="BF"/>
      <w:sz w:val="24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AFB"/>
    <w:pPr>
      <w:keepNext/>
      <w:keepLines/>
      <w:spacing w:before="80" w:after="120"/>
      <w:outlineLvl w:val="3"/>
    </w:pPr>
    <w:rPr>
      <w:rFonts w:ascii="Open Sans" w:eastAsiaTheme="majorEastAsia" w:hAnsi="Open Sans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06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1AFB"/>
    <w:rPr>
      <w:rFonts w:ascii="Raleway" w:eastAsiaTheme="majorEastAsia" w:hAnsi="Raleway" w:cstheme="majorBidi"/>
      <w:b/>
      <w:color w:val="00708B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AFB"/>
    <w:rPr>
      <w:rFonts w:ascii="Raleway" w:eastAsiaTheme="majorEastAsia" w:hAnsi="Raleway" w:cstheme="majorBidi"/>
      <w:b/>
      <w:color w:val="0F4761" w:themeColor="accent1" w:themeShade="BF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1AFB"/>
    <w:rPr>
      <w:rFonts w:ascii="Open Sans" w:eastAsiaTheme="majorEastAsia" w:hAnsi="Open Sans" w:cstheme="majorBidi"/>
      <w:b/>
      <w:iCs/>
      <w:color w:val="000000" w:themeColor="tex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customStyle="1" w:styleId="TitleChar">
    <w:name w:val="Title Char"/>
    <w:basedOn w:val="DefaultParagraphFont"/>
    <w:link w:val="Title"/>
    <w:uiPriority w:val="10"/>
    <w:rsid w:val="000B470C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11"/>
      </w:numPr>
      <w:spacing w:after="240"/>
      <w:ind w:left="714" w:hanging="357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numPr>
        <w:numId w:val="9"/>
      </w:numPr>
      <w:tabs>
        <w:tab w:val="center" w:pos="4513"/>
        <w:tab w:val="right" w:pos="9026"/>
      </w:tabs>
      <w:spacing w:after="120" w:line="240" w:lineRule="auto"/>
    </w:pPr>
    <w:rPr>
      <w:color w:val="000000" w:themeColor="text1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B48C6"/>
    <w:rPr>
      <w:rFonts w:ascii="Open Sans Light" w:hAnsi="Open Sans Light"/>
      <w:color w:val="000000" w:themeColor="text1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1005"/>
    <w:rPr>
      <w:vertAlign w:val="superscript"/>
    </w:rPr>
  </w:style>
  <w:style w:type="paragraph" w:customStyle="1" w:styleId="NumberedList">
    <w:name w:val="Numbered List"/>
    <w:basedOn w:val="ListParagraph"/>
    <w:qFormat/>
    <w:rsid w:val="00C01005"/>
    <w:pPr>
      <w:numPr>
        <w:numId w:val="13"/>
      </w:numPr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C0100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1E0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eastAsia="Arial Black" w:hAnsi="Arial Black" w:cs="Arial Black"/>
      <w:kern w:val="0"/>
      <w:sz w:val="22"/>
      <w:szCs w:val="22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343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Open Sans Light" w:hAnsi="Open Sans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77AE5"/>
    <w:pPr>
      <w:spacing w:after="0" w:line="240" w:lineRule="auto"/>
    </w:pPr>
    <w:rPr>
      <w:rFonts w:ascii="Open Sans Light" w:hAnsi="Open Sans Light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C6E"/>
    <w:rPr>
      <w:rFonts w:ascii="Open Sans Light" w:hAnsi="Open Sans Light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A2C6E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36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3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13yarn.org.au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quit.org.a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www.medicarementalhealth.gov.au/" TargetMode="External"/><Relationship Id="rId17" Type="http://schemas.openxmlformats.org/officeDocument/2006/relationships/hyperlink" Target="http://www.health.gov.au/nlcsp" TargetMode="External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4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sr.gov.au/" TargetMode="External"/><Relationship Id="rId24" Type="http://schemas.openxmlformats.org/officeDocument/2006/relationships/image" Target="media/image8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health.nsw.gov.au/mentalhealth/services/Pages/support-contact-list.aspx" TargetMode="External"/><Relationship Id="rId23" Type="http://schemas.openxmlformats.org/officeDocument/2006/relationships/image" Target="media/image7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quit.org.au" TargetMode="External"/><Relationship Id="rId22" Type="http://schemas.openxmlformats.org/officeDocument/2006/relationships/image" Target="media/image6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6" ma:contentTypeDescription="Create a new document." ma:contentTypeScope="" ma:versionID="7242fc589b12a9ded797e9f6f040fc68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7cf8673c0f063c4340032e6cd7d73ff5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1bf8d-7caa-406f-aac4-39f7ba1f5f20" xsi:nil="true"/>
    <lcf76f155ced4ddcb4097134ff3c332f xmlns="234a1180-165c-4ddb-a7a0-8c33db459a51">
      <Terms xmlns="http://schemas.microsoft.com/office/infopath/2007/PartnerControls"/>
    </lcf76f155ced4ddcb4097134ff3c332f>
    <Notes_x0028_1_x0029_ xmlns="234a1180-165c-4ddb-a7a0-8c33db459a51" xsi:nil="true"/>
    <SharedWithUsers xmlns="6a11bf8d-7caa-406f-aac4-39f7ba1f5f2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6A44466-7FA4-4C2E-B896-76C13AA3C3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541AA5-E2F7-4335-9613-14018D4B7CEA}"/>
</file>

<file path=customXml/itemProps3.xml><?xml version="1.0" encoding="utf-8"?>
<ds:datastoreItem xmlns:ds="http://schemas.openxmlformats.org/officeDocument/2006/customXml" ds:itemID="{DFF5E46B-DBD0-4D92-8BD5-E97E42FEF3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2D6D1F-654D-4A0D-A511-770A0D73E933}">
  <ds:schemaRefs>
    <ds:schemaRef ds:uri="http://schemas.microsoft.com/office/2006/metadata/properties"/>
    <ds:schemaRef ds:uri="http://schemas.microsoft.com/office/infopath/2007/PartnerControls"/>
    <ds:schemaRef ds:uri="6a11bf8d-7caa-406f-aac4-39f7ba1f5f20"/>
    <ds:schemaRef ds:uri="234a1180-165c-4ddb-a7a0-8c33db459a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국가 폐암 검진 프로그램 – 결과 이해</vt:lpstr>
      <vt:lpstr>National Lung Cancer Screening Program – Understanding your results</vt:lpstr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국가 폐암 검진 프로그램 – 결과 이해</dc:title>
  <dc:subject>국가 폐암 검진 프로그램</dc:subject>
  <dc:creator>Australian Government Department of Health, Disability and Ageing</dc:creator>
  <cp:keywords>암</cp:keywords>
  <dcterms:created xsi:type="dcterms:W3CDTF">2025-07-07T02:52:00Z</dcterms:created>
  <dcterms:modified xsi:type="dcterms:W3CDTF">2025-07-12T06:45:00Z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0x010100A72501577BD38F4381EC32DD28C0BCBB</vt:lpwstr>
  </property>
  <property fmtid="{D5CDD505-2E9C-101B-9397-08002B2CF9AE}" pid="3" name="MediaServiceImageTags">
    <vt:lpwstr/>
  </property>
  <property fmtid="{D5CDD505-2E9C-101B-9397-08002B2CF9AE}" pid="4" name="GrammarlyDocumentId">
    <vt:lpwstr>166d9b0d-7daa-4108-893c-3b0a08e01770</vt:lpwstr>
  </property>
  <property fmtid="{D5CDD505-2E9C-101B-9397-08002B2CF9AE}" pid="5" name="Order">
    <vt:r8>949100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