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1AA10" w14:textId="77777777" w:rsidR="008224C2" w:rsidRDefault="008224C2" w:rsidP="00B864D0">
      <w:pPr>
        <w:pStyle w:val="Title"/>
        <w:spacing w:before="3000"/>
        <w:ind w:left="4253"/>
        <w:rPr>
          <w:rFonts w:eastAsiaTheme="minorHAnsi"/>
          <w:lang w:val="en-AU"/>
        </w:rPr>
      </w:pPr>
      <w:bookmarkStart w:id="0" w:name="_Hlk208861219"/>
      <w:r w:rsidRPr="00BE0739">
        <w:rPr>
          <w:rFonts w:eastAsiaTheme="minorHAnsi"/>
          <w:lang w:val="en-AU"/>
        </w:rPr>
        <w:t>CQR Framework Assessment Tool: Reporting</w:t>
      </w:r>
    </w:p>
    <w:p w14:paraId="6C2C768F" w14:textId="77777777" w:rsidR="00A70138" w:rsidRDefault="008224C2" w:rsidP="00587DC5">
      <w:pPr>
        <w:pStyle w:val="Heading1"/>
        <w:jc w:val="right"/>
        <w:rPr>
          <w:sz w:val="44"/>
          <w:szCs w:val="44"/>
        </w:rPr>
        <w:sectPr w:rsidR="00A70138" w:rsidSect="00A70138">
          <w:headerReference w:type="even" r:id="rId8"/>
          <w:headerReference w:type="default" r:id="rId9"/>
          <w:footerReference w:type="even" r:id="rId10"/>
          <w:footerReference w:type="default" r:id="rId11"/>
          <w:endnotePr>
            <w:numFmt w:val="decimal"/>
          </w:endnotePr>
          <w:pgSz w:w="11900" w:h="16850"/>
          <w:pgMar w:top="1940" w:right="283" w:bottom="1560" w:left="425" w:header="0" w:footer="295" w:gutter="0"/>
          <w:cols w:space="720"/>
        </w:sectPr>
      </w:pPr>
      <w:r>
        <w:rPr>
          <w:sz w:val="44"/>
          <w:szCs w:val="44"/>
        </w:rPr>
        <w:t>JUNE</w:t>
      </w:r>
      <w:r w:rsidRPr="00CA1F7D">
        <w:rPr>
          <w:sz w:val="44"/>
          <w:szCs w:val="44"/>
        </w:rPr>
        <w:t xml:space="preserve"> 2025</w:t>
      </w:r>
    </w:p>
    <w:p w14:paraId="1870B7C7" w14:textId="5C975A9B" w:rsidR="009E1F59" w:rsidRPr="009F1799" w:rsidRDefault="009E1F59" w:rsidP="009F1799">
      <w:pPr>
        <w:ind w:left="425"/>
        <w:rPr>
          <w:rStyle w:val="Strong"/>
        </w:rPr>
      </w:pPr>
      <w:r w:rsidRPr="009F1799">
        <w:rPr>
          <w:rStyle w:val="Strong"/>
        </w:rPr>
        <w:lastRenderedPageBreak/>
        <w:t>Acknowledgment of country</w:t>
      </w:r>
    </w:p>
    <w:p w14:paraId="374714A0" w14:textId="77777777" w:rsidR="009E1F59" w:rsidRPr="007E52AF" w:rsidRDefault="009E1F59" w:rsidP="009F1799">
      <w:r w:rsidRPr="007E52AF">
        <w:rPr>
          <w:w w:val="110"/>
        </w:rPr>
        <w:t xml:space="preserve">SAHMRI acknowledges Aboriginal and Torres Strait Islander people as the first peoples of Australia and the longest continuous living culture in the world. We </w:t>
      </w:r>
      <w:proofErr w:type="spellStart"/>
      <w:r w:rsidRPr="007E52AF">
        <w:rPr>
          <w:w w:val="110"/>
        </w:rPr>
        <w:t>recognise</w:t>
      </w:r>
      <w:proofErr w:type="spellEnd"/>
      <w:r w:rsidRPr="007E52AF">
        <w:rPr>
          <w:w w:val="110"/>
        </w:rPr>
        <w:t xml:space="preserve"> the injustices of the past and that Aboriginal and Torres Strait Islander people</w:t>
      </w:r>
      <w:r w:rsidRPr="007E52AF">
        <w:rPr>
          <w:spacing w:val="26"/>
          <w:w w:val="110"/>
        </w:rPr>
        <w:t xml:space="preserve"> </w:t>
      </w:r>
      <w:r w:rsidRPr="007E52AF">
        <w:rPr>
          <w:w w:val="110"/>
        </w:rPr>
        <w:t>do</w:t>
      </w:r>
      <w:r w:rsidRPr="007E52AF">
        <w:rPr>
          <w:spacing w:val="26"/>
          <w:w w:val="110"/>
        </w:rPr>
        <w:t xml:space="preserve"> </w:t>
      </w:r>
      <w:r w:rsidRPr="007E52AF">
        <w:rPr>
          <w:w w:val="110"/>
        </w:rPr>
        <w:t>not</w:t>
      </w:r>
      <w:r w:rsidRPr="007E52AF">
        <w:rPr>
          <w:spacing w:val="26"/>
          <w:w w:val="110"/>
        </w:rPr>
        <w:t xml:space="preserve"> </w:t>
      </w:r>
      <w:r w:rsidRPr="007E52AF">
        <w:rPr>
          <w:w w:val="110"/>
        </w:rPr>
        <w:t>experience</w:t>
      </w:r>
      <w:r w:rsidRPr="007E52AF">
        <w:rPr>
          <w:spacing w:val="26"/>
          <w:w w:val="110"/>
        </w:rPr>
        <w:t xml:space="preserve"> </w:t>
      </w:r>
      <w:r w:rsidRPr="007E52AF">
        <w:rPr>
          <w:w w:val="110"/>
        </w:rPr>
        <w:t>the</w:t>
      </w:r>
      <w:r w:rsidRPr="007E52AF">
        <w:rPr>
          <w:spacing w:val="26"/>
          <w:w w:val="110"/>
        </w:rPr>
        <w:t xml:space="preserve"> </w:t>
      </w:r>
      <w:r w:rsidRPr="007E52AF">
        <w:rPr>
          <w:w w:val="110"/>
        </w:rPr>
        <w:t>same</w:t>
      </w:r>
      <w:r w:rsidRPr="007E52AF">
        <w:rPr>
          <w:spacing w:val="26"/>
          <w:w w:val="110"/>
        </w:rPr>
        <w:t xml:space="preserve"> </w:t>
      </w:r>
      <w:r w:rsidRPr="007E52AF">
        <w:rPr>
          <w:w w:val="110"/>
        </w:rPr>
        <w:t>equality</w:t>
      </w:r>
      <w:r w:rsidRPr="007E52AF">
        <w:rPr>
          <w:spacing w:val="26"/>
          <w:w w:val="110"/>
        </w:rPr>
        <w:t xml:space="preserve"> </w:t>
      </w:r>
      <w:r w:rsidRPr="007E52AF">
        <w:rPr>
          <w:w w:val="110"/>
        </w:rPr>
        <w:t>of</w:t>
      </w:r>
      <w:r w:rsidRPr="007E52AF">
        <w:rPr>
          <w:spacing w:val="26"/>
          <w:w w:val="110"/>
        </w:rPr>
        <w:t xml:space="preserve"> </w:t>
      </w:r>
      <w:r w:rsidRPr="007E52AF">
        <w:rPr>
          <w:w w:val="110"/>
        </w:rPr>
        <w:t>rights</w:t>
      </w:r>
      <w:r w:rsidRPr="007E52AF">
        <w:rPr>
          <w:spacing w:val="26"/>
          <w:w w:val="110"/>
        </w:rPr>
        <w:t xml:space="preserve"> </w:t>
      </w:r>
      <w:r w:rsidRPr="007E52AF">
        <w:rPr>
          <w:w w:val="110"/>
        </w:rPr>
        <w:t>and</w:t>
      </w:r>
      <w:r w:rsidRPr="007E52AF">
        <w:rPr>
          <w:spacing w:val="26"/>
          <w:w w:val="110"/>
        </w:rPr>
        <w:t xml:space="preserve"> </w:t>
      </w:r>
      <w:r w:rsidRPr="007E52AF">
        <w:rPr>
          <w:w w:val="110"/>
        </w:rPr>
        <w:t>life</w:t>
      </w:r>
      <w:r w:rsidRPr="007E52AF">
        <w:rPr>
          <w:spacing w:val="26"/>
          <w:w w:val="110"/>
        </w:rPr>
        <w:t xml:space="preserve"> </w:t>
      </w:r>
      <w:r w:rsidRPr="007E52AF">
        <w:rPr>
          <w:w w:val="110"/>
        </w:rPr>
        <w:t>expectancy</w:t>
      </w:r>
      <w:r w:rsidRPr="007E52AF">
        <w:rPr>
          <w:spacing w:val="26"/>
          <w:w w:val="110"/>
        </w:rPr>
        <w:t xml:space="preserve"> </w:t>
      </w:r>
      <w:r w:rsidRPr="007E52AF">
        <w:rPr>
          <w:w w:val="110"/>
        </w:rPr>
        <w:t>as other Australians. We respect the resilience of Aboriginal and Torres Strait Islander people in the face of adversity.</w:t>
      </w:r>
    </w:p>
    <w:p w14:paraId="7E99D592" w14:textId="77777777" w:rsidR="009E1F59" w:rsidRPr="007E52AF" w:rsidRDefault="009E1F59" w:rsidP="009E1F59">
      <w:pPr>
        <w:pStyle w:val="Heading4"/>
        <w:spacing w:before="245"/>
        <w:ind w:left="426"/>
        <w:rPr>
          <w:sz w:val="22"/>
          <w:szCs w:val="22"/>
        </w:rPr>
      </w:pPr>
      <w:r w:rsidRPr="007E52AF">
        <w:rPr>
          <w:w w:val="110"/>
          <w:sz w:val="22"/>
          <w:szCs w:val="22"/>
        </w:rPr>
        <w:t>Tamara</w:t>
      </w:r>
      <w:r w:rsidRPr="007E52AF">
        <w:rPr>
          <w:spacing w:val="-10"/>
          <w:w w:val="110"/>
          <w:sz w:val="22"/>
          <w:szCs w:val="22"/>
        </w:rPr>
        <w:t xml:space="preserve"> </w:t>
      </w:r>
      <w:r w:rsidRPr="007E52AF">
        <w:rPr>
          <w:w w:val="110"/>
          <w:sz w:val="22"/>
          <w:szCs w:val="22"/>
        </w:rPr>
        <w:t>Hooper,</w:t>
      </w:r>
      <w:r w:rsidRPr="007E52AF">
        <w:rPr>
          <w:spacing w:val="-9"/>
          <w:w w:val="110"/>
          <w:sz w:val="22"/>
          <w:szCs w:val="22"/>
        </w:rPr>
        <w:t xml:space="preserve"> </w:t>
      </w:r>
      <w:r w:rsidRPr="007E52AF">
        <w:rPr>
          <w:w w:val="110"/>
          <w:sz w:val="22"/>
          <w:szCs w:val="22"/>
        </w:rPr>
        <w:t>Elsie</w:t>
      </w:r>
      <w:r w:rsidRPr="007E52AF">
        <w:rPr>
          <w:spacing w:val="-8"/>
          <w:w w:val="110"/>
          <w:sz w:val="22"/>
          <w:szCs w:val="22"/>
        </w:rPr>
        <w:t xml:space="preserve"> </w:t>
      </w:r>
      <w:r w:rsidRPr="007E52AF">
        <w:rPr>
          <w:w w:val="110"/>
          <w:sz w:val="22"/>
          <w:szCs w:val="22"/>
        </w:rPr>
        <w:t>Nunu,</w:t>
      </w:r>
      <w:r w:rsidRPr="007E52AF">
        <w:rPr>
          <w:spacing w:val="-10"/>
          <w:w w:val="110"/>
          <w:sz w:val="22"/>
          <w:szCs w:val="22"/>
        </w:rPr>
        <w:t xml:space="preserve"> </w:t>
      </w:r>
      <w:r w:rsidRPr="007E52AF">
        <w:rPr>
          <w:w w:val="110"/>
          <w:sz w:val="22"/>
          <w:szCs w:val="22"/>
        </w:rPr>
        <w:t>Cindy</w:t>
      </w:r>
      <w:r w:rsidRPr="007E52AF">
        <w:rPr>
          <w:spacing w:val="-9"/>
          <w:w w:val="110"/>
          <w:sz w:val="22"/>
          <w:szCs w:val="22"/>
        </w:rPr>
        <w:t xml:space="preserve"> </w:t>
      </w:r>
      <w:r w:rsidRPr="007E52AF">
        <w:rPr>
          <w:spacing w:val="-2"/>
          <w:w w:val="110"/>
          <w:sz w:val="22"/>
          <w:szCs w:val="22"/>
        </w:rPr>
        <w:t>Turner</w:t>
      </w:r>
    </w:p>
    <w:p w14:paraId="2B882D2F" w14:textId="77777777" w:rsidR="009E1F59" w:rsidRPr="007E52AF" w:rsidRDefault="009E1F59" w:rsidP="009F1799">
      <w:r w:rsidRPr="007E52AF">
        <w:rPr>
          <w:w w:val="110"/>
        </w:rPr>
        <w:t xml:space="preserve">This report has been developed by the South Australian Health and Medical </w:t>
      </w:r>
      <w:r w:rsidRPr="007E52AF">
        <w:rPr>
          <w:w w:val="115"/>
        </w:rPr>
        <w:t>Research</w:t>
      </w:r>
      <w:r w:rsidRPr="007E52AF">
        <w:rPr>
          <w:spacing w:val="-10"/>
          <w:w w:val="115"/>
        </w:rPr>
        <w:t xml:space="preserve"> </w:t>
      </w:r>
      <w:r w:rsidRPr="007E52AF">
        <w:rPr>
          <w:w w:val="115"/>
        </w:rPr>
        <w:t>Institute</w:t>
      </w:r>
      <w:r w:rsidRPr="007E52AF">
        <w:rPr>
          <w:spacing w:val="-10"/>
          <w:w w:val="115"/>
        </w:rPr>
        <w:t xml:space="preserve"> </w:t>
      </w:r>
      <w:r w:rsidRPr="007E52AF">
        <w:rPr>
          <w:w w:val="115"/>
        </w:rPr>
        <w:t>Registry</w:t>
      </w:r>
      <w:r w:rsidRPr="007E52AF">
        <w:rPr>
          <w:spacing w:val="-10"/>
          <w:w w:val="115"/>
        </w:rPr>
        <w:t xml:space="preserve"> </w:t>
      </w:r>
      <w:r w:rsidRPr="007E52AF">
        <w:rPr>
          <w:w w:val="115"/>
        </w:rPr>
        <w:t>Centre</w:t>
      </w:r>
      <w:r w:rsidRPr="007E52AF">
        <w:rPr>
          <w:spacing w:val="-10"/>
          <w:w w:val="115"/>
        </w:rPr>
        <w:t xml:space="preserve"> </w:t>
      </w:r>
      <w:r w:rsidRPr="007E52AF">
        <w:rPr>
          <w:w w:val="115"/>
        </w:rPr>
        <w:t>with</w:t>
      </w:r>
      <w:r w:rsidRPr="007E52AF">
        <w:rPr>
          <w:spacing w:val="-10"/>
          <w:w w:val="115"/>
        </w:rPr>
        <w:t xml:space="preserve"> </w:t>
      </w:r>
      <w:r w:rsidRPr="007E52AF">
        <w:rPr>
          <w:w w:val="115"/>
        </w:rPr>
        <w:t>funding</w:t>
      </w:r>
      <w:r w:rsidRPr="007E52AF">
        <w:rPr>
          <w:spacing w:val="-10"/>
          <w:w w:val="115"/>
        </w:rPr>
        <w:t xml:space="preserve"> </w:t>
      </w:r>
      <w:r w:rsidRPr="007E52AF">
        <w:rPr>
          <w:w w:val="115"/>
        </w:rPr>
        <w:t>provided</w:t>
      </w:r>
      <w:r w:rsidRPr="007E52AF">
        <w:rPr>
          <w:spacing w:val="-10"/>
          <w:w w:val="115"/>
        </w:rPr>
        <w:t xml:space="preserve"> </w:t>
      </w:r>
      <w:r w:rsidRPr="007E52AF">
        <w:rPr>
          <w:w w:val="115"/>
        </w:rPr>
        <w:t>by</w:t>
      </w:r>
      <w:r w:rsidRPr="007E52AF">
        <w:rPr>
          <w:spacing w:val="-10"/>
          <w:w w:val="115"/>
        </w:rPr>
        <w:t xml:space="preserve"> </w:t>
      </w:r>
      <w:r w:rsidRPr="007E52AF">
        <w:rPr>
          <w:w w:val="115"/>
        </w:rPr>
        <w:t>the</w:t>
      </w:r>
      <w:r w:rsidRPr="007E52AF">
        <w:rPr>
          <w:spacing w:val="-10"/>
          <w:w w:val="115"/>
        </w:rPr>
        <w:t xml:space="preserve"> </w:t>
      </w:r>
      <w:r w:rsidRPr="007E52AF">
        <w:rPr>
          <w:w w:val="115"/>
        </w:rPr>
        <w:t>Australian Department of Health, Disability and Ageing through the National Clinical Quality Registry Program.</w:t>
      </w:r>
    </w:p>
    <w:p w14:paraId="223A2351" w14:textId="77777777" w:rsidR="009E1F59" w:rsidRPr="009F1799" w:rsidRDefault="009E1F59" w:rsidP="009F1799">
      <w:pPr>
        <w:ind w:left="425"/>
        <w:rPr>
          <w:rStyle w:val="Strong"/>
        </w:rPr>
      </w:pPr>
      <w:r w:rsidRPr="009F1799">
        <w:rPr>
          <w:rStyle w:val="Strong"/>
        </w:rPr>
        <w:t>Publication Details</w:t>
      </w:r>
    </w:p>
    <w:p w14:paraId="7D6ECB90" w14:textId="77777777" w:rsidR="00BE0739" w:rsidRPr="007E52AF" w:rsidRDefault="00BE0739" w:rsidP="009F1799">
      <w:r w:rsidRPr="007E52AF">
        <w:t>Publication Title: CQR Framework Reporting Assessment Tool. Published: 2025</w:t>
      </w:r>
    </w:p>
    <w:p w14:paraId="1E844D73" w14:textId="770C88E5" w:rsidR="00BE0739" w:rsidRPr="007E52AF" w:rsidRDefault="00BE0739" w:rsidP="009F1799">
      <w:r w:rsidRPr="007E52AF">
        <w:t xml:space="preserve">Publisher: South Australian Health and Medical Research Institute </w:t>
      </w:r>
      <w:hyperlink r:id="rId12" w:tgtFrame="_blank" w:history="1">
        <w:r w:rsidR="00DA719D" w:rsidRPr="00DA719D">
          <w:rPr>
            <w:rStyle w:val="Hyperlink"/>
          </w:rPr>
          <w:t>https://doi.org/10.58138/6gea-wx87</w:t>
        </w:r>
      </w:hyperlink>
    </w:p>
    <w:p w14:paraId="549BEB40" w14:textId="77777777" w:rsidR="00BE0739" w:rsidRPr="009F1799" w:rsidRDefault="00BE0739" w:rsidP="009F1799">
      <w:pPr>
        <w:ind w:left="425"/>
        <w:rPr>
          <w:rStyle w:val="Strong"/>
        </w:rPr>
      </w:pPr>
      <w:r w:rsidRPr="009F1799">
        <w:rPr>
          <w:rStyle w:val="Strong"/>
        </w:rPr>
        <w:t>Suggested Citation</w:t>
      </w:r>
    </w:p>
    <w:p w14:paraId="507A4325" w14:textId="10D55416" w:rsidR="00BE0739" w:rsidRPr="00EF07D8" w:rsidRDefault="00BE0739" w:rsidP="00EF07D8">
      <w:pPr>
        <w:rPr>
          <w:highlight w:val="yellow"/>
          <w:lang w:val="en-AU"/>
        </w:rPr>
      </w:pPr>
      <w:r w:rsidRPr="007E52AF">
        <w:t>CQR Framework Reporting Assessment Tool. South Australian Health and Medical Research Institute. June 2025. Version</w:t>
      </w:r>
      <w:r w:rsidRPr="007E52AF">
        <w:rPr>
          <w:spacing w:val="-12"/>
        </w:rPr>
        <w:t xml:space="preserve"> </w:t>
      </w:r>
      <w:r w:rsidRPr="007E52AF">
        <w:t>1.</w:t>
      </w:r>
      <w:r w:rsidRPr="007E52AF">
        <w:rPr>
          <w:spacing w:val="-11"/>
        </w:rPr>
        <w:t xml:space="preserve"> </w:t>
      </w:r>
      <w:hyperlink r:id="rId13" w:history="1">
        <w:r w:rsidR="00EF07D8" w:rsidRPr="00EF07D8">
          <w:rPr>
            <w:rStyle w:val="Hyperlink"/>
            <w:lang w:val="en-AU"/>
          </w:rPr>
          <w:t>https://www.health.gov.au/resources/publications/clinical-quality-registry-cqr-framework-assessment-tool-reporting</w:t>
        </w:r>
      </w:hyperlink>
    </w:p>
    <w:p w14:paraId="7A188BD8" w14:textId="77777777" w:rsidR="009E1F59" w:rsidRPr="009F1799" w:rsidRDefault="009E1F59" w:rsidP="009F1799">
      <w:pPr>
        <w:spacing w:after="0" w:line="235" w:lineRule="auto"/>
        <w:ind w:left="425" w:right="998"/>
        <w:rPr>
          <w:rStyle w:val="Strong"/>
        </w:rPr>
      </w:pPr>
      <w:r w:rsidRPr="009F1799">
        <w:rPr>
          <w:rStyle w:val="Strong"/>
        </w:rPr>
        <w:t>Copyright</w:t>
      </w:r>
    </w:p>
    <w:p w14:paraId="1AB9C420" w14:textId="77777777" w:rsidR="009E1F59" w:rsidRPr="007E52AF" w:rsidRDefault="009E1F59" w:rsidP="009F1799">
      <w:r w:rsidRPr="007E52AF">
        <w:rPr>
          <w:w w:val="110"/>
        </w:rPr>
        <w:t xml:space="preserve">Except as otherwise stated, all material is © South Australian Health and Medical </w:t>
      </w:r>
      <w:r w:rsidRPr="007E52AF">
        <w:rPr>
          <w:w w:val="115"/>
        </w:rPr>
        <w:t>Research Institute Limited.</w:t>
      </w:r>
    </w:p>
    <w:p w14:paraId="63A5AD68" w14:textId="77777777" w:rsidR="009E1F59" w:rsidRPr="007E52AF" w:rsidRDefault="009E1F59" w:rsidP="009F1799">
      <w:r w:rsidRPr="007E52AF">
        <w:rPr>
          <w:w w:val="115"/>
        </w:rPr>
        <w:t xml:space="preserve">All material presented in this publication is provided under a Creative </w:t>
      </w:r>
      <w:r w:rsidRPr="007E52AF">
        <w:rPr>
          <w:w w:val="110"/>
        </w:rPr>
        <w:t xml:space="preserve">Commons Attribution </w:t>
      </w:r>
      <w:proofErr w:type="spellStart"/>
      <w:r w:rsidRPr="007E52AF">
        <w:rPr>
          <w:w w:val="110"/>
        </w:rPr>
        <w:t>NonCommercial-NoDerivatives</w:t>
      </w:r>
      <w:proofErr w:type="spellEnd"/>
      <w:r w:rsidRPr="007E52AF">
        <w:rPr>
          <w:w w:val="110"/>
        </w:rPr>
        <w:t xml:space="preserve"> 4.0 International </w:t>
      </w:r>
      <w:proofErr w:type="spellStart"/>
      <w:r w:rsidRPr="007E52AF">
        <w:rPr>
          <w:w w:val="110"/>
        </w:rPr>
        <w:t>Licence</w:t>
      </w:r>
      <w:proofErr w:type="spellEnd"/>
      <w:r w:rsidRPr="007E52AF">
        <w:rPr>
          <w:w w:val="110"/>
        </w:rPr>
        <w:t xml:space="preserve"> </w:t>
      </w:r>
      <w:hyperlink r:id="rId14">
        <w:r w:rsidRPr="007E52AF">
          <w:rPr>
            <w:w w:val="115"/>
          </w:rPr>
          <w:t>(www.</w:t>
        </w:r>
      </w:hyperlink>
      <w:r w:rsidRPr="007E52AF">
        <w:rPr>
          <w:w w:val="115"/>
        </w:rPr>
        <w:t xml:space="preserve"> creativecommons.org.au), with the exception of all images (including background images, logos and illustrations) and any content identified as being</w:t>
      </w:r>
      <w:r w:rsidRPr="007E52AF">
        <w:rPr>
          <w:spacing w:val="-14"/>
          <w:w w:val="115"/>
        </w:rPr>
        <w:t xml:space="preserve"> </w:t>
      </w:r>
      <w:r w:rsidRPr="007E52AF">
        <w:rPr>
          <w:w w:val="115"/>
        </w:rPr>
        <w:t>owned</w:t>
      </w:r>
      <w:r w:rsidRPr="007E52AF">
        <w:rPr>
          <w:spacing w:val="-14"/>
          <w:w w:val="115"/>
        </w:rPr>
        <w:t xml:space="preserve"> </w:t>
      </w:r>
      <w:r w:rsidRPr="007E52AF">
        <w:rPr>
          <w:w w:val="115"/>
        </w:rPr>
        <w:t>by</w:t>
      </w:r>
      <w:r w:rsidRPr="007E52AF">
        <w:rPr>
          <w:spacing w:val="-14"/>
          <w:w w:val="115"/>
        </w:rPr>
        <w:t xml:space="preserve"> </w:t>
      </w:r>
      <w:r w:rsidRPr="007E52AF">
        <w:rPr>
          <w:w w:val="115"/>
        </w:rPr>
        <w:t>third</w:t>
      </w:r>
      <w:r w:rsidRPr="007E52AF">
        <w:rPr>
          <w:spacing w:val="-14"/>
          <w:w w:val="115"/>
        </w:rPr>
        <w:t xml:space="preserve"> </w:t>
      </w:r>
      <w:r w:rsidRPr="007E52AF">
        <w:rPr>
          <w:w w:val="115"/>
        </w:rPr>
        <w:t>parties.</w:t>
      </w:r>
      <w:r w:rsidRPr="007E52AF">
        <w:rPr>
          <w:spacing w:val="-14"/>
          <w:w w:val="115"/>
        </w:rPr>
        <w:t xml:space="preserve"> </w:t>
      </w:r>
      <w:r w:rsidRPr="007E52AF">
        <w:rPr>
          <w:w w:val="115"/>
        </w:rPr>
        <w:t>The</w:t>
      </w:r>
      <w:r w:rsidRPr="007E52AF">
        <w:rPr>
          <w:spacing w:val="-14"/>
          <w:w w:val="115"/>
        </w:rPr>
        <w:t xml:space="preserve"> </w:t>
      </w:r>
      <w:r w:rsidRPr="007E52AF">
        <w:rPr>
          <w:w w:val="115"/>
        </w:rPr>
        <w:t>details</w:t>
      </w:r>
      <w:r w:rsidRPr="007E52AF">
        <w:rPr>
          <w:spacing w:val="-14"/>
          <w:w w:val="115"/>
        </w:rPr>
        <w:t xml:space="preserve"> </w:t>
      </w:r>
      <w:r w:rsidRPr="007E52AF">
        <w:rPr>
          <w:w w:val="115"/>
        </w:rPr>
        <w:t>of</w:t>
      </w:r>
      <w:r w:rsidRPr="007E52AF">
        <w:rPr>
          <w:spacing w:val="-14"/>
          <w:w w:val="115"/>
        </w:rPr>
        <w:t xml:space="preserve"> </w:t>
      </w:r>
      <w:r w:rsidRPr="007E52AF">
        <w:rPr>
          <w:w w:val="115"/>
        </w:rPr>
        <w:t>the</w:t>
      </w:r>
      <w:r w:rsidRPr="007E52AF">
        <w:rPr>
          <w:spacing w:val="-14"/>
          <w:w w:val="115"/>
        </w:rPr>
        <w:t xml:space="preserve"> </w:t>
      </w:r>
      <w:r w:rsidRPr="007E52AF">
        <w:rPr>
          <w:w w:val="115"/>
        </w:rPr>
        <w:t>relevant</w:t>
      </w:r>
      <w:r w:rsidRPr="007E52AF">
        <w:rPr>
          <w:spacing w:val="-14"/>
          <w:w w:val="115"/>
        </w:rPr>
        <w:t xml:space="preserve"> </w:t>
      </w:r>
      <w:proofErr w:type="spellStart"/>
      <w:r w:rsidRPr="007E52AF">
        <w:rPr>
          <w:w w:val="115"/>
        </w:rPr>
        <w:t>licence</w:t>
      </w:r>
      <w:proofErr w:type="spellEnd"/>
      <w:r w:rsidRPr="007E52AF">
        <w:rPr>
          <w:spacing w:val="-14"/>
          <w:w w:val="115"/>
        </w:rPr>
        <w:t xml:space="preserve"> </w:t>
      </w:r>
      <w:r w:rsidRPr="007E52AF">
        <w:rPr>
          <w:w w:val="115"/>
        </w:rPr>
        <w:t>conditions</w:t>
      </w:r>
      <w:r w:rsidRPr="007E52AF">
        <w:rPr>
          <w:spacing w:val="-14"/>
          <w:w w:val="115"/>
        </w:rPr>
        <w:t xml:space="preserve"> </w:t>
      </w:r>
      <w:r w:rsidRPr="007E52AF">
        <w:rPr>
          <w:w w:val="115"/>
        </w:rPr>
        <w:t>are available</w:t>
      </w:r>
      <w:r w:rsidRPr="007E52AF">
        <w:rPr>
          <w:spacing w:val="-15"/>
          <w:w w:val="115"/>
        </w:rPr>
        <w:t xml:space="preserve"> </w:t>
      </w:r>
      <w:r w:rsidRPr="007E52AF">
        <w:rPr>
          <w:w w:val="115"/>
        </w:rPr>
        <w:t>on</w:t>
      </w:r>
      <w:r w:rsidRPr="007E52AF">
        <w:rPr>
          <w:spacing w:val="-14"/>
          <w:w w:val="115"/>
        </w:rPr>
        <w:t xml:space="preserve"> </w:t>
      </w:r>
      <w:r w:rsidRPr="007E52AF">
        <w:rPr>
          <w:w w:val="115"/>
        </w:rPr>
        <w:t>the</w:t>
      </w:r>
      <w:r w:rsidRPr="007E52AF">
        <w:rPr>
          <w:spacing w:val="-15"/>
          <w:w w:val="115"/>
        </w:rPr>
        <w:t xml:space="preserve"> </w:t>
      </w:r>
      <w:r w:rsidRPr="007E52AF">
        <w:rPr>
          <w:w w:val="115"/>
        </w:rPr>
        <w:t>Creative</w:t>
      </w:r>
      <w:r w:rsidRPr="007E52AF">
        <w:rPr>
          <w:spacing w:val="-14"/>
          <w:w w:val="115"/>
        </w:rPr>
        <w:t xml:space="preserve"> </w:t>
      </w:r>
      <w:r w:rsidRPr="007E52AF">
        <w:rPr>
          <w:w w:val="115"/>
        </w:rPr>
        <w:t>Commons</w:t>
      </w:r>
      <w:r w:rsidRPr="007E52AF">
        <w:rPr>
          <w:spacing w:val="-14"/>
          <w:w w:val="115"/>
        </w:rPr>
        <w:t xml:space="preserve"> </w:t>
      </w:r>
      <w:r w:rsidRPr="007E52AF">
        <w:rPr>
          <w:w w:val="115"/>
        </w:rPr>
        <w:t>website</w:t>
      </w:r>
      <w:r w:rsidRPr="007E52AF">
        <w:rPr>
          <w:spacing w:val="-15"/>
          <w:w w:val="115"/>
        </w:rPr>
        <w:t xml:space="preserve"> </w:t>
      </w:r>
      <w:hyperlink r:id="rId15">
        <w:r w:rsidRPr="007E52AF">
          <w:rPr>
            <w:w w:val="115"/>
          </w:rPr>
          <w:t>(www.creativecommons.org.au),</w:t>
        </w:r>
      </w:hyperlink>
      <w:r w:rsidRPr="007E52AF">
        <w:rPr>
          <w:w w:val="115"/>
        </w:rPr>
        <w:t xml:space="preserve"> as</w:t>
      </w:r>
      <w:r w:rsidRPr="007E52AF">
        <w:rPr>
          <w:spacing w:val="-6"/>
          <w:w w:val="115"/>
        </w:rPr>
        <w:t xml:space="preserve"> </w:t>
      </w:r>
      <w:r w:rsidRPr="007E52AF">
        <w:rPr>
          <w:w w:val="115"/>
        </w:rPr>
        <w:t>is</w:t>
      </w:r>
      <w:r w:rsidRPr="007E52AF">
        <w:rPr>
          <w:spacing w:val="-6"/>
          <w:w w:val="115"/>
        </w:rPr>
        <w:t xml:space="preserve"> </w:t>
      </w:r>
      <w:r w:rsidRPr="007E52AF">
        <w:rPr>
          <w:w w:val="115"/>
        </w:rPr>
        <w:t>the</w:t>
      </w:r>
      <w:r w:rsidRPr="007E52AF">
        <w:rPr>
          <w:spacing w:val="-6"/>
          <w:w w:val="115"/>
        </w:rPr>
        <w:t xml:space="preserve"> </w:t>
      </w:r>
      <w:r w:rsidRPr="007E52AF">
        <w:rPr>
          <w:w w:val="115"/>
        </w:rPr>
        <w:t>full</w:t>
      </w:r>
      <w:r w:rsidRPr="007E52AF">
        <w:rPr>
          <w:spacing w:val="-6"/>
          <w:w w:val="115"/>
        </w:rPr>
        <w:t xml:space="preserve"> </w:t>
      </w:r>
      <w:r w:rsidRPr="007E52AF">
        <w:rPr>
          <w:w w:val="115"/>
        </w:rPr>
        <w:t>legal</w:t>
      </w:r>
      <w:r w:rsidRPr="007E52AF">
        <w:rPr>
          <w:spacing w:val="-6"/>
          <w:w w:val="115"/>
        </w:rPr>
        <w:t xml:space="preserve"> </w:t>
      </w:r>
      <w:r w:rsidRPr="007E52AF">
        <w:rPr>
          <w:w w:val="115"/>
        </w:rPr>
        <w:t>code</w:t>
      </w:r>
      <w:r w:rsidRPr="007E52AF">
        <w:rPr>
          <w:spacing w:val="-6"/>
          <w:w w:val="115"/>
        </w:rPr>
        <w:t xml:space="preserve"> </w:t>
      </w:r>
      <w:r w:rsidRPr="007E52AF">
        <w:rPr>
          <w:w w:val="115"/>
        </w:rPr>
        <w:t>for</w:t>
      </w:r>
      <w:r w:rsidRPr="007E52AF">
        <w:rPr>
          <w:spacing w:val="-6"/>
          <w:w w:val="115"/>
        </w:rPr>
        <w:t xml:space="preserve"> </w:t>
      </w:r>
      <w:r w:rsidRPr="007E52AF">
        <w:rPr>
          <w:w w:val="115"/>
        </w:rPr>
        <w:t>the</w:t>
      </w:r>
      <w:r w:rsidRPr="007E52AF">
        <w:rPr>
          <w:spacing w:val="-6"/>
          <w:w w:val="115"/>
        </w:rPr>
        <w:t xml:space="preserve"> </w:t>
      </w:r>
      <w:r w:rsidRPr="007E52AF">
        <w:rPr>
          <w:w w:val="115"/>
        </w:rPr>
        <w:t>CC</w:t>
      </w:r>
      <w:r w:rsidRPr="007E52AF">
        <w:rPr>
          <w:spacing w:val="-6"/>
          <w:w w:val="115"/>
        </w:rPr>
        <w:t xml:space="preserve"> </w:t>
      </w:r>
      <w:r w:rsidRPr="007E52AF">
        <w:rPr>
          <w:w w:val="115"/>
        </w:rPr>
        <w:t>BY-NC-ND</w:t>
      </w:r>
      <w:r w:rsidRPr="007E52AF">
        <w:rPr>
          <w:spacing w:val="-6"/>
          <w:w w:val="115"/>
        </w:rPr>
        <w:t xml:space="preserve"> </w:t>
      </w:r>
      <w:r w:rsidRPr="007E52AF">
        <w:rPr>
          <w:w w:val="115"/>
        </w:rPr>
        <w:t>4.0</w:t>
      </w:r>
      <w:r w:rsidRPr="007E52AF">
        <w:rPr>
          <w:spacing w:val="-6"/>
          <w:w w:val="115"/>
        </w:rPr>
        <w:t xml:space="preserve"> </w:t>
      </w:r>
      <w:r w:rsidRPr="007E52AF">
        <w:rPr>
          <w:w w:val="115"/>
        </w:rPr>
        <w:t>International</w:t>
      </w:r>
      <w:r w:rsidRPr="007E52AF">
        <w:rPr>
          <w:spacing w:val="-6"/>
          <w:w w:val="115"/>
        </w:rPr>
        <w:t xml:space="preserve"> </w:t>
      </w:r>
      <w:proofErr w:type="spellStart"/>
      <w:r w:rsidRPr="007E52AF">
        <w:rPr>
          <w:w w:val="115"/>
        </w:rPr>
        <w:t>Licence</w:t>
      </w:r>
      <w:proofErr w:type="spellEnd"/>
      <w:r w:rsidRPr="007E52AF">
        <w:rPr>
          <w:w w:val="115"/>
        </w:rPr>
        <w:t xml:space="preserve"> </w:t>
      </w:r>
      <w:hyperlink r:id="rId16">
        <w:r w:rsidRPr="007E52AF">
          <w:rPr>
            <w:color w:val="215E9E"/>
            <w:spacing w:val="-2"/>
            <w:w w:val="115"/>
            <w:u w:val="single" w:color="215E9E"/>
          </w:rPr>
          <w:t>https://creativecommons.org/licenses/by-nc-nd/4.0/deed.en</w:t>
        </w:r>
      </w:hyperlink>
    </w:p>
    <w:p w14:paraId="65FA47F2" w14:textId="77777777" w:rsidR="009E1F59" w:rsidRPr="009F1799" w:rsidRDefault="009E1F59" w:rsidP="009F1799">
      <w:pPr>
        <w:spacing w:after="0" w:line="235" w:lineRule="auto"/>
        <w:ind w:left="425" w:right="998"/>
        <w:rPr>
          <w:rStyle w:val="Strong"/>
        </w:rPr>
      </w:pPr>
      <w:r w:rsidRPr="009F1799">
        <w:rPr>
          <w:rStyle w:val="Strong"/>
        </w:rPr>
        <w:t>Attribution</w:t>
      </w:r>
    </w:p>
    <w:p w14:paraId="4DA6EE99" w14:textId="77777777" w:rsidR="009E1F59" w:rsidRPr="007E52AF" w:rsidRDefault="009E1F59" w:rsidP="009F1799">
      <w:r w:rsidRPr="007E52AF">
        <w:rPr>
          <w:w w:val="110"/>
        </w:rPr>
        <w:t xml:space="preserve">Creative Commons Attribution </w:t>
      </w:r>
      <w:proofErr w:type="spellStart"/>
      <w:r w:rsidRPr="007E52AF">
        <w:rPr>
          <w:w w:val="110"/>
        </w:rPr>
        <w:t>NonCommercial-NoDerivatives</w:t>
      </w:r>
      <w:proofErr w:type="spellEnd"/>
      <w:r w:rsidRPr="007E52AF">
        <w:rPr>
          <w:w w:val="110"/>
        </w:rPr>
        <w:t xml:space="preserve"> 4.0 International </w:t>
      </w:r>
      <w:proofErr w:type="spellStart"/>
      <w:r w:rsidRPr="007E52AF">
        <w:rPr>
          <w:w w:val="110"/>
        </w:rPr>
        <w:t>Licence</w:t>
      </w:r>
      <w:proofErr w:type="spellEnd"/>
      <w:r w:rsidRPr="007E52AF">
        <w:rPr>
          <w:w w:val="110"/>
        </w:rPr>
        <w:t xml:space="preserve"> is a standard </w:t>
      </w:r>
      <w:proofErr w:type="spellStart"/>
      <w:r w:rsidRPr="007E52AF">
        <w:rPr>
          <w:w w:val="110"/>
        </w:rPr>
        <w:t>licence</w:t>
      </w:r>
      <w:proofErr w:type="spellEnd"/>
      <w:r w:rsidRPr="007E52AF">
        <w:rPr>
          <w:w w:val="110"/>
        </w:rPr>
        <w:t xml:space="preserve"> agreement that allows you to copy and distribute</w:t>
      </w:r>
      <w:r w:rsidRPr="007E52AF">
        <w:rPr>
          <w:spacing w:val="40"/>
          <w:w w:val="110"/>
        </w:rPr>
        <w:t xml:space="preserve"> </w:t>
      </w:r>
      <w:r w:rsidRPr="007E52AF">
        <w:rPr>
          <w:w w:val="110"/>
        </w:rPr>
        <w:t xml:space="preserve">this publication </w:t>
      </w:r>
      <w:proofErr w:type="gramStart"/>
      <w:r w:rsidRPr="007E52AF">
        <w:rPr>
          <w:w w:val="110"/>
        </w:rPr>
        <w:t>provided that</w:t>
      </w:r>
      <w:proofErr w:type="gramEnd"/>
      <w:r w:rsidRPr="007E52AF">
        <w:rPr>
          <w:w w:val="110"/>
        </w:rPr>
        <w:t xml:space="preserve"> you attribute the work, do not use the material for</w:t>
      </w:r>
      <w:r w:rsidRPr="007E52AF">
        <w:rPr>
          <w:spacing w:val="80"/>
          <w:w w:val="110"/>
        </w:rPr>
        <w:t xml:space="preserve"> </w:t>
      </w:r>
      <w:r w:rsidRPr="007E52AF">
        <w:rPr>
          <w:w w:val="110"/>
        </w:rPr>
        <w:t>commercial purposes and do not distribute modified work.</w:t>
      </w:r>
    </w:p>
    <w:p w14:paraId="181C3BB3" w14:textId="77777777" w:rsidR="009E1F59" w:rsidRPr="007E52AF" w:rsidRDefault="009E1F59" w:rsidP="009F1799">
      <w:r w:rsidRPr="007E52AF">
        <w:rPr>
          <w:spacing w:val="-2"/>
          <w:w w:val="115"/>
        </w:rPr>
        <w:t>SAHMRI</w:t>
      </w:r>
      <w:r w:rsidRPr="007E52AF">
        <w:rPr>
          <w:spacing w:val="-6"/>
          <w:w w:val="115"/>
        </w:rPr>
        <w:t xml:space="preserve"> </w:t>
      </w:r>
      <w:r w:rsidRPr="007E52AF">
        <w:rPr>
          <w:spacing w:val="-2"/>
          <w:w w:val="115"/>
        </w:rPr>
        <w:t>requests</w:t>
      </w:r>
      <w:r w:rsidRPr="007E52AF">
        <w:rPr>
          <w:spacing w:val="-6"/>
          <w:w w:val="115"/>
        </w:rPr>
        <w:t xml:space="preserve"> </w:t>
      </w:r>
      <w:r w:rsidRPr="007E52AF">
        <w:rPr>
          <w:spacing w:val="-2"/>
          <w:w w:val="115"/>
        </w:rPr>
        <w:t>that</w:t>
      </w:r>
      <w:r w:rsidRPr="007E52AF">
        <w:rPr>
          <w:spacing w:val="-6"/>
          <w:w w:val="115"/>
        </w:rPr>
        <w:t xml:space="preserve"> </w:t>
      </w:r>
      <w:r w:rsidRPr="007E52AF">
        <w:rPr>
          <w:spacing w:val="-2"/>
          <w:w w:val="115"/>
        </w:rPr>
        <w:t>you</w:t>
      </w:r>
      <w:r w:rsidRPr="007E52AF">
        <w:rPr>
          <w:spacing w:val="-6"/>
          <w:w w:val="115"/>
        </w:rPr>
        <w:t xml:space="preserve"> </w:t>
      </w:r>
      <w:r w:rsidRPr="007E52AF">
        <w:rPr>
          <w:spacing w:val="-2"/>
          <w:w w:val="115"/>
        </w:rPr>
        <w:t>attribute</w:t>
      </w:r>
      <w:r w:rsidRPr="007E52AF">
        <w:rPr>
          <w:spacing w:val="-6"/>
          <w:w w:val="115"/>
        </w:rPr>
        <w:t xml:space="preserve"> </w:t>
      </w:r>
      <w:r w:rsidRPr="007E52AF">
        <w:rPr>
          <w:spacing w:val="-2"/>
          <w:w w:val="115"/>
        </w:rPr>
        <w:t>this</w:t>
      </w:r>
      <w:r w:rsidRPr="007E52AF">
        <w:rPr>
          <w:spacing w:val="-6"/>
          <w:w w:val="115"/>
        </w:rPr>
        <w:t xml:space="preserve"> </w:t>
      </w:r>
      <w:r w:rsidRPr="007E52AF">
        <w:rPr>
          <w:spacing w:val="-2"/>
          <w:w w:val="115"/>
        </w:rPr>
        <w:t>publication</w:t>
      </w:r>
      <w:r w:rsidRPr="007E52AF">
        <w:rPr>
          <w:spacing w:val="-6"/>
          <w:w w:val="115"/>
        </w:rPr>
        <w:t xml:space="preserve"> </w:t>
      </w:r>
      <w:r w:rsidRPr="007E52AF">
        <w:rPr>
          <w:spacing w:val="-2"/>
          <w:w w:val="115"/>
        </w:rPr>
        <w:t>(and</w:t>
      </w:r>
      <w:r w:rsidRPr="007E52AF">
        <w:rPr>
          <w:spacing w:val="-6"/>
          <w:w w:val="115"/>
        </w:rPr>
        <w:t xml:space="preserve"> </w:t>
      </w:r>
      <w:r w:rsidRPr="007E52AF">
        <w:rPr>
          <w:spacing w:val="-2"/>
          <w:w w:val="115"/>
        </w:rPr>
        <w:t>any</w:t>
      </w:r>
      <w:r w:rsidRPr="007E52AF">
        <w:rPr>
          <w:spacing w:val="-6"/>
          <w:w w:val="115"/>
        </w:rPr>
        <w:t xml:space="preserve"> </w:t>
      </w:r>
      <w:r w:rsidRPr="007E52AF">
        <w:rPr>
          <w:spacing w:val="-2"/>
          <w:w w:val="115"/>
        </w:rPr>
        <w:t>material</w:t>
      </w:r>
      <w:r w:rsidRPr="007E52AF">
        <w:rPr>
          <w:spacing w:val="-6"/>
          <w:w w:val="115"/>
        </w:rPr>
        <w:t xml:space="preserve"> </w:t>
      </w:r>
      <w:r w:rsidRPr="007E52AF">
        <w:rPr>
          <w:spacing w:val="-2"/>
          <w:w w:val="115"/>
        </w:rPr>
        <w:t xml:space="preserve">sourced </w:t>
      </w:r>
      <w:r w:rsidRPr="007E52AF">
        <w:rPr>
          <w:w w:val="115"/>
        </w:rPr>
        <w:t>from it) by using the following wording: Source: South Australian Health and Medical Research Institute.</w:t>
      </w:r>
    </w:p>
    <w:p w14:paraId="0E2B0CE2" w14:textId="77777777" w:rsidR="009E1F59" w:rsidRPr="009F1799" w:rsidRDefault="009E1F59" w:rsidP="009F1799">
      <w:pPr>
        <w:spacing w:after="0" w:line="235" w:lineRule="auto"/>
        <w:ind w:left="425" w:right="998"/>
        <w:rPr>
          <w:rStyle w:val="Strong"/>
        </w:rPr>
      </w:pPr>
      <w:r w:rsidRPr="009F1799">
        <w:rPr>
          <w:rStyle w:val="Strong"/>
        </w:rPr>
        <w:t>Use of Images</w:t>
      </w:r>
    </w:p>
    <w:p w14:paraId="2499FF30" w14:textId="77777777" w:rsidR="009E1F59" w:rsidRPr="007E52AF" w:rsidRDefault="009E1F59" w:rsidP="009F1799">
      <w:r w:rsidRPr="007E52AF">
        <w:rPr>
          <w:w w:val="110"/>
        </w:rPr>
        <w:t xml:space="preserve">Unless otherwise stated, all images (including background images, logos, icons </w:t>
      </w:r>
      <w:r w:rsidRPr="007E52AF">
        <w:rPr>
          <w:w w:val="115"/>
        </w:rPr>
        <w:t>and illustrations) are copyrighted by their original owners.</w:t>
      </w:r>
    </w:p>
    <w:p w14:paraId="42DF9A0C" w14:textId="77777777" w:rsidR="009E1F59" w:rsidRPr="009F1799" w:rsidRDefault="009E1F59" w:rsidP="009F1799">
      <w:pPr>
        <w:spacing w:after="0"/>
        <w:ind w:left="425"/>
        <w:rPr>
          <w:rStyle w:val="Strong"/>
        </w:rPr>
      </w:pPr>
      <w:r w:rsidRPr="009F1799">
        <w:rPr>
          <w:rStyle w:val="Strong"/>
        </w:rPr>
        <w:t>Contact Us</w:t>
      </w:r>
    </w:p>
    <w:p w14:paraId="6E2D774E" w14:textId="12593D49" w:rsidR="00A70138" w:rsidRPr="00A70138" w:rsidRDefault="009E1F59" w:rsidP="00A70138">
      <w:pPr>
        <w:spacing w:before="53" w:line="302" w:lineRule="auto"/>
        <w:ind w:left="426" w:right="1102"/>
      </w:pPr>
      <w:r w:rsidRPr="007E52AF">
        <w:rPr>
          <w:color w:val="4D4D4C"/>
          <w:w w:val="110"/>
        </w:rPr>
        <w:t xml:space="preserve">For further details or feedback contact </w:t>
      </w:r>
      <w:hyperlink r:id="rId17">
        <w:r w:rsidRPr="007E52AF">
          <w:rPr>
            <w:color w:val="215E9E"/>
            <w:w w:val="110"/>
            <w:u w:val="single" w:color="215E9E"/>
          </w:rPr>
          <w:t>registrycentre@sahmri.com</w:t>
        </w:r>
        <w:r w:rsidRPr="007E52AF">
          <w:rPr>
            <w:color w:val="4D4D4C"/>
            <w:w w:val="110"/>
          </w:rPr>
          <w:t>,</w:t>
        </w:r>
      </w:hyperlink>
      <w:r w:rsidRPr="007E52AF">
        <w:rPr>
          <w:color w:val="4D4D4C"/>
          <w:w w:val="110"/>
        </w:rPr>
        <w:t xml:space="preserve"> </w:t>
      </w:r>
      <w:hyperlink r:id="rId18">
        <w:r w:rsidRPr="007E52AF">
          <w:rPr>
            <w:color w:val="215E9E"/>
            <w:w w:val="110"/>
            <w:u w:val="single" w:color="215E9E"/>
          </w:rPr>
          <w:t>SAHMRI | SAHMRI Registry Centre</w:t>
        </w:r>
      </w:hyperlink>
      <w:r w:rsidR="00A70138" w:rsidRPr="00A70138">
        <w:rPr>
          <w:b/>
          <w:color w:val="0F4D8A"/>
          <w:spacing w:val="-2"/>
          <w:w w:val="110"/>
          <w:sz w:val="32"/>
        </w:rPr>
        <w:br w:type="page"/>
      </w:r>
    </w:p>
    <w:p w14:paraId="49CC4E8F" w14:textId="77777777" w:rsidR="00A8494E" w:rsidRDefault="00A8494E" w:rsidP="00A8494E">
      <w:pPr>
        <w:rPr>
          <w:w w:val="110"/>
        </w:rPr>
      </w:pPr>
    </w:p>
    <w:p w14:paraId="2D94ED87" w14:textId="0B90B715" w:rsidR="00221134" w:rsidRDefault="007E52AF" w:rsidP="00A8494E">
      <w:pPr>
        <w:pStyle w:val="Heading1"/>
      </w:pPr>
      <w:r w:rsidRPr="00A8494E">
        <w:rPr>
          <w:w w:val="110"/>
        </w:rPr>
        <w:t>Contents</w:t>
      </w:r>
    </w:p>
    <w:sdt>
      <w:sdtPr>
        <w:id w:val="1041329999"/>
        <w:docPartObj>
          <w:docPartGallery w:val="Table of Contents"/>
          <w:docPartUnique/>
        </w:docPartObj>
      </w:sdtPr>
      <w:sdtEndPr/>
      <w:sdtContent>
        <w:p w14:paraId="45691323" w14:textId="5DC7E4CA" w:rsidR="00221134" w:rsidRDefault="007E52AF">
          <w:pPr>
            <w:pStyle w:val="TOC1"/>
            <w:tabs>
              <w:tab w:val="right" w:leader="dot" w:pos="10332"/>
            </w:tabs>
            <w:spacing w:before="163"/>
          </w:pPr>
          <w:r>
            <w:fldChar w:fldCharType="begin"/>
          </w:r>
          <w:r>
            <w:instrText xml:space="preserve">TOC \o "1-2" \h \z \u </w:instrText>
          </w:r>
          <w:r>
            <w:fldChar w:fldCharType="separate"/>
          </w:r>
          <w:hyperlink w:anchor="_bookmark0" w:history="1">
            <w:r>
              <w:rPr>
                <w:spacing w:val="-2"/>
              </w:rPr>
              <w:t>Introduction</w:t>
            </w:r>
            <w:r>
              <w:tab/>
            </w:r>
          </w:hyperlink>
          <w:r w:rsidR="00A8494E">
            <w:t>4</w:t>
          </w:r>
        </w:p>
        <w:p w14:paraId="6B0FEDF2" w14:textId="30FEAA9F" w:rsidR="00221134" w:rsidRDefault="007E52AF">
          <w:pPr>
            <w:pStyle w:val="TOC1"/>
            <w:tabs>
              <w:tab w:val="right" w:leader="dot" w:pos="10332"/>
            </w:tabs>
            <w:spacing w:before="200"/>
          </w:pPr>
          <w:hyperlink w:anchor="_bookmark3" w:history="1">
            <w:r>
              <w:rPr>
                <w:spacing w:val="-2"/>
              </w:rPr>
              <w:t>Instructions</w:t>
            </w:r>
            <w:r>
              <w:tab/>
            </w:r>
          </w:hyperlink>
          <w:r w:rsidR="00A8494E">
            <w:t>5</w:t>
          </w:r>
        </w:p>
        <w:p w14:paraId="5D283AA6" w14:textId="3A9FF85C" w:rsidR="00221134" w:rsidRDefault="007E52AF">
          <w:pPr>
            <w:pStyle w:val="TOC1"/>
            <w:tabs>
              <w:tab w:val="right" w:leader="dot" w:pos="10332"/>
            </w:tabs>
            <w:spacing w:before="202"/>
          </w:pPr>
          <w:hyperlink w:anchor="_bookmark4" w:history="1">
            <w:r>
              <w:t>Section</w:t>
            </w:r>
            <w:r>
              <w:rPr>
                <w:spacing w:val="18"/>
              </w:rPr>
              <w:t xml:space="preserve"> </w:t>
            </w:r>
            <w:r>
              <w:t>1</w:t>
            </w:r>
            <w:r>
              <w:rPr>
                <w:spacing w:val="15"/>
              </w:rPr>
              <w:t xml:space="preserve"> </w:t>
            </w:r>
            <w:r>
              <w:t>–</w:t>
            </w:r>
            <w:r>
              <w:rPr>
                <w:spacing w:val="17"/>
              </w:rPr>
              <w:t xml:space="preserve"> </w:t>
            </w:r>
            <w:r>
              <w:t>Quality</w:t>
            </w:r>
            <w:r>
              <w:rPr>
                <w:spacing w:val="16"/>
              </w:rPr>
              <w:t xml:space="preserve"> </w:t>
            </w:r>
            <w:r>
              <w:rPr>
                <w:spacing w:val="-2"/>
              </w:rPr>
              <w:t>Review</w:t>
            </w:r>
            <w:r>
              <w:tab/>
            </w:r>
          </w:hyperlink>
          <w:r w:rsidR="00A8494E">
            <w:t>6</w:t>
          </w:r>
        </w:p>
        <w:p w14:paraId="6B5ED522" w14:textId="105A5A04" w:rsidR="00221134" w:rsidRDefault="007E52AF">
          <w:pPr>
            <w:pStyle w:val="TOC1"/>
            <w:tabs>
              <w:tab w:val="right" w:leader="dot" w:pos="10332"/>
            </w:tabs>
          </w:pPr>
          <w:hyperlink w:anchor="_bookmark5" w:history="1">
            <w:r>
              <w:t>Section</w:t>
            </w:r>
            <w:r>
              <w:rPr>
                <w:spacing w:val="22"/>
              </w:rPr>
              <w:t xml:space="preserve"> </w:t>
            </w:r>
            <w:r>
              <w:t>2</w:t>
            </w:r>
            <w:r>
              <w:rPr>
                <w:spacing w:val="19"/>
              </w:rPr>
              <w:t xml:space="preserve"> </w:t>
            </w:r>
            <w:r>
              <w:t>–</w:t>
            </w:r>
            <w:r>
              <w:rPr>
                <w:spacing w:val="21"/>
              </w:rPr>
              <w:t xml:space="preserve"> </w:t>
            </w:r>
            <w:r>
              <w:t>Dissemination</w:t>
            </w:r>
            <w:r>
              <w:rPr>
                <w:spacing w:val="17"/>
              </w:rPr>
              <w:t xml:space="preserve"> </w:t>
            </w:r>
            <w:r>
              <w:t>of</w:t>
            </w:r>
            <w:r>
              <w:rPr>
                <w:spacing w:val="19"/>
              </w:rPr>
              <w:t xml:space="preserve"> </w:t>
            </w:r>
            <w:r>
              <w:t>Reports</w:t>
            </w:r>
            <w:r>
              <w:rPr>
                <w:spacing w:val="23"/>
              </w:rPr>
              <w:t xml:space="preserve"> </w:t>
            </w:r>
            <w:r>
              <w:t>&amp;</w:t>
            </w:r>
            <w:r>
              <w:rPr>
                <w:spacing w:val="20"/>
              </w:rPr>
              <w:t xml:space="preserve"> </w:t>
            </w:r>
            <w:r>
              <w:t>Timely</w:t>
            </w:r>
            <w:r>
              <w:rPr>
                <w:spacing w:val="23"/>
              </w:rPr>
              <w:t xml:space="preserve"> </w:t>
            </w:r>
            <w:r>
              <w:rPr>
                <w:spacing w:val="-2"/>
              </w:rPr>
              <w:t>Feedback</w:t>
            </w:r>
            <w:r>
              <w:tab/>
            </w:r>
          </w:hyperlink>
          <w:r w:rsidR="00A8494E">
            <w:t>8</w:t>
          </w:r>
        </w:p>
        <w:p w14:paraId="30236998" w14:textId="1C44E464" w:rsidR="00221134" w:rsidRDefault="007E52AF">
          <w:pPr>
            <w:pStyle w:val="TOC2"/>
            <w:tabs>
              <w:tab w:val="right" w:leader="dot" w:pos="10332"/>
            </w:tabs>
            <w:spacing w:before="200"/>
          </w:pPr>
          <w:hyperlink w:anchor="_bookmark6" w:history="1">
            <w:r>
              <w:rPr>
                <w:spacing w:val="2"/>
              </w:rPr>
              <w:t>Dissemination</w:t>
            </w:r>
            <w:r>
              <w:rPr>
                <w:spacing w:val="27"/>
              </w:rPr>
              <w:t xml:space="preserve"> </w:t>
            </w:r>
            <w:r>
              <w:rPr>
                <w:spacing w:val="2"/>
              </w:rPr>
              <w:t>of</w:t>
            </w:r>
            <w:r>
              <w:rPr>
                <w:spacing w:val="29"/>
              </w:rPr>
              <w:t xml:space="preserve"> </w:t>
            </w:r>
            <w:r>
              <w:rPr>
                <w:spacing w:val="-2"/>
              </w:rPr>
              <w:t>Reports</w:t>
            </w:r>
            <w:r>
              <w:tab/>
            </w:r>
          </w:hyperlink>
          <w:r w:rsidR="00A8494E">
            <w:t>9</w:t>
          </w:r>
        </w:p>
        <w:p w14:paraId="5996C9F4" w14:textId="1322AFE0" w:rsidR="00221134" w:rsidRDefault="007E52AF">
          <w:pPr>
            <w:pStyle w:val="TOC2"/>
            <w:tabs>
              <w:tab w:val="right" w:leader="dot" w:pos="10332"/>
            </w:tabs>
          </w:pPr>
          <w:hyperlink w:anchor="_bookmark7" w:history="1">
            <w:r>
              <w:t>Timely</w:t>
            </w:r>
            <w:r>
              <w:rPr>
                <w:spacing w:val="14"/>
              </w:rPr>
              <w:t xml:space="preserve"> </w:t>
            </w:r>
            <w:r>
              <w:rPr>
                <w:spacing w:val="-2"/>
              </w:rPr>
              <w:t>Feedback</w:t>
            </w:r>
            <w:r>
              <w:tab/>
            </w:r>
            <w:r w:rsidR="00A8494E">
              <w:t>10</w:t>
            </w:r>
          </w:hyperlink>
        </w:p>
        <w:p w14:paraId="08CE7866" w14:textId="0C1AF104" w:rsidR="00221134" w:rsidRDefault="007E52AF">
          <w:pPr>
            <w:pStyle w:val="TOC1"/>
            <w:tabs>
              <w:tab w:val="right" w:leader="dot" w:pos="10331"/>
            </w:tabs>
            <w:spacing w:before="161"/>
          </w:pPr>
          <w:hyperlink w:anchor="_bookmark8" w:history="1">
            <w:r>
              <w:t>Section</w:t>
            </w:r>
            <w:r>
              <w:rPr>
                <w:spacing w:val="22"/>
              </w:rPr>
              <w:t xml:space="preserve"> </w:t>
            </w:r>
            <w:r>
              <w:t>3</w:t>
            </w:r>
            <w:r>
              <w:rPr>
                <w:spacing w:val="18"/>
              </w:rPr>
              <w:t xml:space="preserve"> </w:t>
            </w:r>
            <w:r>
              <w:t>–</w:t>
            </w:r>
            <w:r>
              <w:rPr>
                <w:spacing w:val="16"/>
              </w:rPr>
              <w:t xml:space="preserve"> </w:t>
            </w:r>
            <w:r>
              <w:t>Regular</w:t>
            </w:r>
            <w:r>
              <w:rPr>
                <w:spacing w:val="18"/>
              </w:rPr>
              <w:t xml:space="preserve"> </w:t>
            </w:r>
            <w:r>
              <w:t>(Routine)</w:t>
            </w:r>
            <w:r>
              <w:rPr>
                <w:spacing w:val="17"/>
              </w:rPr>
              <w:t xml:space="preserve"> </w:t>
            </w:r>
            <w:r>
              <w:rPr>
                <w:spacing w:val="-2"/>
              </w:rPr>
              <w:t>Reports</w:t>
            </w:r>
            <w:r>
              <w:tab/>
            </w:r>
            <w:r>
              <w:rPr>
                <w:spacing w:val="-5"/>
              </w:rPr>
              <w:t>1</w:t>
            </w:r>
          </w:hyperlink>
          <w:r w:rsidR="00A8494E">
            <w:t>2</w:t>
          </w:r>
        </w:p>
        <w:p w14:paraId="73EDA3F6" w14:textId="1E135D9B" w:rsidR="00221134" w:rsidRDefault="007E52AF">
          <w:pPr>
            <w:pStyle w:val="TOC1"/>
            <w:tabs>
              <w:tab w:val="right" w:leader="dot" w:pos="10331"/>
            </w:tabs>
            <w:spacing w:before="203"/>
          </w:pPr>
          <w:hyperlink w:anchor="_bookmark9" w:history="1">
            <w:r>
              <w:t>Section</w:t>
            </w:r>
            <w:r>
              <w:rPr>
                <w:spacing w:val="19"/>
              </w:rPr>
              <w:t xml:space="preserve"> </w:t>
            </w:r>
            <w:r>
              <w:t>4</w:t>
            </w:r>
            <w:r>
              <w:rPr>
                <w:spacing w:val="59"/>
                <w:w w:val="150"/>
              </w:rPr>
              <w:t xml:space="preserve"> </w:t>
            </w:r>
            <w:r>
              <w:t>–</w:t>
            </w:r>
            <w:r>
              <w:rPr>
                <w:spacing w:val="17"/>
              </w:rPr>
              <w:t xml:space="preserve"> </w:t>
            </w:r>
            <w:r>
              <w:t>Ad-Hoc</w:t>
            </w:r>
            <w:r>
              <w:rPr>
                <w:spacing w:val="15"/>
              </w:rPr>
              <w:t xml:space="preserve"> </w:t>
            </w:r>
            <w:r>
              <w:rPr>
                <w:spacing w:val="-2"/>
              </w:rPr>
              <w:t>Reports</w:t>
            </w:r>
            <w:r>
              <w:tab/>
            </w:r>
            <w:r>
              <w:rPr>
                <w:spacing w:val="-5"/>
              </w:rPr>
              <w:t>2</w:t>
            </w:r>
          </w:hyperlink>
          <w:r w:rsidR="00A8494E">
            <w:t>4</w:t>
          </w:r>
        </w:p>
        <w:p w14:paraId="7EB81C6F" w14:textId="7FEBE35D" w:rsidR="00221134" w:rsidRDefault="007E52AF">
          <w:pPr>
            <w:pStyle w:val="TOC1"/>
            <w:tabs>
              <w:tab w:val="right" w:leader="dot" w:pos="10331"/>
            </w:tabs>
          </w:pPr>
          <w:hyperlink w:anchor="_bookmark10" w:history="1">
            <w:r>
              <w:t>Section</w:t>
            </w:r>
            <w:r>
              <w:rPr>
                <w:spacing w:val="21"/>
              </w:rPr>
              <w:t xml:space="preserve"> </w:t>
            </w:r>
            <w:r>
              <w:t>5</w:t>
            </w:r>
            <w:r>
              <w:rPr>
                <w:spacing w:val="63"/>
                <w:w w:val="150"/>
              </w:rPr>
              <w:t xml:space="preserve"> </w:t>
            </w:r>
            <w:r>
              <w:t>–</w:t>
            </w:r>
            <w:r>
              <w:rPr>
                <w:spacing w:val="15"/>
              </w:rPr>
              <w:t xml:space="preserve"> </w:t>
            </w:r>
            <w:r>
              <w:t>Regular</w:t>
            </w:r>
            <w:r>
              <w:rPr>
                <w:spacing w:val="22"/>
              </w:rPr>
              <w:t xml:space="preserve"> </w:t>
            </w:r>
            <w:r>
              <w:t>Public</w:t>
            </w:r>
            <w:r>
              <w:rPr>
                <w:spacing w:val="20"/>
              </w:rPr>
              <w:t xml:space="preserve"> </w:t>
            </w:r>
            <w:r>
              <w:rPr>
                <w:spacing w:val="-2"/>
              </w:rPr>
              <w:t>Reporting</w:t>
            </w:r>
            <w:r>
              <w:tab/>
            </w:r>
            <w:r w:rsidR="00A8494E">
              <w:t>31</w:t>
            </w:r>
          </w:hyperlink>
        </w:p>
        <w:p w14:paraId="7827C921" w14:textId="6464CA8F" w:rsidR="00221134" w:rsidRDefault="007E52AF">
          <w:pPr>
            <w:pStyle w:val="TOC1"/>
            <w:tabs>
              <w:tab w:val="right" w:leader="dot" w:pos="10331"/>
            </w:tabs>
            <w:spacing w:before="202"/>
          </w:pPr>
          <w:hyperlink w:anchor="_bookmark11" w:history="1">
            <w:r>
              <w:t>Section</w:t>
            </w:r>
            <w:r>
              <w:rPr>
                <w:spacing w:val="22"/>
              </w:rPr>
              <w:t xml:space="preserve"> </w:t>
            </w:r>
            <w:r>
              <w:t>6</w:t>
            </w:r>
            <w:r>
              <w:rPr>
                <w:spacing w:val="67"/>
                <w:w w:val="150"/>
              </w:rPr>
              <w:t xml:space="preserve"> </w:t>
            </w:r>
            <w:r>
              <w:t>–</w:t>
            </w:r>
            <w:r>
              <w:rPr>
                <w:spacing w:val="17"/>
              </w:rPr>
              <w:t xml:space="preserve"> </w:t>
            </w:r>
            <w:r>
              <w:t>Device</w:t>
            </w:r>
            <w:r>
              <w:rPr>
                <w:spacing w:val="19"/>
              </w:rPr>
              <w:t xml:space="preserve"> </w:t>
            </w:r>
            <w:r>
              <w:t>and</w:t>
            </w:r>
            <w:r>
              <w:rPr>
                <w:spacing w:val="20"/>
              </w:rPr>
              <w:t xml:space="preserve"> </w:t>
            </w:r>
            <w:r>
              <w:t>Therapeutic</w:t>
            </w:r>
            <w:r>
              <w:rPr>
                <w:spacing w:val="17"/>
              </w:rPr>
              <w:t xml:space="preserve"> </w:t>
            </w:r>
            <w:r>
              <w:rPr>
                <w:spacing w:val="-2"/>
              </w:rPr>
              <w:t>Reports</w:t>
            </w:r>
            <w:r>
              <w:tab/>
            </w:r>
            <w:r>
              <w:rPr>
                <w:spacing w:val="-5"/>
              </w:rPr>
              <w:t>3</w:t>
            </w:r>
          </w:hyperlink>
          <w:r w:rsidR="00A8494E">
            <w:t>5</w:t>
          </w:r>
        </w:p>
        <w:p w14:paraId="295BEC1A" w14:textId="019E02D7" w:rsidR="00221134" w:rsidRDefault="007E52AF">
          <w:pPr>
            <w:pStyle w:val="TOC1"/>
            <w:tabs>
              <w:tab w:val="right" w:leader="dot" w:pos="10345"/>
            </w:tabs>
          </w:pPr>
          <w:hyperlink w:anchor="_bookmark12" w:history="1">
            <w:r>
              <w:t>Section</w:t>
            </w:r>
            <w:r>
              <w:rPr>
                <w:spacing w:val="27"/>
              </w:rPr>
              <w:t xml:space="preserve"> </w:t>
            </w:r>
            <w:r>
              <w:t>7</w:t>
            </w:r>
            <w:r>
              <w:rPr>
                <w:spacing w:val="22"/>
              </w:rPr>
              <w:t xml:space="preserve"> </w:t>
            </w:r>
            <w:r>
              <w:t>Authorised</w:t>
            </w:r>
            <w:r>
              <w:rPr>
                <w:spacing w:val="24"/>
              </w:rPr>
              <w:t xml:space="preserve"> </w:t>
            </w:r>
            <w:r>
              <w:t>Provision</w:t>
            </w:r>
            <w:r>
              <w:rPr>
                <w:spacing w:val="27"/>
              </w:rPr>
              <w:t xml:space="preserve"> </w:t>
            </w:r>
            <w:r>
              <w:t>of</w:t>
            </w:r>
            <w:r>
              <w:rPr>
                <w:spacing w:val="27"/>
              </w:rPr>
              <w:t xml:space="preserve"> </w:t>
            </w:r>
            <w:r>
              <w:rPr>
                <w:spacing w:val="-4"/>
              </w:rPr>
              <w:t>Data</w:t>
            </w:r>
            <w:r>
              <w:tab/>
            </w:r>
            <w:r>
              <w:rPr>
                <w:spacing w:val="-7"/>
              </w:rPr>
              <w:t>3</w:t>
            </w:r>
          </w:hyperlink>
          <w:r w:rsidR="00A8494E">
            <w:t>8</w:t>
          </w:r>
        </w:p>
        <w:p w14:paraId="7E22C63C" w14:textId="68CB5C75" w:rsidR="00361F68" w:rsidRDefault="00361F68">
          <w:pPr>
            <w:pStyle w:val="TOC1"/>
            <w:tabs>
              <w:tab w:val="right" w:leader="dot" w:pos="10345"/>
            </w:tabs>
          </w:pPr>
          <w:r>
            <w:t>References</w:t>
          </w:r>
          <w:r>
            <w:tab/>
            <w:t>40</w:t>
          </w:r>
        </w:p>
        <w:p w14:paraId="22096983" w14:textId="77777777" w:rsidR="00A70138" w:rsidRDefault="007E52AF" w:rsidP="00A70138">
          <w:r>
            <w:fldChar w:fldCharType="end"/>
          </w:r>
        </w:p>
      </w:sdtContent>
    </w:sdt>
    <w:bookmarkStart w:id="1" w:name="_bookmark0" w:displacedByCustomXml="prev"/>
    <w:bookmarkEnd w:id="1" w:displacedByCustomXml="prev"/>
    <w:bookmarkStart w:id="2" w:name="Introduction" w:displacedByCustomXml="prev"/>
    <w:bookmarkEnd w:id="2" w:displacedByCustomXml="prev"/>
    <w:p w14:paraId="451D4164" w14:textId="71D20B53" w:rsidR="00A70138" w:rsidRPr="00A70138" w:rsidRDefault="00A70138" w:rsidP="00A70138">
      <w:r>
        <w:rPr>
          <w:color w:val="0F4D8A"/>
          <w:spacing w:val="-2"/>
          <w:w w:val="110"/>
        </w:rPr>
        <w:br w:type="page"/>
      </w:r>
    </w:p>
    <w:p w14:paraId="5D1F47E0" w14:textId="0490E13B" w:rsidR="00221134" w:rsidRPr="00CA747E" w:rsidRDefault="007E52AF" w:rsidP="00CA747E">
      <w:pPr>
        <w:pStyle w:val="Heading1"/>
      </w:pPr>
      <w:r w:rsidRPr="00CA747E">
        <w:lastRenderedPageBreak/>
        <w:t>Introduction</w:t>
      </w:r>
    </w:p>
    <w:p w14:paraId="14153D69" w14:textId="77777777" w:rsidR="00221134" w:rsidRDefault="007E52AF">
      <w:pPr>
        <w:pStyle w:val="Heading4"/>
        <w:spacing w:before="0" w:line="235" w:lineRule="exact"/>
      </w:pPr>
      <w:r>
        <w:rPr>
          <w:spacing w:val="-2"/>
          <w:w w:val="110"/>
        </w:rPr>
        <w:t>Purpose</w:t>
      </w:r>
    </w:p>
    <w:p w14:paraId="0DE1A13E" w14:textId="3E0B5D14" w:rsidR="00221134" w:rsidRDefault="007E52AF">
      <w:pPr>
        <w:spacing w:before="28" w:line="268" w:lineRule="auto"/>
        <w:ind w:left="566" w:right="865"/>
      </w:pPr>
      <w:r>
        <w:t xml:space="preserve">The purpose of this assessment tool is to assist individual registries identify, evaluate and measure their current reporting practices in line with </w:t>
      </w:r>
      <w:r>
        <w:rPr>
          <w:i/>
        </w:rPr>
        <w:t xml:space="preserve">Australian Framework for National Clinical Quality Registries 2024 </w:t>
      </w:r>
      <w:r>
        <w:t>(The Framewor</w:t>
      </w:r>
      <w:hyperlink w:anchor="_bookmark1" w:history="1">
        <w:r>
          <w:t>k</w:t>
        </w:r>
        <w:bookmarkStart w:id="3" w:name="_Ref208848851"/>
        <w:r w:rsidR="00195FD9">
          <w:rPr>
            <w:rStyle w:val="EndnoteReference"/>
          </w:rPr>
          <w:endnoteReference w:id="1"/>
        </w:r>
        <w:bookmarkEnd w:id="3"/>
        <w:r>
          <w:t>)</w:t>
        </w:r>
      </w:hyperlink>
      <w:r>
        <w:t xml:space="preserve"> and the Department for Health and Aged Care (the Department) </w:t>
      </w:r>
      <w:r>
        <w:rPr>
          <w:i/>
        </w:rPr>
        <w:t>National Strategy for Clinical Quality Registries and</w:t>
      </w:r>
      <w:r>
        <w:rPr>
          <w:i/>
          <w:spacing w:val="-2"/>
        </w:rPr>
        <w:t xml:space="preserve"> </w:t>
      </w:r>
      <w:r>
        <w:rPr>
          <w:i/>
        </w:rPr>
        <w:t>Virtual Registries</w:t>
      </w:r>
      <w:r>
        <w:rPr>
          <w:i/>
          <w:spacing w:val="-1"/>
        </w:rPr>
        <w:t xml:space="preserve"> </w:t>
      </w:r>
      <w:r>
        <w:rPr>
          <w:i/>
        </w:rPr>
        <w:t>2020-2030</w:t>
      </w:r>
      <w:r>
        <w:rPr>
          <w:i/>
          <w:spacing w:val="-1"/>
        </w:rPr>
        <w:t xml:space="preserve"> </w:t>
      </w:r>
      <w:r>
        <w:t>(the</w:t>
      </w:r>
      <w:r>
        <w:rPr>
          <w:spacing w:val="-2"/>
        </w:rPr>
        <w:t xml:space="preserve"> </w:t>
      </w:r>
      <w:r>
        <w:t>Strateg</w:t>
      </w:r>
      <w:hyperlink w:anchor="_bookmark2" w:history="1">
        <w:r>
          <w:t>y</w:t>
        </w:r>
        <w:r w:rsidR="00195FD9">
          <w:rPr>
            <w:rStyle w:val="EndnoteReference"/>
          </w:rPr>
          <w:endnoteReference w:id="2"/>
        </w:r>
        <w:r>
          <w:t>)</w:t>
        </w:r>
      </w:hyperlink>
      <w:r>
        <w:rPr>
          <w:spacing w:val="-1"/>
        </w:rPr>
        <w:t xml:space="preserve"> </w:t>
      </w:r>
      <w:r w:rsidRPr="009F1799">
        <w:t>national</w:t>
      </w:r>
      <w:r w:rsidRPr="009F1799">
        <w:rPr>
          <w:spacing w:val="-2"/>
        </w:rPr>
        <w:t xml:space="preserve"> </w:t>
      </w:r>
      <w:r w:rsidRPr="009F1799">
        <w:t>priorities</w:t>
      </w:r>
      <w:r>
        <w:rPr>
          <w:spacing w:val="-2"/>
        </w:rPr>
        <w:t xml:space="preserve"> </w:t>
      </w:r>
      <w:r>
        <w:t>which</w:t>
      </w:r>
      <w:r>
        <w:rPr>
          <w:spacing w:val="-1"/>
        </w:rPr>
        <w:t xml:space="preserve"> </w:t>
      </w:r>
      <w:r>
        <w:t>underpin the Framework.</w:t>
      </w:r>
      <w:r>
        <w:rPr>
          <w:spacing w:val="-5"/>
        </w:rPr>
        <w:t xml:space="preserve"> </w:t>
      </w:r>
      <w:r>
        <w:t>The Framework contains</w:t>
      </w:r>
      <w:r>
        <w:rPr>
          <w:spacing w:val="-1"/>
        </w:rPr>
        <w:t xml:space="preserve"> </w:t>
      </w:r>
      <w:r>
        <w:t>six</w:t>
      </w:r>
      <w:r>
        <w:rPr>
          <w:spacing w:val="-1"/>
        </w:rPr>
        <w:t xml:space="preserve"> </w:t>
      </w:r>
      <w:r>
        <w:t>strategic and</w:t>
      </w:r>
      <w:r>
        <w:rPr>
          <w:spacing w:val="-1"/>
        </w:rPr>
        <w:t xml:space="preserve"> </w:t>
      </w:r>
      <w:r>
        <w:t>ten</w:t>
      </w:r>
      <w:r>
        <w:rPr>
          <w:spacing w:val="-1"/>
        </w:rPr>
        <w:t xml:space="preserve"> </w:t>
      </w:r>
      <w:r>
        <w:t>operating</w:t>
      </w:r>
      <w:r>
        <w:rPr>
          <w:spacing w:val="-1"/>
        </w:rPr>
        <w:t xml:space="preserve"> </w:t>
      </w:r>
      <w:r>
        <w:t xml:space="preserve">principles which provide CQRs with support and guidance to </w:t>
      </w:r>
      <w:r w:rsidRPr="009F1799">
        <w:t>assist in achieving their</w:t>
      </w:r>
      <w:r>
        <w:t xml:space="preserve"> purpose and address barriers.</w:t>
      </w:r>
    </w:p>
    <w:p w14:paraId="23F36E90" w14:textId="77777777" w:rsidR="00221134" w:rsidRDefault="007E52AF">
      <w:pPr>
        <w:pStyle w:val="Heading4"/>
        <w:spacing w:before="117"/>
      </w:pPr>
      <w:r>
        <w:rPr>
          <w:spacing w:val="-2"/>
          <w:w w:val="110"/>
        </w:rPr>
        <w:t>Objective</w:t>
      </w:r>
    </w:p>
    <w:p w14:paraId="4CE55624" w14:textId="77777777" w:rsidR="00221134" w:rsidRDefault="007E52AF" w:rsidP="00195FD9">
      <w:r>
        <w:t>To provide</w:t>
      </w:r>
      <w:r>
        <w:rPr>
          <w:spacing w:val="-1"/>
        </w:rPr>
        <w:t xml:space="preserve"> </w:t>
      </w:r>
      <w:r>
        <w:t>registries with</w:t>
      </w:r>
      <w:r>
        <w:rPr>
          <w:spacing w:val="-1"/>
        </w:rPr>
        <w:t xml:space="preserve"> </w:t>
      </w:r>
      <w:r>
        <w:t>a mechanism to</w:t>
      </w:r>
      <w:r>
        <w:rPr>
          <w:spacing w:val="-1"/>
        </w:rPr>
        <w:t xml:space="preserve"> </w:t>
      </w:r>
      <w:r>
        <w:t>determine their compliance and</w:t>
      </w:r>
      <w:r>
        <w:rPr>
          <w:spacing w:val="-1"/>
        </w:rPr>
        <w:t xml:space="preserve"> </w:t>
      </w:r>
      <w:r>
        <w:t>identify</w:t>
      </w:r>
      <w:r>
        <w:rPr>
          <w:spacing w:val="-1"/>
        </w:rPr>
        <w:t xml:space="preserve"> </w:t>
      </w:r>
      <w:r>
        <w:t>gaps</w:t>
      </w:r>
      <w:r>
        <w:rPr>
          <w:spacing w:val="-5"/>
        </w:rPr>
        <w:t xml:space="preserve"> </w:t>
      </w:r>
      <w:r>
        <w:t>as</w:t>
      </w:r>
      <w:r>
        <w:rPr>
          <w:spacing w:val="-1"/>
        </w:rPr>
        <w:t xml:space="preserve"> </w:t>
      </w:r>
      <w:r>
        <w:t>per</w:t>
      </w:r>
      <w:r>
        <w:rPr>
          <w:spacing w:val="-1"/>
        </w:rPr>
        <w:t xml:space="preserve"> </w:t>
      </w:r>
      <w:r>
        <w:t>the Framework guidelines helping them focus on areas that need strengthening.</w:t>
      </w:r>
    </w:p>
    <w:p w14:paraId="15267607" w14:textId="77777777" w:rsidR="00221134" w:rsidRDefault="007E52AF">
      <w:pPr>
        <w:pStyle w:val="Heading4"/>
        <w:spacing w:before="115"/>
      </w:pPr>
      <w:r>
        <w:rPr>
          <w:spacing w:val="-2"/>
          <w:w w:val="110"/>
        </w:rPr>
        <w:t>Recommendations</w:t>
      </w:r>
    </w:p>
    <w:p w14:paraId="7F8AA0F0" w14:textId="21900D2F" w:rsidR="00221134" w:rsidRDefault="007E52AF" w:rsidP="009F1799">
      <w:r>
        <w:t>Before</w:t>
      </w:r>
      <w:r>
        <w:rPr>
          <w:spacing w:val="-1"/>
        </w:rPr>
        <w:t xml:space="preserve"> </w:t>
      </w:r>
      <w:r>
        <w:t>proceeding</w:t>
      </w:r>
      <w:r>
        <w:rPr>
          <w:spacing w:val="-1"/>
        </w:rPr>
        <w:t xml:space="preserve"> </w:t>
      </w:r>
      <w:r>
        <w:t>the</w:t>
      </w:r>
      <w:r>
        <w:rPr>
          <w:spacing w:val="-1"/>
        </w:rPr>
        <w:t xml:space="preserve"> </w:t>
      </w:r>
      <w:r>
        <w:t>registry</w:t>
      </w:r>
      <w:r>
        <w:rPr>
          <w:spacing w:val="-1"/>
        </w:rPr>
        <w:t xml:space="preserve"> </w:t>
      </w:r>
      <w:r>
        <w:t xml:space="preserve">should </w:t>
      </w:r>
      <w:r>
        <w:rPr>
          <w:b/>
        </w:rPr>
        <w:t>review</w:t>
      </w:r>
      <w:r>
        <w:rPr>
          <w:b/>
          <w:spacing w:val="-2"/>
        </w:rPr>
        <w:t xml:space="preserve"> </w:t>
      </w:r>
      <w:r>
        <w:rPr>
          <w:b/>
        </w:rPr>
        <w:t>its</w:t>
      </w:r>
      <w:r>
        <w:rPr>
          <w:b/>
          <w:spacing w:val="-3"/>
        </w:rPr>
        <w:t xml:space="preserve"> </w:t>
      </w:r>
      <w:r>
        <w:rPr>
          <w:b/>
        </w:rPr>
        <w:t xml:space="preserve">purpose and objectives </w:t>
      </w:r>
      <w:r>
        <w:t>to</w:t>
      </w:r>
      <w:r>
        <w:rPr>
          <w:spacing w:val="-4"/>
        </w:rPr>
        <w:t xml:space="preserve"> </w:t>
      </w:r>
      <w:r>
        <w:t>evaluate its</w:t>
      </w:r>
      <w:r>
        <w:rPr>
          <w:spacing w:val="-1"/>
        </w:rPr>
        <w:t xml:space="preserve"> </w:t>
      </w:r>
      <w:r>
        <w:t>alignment</w:t>
      </w:r>
      <w:r>
        <w:rPr>
          <w:spacing w:val="-1"/>
        </w:rPr>
        <w:t xml:space="preserve"> </w:t>
      </w:r>
      <w:r>
        <w:t>with the Framework</w:t>
      </w:r>
      <w:r w:rsidR="00195FD9" w:rsidRPr="00195FD9">
        <w:rPr>
          <w:vertAlign w:val="superscript"/>
        </w:rPr>
        <w:fldChar w:fldCharType="begin"/>
      </w:r>
      <w:r w:rsidR="00195FD9" w:rsidRPr="00195FD9">
        <w:rPr>
          <w:vertAlign w:val="superscript"/>
        </w:rPr>
        <w:instrText xml:space="preserve"> NOTEREF _Ref208848851 \h  \* MERGEFORMAT </w:instrText>
      </w:r>
      <w:r w:rsidR="00195FD9" w:rsidRPr="00195FD9">
        <w:rPr>
          <w:vertAlign w:val="superscript"/>
        </w:rPr>
      </w:r>
      <w:r w:rsidR="00195FD9" w:rsidRPr="00195FD9">
        <w:rPr>
          <w:vertAlign w:val="superscript"/>
        </w:rPr>
        <w:fldChar w:fldCharType="separate"/>
      </w:r>
      <w:r w:rsidR="00195FD9" w:rsidRPr="00195FD9">
        <w:rPr>
          <w:vertAlign w:val="superscript"/>
        </w:rPr>
        <w:t>1</w:t>
      </w:r>
      <w:r w:rsidR="00195FD9" w:rsidRPr="00195FD9">
        <w:rPr>
          <w:vertAlign w:val="superscript"/>
        </w:rPr>
        <w:fldChar w:fldCharType="end"/>
      </w:r>
      <w:r>
        <w:t>. Although the guidance and recommendations contained within the Framework applies to national CQRs and those with the potential to be expanded nationally, it does not preclude other clinical registries who wish to apply the guidance of the Framework.</w:t>
      </w:r>
    </w:p>
    <w:p w14:paraId="044D1273" w14:textId="77777777" w:rsidR="00221134" w:rsidRDefault="007E52AF" w:rsidP="009F1799">
      <w:r>
        <w:t>The registry determines</w:t>
      </w:r>
      <w:r>
        <w:rPr>
          <w:spacing w:val="-2"/>
        </w:rPr>
        <w:t xml:space="preserve"> </w:t>
      </w:r>
      <w:r>
        <w:t xml:space="preserve">the </w:t>
      </w:r>
      <w:r>
        <w:rPr>
          <w:b/>
        </w:rPr>
        <w:t>assessment</w:t>
      </w:r>
      <w:r>
        <w:rPr>
          <w:b/>
          <w:spacing w:val="-1"/>
        </w:rPr>
        <w:t xml:space="preserve"> </w:t>
      </w:r>
      <w:r>
        <w:rPr>
          <w:b/>
        </w:rPr>
        <w:t>frequency</w:t>
      </w:r>
      <w:r>
        <w:t>. For</w:t>
      </w:r>
      <w:r>
        <w:rPr>
          <w:spacing w:val="-1"/>
        </w:rPr>
        <w:t xml:space="preserve"> </w:t>
      </w:r>
      <w:r>
        <w:t>established</w:t>
      </w:r>
      <w:r>
        <w:rPr>
          <w:spacing w:val="-1"/>
        </w:rPr>
        <w:t xml:space="preserve"> </w:t>
      </w:r>
      <w:r>
        <w:t>registries it</w:t>
      </w:r>
      <w:r>
        <w:rPr>
          <w:spacing w:val="-1"/>
        </w:rPr>
        <w:t xml:space="preserve"> </w:t>
      </w:r>
      <w:r>
        <w:t>may</w:t>
      </w:r>
      <w:r>
        <w:rPr>
          <w:spacing w:val="-1"/>
        </w:rPr>
        <w:t xml:space="preserve"> </w:t>
      </w:r>
      <w:r>
        <w:t>be</w:t>
      </w:r>
      <w:r>
        <w:rPr>
          <w:spacing w:val="-1"/>
        </w:rPr>
        <w:t xml:space="preserve"> </w:t>
      </w:r>
      <w:r>
        <w:t xml:space="preserve">appropriate to perform this assessment annually whilst it may be more frequency for those in the </w:t>
      </w:r>
      <w:proofErr w:type="gramStart"/>
      <w:r>
        <w:t>set up</w:t>
      </w:r>
      <w:proofErr w:type="gramEnd"/>
      <w:r>
        <w:t xml:space="preserve"> phase.</w:t>
      </w:r>
    </w:p>
    <w:p w14:paraId="1BC9719D" w14:textId="77777777" w:rsidR="00221134" w:rsidRDefault="007E52AF">
      <w:pPr>
        <w:pStyle w:val="Heading4"/>
        <w:spacing w:before="111"/>
      </w:pPr>
      <w:r>
        <w:rPr>
          <w:w w:val="110"/>
        </w:rPr>
        <w:t>Assessment</w:t>
      </w:r>
      <w:r>
        <w:rPr>
          <w:spacing w:val="26"/>
          <w:w w:val="115"/>
        </w:rPr>
        <w:t xml:space="preserve"> </w:t>
      </w:r>
      <w:r>
        <w:rPr>
          <w:spacing w:val="-2"/>
          <w:w w:val="115"/>
        </w:rPr>
        <w:t>Structure</w:t>
      </w:r>
    </w:p>
    <w:p w14:paraId="1A18517B" w14:textId="77777777" w:rsidR="00221134" w:rsidRDefault="007E52AF" w:rsidP="009F1799">
      <w:r>
        <w:t>Guidance and criteria for this tool is outlined in the Framework “Feedback</w:t>
      </w:r>
      <w:r>
        <w:rPr>
          <w:spacing w:val="-1"/>
        </w:rPr>
        <w:t xml:space="preserve"> </w:t>
      </w:r>
      <w:r>
        <w:t>and Reporting” section (</w:t>
      </w:r>
      <w:r>
        <w:rPr>
          <w:sz w:val="24"/>
        </w:rPr>
        <w:t>pages 28-31</w:t>
      </w:r>
      <w:r>
        <w:t>).</w:t>
      </w:r>
      <w:r>
        <w:rPr>
          <w:spacing w:val="-4"/>
        </w:rPr>
        <w:t xml:space="preserve"> </w:t>
      </w:r>
      <w:r>
        <w:t>To</w:t>
      </w:r>
      <w:r>
        <w:rPr>
          <w:spacing w:val="-3"/>
        </w:rPr>
        <w:t xml:space="preserve"> </w:t>
      </w:r>
      <w:r>
        <w:t>ensure</w:t>
      </w:r>
      <w:r>
        <w:rPr>
          <w:spacing w:val="-2"/>
        </w:rPr>
        <w:t xml:space="preserve"> </w:t>
      </w:r>
      <w:r>
        <w:t>simplicity</w:t>
      </w:r>
      <w:r>
        <w:rPr>
          <w:spacing w:val="-3"/>
        </w:rPr>
        <w:t xml:space="preserve"> </w:t>
      </w:r>
      <w:r>
        <w:t>in</w:t>
      </w:r>
      <w:r>
        <w:rPr>
          <w:spacing w:val="-2"/>
        </w:rPr>
        <w:t xml:space="preserve"> </w:t>
      </w:r>
      <w:r>
        <w:t>measuring</w:t>
      </w:r>
      <w:r>
        <w:rPr>
          <w:spacing w:val="-2"/>
        </w:rPr>
        <w:t xml:space="preserve"> </w:t>
      </w:r>
      <w:r>
        <w:t>reporting compliance,</w:t>
      </w:r>
      <w:r>
        <w:rPr>
          <w:spacing w:val="-1"/>
        </w:rPr>
        <w:t xml:space="preserve"> </w:t>
      </w:r>
      <w:r>
        <w:t>the</w:t>
      </w:r>
      <w:r>
        <w:rPr>
          <w:spacing w:val="-3"/>
        </w:rPr>
        <w:t xml:space="preserve"> </w:t>
      </w:r>
      <w:r>
        <w:t>following</w:t>
      </w:r>
      <w:r>
        <w:rPr>
          <w:spacing w:val="-1"/>
        </w:rPr>
        <w:t xml:space="preserve"> </w:t>
      </w:r>
      <w:r>
        <w:t>areas</w:t>
      </w:r>
      <w:r>
        <w:rPr>
          <w:spacing w:val="-1"/>
        </w:rPr>
        <w:t xml:space="preserve"> </w:t>
      </w:r>
      <w:r>
        <w:t>of</w:t>
      </w:r>
      <w:r>
        <w:rPr>
          <w:spacing w:val="-2"/>
        </w:rPr>
        <w:t xml:space="preserve"> </w:t>
      </w:r>
      <w:r>
        <w:t>the</w:t>
      </w:r>
    </w:p>
    <w:p w14:paraId="31FA8D10" w14:textId="00F5BF3D" w:rsidR="00221134" w:rsidRDefault="007E52AF" w:rsidP="009F1799">
      <w:r>
        <w:t>Framework</w:t>
      </w:r>
      <w:r>
        <w:rPr>
          <w:spacing w:val="-1"/>
        </w:rPr>
        <w:t xml:space="preserve"> </w:t>
      </w:r>
      <w:r w:rsidR="009F1799">
        <w:t>has</w:t>
      </w:r>
      <w:r>
        <w:t xml:space="preserve"> been</w:t>
      </w:r>
      <w:r>
        <w:rPr>
          <w:spacing w:val="-1"/>
        </w:rPr>
        <w:t xml:space="preserve"> </w:t>
      </w:r>
      <w:r>
        <w:t>excluded from</w:t>
      </w:r>
      <w:r>
        <w:rPr>
          <w:spacing w:val="-1"/>
        </w:rPr>
        <w:t xml:space="preserve"> </w:t>
      </w:r>
      <w:r>
        <w:t>this</w:t>
      </w:r>
      <w:r>
        <w:rPr>
          <w:spacing w:val="-1"/>
        </w:rPr>
        <w:t xml:space="preserve"> </w:t>
      </w:r>
      <w:r>
        <w:t>assessment: i.e.</w:t>
      </w:r>
      <w:r>
        <w:rPr>
          <w:spacing w:val="-3"/>
        </w:rPr>
        <w:t xml:space="preserve"> </w:t>
      </w:r>
      <w:r>
        <w:t>governance,</w:t>
      </w:r>
      <w:r>
        <w:rPr>
          <w:spacing w:val="-3"/>
        </w:rPr>
        <w:t xml:space="preserve"> </w:t>
      </w:r>
      <w:r>
        <w:t>data</w:t>
      </w:r>
      <w:r>
        <w:rPr>
          <w:spacing w:val="-2"/>
        </w:rPr>
        <w:t xml:space="preserve"> </w:t>
      </w:r>
      <w:r>
        <w:t>quality, and</w:t>
      </w:r>
      <w:r>
        <w:rPr>
          <w:spacing w:val="-1"/>
        </w:rPr>
        <w:t xml:space="preserve"> </w:t>
      </w:r>
      <w:r>
        <w:t xml:space="preserve">systems that impact </w:t>
      </w:r>
      <w:r>
        <w:rPr>
          <w:spacing w:val="-2"/>
        </w:rPr>
        <w:t>reporting.</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6"/>
        <w:gridCol w:w="5525"/>
      </w:tblGrid>
      <w:tr w:rsidR="00221134" w14:paraId="6BE263CB" w14:textId="77777777" w:rsidTr="00DE42A7">
        <w:trPr>
          <w:trHeight w:val="419"/>
        </w:trPr>
        <w:tc>
          <w:tcPr>
            <w:tcW w:w="4816" w:type="dxa"/>
          </w:tcPr>
          <w:p w14:paraId="1E5C49CD" w14:textId="77777777" w:rsidR="00221134" w:rsidRDefault="007E52AF">
            <w:pPr>
              <w:pStyle w:val="TableParagraph"/>
              <w:spacing w:line="265" w:lineRule="exact"/>
              <w:rPr>
                <w:b/>
              </w:rPr>
            </w:pPr>
            <w:r>
              <w:rPr>
                <w:b/>
                <w:spacing w:val="-2"/>
                <w:w w:val="110"/>
              </w:rPr>
              <w:t>The</w:t>
            </w:r>
            <w:r>
              <w:rPr>
                <w:b/>
                <w:spacing w:val="-5"/>
                <w:w w:val="110"/>
              </w:rPr>
              <w:t xml:space="preserve"> </w:t>
            </w:r>
            <w:r>
              <w:rPr>
                <w:b/>
                <w:spacing w:val="-2"/>
                <w:w w:val="110"/>
              </w:rPr>
              <w:t>tool</w:t>
            </w:r>
            <w:r>
              <w:rPr>
                <w:b/>
                <w:spacing w:val="-8"/>
                <w:w w:val="110"/>
              </w:rPr>
              <w:t xml:space="preserve"> </w:t>
            </w:r>
            <w:r>
              <w:rPr>
                <w:b/>
                <w:spacing w:val="-2"/>
                <w:w w:val="110"/>
              </w:rPr>
              <w:t>is</w:t>
            </w:r>
            <w:r>
              <w:rPr>
                <w:b/>
                <w:spacing w:val="-5"/>
                <w:w w:val="110"/>
              </w:rPr>
              <w:t xml:space="preserve"> </w:t>
            </w:r>
            <w:r>
              <w:rPr>
                <w:b/>
                <w:spacing w:val="-2"/>
                <w:w w:val="110"/>
              </w:rPr>
              <w:t>separated</w:t>
            </w:r>
            <w:r>
              <w:rPr>
                <w:b/>
                <w:spacing w:val="-6"/>
                <w:w w:val="110"/>
              </w:rPr>
              <w:t xml:space="preserve"> </w:t>
            </w:r>
            <w:r>
              <w:rPr>
                <w:b/>
                <w:spacing w:val="-2"/>
                <w:w w:val="110"/>
              </w:rPr>
              <w:t>into seven</w:t>
            </w:r>
            <w:r>
              <w:rPr>
                <w:b/>
                <w:spacing w:val="-5"/>
                <w:w w:val="110"/>
              </w:rPr>
              <w:t xml:space="preserve"> </w:t>
            </w:r>
            <w:r>
              <w:rPr>
                <w:b/>
                <w:spacing w:val="-2"/>
                <w:w w:val="110"/>
              </w:rPr>
              <w:t>sections:</w:t>
            </w:r>
          </w:p>
          <w:p w14:paraId="5587FFB5" w14:textId="77777777" w:rsidR="00221134" w:rsidRDefault="007E52AF">
            <w:pPr>
              <w:pStyle w:val="TableParagraph"/>
              <w:numPr>
                <w:ilvl w:val="0"/>
                <w:numId w:val="25"/>
              </w:numPr>
              <w:tabs>
                <w:tab w:val="left" w:pos="275"/>
              </w:tabs>
              <w:ind w:left="275" w:hanging="256"/>
            </w:pPr>
            <w:r>
              <w:rPr>
                <w:w w:val="105"/>
              </w:rPr>
              <w:t>Quality</w:t>
            </w:r>
            <w:r>
              <w:rPr>
                <w:spacing w:val="-9"/>
                <w:w w:val="105"/>
              </w:rPr>
              <w:t xml:space="preserve"> </w:t>
            </w:r>
            <w:r>
              <w:rPr>
                <w:spacing w:val="-2"/>
                <w:w w:val="105"/>
              </w:rPr>
              <w:t>review</w:t>
            </w:r>
          </w:p>
          <w:p w14:paraId="5D69B278" w14:textId="77777777" w:rsidR="00221134" w:rsidRDefault="007E52AF">
            <w:pPr>
              <w:pStyle w:val="TableParagraph"/>
              <w:numPr>
                <w:ilvl w:val="0"/>
                <w:numId w:val="25"/>
              </w:numPr>
              <w:tabs>
                <w:tab w:val="left" w:pos="275"/>
              </w:tabs>
              <w:spacing w:before="39"/>
              <w:ind w:left="275" w:hanging="256"/>
            </w:pPr>
            <w:r>
              <w:rPr>
                <w:w w:val="105"/>
              </w:rPr>
              <w:t>Dissemination</w:t>
            </w:r>
            <w:r>
              <w:rPr>
                <w:spacing w:val="-6"/>
                <w:w w:val="105"/>
              </w:rPr>
              <w:t xml:space="preserve"> </w:t>
            </w:r>
            <w:r>
              <w:rPr>
                <w:w w:val="105"/>
              </w:rPr>
              <w:t>of</w:t>
            </w:r>
            <w:r>
              <w:rPr>
                <w:spacing w:val="-5"/>
                <w:w w:val="105"/>
              </w:rPr>
              <w:t xml:space="preserve"> </w:t>
            </w:r>
            <w:r>
              <w:rPr>
                <w:w w:val="105"/>
              </w:rPr>
              <w:t>reports</w:t>
            </w:r>
            <w:r>
              <w:rPr>
                <w:spacing w:val="-4"/>
                <w:w w:val="105"/>
              </w:rPr>
              <w:t xml:space="preserve"> </w:t>
            </w:r>
            <w:r>
              <w:rPr>
                <w:w w:val="105"/>
              </w:rPr>
              <w:t>and</w:t>
            </w:r>
            <w:r>
              <w:rPr>
                <w:spacing w:val="-5"/>
                <w:w w:val="105"/>
              </w:rPr>
              <w:t xml:space="preserve"> </w:t>
            </w:r>
            <w:r>
              <w:rPr>
                <w:w w:val="105"/>
              </w:rPr>
              <w:t>timely</w:t>
            </w:r>
            <w:r>
              <w:rPr>
                <w:spacing w:val="-5"/>
                <w:w w:val="105"/>
              </w:rPr>
              <w:t xml:space="preserve"> </w:t>
            </w:r>
            <w:r>
              <w:rPr>
                <w:spacing w:val="-2"/>
                <w:w w:val="105"/>
              </w:rPr>
              <w:t>feedback</w:t>
            </w:r>
          </w:p>
          <w:p w14:paraId="3AF09F21" w14:textId="77777777" w:rsidR="00221134" w:rsidRDefault="007E52AF">
            <w:pPr>
              <w:pStyle w:val="TableParagraph"/>
              <w:numPr>
                <w:ilvl w:val="0"/>
                <w:numId w:val="25"/>
              </w:numPr>
              <w:tabs>
                <w:tab w:val="left" w:pos="275"/>
              </w:tabs>
              <w:spacing w:before="41"/>
              <w:ind w:left="275" w:hanging="256"/>
            </w:pPr>
            <w:r>
              <w:rPr>
                <w:spacing w:val="-2"/>
                <w:w w:val="105"/>
              </w:rPr>
              <w:t>Regular</w:t>
            </w:r>
            <w:r>
              <w:rPr>
                <w:spacing w:val="2"/>
                <w:w w:val="105"/>
              </w:rPr>
              <w:t xml:space="preserve"> </w:t>
            </w:r>
            <w:r>
              <w:rPr>
                <w:spacing w:val="-2"/>
                <w:w w:val="105"/>
              </w:rPr>
              <w:t>(Routine)</w:t>
            </w:r>
            <w:r>
              <w:rPr>
                <w:spacing w:val="3"/>
                <w:w w:val="105"/>
              </w:rPr>
              <w:t xml:space="preserve"> </w:t>
            </w:r>
            <w:r>
              <w:rPr>
                <w:spacing w:val="-2"/>
                <w:w w:val="105"/>
              </w:rPr>
              <w:t>reports</w:t>
            </w:r>
          </w:p>
          <w:p w14:paraId="3C15804B" w14:textId="77777777" w:rsidR="00221134" w:rsidRDefault="007E52AF">
            <w:pPr>
              <w:pStyle w:val="TableParagraph"/>
              <w:numPr>
                <w:ilvl w:val="0"/>
                <w:numId w:val="25"/>
              </w:numPr>
              <w:tabs>
                <w:tab w:val="left" w:pos="275"/>
              </w:tabs>
              <w:spacing w:before="41"/>
              <w:ind w:left="275" w:hanging="256"/>
            </w:pPr>
            <w:r>
              <w:rPr>
                <w:w w:val="105"/>
              </w:rPr>
              <w:t>Ad</w:t>
            </w:r>
            <w:r>
              <w:rPr>
                <w:spacing w:val="-1"/>
                <w:w w:val="105"/>
              </w:rPr>
              <w:t xml:space="preserve"> </w:t>
            </w:r>
            <w:r>
              <w:rPr>
                <w:w w:val="105"/>
              </w:rPr>
              <w:t>hoc</w:t>
            </w:r>
            <w:r>
              <w:rPr>
                <w:spacing w:val="-1"/>
                <w:w w:val="105"/>
              </w:rPr>
              <w:t xml:space="preserve"> </w:t>
            </w:r>
            <w:r>
              <w:rPr>
                <w:spacing w:val="-2"/>
                <w:w w:val="105"/>
              </w:rPr>
              <w:t>reports</w:t>
            </w:r>
          </w:p>
          <w:p w14:paraId="1FE785C7" w14:textId="77777777" w:rsidR="00221134" w:rsidRDefault="007E52AF">
            <w:pPr>
              <w:pStyle w:val="TableParagraph"/>
              <w:numPr>
                <w:ilvl w:val="0"/>
                <w:numId w:val="25"/>
              </w:numPr>
              <w:tabs>
                <w:tab w:val="left" w:pos="275"/>
              </w:tabs>
              <w:spacing w:before="38"/>
              <w:ind w:left="275" w:hanging="256"/>
            </w:pPr>
            <w:r>
              <w:rPr>
                <w:w w:val="105"/>
              </w:rPr>
              <w:t>Regular</w:t>
            </w:r>
            <w:r>
              <w:rPr>
                <w:spacing w:val="5"/>
                <w:w w:val="105"/>
              </w:rPr>
              <w:t xml:space="preserve"> </w:t>
            </w:r>
            <w:r>
              <w:rPr>
                <w:w w:val="105"/>
              </w:rPr>
              <w:t>public</w:t>
            </w:r>
            <w:r>
              <w:rPr>
                <w:spacing w:val="8"/>
                <w:w w:val="105"/>
              </w:rPr>
              <w:t xml:space="preserve"> </w:t>
            </w:r>
            <w:r>
              <w:rPr>
                <w:spacing w:val="-2"/>
                <w:w w:val="105"/>
              </w:rPr>
              <w:t>reporting</w:t>
            </w:r>
          </w:p>
          <w:p w14:paraId="1003F68B" w14:textId="77777777" w:rsidR="00221134" w:rsidRDefault="007E52AF">
            <w:pPr>
              <w:pStyle w:val="TableParagraph"/>
              <w:numPr>
                <w:ilvl w:val="0"/>
                <w:numId w:val="25"/>
              </w:numPr>
              <w:tabs>
                <w:tab w:val="left" w:pos="275"/>
              </w:tabs>
              <w:spacing w:before="41"/>
              <w:ind w:left="275" w:hanging="256"/>
            </w:pPr>
            <w:r>
              <w:rPr>
                <w:w w:val="105"/>
              </w:rPr>
              <w:t>Device and therapeutic</w:t>
            </w:r>
            <w:r>
              <w:rPr>
                <w:spacing w:val="1"/>
                <w:w w:val="105"/>
              </w:rPr>
              <w:t xml:space="preserve"> </w:t>
            </w:r>
            <w:r>
              <w:rPr>
                <w:spacing w:val="-2"/>
                <w:w w:val="105"/>
              </w:rPr>
              <w:t>reports</w:t>
            </w:r>
          </w:p>
          <w:p w14:paraId="0315DE68" w14:textId="77777777" w:rsidR="00221134" w:rsidRDefault="007E52AF">
            <w:pPr>
              <w:pStyle w:val="TableParagraph"/>
              <w:numPr>
                <w:ilvl w:val="0"/>
                <w:numId w:val="25"/>
              </w:numPr>
              <w:tabs>
                <w:tab w:val="left" w:pos="275"/>
              </w:tabs>
              <w:spacing w:before="42"/>
              <w:ind w:left="275" w:hanging="256"/>
            </w:pPr>
            <w:r>
              <w:rPr>
                <w:w w:val="105"/>
              </w:rPr>
              <w:t>Authorised</w:t>
            </w:r>
            <w:r>
              <w:rPr>
                <w:spacing w:val="-13"/>
                <w:w w:val="105"/>
              </w:rPr>
              <w:t xml:space="preserve"> </w:t>
            </w:r>
            <w:r>
              <w:rPr>
                <w:w w:val="105"/>
              </w:rPr>
              <w:t>provision</w:t>
            </w:r>
            <w:r>
              <w:rPr>
                <w:spacing w:val="-13"/>
                <w:w w:val="105"/>
              </w:rPr>
              <w:t xml:space="preserve"> </w:t>
            </w:r>
            <w:r>
              <w:rPr>
                <w:w w:val="105"/>
              </w:rPr>
              <w:t>of</w:t>
            </w:r>
            <w:r>
              <w:rPr>
                <w:spacing w:val="-13"/>
                <w:w w:val="105"/>
              </w:rPr>
              <w:t xml:space="preserve"> </w:t>
            </w:r>
            <w:r>
              <w:rPr>
                <w:spacing w:val="-4"/>
                <w:w w:val="105"/>
              </w:rPr>
              <w:t>data</w:t>
            </w:r>
          </w:p>
        </w:tc>
        <w:tc>
          <w:tcPr>
            <w:tcW w:w="5525" w:type="dxa"/>
          </w:tcPr>
          <w:p w14:paraId="79020030" w14:textId="77777777" w:rsidR="00221134" w:rsidRDefault="007E52AF">
            <w:pPr>
              <w:pStyle w:val="TableParagraph"/>
              <w:spacing w:line="265" w:lineRule="exact"/>
              <w:ind w:left="111"/>
              <w:rPr>
                <w:b/>
              </w:rPr>
            </w:pPr>
            <w:r>
              <w:rPr>
                <w:b/>
                <w:w w:val="110"/>
              </w:rPr>
              <w:t>Each</w:t>
            </w:r>
            <w:r>
              <w:rPr>
                <w:b/>
                <w:spacing w:val="11"/>
                <w:w w:val="110"/>
              </w:rPr>
              <w:t xml:space="preserve"> </w:t>
            </w:r>
            <w:r>
              <w:rPr>
                <w:b/>
                <w:w w:val="110"/>
              </w:rPr>
              <w:t>section</w:t>
            </w:r>
            <w:r>
              <w:rPr>
                <w:b/>
                <w:spacing w:val="12"/>
                <w:w w:val="110"/>
              </w:rPr>
              <w:t xml:space="preserve"> </w:t>
            </w:r>
            <w:r>
              <w:rPr>
                <w:b/>
                <w:spacing w:val="-2"/>
                <w:w w:val="110"/>
              </w:rPr>
              <w:t>includes:</w:t>
            </w:r>
          </w:p>
          <w:p w14:paraId="5CCE2B6C" w14:textId="77777777" w:rsidR="00221134" w:rsidRDefault="007E52AF">
            <w:pPr>
              <w:pStyle w:val="TableParagraph"/>
              <w:numPr>
                <w:ilvl w:val="0"/>
                <w:numId w:val="24"/>
              </w:numPr>
              <w:tabs>
                <w:tab w:val="left" w:pos="285"/>
              </w:tabs>
              <w:spacing w:before="3"/>
              <w:ind w:left="285" w:hanging="141"/>
              <w:rPr>
                <w:position w:val="8"/>
                <w:sz w:val="13"/>
              </w:rPr>
            </w:pPr>
            <w:r>
              <w:rPr>
                <w:w w:val="105"/>
              </w:rPr>
              <w:t>Guidance</w:t>
            </w:r>
            <w:r>
              <w:rPr>
                <w:spacing w:val="-6"/>
                <w:w w:val="105"/>
              </w:rPr>
              <w:t xml:space="preserve"> </w:t>
            </w:r>
            <w:r>
              <w:rPr>
                <w:w w:val="105"/>
              </w:rPr>
              <w:t>wording</w:t>
            </w:r>
            <w:r>
              <w:rPr>
                <w:spacing w:val="-6"/>
                <w:w w:val="105"/>
              </w:rPr>
              <w:t xml:space="preserve"> </w:t>
            </w:r>
            <w:r>
              <w:rPr>
                <w:w w:val="105"/>
              </w:rPr>
              <w:t>contained</w:t>
            </w:r>
            <w:r>
              <w:rPr>
                <w:spacing w:val="-5"/>
                <w:w w:val="105"/>
              </w:rPr>
              <w:t xml:space="preserve"> </w:t>
            </w:r>
            <w:r>
              <w:rPr>
                <w:w w:val="105"/>
              </w:rPr>
              <w:t>in</w:t>
            </w:r>
            <w:r>
              <w:rPr>
                <w:spacing w:val="-6"/>
                <w:w w:val="105"/>
              </w:rPr>
              <w:t xml:space="preserve"> </w:t>
            </w:r>
            <w:r>
              <w:rPr>
                <w:w w:val="105"/>
              </w:rPr>
              <w:t>the</w:t>
            </w:r>
            <w:r>
              <w:rPr>
                <w:spacing w:val="-5"/>
                <w:w w:val="105"/>
              </w:rPr>
              <w:t xml:space="preserve"> </w:t>
            </w:r>
            <w:r>
              <w:rPr>
                <w:spacing w:val="-2"/>
                <w:w w:val="105"/>
              </w:rPr>
              <w:t>Framework</w:t>
            </w:r>
            <w:r>
              <w:rPr>
                <w:spacing w:val="-2"/>
                <w:w w:val="105"/>
                <w:position w:val="8"/>
                <w:sz w:val="13"/>
              </w:rPr>
              <w:t>1</w:t>
            </w:r>
          </w:p>
          <w:p w14:paraId="7789B279" w14:textId="77777777" w:rsidR="00C467E4" w:rsidRPr="00C467E4" w:rsidRDefault="007E52AF" w:rsidP="00DE42A7">
            <w:pPr>
              <w:pStyle w:val="TableParagraph"/>
              <w:numPr>
                <w:ilvl w:val="0"/>
                <w:numId w:val="24"/>
              </w:numPr>
              <w:tabs>
                <w:tab w:val="left" w:pos="283"/>
              </w:tabs>
              <w:spacing w:before="7" w:line="235" w:lineRule="auto"/>
              <w:ind w:right="136" w:hanging="140"/>
            </w:pPr>
            <w:r>
              <w:rPr>
                <w:w w:val="110"/>
              </w:rPr>
              <w:t>Tables containing th</w:t>
            </w:r>
            <w:r w:rsidR="00C467E4">
              <w:rPr>
                <w:w w:val="110"/>
              </w:rPr>
              <w:t>e</w:t>
            </w:r>
          </w:p>
          <w:p w14:paraId="1FE126E3" w14:textId="77777777" w:rsidR="00C467E4" w:rsidRPr="00C467E4" w:rsidRDefault="007E52AF" w:rsidP="00DE42A7">
            <w:pPr>
              <w:pStyle w:val="TableParagraph"/>
              <w:numPr>
                <w:ilvl w:val="1"/>
                <w:numId w:val="26"/>
              </w:numPr>
              <w:tabs>
                <w:tab w:val="left" w:pos="283"/>
              </w:tabs>
              <w:spacing w:before="7" w:line="235" w:lineRule="auto"/>
              <w:ind w:left="852" w:right="136" w:hanging="425"/>
            </w:pPr>
            <w:r>
              <w:rPr>
                <w:w w:val="110"/>
              </w:rPr>
              <w:t>Asse</w:t>
            </w:r>
            <w:r w:rsidR="00C467E4">
              <w:rPr>
                <w:w w:val="110"/>
              </w:rPr>
              <w:t>ss</w:t>
            </w:r>
            <w:r>
              <w:rPr>
                <w:w w:val="110"/>
              </w:rPr>
              <w:t>ment</w:t>
            </w:r>
            <w:r>
              <w:rPr>
                <w:spacing w:val="-4"/>
                <w:w w:val="110"/>
              </w:rPr>
              <w:t xml:space="preserve"> </w:t>
            </w:r>
            <w:r>
              <w:rPr>
                <w:w w:val="110"/>
              </w:rPr>
              <w:t>criteria</w:t>
            </w:r>
          </w:p>
          <w:p w14:paraId="6C64B40F" w14:textId="4C2E1B7B" w:rsidR="00221134" w:rsidRDefault="007E52AF" w:rsidP="00DE42A7">
            <w:pPr>
              <w:pStyle w:val="TableParagraph"/>
              <w:numPr>
                <w:ilvl w:val="1"/>
                <w:numId w:val="26"/>
              </w:numPr>
              <w:tabs>
                <w:tab w:val="left" w:pos="283"/>
              </w:tabs>
              <w:spacing w:before="7" w:line="235" w:lineRule="auto"/>
              <w:ind w:left="852" w:right="136" w:hanging="425"/>
            </w:pPr>
            <w:r>
              <w:t>Registry compliance status</w:t>
            </w:r>
          </w:p>
          <w:p w14:paraId="6E5C9DE1" w14:textId="4467DAC4" w:rsidR="00221134" w:rsidRDefault="00C467E4" w:rsidP="00DE42A7">
            <w:pPr>
              <w:pStyle w:val="TableParagraph"/>
              <w:tabs>
                <w:tab w:val="left" w:pos="725"/>
              </w:tabs>
              <w:spacing w:line="265" w:lineRule="exact"/>
              <w:ind w:left="562" w:right="136"/>
            </w:pPr>
            <w:r w:rsidRPr="001A5C3F">
              <w:rPr>
                <w:rFonts w:asciiTheme="minorHAnsi" w:hAnsiTheme="minorHAnsi" w:cstheme="minorHAnsi"/>
                <w:color w:val="00B050"/>
              </w:rPr>
              <w:sym w:font="Wingdings" w:char="F06C"/>
            </w:r>
            <w:r w:rsidR="007E52AF">
              <w:rPr>
                <w:rFonts w:ascii="Times New Roman" w:hAnsi="Times New Roman"/>
                <w:spacing w:val="40"/>
                <w:w w:val="105"/>
                <w:sz w:val="20"/>
              </w:rPr>
              <w:t xml:space="preserve"> </w:t>
            </w:r>
            <w:r w:rsidR="007E52AF">
              <w:rPr>
                <w:w w:val="105"/>
              </w:rPr>
              <w:t>Compliant –</w:t>
            </w:r>
            <w:r w:rsidR="007E52AF">
              <w:rPr>
                <w:spacing w:val="-3"/>
                <w:w w:val="105"/>
              </w:rPr>
              <w:t xml:space="preserve"> </w:t>
            </w:r>
            <w:r w:rsidR="007E52AF">
              <w:rPr>
                <w:w w:val="105"/>
              </w:rPr>
              <w:t>no further</w:t>
            </w:r>
            <w:r w:rsidR="007E52AF">
              <w:rPr>
                <w:spacing w:val="-2"/>
                <w:w w:val="105"/>
              </w:rPr>
              <w:t xml:space="preserve"> </w:t>
            </w:r>
            <w:r w:rsidR="007E52AF">
              <w:rPr>
                <w:w w:val="105"/>
              </w:rPr>
              <w:t>action required</w:t>
            </w:r>
          </w:p>
          <w:p w14:paraId="27087999" w14:textId="70153D9E" w:rsidR="009744A4" w:rsidRDefault="00C467E4" w:rsidP="00DE42A7">
            <w:pPr>
              <w:pStyle w:val="TableParagraph"/>
              <w:tabs>
                <w:tab w:val="left" w:pos="725"/>
              </w:tabs>
              <w:ind w:left="562" w:right="136"/>
              <w:rPr>
                <w:w w:val="105"/>
              </w:rPr>
            </w:pPr>
            <w:r w:rsidRPr="0065783A">
              <w:rPr>
                <w:rFonts w:asciiTheme="minorHAnsi" w:hAnsiTheme="minorHAnsi" w:cstheme="minorHAnsi"/>
                <w:color w:val="A66500"/>
              </w:rPr>
              <w:sym w:font="Wingdings" w:char="F06C"/>
            </w:r>
            <w:r w:rsidRPr="0065783A">
              <w:rPr>
                <w:rFonts w:asciiTheme="minorHAnsi" w:hAnsiTheme="minorHAnsi" w:cstheme="minorHAnsi"/>
                <w:color w:val="A66500"/>
              </w:rPr>
              <w:t xml:space="preserve"> </w:t>
            </w:r>
            <w:r w:rsidR="007E52AF">
              <w:rPr>
                <w:w w:val="105"/>
              </w:rPr>
              <w:t xml:space="preserve">Partial compliance (plans on track to achieve this) </w:t>
            </w:r>
          </w:p>
          <w:p w14:paraId="7221B972" w14:textId="344DC843" w:rsidR="00221134" w:rsidRDefault="00C467E4" w:rsidP="00DE42A7">
            <w:pPr>
              <w:pStyle w:val="TableParagraph"/>
              <w:tabs>
                <w:tab w:val="left" w:pos="725"/>
              </w:tabs>
              <w:ind w:left="562" w:right="136"/>
            </w:pPr>
            <w:r w:rsidRPr="001A5C3F">
              <w:rPr>
                <w:rFonts w:asciiTheme="minorHAnsi" w:hAnsiTheme="minorHAnsi" w:cstheme="minorHAnsi"/>
                <w:color w:val="C00000"/>
              </w:rPr>
              <w:sym w:font="Wingdings" w:char="F06C"/>
            </w:r>
            <w:r w:rsidR="007E52AF">
              <w:rPr>
                <w:rFonts w:ascii="Times New Roman"/>
                <w:spacing w:val="40"/>
                <w:w w:val="105"/>
              </w:rPr>
              <w:t xml:space="preserve"> </w:t>
            </w:r>
            <w:r w:rsidR="007E52AF">
              <w:rPr>
                <w:w w:val="105"/>
              </w:rPr>
              <w:t>Under consideration (requires further plans for how to achieve this)</w:t>
            </w:r>
          </w:p>
          <w:p w14:paraId="56D7FDD5" w14:textId="229A853F" w:rsidR="00C467E4" w:rsidRDefault="00DE42A7" w:rsidP="00DE42A7">
            <w:pPr>
              <w:pStyle w:val="TableParagraph"/>
              <w:tabs>
                <w:tab w:val="left" w:pos="725"/>
              </w:tabs>
              <w:spacing w:before="1"/>
              <w:ind w:left="562" w:right="136"/>
            </w:pPr>
            <w:r w:rsidRPr="00DE42A7">
              <w:rPr>
                <w:color w:val="ED0000"/>
              </w:rPr>
              <w:t>X</w:t>
            </w:r>
            <w:r>
              <w:t xml:space="preserve"> </w:t>
            </w:r>
            <w:r w:rsidR="007E52AF">
              <w:t xml:space="preserve">Not in scope (as per the purpose and </w:t>
            </w:r>
            <w:r w:rsidR="007E52AF">
              <w:rPr>
                <w:w w:val="110"/>
              </w:rPr>
              <w:t>focus of the</w:t>
            </w:r>
            <w:r w:rsidR="009744A4">
              <w:rPr>
                <w:w w:val="110"/>
              </w:rPr>
              <w:t xml:space="preserve"> </w:t>
            </w:r>
            <w:r w:rsidR="007E52AF">
              <w:rPr>
                <w:w w:val="110"/>
              </w:rPr>
              <w:t>registry)</w:t>
            </w:r>
          </w:p>
          <w:p w14:paraId="731779F9" w14:textId="5B39E376" w:rsidR="00221134" w:rsidRDefault="007E52AF" w:rsidP="00C467E4">
            <w:pPr>
              <w:pStyle w:val="TableParagraph"/>
              <w:numPr>
                <w:ilvl w:val="0"/>
                <w:numId w:val="27"/>
              </w:numPr>
              <w:spacing w:before="1"/>
              <w:ind w:right="1072"/>
            </w:pPr>
            <w:r>
              <w:rPr>
                <w:w w:val="105"/>
              </w:rPr>
              <w:t>Room</w:t>
            </w:r>
            <w:r>
              <w:rPr>
                <w:spacing w:val="-10"/>
                <w:w w:val="105"/>
              </w:rPr>
              <w:t xml:space="preserve"> </w:t>
            </w:r>
            <w:r>
              <w:rPr>
                <w:w w:val="105"/>
              </w:rPr>
              <w:t>for</w:t>
            </w:r>
            <w:r>
              <w:rPr>
                <w:spacing w:val="-7"/>
                <w:w w:val="105"/>
              </w:rPr>
              <w:t xml:space="preserve"> </w:t>
            </w:r>
            <w:r>
              <w:rPr>
                <w:spacing w:val="-2"/>
                <w:w w:val="105"/>
              </w:rPr>
              <w:t>comment</w:t>
            </w:r>
          </w:p>
          <w:p w14:paraId="66AF3DCA" w14:textId="77777777" w:rsidR="00221134" w:rsidRDefault="007E52AF">
            <w:pPr>
              <w:pStyle w:val="TableParagraph"/>
              <w:numPr>
                <w:ilvl w:val="0"/>
                <w:numId w:val="23"/>
              </w:numPr>
              <w:tabs>
                <w:tab w:val="left" w:pos="277"/>
              </w:tabs>
              <w:spacing w:line="283" w:lineRule="exact"/>
              <w:ind w:left="277" w:hanging="166"/>
            </w:pPr>
            <w:r>
              <w:rPr>
                <w:w w:val="105"/>
              </w:rPr>
              <w:t>Questions</w:t>
            </w:r>
            <w:r>
              <w:rPr>
                <w:spacing w:val="-10"/>
                <w:w w:val="105"/>
              </w:rPr>
              <w:t xml:space="preserve"> </w:t>
            </w:r>
            <w:r>
              <w:rPr>
                <w:w w:val="105"/>
              </w:rPr>
              <w:t>for</w:t>
            </w:r>
            <w:r>
              <w:rPr>
                <w:spacing w:val="-11"/>
                <w:w w:val="105"/>
              </w:rPr>
              <w:t xml:space="preserve"> </w:t>
            </w:r>
            <w:r>
              <w:rPr>
                <w:w w:val="105"/>
              </w:rPr>
              <w:t>the</w:t>
            </w:r>
            <w:r>
              <w:rPr>
                <w:spacing w:val="-11"/>
                <w:w w:val="105"/>
              </w:rPr>
              <w:t xml:space="preserve"> </w:t>
            </w:r>
            <w:r>
              <w:rPr>
                <w:w w:val="105"/>
              </w:rPr>
              <w:t>registry</w:t>
            </w:r>
            <w:r>
              <w:rPr>
                <w:spacing w:val="-11"/>
                <w:w w:val="105"/>
              </w:rPr>
              <w:t xml:space="preserve"> </w:t>
            </w:r>
            <w:r>
              <w:rPr>
                <w:w w:val="105"/>
              </w:rPr>
              <w:t>to</w:t>
            </w:r>
            <w:r>
              <w:rPr>
                <w:spacing w:val="-9"/>
                <w:w w:val="105"/>
              </w:rPr>
              <w:t xml:space="preserve"> </w:t>
            </w:r>
            <w:r>
              <w:rPr>
                <w:spacing w:val="-2"/>
                <w:w w:val="105"/>
              </w:rPr>
              <w:t>consider.</w:t>
            </w:r>
          </w:p>
        </w:tc>
      </w:tr>
    </w:tbl>
    <w:p w14:paraId="48E6C6B9" w14:textId="77777777" w:rsidR="00A70138" w:rsidRDefault="00A70138">
      <w:pPr>
        <w:spacing w:after="0"/>
        <w:ind w:left="0"/>
        <w:rPr>
          <w:b/>
          <w:bCs/>
          <w:color w:val="0F4D8A"/>
          <w:spacing w:val="-2"/>
          <w:w w:val="110"/>
          <w:sz w:val="52"/>
          <w:szCs w:val="52"/>
        </w:rPr>
      </w:pPr>
      <w:bookmarkStart w:id="4" w:name="_bookmark1"/>
      <w:bookmarkStart w:id="5" w:name="_bookmark2"/>
      <w:bookmarkEnd w:id="4"/>
      <w:bookmarkEnd w:id="5"/>
      <w:r>
        <w:rPr>
          <w:color w:val="0F4D8A"/>
          <w:spacing w:val="-2"/>
          <w:w w:val="110"/>
        </w:rPr>
        <w:br w:type="page"/>
      </w:r>
    </w:p>
    <w:p w14:paraId="3C9ECA99" w14:textId="5E2191E4" w:rsidR="00221134" w:rsidRPr="00CA747E" w:rsidRDefault="007E52AF" w:rsidP="00CA747E">
      <w:pPr>
        <w:pStyle w:val="Heading1"/>
      </w:pPr>
      <w:r w:rsidRPr="00CA747E">
        <w:lastRenderedPageBreak/>
        <w:t>Instructions</w:t>
      </w:r>
    </w:p>
    <w:p w14:paraId="32CF1E55" w14:textId="77777777" w:rsidR="00221134" w:rsidRDefault="007E52AF" w:rsidP="009F1799">
      <w:r>
        <w:rPr>
          <w:w w:val="105"/>
        </w:rPr>
        <w:t>Registries</w:t>
      </w:r>
      <w:r>
        <w:rPr>
          <w:spacing w:val="-3"/>
          <w:w w:val="105"/>
        </w:rPr>
        <w:t xml:space="preserve"> </w:t>
      </w:r>
      <w:r>
        <w:rPr>
          <w:w w:val="105"/>
        </w:rPr>
        <w:t>are</w:t>
      </w:r>
      <w:r>
        <w:rPr>
          <w:spacing w:val="-2"/>
          <w:w w:val="105"/>
        </w:rPr>
        <w:t xml:space="preserve"> </w:t>
      </w:r>
      <w:r>
        <w:rPr>
          <w:w w:val="105"/>
        </w:rPr>
        <w:t>advised</w:t>
      </w:r>
      <w:r>
        <w:rPr>
          <w:spacing w:val="-1"/>
          <w:w w:val="105"/>
        </w:rPr>
        <w:t xml:space="preserve"> </w:t>
      </w:r>
      <w:r>
        <w:rPr>
          <w:w w:val="105"/>
        </w:rPr>
        <w:t>to</w:t>
      </w:r>
      <w:r>
        <w:rPr>
          <w:spacing w:val="-2"/>
          <w:w w:val="105"/>
        </w:rPr>
        <w:t xml:space="preserve"> </w:t>
      </w:r>
      <w:r>
        <w:rPr>
          <w:w w:val="105"/>
        </w:rPr>
        <w:t>follow</w:t>
      </w:r>
      <w:r>
        <w:rPr>
          <w:spacing w:val="-5"/>
          <w:w w:val="105"/>
        </w:rPr>
        <w:t xml:space="preserve"> </w:t>
      </w:r>
      <w:r>
        <w:rPr>
          <w:w w:val="105"/>
        </w:rPr>
        <w:t>the</w:t>
      </w:r>
      <w:r>
        <w:rPr>
          <w:spacing w:val="-2"/>
          <w:w w:val="105"/>
        </w:rPr>
        <w:t xml:space="preserve"> </w:t>
      </w:r>
      <w:r>
        <w:rPr>
          <w:w w:val="105"/>
        </w:rPr>
        <w:t>steps</w:t>
      </w:r>
      <w:r>
        <w:rPr>
          <w:spacing w:val="-3"/>
          <w:w w:val="105"/>
        </w:rPr>
        <w:t xml:space="preserve"> </w:t>
      </w:r>
      <w:r>
        <w:rPr>
          <w:spacing w:val="-4"/>
          <w:w w:val="105"/>
        </w:rPr>
        <w:t>below</w:t>
      </w:r>
    </w:p>
    <w:p w14:paraId="4ECB790C" w14:textId="77777777" w:rsidR="00221134" w:rsidRDefault="007E52AF" w:rsidP="009F1799">
      <w:pPr>
        <w:pStyle w:val="Heading4"/>
      </w:pPr>
      <w:r>
        <w:rPr>
          <w:w w:val="110"/>
        </w:rPr>
        <w:t>Step</w:t>
      </w:r>
      <w:r>
        <w:rPr>
          <w:spacing w:val="-2"/>
          <w:w w:val="110"/>
        </w:rPr>
        <w:t xml:space="preserve"> </w:t>
      </w:r>
      <w:r>
        <w:rPr>
          <w:spacing w:val="-10"/>
          <w:w w:val="110"/>
        </w:rPr>
        <w:t>1</w:t>
      </w:r>
    </w:p>
    <w:p w14:paraId="6EEF96DA" w14:textId="77777777" w:rsidR="00221134" w:rsidRDefault="007E52AF" w:rsidP="009F1799">
      <w:r>
        <w:rPr>
          <w:w w:val="105"/>
        </w:rPr>
        <w:t>Read</w:t>
      </w:r>
      <w:r>
        <w:rPr>
          <w:spacing w:val="-5"/>
          <w:w w:val="105"/>
        </w:rPr>
        <w:t xml:space="preserve"> </w:t>
      </w:r>
      <w:r>
        <w:rPr>
          <w:w w:val="105"/>
        </w:rPr>
        <w:t>the</w:t>
      </w:r>
      <w:r>
        <w:rPr>
          <w:spacing w:val="-5"/>
          <w:w w:val="105"/>
        </w:rPr>
        <w:t xml:space="preserve"> </w:t>
      </w:r>
      <w:r>
        <w:rPr>
          <w:w w:val="105"/>
        </w:rPr>
        <w:t>guidance</w:t>
      </w:r>
      <w:r>
        <w:rPr>
          <w:spacing w:val="-5"/>
          <w:w w:val="105"/>
        </w:rPr>
        <w:t xml:space="preserve"> </w:t>
      </w:r>
      <w:r>
        <w:rPr>
          <w:w w:val="105"/>
        </w:rPr>
        <w:t>provided</w:t>
      </w:r>
      <w:r>
        <w:rPr>
          <w:spacing w:val="-5"/>
          <w:w w:val="105"/>
        </w:rPr>
        <w:t xml:space="preserve"> </w:t>
      </w:r>
      <w:r>
        <w:rPr>
          <w:w w:val="105"/>
        </w:rPr>
        <w:t>at</w:t>
      </w:r>
      <w:r>
        <w:rPr>
          <w:spacing w:val="-5"/>
          <w:w w:val="105"/>
        </w:rPr>
        <w:t xml:space="preserve"> </w:t>
      </w:r>
      <w:r>
        <w:rPr>
          <w:w w:val="105"/>
        </w:rPr>
        <w:t>the</w:t>
      </w:r>
      <w:r>
        <w:rPr>
          <w:spacing w:val="-5"/>
          <w:w w:val="105"/>
        </w:rPr>
        <w:t xml:space="preserve"> </w:t>
      </w:r>
      <w:r>
        <w:rPr>
          <w:w w:val="105"/>
        </w:rPr>
        <w:t>beginning</w:t>
      </w:r>
      <w:r>
        <w:rPr>
          <w:spacing w:val="-5"/>
          <w:w w:val="105"/>
        </w:rPr>
        <w:t xml:space="preserve"> </w:t>
      </w:r>
      <w:r>
        <w:rPr>
          <w:w w:val="105"/>
        </w:rPr>
        <w:t>of</w:t>
      </w:r>
      <w:r>
        <w:rPr>
          <w:spacing w:val="-5"/>
          <w:w w:val="105"/>
        </w:rPr>
        <w:t xml:space="preserve"> </w:t>
      </w:r>
      <w:r>
        <w:rPr>
          <w:w w:val="105"/>
        </w:rPr>
        <w:t>each</w:t>
      </w:r>
      <w:r>
        <w:rPr>
          <w:spacing w:val="-3"/>
          <w:w w:val="105"/>
        </w:rPr>
        <w:t xml:space="preserve"> </w:t>
      </w:r>
      <w:r>
        <w:rPr>
          <w:w w:val="105"/>
        </w:rPr>
        <w:t>section</w:t>
      </w:r>
      <w:r>
        <w:rPr>
          <w:spacing w:val="-5"/>
          <w:w w:val="105"/>
        </w:rPr>
        <w:t xml:space="preserve"> </w:t>
      </w:r>
      <w:r>
        <w:rPr>
          <w:w w:val="105"/>
        </w:rPr>
        <w:t>to understand</w:t>
      </w:r>
      <w:r>
        <w:rPr>
          <w:spacing w:val="-3"/>
          <w:w w:val="105"/>
        </w:rPr>
        <w:t xml:space="preserve"> </w:t>
      </w:r>
      <w:r>
        <w:rPr>
          <w:w w:val="105"/>
        </w:rPr>
        <w:t>what</w:t>
      </w:r>
      <w:r>
        <w:rPr>
          <w:spacing w:val="-5"/>
          <w:w w:val="105"/>
        </w:rPr>
        <w:t xml:space="preserve"> </w:t>
      </w:r>
      <w:r>
        <w:rPr>
          <w:w w:val="105"/>
        </w:rPr>
        <w:t>is</w:t>
      </w:r>
      <w:r>
        <w:rPr>
          <w:spacing w:val="-3"/>
          <w:w w:val="105"/>
        </w:rPr>
        <w:t xml:space="preserve"> </w:t>
      </w:r>
      <w:r>
        <w:rPr>
          <w:w w:val="105"/>
        </w:rPr>
        <w:t>contained</w:t>
      </w:r>
      <w:r>
        <w:rPr>
          <w:spacing w:val="-3"/>
          <w:w w:val="105"/>
        </w:rPr>
        <w:t xml:space="preserve"> </w:t>
      </w:r>
      <w:r>
        <w:rPr>
          <w:w w:val="105"/>
        </w:rPr>
        <w:t>in</w:t>
      </w:r>
      <w:r>
        <w:rPr>
          <w:spacing w:val="-3"/>
          <w:w w:val="105"/>
        </w:rPr>
        <w:t xml:space="preserve"> </w:t>
      </w:r>
      <w:r>
        <w:rPr>
          <w:w w:val="105"/>
        </w:rPr>
        <w:t xml:space="preserve">the </w:t>
      </w:r>
      <w:r>
        <w:rPr>
          <w:spacing w:val="-2"/>
          <w:w w:val="105"/>
        </w:rPr>
        <w:t>Framework.</w:t>
      </w:r>
    </w:p>
    <w:p w14:paraId="787B0CB2" w14:textId="77777777" w:rsidR="00221134" w:rsidRDefault="007E52AF" w:rsidP="009F1799">
      <w:pPr>
        <w:pStyle w:val="Heading4"/>
      </w:pPr>
      <w:r>
        <w:rPr>
          <w:w w:val="110"/>
        </w:rPr>
        <w:t>Step</w:t>
      </w:r>
      <w:r>
        <w:rPr>
          <w:spacing w:val="-2"/>
          <w:w w:val="110"/>
        </w:rPr>
        <w:t xml:space="preserve"> </w:t>
      </w:r>
      <w:r>
        <w:rPr>
          <w:spacing w:val="-10"/>
          <w:w w:val="110"/>
        </w:rPr>
        <w:t>2</w:t>
      </w:r>
    </w:p>
    <w:p w14:paraId="23A31143" w14:textId="77777777" w:rsidR="00221134" w:rsidRDefault="007E52AF">
      <w:pPr>
        <w:pStyle w:val="BodyText"/>
        <w:spacing w:before="39"/>
        <w:ind w:left="566" w:right="975"/>
      </w:pPr>
      <w:r>
        <w:t>Review</w:t>
      </w:r>
      <w:r>
        <w:rPr>
          <w:spacing w:val="30"/>
        </w:rPr>
        <w:t xml:space="preserve"> </w:t>
      </w:r>
      <w:r>
        <w:t>each</w:t>
      </w:r>
      <w:r>
        <w:rPr>
          <w:spacing w:val="32"/>
        </w:rPr>
        <w:t xml:space="preserve"> </w:t>
      </w:r>
      <w:r>
        <w:t>section</w:t>
      </w:r>
      <w:r>
        <w:rPr>
          <w:spacing w:val="32"/>
        </w:rPr>
        <w:t xml:space="preserve"> </w:t>
      </w:r>
      <w:r>
        <w:t>and</w:t>
      </w:r>
      <w:r>
        <w:rPr>
          <w:spacing w:val="34"/>
        </w:rPr>
        <w:t xml:space="preserve"> </w:t>
      </w:r>
      <w:proofErr w:type="gramStart"/>
      <w:r>
        <w:t>associated</w:t>
      </w:r>
      <w:proofErr w:type="gramEnd"/>
      <w:r>
        <w:rPr>
          <w:spacing w:val="38"/>
        </w:rPr>
        <w:t xml:space="preserve"> </w:t>
      </w:r>
      <w:r>
        <w:t>criteria</w:t>
      </w:r>
      <w:r>
        <w:rPr>
          <w:spacing w:val="32"/>
        </w:rPr>
        <w:t xml:space="preserve"> </w:t>
      </w:r>
      <w:r>
        <w:t>to</w:t>
      </w:r>
      <w:r>
        <w:rPr>
          <w:spacing w:val="32"/>
        </w:rPr>
        <w:t xml:space="preserve"> </w:t>
      </w:r>
      <w:r>
        <w:t>evaluate</w:t>
      </w:r>
      <w:r>
        <w:rPr>
          <w:spacing w:val="34"/>
        </w:rPr>
        <w:t xml:space="preserve"> </w:t>
      </w:r>
      <w:r>
        <w:t>compliance</w:t>
      </w:r>
      <w:r>
        <w:rPr>
          <w:spacing w:val="38"/>
        </w:rPr>
        <w:t xml:space="preserve"> </w:t>
      </w:r>
      <w:r>
        <w:t>against</w:t>
      </w:r>
      <w:r>
        <w:rPr>
          <w:spacing w:val="32"/>
        </w:rPr>
        <w:t xml:space="preserve"> </w:t>
      </w:r>
      <w:r>
        <w:t>the</w:t>
      </w:r>
      <w:r>
        <w:rPr>
          <w:spacing w:val="34"/>
        </w:rPr>
        <w:t xml:space="preserve"> </w:t>
      </w:r>
      <w:r>
        <w:t>registry</w:t>
      </w:r>
      <w:r>
        <w:rPr>
          <w:spacing w:val="34"/>
        </w:rPr>
        <w:t xml:space="preserve"> </w:t>
      </w:r>
      <w:r>
        <w:t>purpose</w:t>
      </w:r>
      <w:r>
        <w:rPr>
          <w:spacing w:val="34"/>
        </w:rPr>
        <w:t xml:space="preserve"> </w:t>
      </w:r>
      <w:r>
        <w:t xml:space="preserve">and </w:t>
      </w:r>
      <w:r>
        <w:rPr>
          <w:spacing w:val="-2"/>
          <w:w w:val="110"/>
        </w:rPr>
        <w:t>objectives.</w:t>
      </w:r>
    </w:p>
    <w:p w14:paraId="41D9EFE9" w14:textId="77777777" w:rsidR="00221134" w:rsidRDefault="007E52AF" w:rsidP="009F1799">
      <w:pPr>
        <w:pStyle w:val="Heading4"/>
      </w:pPr>
      <w:r>
        <w:rPr>
          <w:w w:val="110"/>
        </w:rPr>
        <w:t>Step</w:t>
      </w:r>
      <w:r>
        <w:rPr>
          <w:spacing w:val="-2"/>
          <w:w w:val="110"/>
        </w:rPr>
        <w:t xml:space="preserve"> </w:t>
      </w:r>
      <w:r>
        <w:rPr>
          <w:spacing w:val="-10"/>
          <w:w w:val="110"/>
        </w:rPr>
        <w:t>3</w:t>
      </w:r>
    </w:p>
    <w:p w14:paraId="60D59CCD" w14:textId="77777777" w:rsidR="00221134" w:rsidRDefault="007E52AF" w:rsidP="009F1799">
      <w:r>
        <w:rPr>
          <w:w w:val="105"/>
        </w:rPr>
        <w:t>Evaluate</w:t>
      </w:r>
      <w:r>
        <w:rPr>
          <w:spacing w:val="-1"/>
          <w:w w:val="105"/>
        </w:rPr>
        <w:t xml:space="preserve"> </w:t>
      </w:r>
      <w:r>
        <w:rPr>
          <w:w w:val="105"/>
        </w:rPr>
        <w:t>the</w:t>
      </w:r>
      <w:r>
        <w:rPr>
          <w:spacing w:val="2"/>
          <w:w w:val="105"/>
        </w:rPr>
        <w:t xml:space="preserve"> </w:t>
      </w:r>
      <w:r>
        <w:rPr>
          <w:w w:val="105"/>
        </w:rPr>
        <w:t>criteria</w:t>
      </w:r>
      <w:r>
        <w:rPr>
          <w:spacing w:val="-2"/>
          <w:w w:val="105"/>
        </w:rPr>
        <w:t xml:space="preserve"> </w:t>
      </w:r>
      <w:r>
        <w:rPr>
          <w:w w:val="105"/>
        </w:rPr>
        <w:t>described in</w:t>
      </w:r>
      <w:r>
        <w:rPr>
          <w:spacing w:val="-1"/>
          <w:w w:val="105"/>
        </w:rPr>
        <w:t xml:space="preserve"> </w:t>
      </w:r>
      <w:r>
        <w:rPr>
          <w:w w:val="105"/>
        </w:rPr>
        <w:t>each</w:t>
      </w:r>
      <w:r>
        <w:rPr>
          <w:spacing w:val="-2"/>
          <w:w w:val="105"/>
        </w:rPr>
        <w:t xml:space="preserve"> table</w:t>
      </w:r>
    </w:p>
    <w:p w14:paraId="3DDFDB12" w14:textId="77777777" w:rsidR="009F1799" w:rsidRDefault="007E52AF" w:rsidP="009F1799">
      <w:pPr>
        <w:rPr>
          <w:w w:val="105"/>
        </w:rPr>
      </w:pPr>
      <w:r>
        <w:rPr>
          <w:w w:val="105"/>
        </w:rPr>
        <w:t xml:space="preserve">Using the Status key examples, determine compliance. </w:t>
      </w:r>
    </w:p>
    <w:p w14:paraId="722C8F6F" w14:textId="77777777" w:rsidR="008C444E" w:rsidRDefault="008C444E" w:rsidP="008C444E">
      <w:pPr>
        <w:pStyle w:val="TableParagraph"/>
        <w:tabs>
          <w:tab w:val="left" w:pos="725"/>
        </w:tabs>
        <w:spacing w:line="265" w:lineRule="exact"/>
        <w:ind w:left="562" w:right="136"/>
      </w:pPr>
      <w:r w:rsidRPr="001A5C3F">
        <w:rPr>
          <w:rFonts w:asciiTheme="minorHAnsi" w:hAnsiTheme="minorHAnsi" w:cstheme="minorHAnsi"/>
          <w:color w:val="00B050"/>
        </w:rPr>
        <w:sym w:font="Wingdings" w:char="F06C"/>
      </w:r>
      <w:r>
        <w:rPr>
          <w:rFonts w:ascii="Times New Roman" w:hAnsi="Times New Roman"/>
          <w:spacing w:val="40"/>
          <w:w w:val="105"/>
          <w:sz w:val="20"/>
        </w:rPr>
        <w:t xml:space="preserve"> </w:t>
      </w:r>
      <w:r>
        <w:rPr>
          <w:w w:val="105"/>
        </w:rPr>
        <w:t>Compliant –</w:t>
      </w:r>
      <w:r>
        <w:rPr>
          <w:spacing w:val="-3"/>
          <w:w w:val="105"/>
        </w:rPr>
        <w:t xml:space="preserve"> </w:t>
      </w:r>
      <w:r>
        <w:rPr>
          <w:w w:val="105"/>
        </w:rPr>
        <w:t>no further</w:t>
      </w:r>
      <w:r>
        <w:rPr>
          <w:spacing w:val="-2"/>
          <w:w w:val="105"/>
        </w:rPr>
        <w:t xml:space="preserve"> </w:t>
      </w:r>
      <w:r>
        <w:rPr>
          <w:w w:val="105"/>
        </w:rPr>
        <w:t>action required</w:t>
      </w:r>
    </w:p>
    <w:p w14:paraId="328792D5" w14:textId="77777777" w:rsidR="008C444E" w:rsidRDefault="008C444E" w:rsidP="008C444E">
      <w:pPr>
        <w:pStyle w:val="TableParagraph"/>
        <w:tabs>
          <w:tab w:val="left" w:pos="725"/>
        </w:tabs>
        <w:ind w:left="562" w:right="136"/>
        <w:rPr>
          <w:w w:val="105"/>
        </w:rPr>
      </w:pPr>
      <w:r w:rsidRPr="0065783A">
        <w:rPr>
          <w:rFonts w:asciiTheme="minorHAnsi" w:hAnsiTheme="minorHAnsi" w:cstheme="minorHAnsi"/>
          <w:color w:val="A66500"/>
        </w:rPr>
        <w:sym w:font="Wingdings" w:char="F06C"/>
      </w:r>
      <w:r w:rsidRPr="0065783A">
        <w:rPr>
          <w:rFonts w:asciiTheme="minorHAnsi" w:hAnsiTheme="minorHAnsi" w:cstheme="minorHAnsi"/>
          <w:color w:val="A66500"/>
        </w:rPr>
        <w:t xml:space="preserve"> </w:t>
      </w:r>
      <w:r>
        <w:rPr>
          <w:w w:val="105"/>
        </w:rPr>
        <w:t xml:space="preserve">Partial compliance (plans on track to achieve this) </w:t>
      </w:r>
    </w:p>
    <w:p w14:paraId="7A3249FB" w14:textId="6964EC52" w:rsidR="009F1799" w:rsidRDefault="00C467E4" w:rsidP="009F1799">
      <w:pPr>
        <w:tabs>
          <w:tab w:val="left" w:pos="851"/>
        </w:tabs>
        <w:rPr>
          <w:rFonts w:ascii="Times New Roman"/>
        </w:rPr>
      </w:pPr>
      <w:r w:rsidRPr="001A5C3F">
        <w:rPr>
          <w:rFonts w:asciiTheme="minorHAnsi" w:hAnsiTheme="minorHAnsi" w:cstheme="minorHAnsi"/>
          <w:color w:val="C00000"/>
        </w:rPr>
        <w:sym w:font="Wingdings" w:char="F06C"/>
      </w:r>
      <w:r w:rsidR="007E52AF">
        <w:rPr>
          <w:rFonts w:ascii="Times New Roman"/>
          <w:spacing w:val="17"/>
          <w:w w:val="105"/>
          <w:sz w:val="20"/>
        </w:rPr>
        <w:t xml:space="preserve"> </w:t>
      </w:r>
      <w:r w:rsidR="007E52AF">
        <w:rPr>
          <w:w w:val="105"/>
        </w:rPr>
        <w:t>Under</w:t>
      </w:r>
      <w:r w:rsidR="007E52AF">
        <w:rPr>
          <w:spacing w:val="-7"/>
          <w:w w:val="105"/>
        </w:rPr>
        <w:t xml:space="preserve"> </w:t>
      </w:r>
      <w:r w:rsidR="007E52AF">
        <w:rPr>
          <w:w w:val="105"/>
        </w:rPr>
        <w:t>consideration</w:t>
      </w:r>
      <w:r w:rsidR="007E52AF">
        <w:rPr>
          <w:spacing w:val="-7"/>
          <w:w w:val="105"/>
        </w:rPr>
        <w:t xml:space="preserve"> </w:t>
      </w:r>
      <w:r w:rsidR="007E52AF">
        <w:rPr>
          <w:w w:val="105"/>
        </w:rPr>
        <w:t>(requires</w:t>
      </w:r>
      <w:r w:rsidR="007E52AF">
        <w:rPr>
          <w:spacing w:val="-9"/>
          <w:w w:val="105"/>
        </w:rPr>
        <w:t xml:space="preserve"> </w:t>
      </w:r>
      <w:r w:rsidR="007E52AF">
        <w:rPr>
          <w:w w:val="105"/>
        </w:rPr>
        <w:t>further</w:t>
      </w:r>
      <w:r w:rsidR="007E52AF">
        <w:rPr>
          <w:spacing w:val="-10"/>
          <w:w w:val="105"/>
        </w:rPr>
        <w:t xml:space="preserve"> </w:t>
      </w:r>
      <w:r w:rsidR="007E52AF">
        <w:rPr>
          <w:w w:val="105"/>
        </w:rPr>
        <w:t>plans</w:t>
      </w:r>
      <w:r w:rsidR="007E52AF">
        <w:rPr>
          <w:spacing w:val="-9"/>
          <w:w w:val="105"/>
        </w:rPr>
        <w:t xml:space="preserve"> </w:t>
      </w:r>
      <w:r w:rsidR="007E52AF">
        <w:rPr>
          <w:w w:val="105"/>
        </w:rPr>
        <w:t>for</w:t>
      </w:r>
      <w:r w:rsidR="007E52AF">
        <w:rPr>
          <w:spacing w:val="-9"/>
          <w:w w:val="105"/>
        </w:rPr>
        <w:t xml:space="preserve"> </w:t>
      </w:r>
      <w:r w:rsidR="007E52AF">
        <w:rPr>
          <w:w w:val="105"/>
        </w:rPr>
        <w:t>how</w:t>
      </w:r>
      <w:r w:rsidR="007E52AF">
        <w:rPr>
          <w:spacing w:val="-9"/>
          <w:w w:val="105"/>
        </w:rPr>
        <w:t xml:space="preserve"> </w:t>
      </w:r>
      <w:r w:rsidR="007E52AF">
        <w:rPr>
          <w:w w:val="105"/>
        </w:rPr>
        <w:t>to</w:t>
      </w:r>
      <w:r w:rsidR="007E52AF">
        <w:rPr>
          <w:spacing w:val="-9"/>
          <w:w w:val="105"/>
        </w:rPr>
        <w:t xml:space="preserve"> </w:t>
      </w:r>
      <w:r w:rsidR="007E52AF">
        <w:rPr>
          <w:w w:val="105"/>
        </w:rPr>
        <w:t>achieve</w:t>
      </w:r>
      <w:r w:rsidR="007E52AF">
        <w:rPr>
          <w:spacing w:val="-9"/>
          <w:w w:val="105"/>
        </w:rPr>
        <w:t xml:space="preserve"> </w:t>
      </w:r>
      <w:r w:rsidR="007E52AF">
        <w:rPr>
          <w:w w:val="105"/>
        </w:rPr>
        <w:t xml:space="preserve">this) </w:t>
      </w:r>
      <w:r w:rsidR="007E52AF">
        <w:rPr>
          <w:rFonts w:ascii="Times New Roman"/>
        </w:rPr>
        <w:t xml:space="preserve"> </w:t>
      </w:r>
    </w:p>
    <w:p w14:paraId="2E104F6B" w14:textId="060ADA4A" w:rsidR="00221134" w:rsidRDefault="009F1799" w:rsidP="009F1799">
      <w:pPr>
        <w:tabs>
          <w:tab w:val="left" w:pos="851"/>
        </w:tabs>
      </w:pPr>
      <w:r>
        <w:rPr>
          <w:rFonts w:asciiTheme="minorHAnsi" w:hAnsiTheme="minorHAnsi" w:cstheme="minorHAnsi"/>
          <w:color w:val="C00000"/>
        </w:rPr>
        <w:t>X</w:t>
      </w:r>
      <w:r>
        <w:rPr>
          <w:rFonts w:asciiTheme="minorHAnsi" w:hAnsiTheme="minorHAnsi" w:cstheme="minorHAnsi"/>
          <w:color w:val="C00000"/>
        </w:rPr>
        <w:tab/>
      </w:r>
      <w:r w:rsidR="007E52AF">
        <w:rPr>
          <w:w w:val="105"/>
        </w:rPr>
        <w:t>Not in scope (as per the purpose and focus of the registry)</w:t>
      </w:r>
    </w:p>
    <w:p w14:paraId="42C39A22" w14:textId="77777777" w:rsidR="00221134" w:rsidRDefault="007E52AF" w:rsidP="009F1799">
      <w:pPr>
        <w:pStyle w:val="Heading4"/>
      </w:pPr>
      <w:r>
        <w:rPr>
          <w:w w:val="110"/>
        </w:rPr>
        <w:t>Step</w:t>
      </w:r>
      <w:r>
        <w:rPr>
          <w:spacing w:val="-2"/>
          <w:w w:val="110"/>
        </w:rPr>
        <w:t xml:space="preserve"> </w:t>
      </w:r>
      <w:r>
        <w:rPr>
          <w:spacing w:val="-10"/>
          <w:w w:val="110"/>
        </w:rPr>
        <w:t>4</w:t>
      </w:r>
    </w:p>
    <w:p w14:paraId="64FCD128" w14:textId="77777777" w:rsidR="00221134" w:rsidRDefault="007E52AF">
      <w:pPr>
        <w:pStyle w:val="BodyText"/>
        <w:spacing w:before="39"/>
        <w:ind w:left="566"/>
      </w:pPr>
      <w:r>
        <w:rPr>
          <w:w w:val="105"/>
        </w:rPr>
        <w:t>In</w:t>
      </w:r>
      <w:r>
        <w:rPr>
          <w:spacing w:val="-5"/>
          <w:w w:val="105"/>
        </w:rPr>
        <w:t xml:space="preserve"> </w:t>
      </w:r>
      <w:r>
        <w:rPr>
          <w:w w:val="105"/>
        </w:rPr>
        <w:t>each</w:t>
      </w:r>
      <w:r>
        <w:rPr>
          <w:spacing w:val="-5"/>
          <w:w w:val="105"/>
        </w:rPr>
        <w:t xml:space="preserve"> </w:t>
      </w:r>
      <w:r>
        <w:rPr>
          <w:w w:val="105"/>
        </w:rPr>
        <w:t>table</w:t>
      </w:r>
      <w:r>
        <w:rPr>
          <w:spacing w:val="-4"/>
          <w:w w:val="105"/>
        </w:rPr>
        <w:t xml:space="preserve"> </w:t>
      </w:r>
      <w:r>
        <w:rPr>
          <w:w w:val="105"/>
        </w:rPr>
        <w:t>keep</w:t>
      </w:r>
      <w:r>
        <w:rPr>
          <w:spacing w:val="-3"/>
          <w:w w:val="105"/>
        </w:rPr>
        <w:t xml:space="preserve"> </w:t>
      </w:r>
      <w:r>
        <w:rPr>
          <w:w w:val="105"/>
        </w:rPr>
        <w:t>only</w:t>
      </w:r>
      <w:r>
        <w:rPr>
          <w:spacing w:val="-4"/>
          <w:w w:val="105"/>
        </w:rPr>
        <w:t xml:space="preserve"> </w:t>
      </w:r>
      <w:r>
        <w:rPr>
          <w:w w:val="105"/>
        </w:rPr>
        <w:t>the</w:t>
      </w:r>
      <w:r>
        <w:rPr>
          <w:spacing w:val="-4"/>
          <w:w w:val="105"/>
        </w:rPr>
        <w:t xml:space="preserve"> </w:t>
      </w:r>
      <w:r>
        <w:rPr>
          <w:w w:val="105"/>
        </w:rPr>
        <w:t>status</w:t>
      </w:r>
      <w:r>
        <w:rPr>
          <w:spacing w:val="-2"/>
          <w:w w:val="105"/>
        </w:rPr>
        <w:t xml:space="preserve"> </w:t>
      </w:r>
      <w:r>
        <w:rPr>
          <w:w w:val="105"/>
        </w:rPr>
        <w:t>which</w:t>
      </w:r>
      <w:r>
        <w:rPr>
          <w:spacing w:val="-6"/>
          <w:w w:val="105"/>
        </w:rPr>
        <w:t xml:space="preserve"> </w:t>
      </w:r>
      <w:r>
        <w:rPr>
          <w:w w:val="105"/>
        </w:rPr>
        <w:t>demonstrates</w:t>
      </w:r>
      <w:r>
        <w:rPr>
          <w:spacing w:val="-2"/>
          <w:w w:val="105"/>
        </w:rPr>
        <w:t xml:space="preserve"> </w:t>
      </w:r>
      <w:r>
        <w:rPr>
          <w:w w:val="105"/>
        </w:rPr>
        <w:t>compliance</w:t>
      </w:r>
      <w:r>
        <w:rPr>
          <w:spacing w:val="-4"/>
          <w:w w:val="105"/>
        </w:rPr>
        <w:t xml:space="preserve"> </w:t>
      </w:r>
      <w:r>
        <w:rPr>
          <w:w w:val="105"/>
        </w:rPr>
        <w:t>with</w:t>
      </w:r>
      <w:r>
        <w:rPr>
          <w:spacing w:val="-5"/>
          <w:w w:val="105"/>
        </w:rPr>
        <w:t xml:space="preserve"> </w:t>
      </w:r>
      <w:r>
        <w:rPr>
          <w:w w:val="105"/>
        </w:rPr>
        <w:t>the</w:t>
      </w:r>
      <w:r>
        <w:rPr>
          <w:spacing w:val="-5"/>
          <w:w w:val="105"/>
        </w:rPr>
        <w:t xml:space="preserve"> </w:t>
      </w:r>
      <w:r>
        <w:rPr>
          <w:w w:val="105"/>
        </w:rPr>
        <w:t>criteria,</w:t>
      </w:r>
      <w:r>
        <w:rPr>
          <w:spacing w:val="-5"/>
          <w:w w:val="105"/>
        </w:rPr>
        <w:t xml:space="preserve"> </w:t>
      </w:r>
      <w:r>
        <w:rPr>
          <w:w w:val="105"/>
        </w:rPr>
        <w:t>delete</w:t>
      </w:r>
      <w:r>
        <w:rPr>
          <w:spacing w:val="-2"/>
          <w:w w:val="105"/>
        </w:rPr>
        <w:t xml:space="preserve"> </w:t>
      </w:r>
      <w:r>
        <w:rPr>
          <w:w w:val="105"/>
        </w:rPr>
        <w:t>the</w:t>
      </w:r>
      <w:r>
        <w:rPr>
          <w:spacing w:val="-2"/>
          <w:w w:val="105"/>
        </w:rPr>
        <w:t xml:space="preserve"> others.</w:t>
      </w:r>
    </w:p>
    <w:p w14:paraId="51F0DE52" w14:textId="77777777" w:rsidR="00221134" w:rsidRDefault="007E52AF" w:rsidP="009F1799">
      <w:pPr>
        <w:pStyle w:val="Heading4"/>
      </w:pPr>
      <w:r>
        <w:rPr>
          <w:w w:val="110"/>
        </w:rPr>
        <w:t>Step</w:t>
      </w:r>
      <w:r>
        <w:rPr>
          <w:spacing w:val="-2"/>
          <w:w w:val="110"/>
        </w:rPr>
        <w:t xml:space="preserve"> </w:t>
      </w:r>
      <w:r>
        <w:rPr>
          <w:spacing w:val="-10"/>
          <w:w w:val="110"/>
        </w:rPr>
        <w:t>5</w:t>
      </w:r>
    </w:p>
    <w:p w14:paraId="208DD41F" w14:textId="34DC5AF0" w:rsidR="00221134" w:rsidRDefault="007E52AF" w:rsidP="008C444E">
      <w:pPr>
        <w:pStyle w:val="TableParagraph"/>
        <w:tabs>
          <w:tab w:val="left" w:pos="725"/>
        </w:tabs>
        <w:ind w:left="562" w:right="136"/>
      </w:pPr>
      <w:r>
        <w:rPr>
          <w:w w:val="105"/>
        </w:rPr>
        <w:t>Add</w:t>
      </w:r>
      <w:r>
        <w:rPr>
          <w:spacing w:val="-7"/>
          <w:w w:val="105"/>
        </w:rPr>
        <w:t xml:space="preserve"> </w:t>
      </w:r>
      <w:r>
        <w:rPr>
          <w:w w:val="105"/>
        </w:rPr>
        <w:t>a</w:t>
      </w:r>
      <w:r>
        <w:rPr>
          <w:spacing w:val="-5"/>
          <w:w w:val="105"/>
        </w:rPr>
        <w:t xml:space="preserve"> </w:t>
      </w:r>
      <w:r>
        <w:rPr>
          <w:w w:val="105"/>
        </w:rPr>
        <w:t>comment</w:t>
      </w:r>
      <w:r>
        <w:rPr>
          <w:spacing w:val="-4"/>
          <w:w w:val="105"/>
        </w:rPr>
        <w:t xml:space="preserve"> </w:t>
      </w:r>
      <w:r>
        <w:rPr>
          <w:w w:val="105"/>
        </w:rPr>
        <w:t>where</w:t>
      </w:r>
      <w:r>
        <w:rPr>
          <w:spacing w:val="-6"/>
          <w:w w:val="105"/>
        </w:rPr>
        <w:t xml:space="preserve"> </w:t>
      </w:r>
      <w:r>
        <w:rPr>
          <w:w w:val="105"/>
        </w:rPr>
        <w:t>compliance</w:t>
      </w:r>
      <w:r>
        <w:rPr>
          <w:spacing w:val="-4"/>
          <w:w w:val="105"/>
        </w:rPr>
        <w:t xml:space="preserve"> </w:t>
      </w:r>
      <w:r>
        <w:rPr>
          <w:w w:val="105"/>
        </w:rPr>
        <w:t>is</w:t>
      </w:r>
      <w:r>
        <w:rPr>
          <w:spacing w:val="-6"/>
          <w:w w:val="105"/>
        </w:rPr>
        <w:t xml:space="preserve"> </w:t>
      </w:r>
      <w:r>
        <w:rPr>
          <w:w w:val="105"/>
        </w:rPr>
        <w:t>not</w:t>
      </w:r>
      <w:r>
        <w:rPr>
          <w:spacing w:val="-7"/>
          <w:w w:val="105"/>
        </w:rPr>
        <w:t xml:space="preserve"> </w:t>
      </w:r>
      <w:r>
        <w:rPr>
          <w:w w:val="105"/>
        </w:rPr>
        <w:t>met:</w:t>
      </w:r>
      <w:r>
        <w:rPr>
          <w:spacing w:val="-15"/>
          <w:w w:val="105"/>
        </w:rPr>
        <w:t xml:space="preserve"> </w:t>
      </w:r>
      <w:r w:rsidR="008C444E" w:rsidRPr="0065783A">
        <w:rPr>
          <w:rFonts w:asciiTheme="minorHAnsi" w:hAnsiTheme="minorHAnsi" w:cstheme="minorHAnsi"/>
          <w:color w:val="A66500"/>
        </w:rPr>
        <w:sym w:font="Wingdings" w:char="F06C"/>
      </w:r>
      <w:r w:rsidR="008C444E" w:rsidRPr="0065783A">
        <w:rPr>
          <w:rFonts w:asciiTheme="minorHAnsi" w:hAnsiTheme="minorHAnsi" w:cstheme="minorHAnsi"/>
          <w:color w:val="A66500"/>
        </w:rPr>
        <w:t xml:space="preserve"> </w:t>
      </w:r>
      <w:r w:rsidR="008C444E">
        <w:rPr>
          <w:w w:val="105"/>
        </w:rPr>
        <w:t xml:space="preserve">Partial </w:t>
      </w:r>
      <w:r w:rsidR="008C444E" w:rsidRPr="001A5C3F">
        <w:rPr>
          <w:rFonts w:asciiTheme="minorHAnsi" w:hAnsiTheme="minorHAnsi" w:cstheme="minorHAnsi"/>
          <w:color w:val="C00000"/>
        </w:rPr>
        <w:sym w:font="Wingdings" w:char="F06C"/>
      </w:r>
      <w:r w:rsidR="008C444E">
        <w:rPr>
          <w:rFonts w:ascii="Times New Roman"/>
          <w:spacing w:val="17"/>
          <w:w w:val="105"/>
          <w:sz w:val="20"/>
        </w:rPr>
        <w:t xml:space="preserve"> </w:t>
      </w:r>
      <w:r w:rsidR="008C444E">
        <w:rPr>
          <w:w w:val="105"/>
        </w:rPr>
        <w:t>Under</w:t>
      </w:r>
      <w:r w:rsidR="008C444E">
        <w:rPr>
          <w:spacing w:val="-7"/>
          <w:w w:val="105"/>
        </w:rPr>
        <w:t xml:space="preserve"> </w:t>
      </w:r>
      <w:r w:rsidR="008C444E">
        <w:rPr>
          <w:w w:val="105"/>
        </w:rPr>
        <w:t>consideration</w:t>
      </w:r>
    </w:p>
    <w:p w14:paraId="7C0F650D" w14:textId="2E490CB8" w:rsidR="00221134" w:rsidRDefault="007E52AF">
      <w:pPr>
        <w:pStyle w:val="Heading6"/>
        <w:spacing w:before="241"/>
      </w:pPr>
      <w:r>
        <w:rPr>
          <w:w w:val="110"/>
        </w:rPr>
        <w:t>Step</w:t>
      </w:r>
      <w:r>
        <w:rPr>
          <w:spacing w:val="-2"/>
          <w:w w:val="110"/>
        </w:rPr>
        <w:t xml:space="preserve"> </w:t>
      </w:r>
      <w:r>
        <w:rPr>
          <w:spacing w:val="-10"/>
          <w:w w:val="110"/>
        </w:rPr>
        <w:t>6</w:t>
      </w:r>
    </w:p>
    <w:p w14:paraId="0AC82EB3" w14:textId="4A242121" w:rsidR="00DF45C9" w:rsidRPr="00DF45C9" w:rsidRDefault="007E52AF" w:rsidP="00DF45C9">
      <w:pPr>
        <w:pStyle w:val="BodyText"/>
        <w:spacing w:before="38"/>
        <w:ind w:left="566" w:right="5391"/>
      </w:pPr>
      <w:r>
        <w:rPr>
          <w:w w:val="105"/>
        </w:rPr>
        <w:t>Review</w:t>
      </w:r>
      <w:r>
        <w:rPr>
          <w:spacing w:val="-3"/>
          <w:w w:val="105"/>
        </w:rPr>
        <w:t xml:space="preserve"> </w:t>
      </w:r>
      <w:r>
        <w:rPr>
          <w:w w:val="105"/>
        </w:rPr>
        <w:t>the</w:t>
      </w:r>
      <w:r>
        <w:rPr>
          <w:spacing w:val="-3"/>
          <w:w w:val="105"/>
        </w:rPr>
        <w:t xml:space="preserve"> </w:t>
      </w:r>
      <w:r>
        <w:rPr>
          <w:w w:val="105"/>
        </w:rPr>
        <w:t>questions</w:t>
      </w:r>
      <w:r>
        <w:rPr>
          <w:spacing w:val="-3"/>
          <w:w w:val="105"/>
        </w:rPr>
        <w:t xml:space="preserve"> </w:t>
      </w:r>
      <w:r>
        <w:rPr>
          <w:w w:val="105"/>
        </w:rPr>
        <w:t>in</w:t>
      </w:r>
      <w:r>
        <w:rPr>
          <w:spacing w:val="-4"/>
          <w:w w:val="105"/>
        </w:rPr>
        <w:t xml:space="preserve"> </w:t>
      </w:r>
      <w:r>
        <w:rPr>
          <w:w w:val="105"/>
        </w:rPr>
        <w:t>each</w:t>
      </w:r>
      <w:r>
        <w:rPr>
          <w:spacing w:val="-2"/>
          <w:w w:val="105"/>
        </w:rPr>
        <w:t xml:space="preserve"> </w:t>
      </w:r>
      <w:r>
        <w:rPr>
          <w:w w:val="105"/>
        </w:rPr>
        <w:t>section</w:t>
      </w:r>
      <w:r>
        <w:rPr>
          <w:spacing w:val="-3"/>
          <w:w w:val="105"/>
        </w:rPr>
        <w:t xml:space="preserve"> </w:t>
      </w:r>
      <w:r>
        <w:rPr>
          <w:w w:val="105"/>
        </w:rPr>
        <w:t>and</w:t>
      </w:r>
      <w:r>
        <w:rPr>
          <w:spacing w:val="-3"/>
          <w:w w:val="105"/>
        </w:rPr>
        <w:t xml:space="preserve"> </w:t>
      </w:r>
      <w:r>
        <w:rPr>
          <w:w w:val="105"/>
        </w:rPr>
        <w:t>provide</w:t>
      </w:r>
      <w:r>
        <w:rPr>
          <w:spacing w:val="-3"/>
          <w:w w:val="105"/>
        </w:rPr>
        <w:t xml:space="preserve"> </w:t>
      </w:r>
      <w:r>
        <w:rPr>
          <w:w w:val="105"/>
        </w:rPr>
        <w:t>a</w:t>
      </w:r>
      <w:r w:rsidR="00DF45C9">
        <w:rPr>
          <w:w w:val="105"/>
        </w:rPr>
        <w:t xml:space="preserve"> </w:t>
      </w:r>
      <w:r>
        <w:rPr>
          <w:w w:val="105"/>
        </w:rPr>
        <w:t>response where appropriate.</w:t>
      </w:r>
    </w:p>
    <w:p w14:paraId="5C965A45" w14:textId="77777777" w:rsidR="00DF45C9" w:rsidRDefault="00DF45C9" w:rsidP="00DF45C9">
      <w:pPr>
        <w:pBdr>
          <w:top w:val="single" w:sz="4" w:space="1" w:color="E7F6FF"/>
          <w:left w:val="single" w:sz="4" w:space="1" w:color="E7F6FF"/>
          <w:bottom w:val="single" w:sz="4" w:space="1" w:color="E7F6FF"/>
          <w:right w:val="single" w:sz="4" w:space="4" w:color="E7F6FF"/>
        </w:pBdr>
        <w:shd w:val="clear" w:color="auto" w:fill="F0F4FA"/>
        <w:spacing w:before="126"/>
        <w:ind w:firstLine="567"/>
        <w:rPr>
          <w:b/>
          <w:spacing w:val="-2"/>
          <w:w w:val="110"/>
        </w:rPr>
      </w:pPr>
      <w:r>
        <w:rPr>
          <w:b/>
          <w:w w:val="110"/>
        </w:rPr>
        <w:t>Section</w:t>
      </w:r>
      <w:r>
        <w:rPr>
          <w:b/>
          <w:spacing w:val="-7"/>
          <w:w w:val="110"/>
        </w:rPr>
        <w:t xml:space="preserve"> </w:t>
      </w:r>
      <w:r>
        <w:rPr>
          <w:b/>
          <w:w w:val="110"/>
        </w:rPr>
        <w:t>1</w:t>
      </w:r>
      <w:r>
        <w:rPr>
          <w:b/>
          <w:spacing w:val="-9"/>
          <w:w w:val="110"/>
        </w:rPr>
        <w:t xml:space="preserve"> </w:t>
      </w:r>
      <w:r>
        <w:rPr>
          <w:b/>
          <w:w w:val="110"/>
        </w:rPr>
        <w:t>Questions</w:t>
      </w:r>
      <w:r>
        <w:rPr>
          <w:b/>
          <w:spacing w:val="-7"/>
          <w:w w:val="110"/>
        </w:rPr>
        <w:t xml:space="preserve"> </w:t>
      </w:r>
      <w:r>
        <w:rPr>
          <w:b/>
          <w:w w:val="110"/>
        </w:rPr>
        <w:t>to</w:t>
      </w:r>
      <w:r>
        <w:rPr>
          <w:b/>
          <w:spacing w:val="-9"/>
          <w:w w:val="110"/>
        </w:rPr>
        <w:t xml:space="preserve"> </w:t>
      </w:r>
      <w:r>
        <w:rPr>
          <w:b/>
          <w:spacing w:val="-2"/>
          <w:w w:val="110"/>
        </w:rPr>
        <w:t>consider:</w:t>
      </w:r>
    </w:p>
    <w:p w14:paraId="6A370A63" w14:textId="317E7AE7" w:rsidR="00DF45C9" w:rsidRPr="00DF45C9" w:rsidRDefault="00DF45C9" w:rsidP="00DF45C9">
      <w:pPr>
        <w:pBdr>
          <w:top w:val="single" w:sz="4" w:space="1" w:color="E7F6FF"/>
          <w:left w:val="single" w:sz="4" w:space="1" w:color="E7F6FF"/>
          <w:bottom w:val="single" w:sz="4" w:space="1" w:color="E7F6FF"/>
          <w:right w:val="single" w:sz="4" w:space="4" w:color="E7F6FF"/>
        </w:pBdr>
        <w:shd w:val="clear" w:color="auto" w:fill="F0F4FA"/>
        <w:spacing w:before="126"/>
        <w:ind w:firstLine="567"/>
        <w:rPr>
          <w:b/>
        </w:rPr>
      </w:pPr>
      <w:r>
        <w:rPr>
          <w:w w:val="105"/>
        </w:rPr>
        <w:t>1. Are</w:t>
      </w:r>
      <w:r>
        <w:rPr>
          <w:spacing w:val="-7"/>
          <w:w w:val="105"/>
        </w:rPr>
        <w:t xml:space="preserve"> </w:t>
      </w:r>
      <w:r>
        <w:rPr>
          <w:w w:val="105"/>
        </w:rPr>
        <w:t>recommendations recorded</w:t>
      </w:r>
      <w:r>
        <w:rPr>
          <w:spacing w:val="-5"/>
          <w:w w:val="105"/>
        </w:rPr>
        <w:t xml:space="preserve"> </w:t>
      </w:r>
      <w:r>
        <w:rPr>
          <w:w w:val="105"/>
        </w:rPr>
        <w:t xml:space="preserve">and </w:t>
      </w:r>
      <w:r>
        <w:rPr>
          <w:spacing w:val="-2"/>
          <w:w w:val="105"/>
        </w:rPr>
        <w:t>monitored?</w:t>
      </w:r>
    </w:p>
    <w:p w14:paraId="47E6D035" w14:textId="6F7D47E0" w:rsidR="00221134" w:rsidRPr="009F1799" w:rsidRDefault="007E52AF" w:rsidP="009F1799">
      <w:pPr>
        <w:pStyle w:val="Heading4"/>
      </w:pPr>
      <w:r w:rsidRPr="009F1799">
        <w:t>Step 7</w:t>
      </w:r>
    </w:p>
    <w:p w14:paraId="7CCE59BE" w14:textId="4E352D9D" w:rsidR="00E8713D" w:rsidRDefault="007E52AF" w:rsidP="009F1799">
      <w:pPr>
        <w:rPr>
          <w:w w:val="105"/>
        </w:rPr>
      </w:pPr>
      <w:r>
        <w:rPr>
          <w:w w:val="105"/>
        </w:rPr>
        <w:t>At</w:t>
      </w:r>
      <w:r>
        <w:rPr>
          <w:spacing w:val="-3"/>
          <w:w w:val="105"/>
        </w:rPr>
        <w:t xml:space="preserve"> </w:t>
      </w:r>
      <w:r>
        <w:rPr>
          <w:w w:val="105"/>
        </w:rPr>
        <w:t>the</w:t>
      </w:r>
      <w:r>
        <w:rPr>
          <w:spacing w:val="-4"/>
          <w:w w:val="105"/>
        </w:rPr>
        <w:t xml:space="preserve"> </w:t>
      </w:r>
      <w:r>
        <w:rPr>
          <w:w w:val="105"/>
        </w:rPr>
        <w:t>end</w:t>
      </w:r>
      <w:r>
        <w:rPr>
          <w:spacing w:val="-4"/>
          <w:w w:val="105"/>
        </w:rPr>
        <w:t xml:space="preserve"> </w:t>
      </w:r>
      <w:r>
        <w:rPr>
          <w:w w:val="105"/>
        </w:rPr>
        <w:t>of</w:t>
      </w:r>
      <w:r>
        <w:rPr>
          <w:spacing w:val="-2"/>
          <w:w w:val="105"/>
        </w:rPr>
        <w:t xml:space="preserve"> </w:t>
      </w:r>
      <w:r>
        <w:rPr>
          <w:w w:val="105"/>
        </w:rPr>
        <w:t>the</w:t>
      </w:r>
      <w:r>
        <w:rPr>
          <w:spacing w:val="-4"/>
          <w:w w:val="105"/>
        </w:rPr>
        <w:t xml:space="preserve"> </w:t>
      </w:r>
      <w:r>
        <w:rPr>
          <w:w w:val="105"/>
        </w:rPr>
        <w:t>assessment</w:t>
      </w:r>
      <w:r>
        <w:rPr>
          <w:spacing w:val="-2"/>
          <w:w w:val="105"/>
        </w:rPr>
        <w:t xml:space="preserve"> </w:t>
      </w:r>
      <w:r>
        <w:rPr>
          <w:w w:val="105"/>
        </w:rPr>
        <w:t>review</w:t>
      </w:r>
      <w:r>
        <w:rPr>
          <w:spacing w:val="-7"/>
          <w:w w:val="105"/>
        </w:rPr>
        <w:t xml:space="preserve"> </w:t>
      </w:r>
      <w:r>
        <w:rPr>
          <w:w w:val="105"/>
        </w:rPr>
        <w:t>areas</w:t>
      </w:r>
      <w:r>
        <w:rPr>
          <w:spacing w:val="-2"/>
          <w:w w:val="105"/>
        </w:rPr>
        <w:t xml:space="preserve"> </w:t>
      </w:r>
      <w:r>
        <w:rPr>
          <w:w w:val="105"/>
        </w:rPr>
        <w:t>where</w:t>
      </w:r>
      <w:r>
        <w:rPr>
          <w:spacing w:val="-3"/>
          <w:w w:val="105"/>
        </w:rPr>
        <w:t xml:space="preserve"> </w:t>
      </w:r>
      <w:r>
        <w:rPr>
          <w:w w:val="105"/>
        </w:rPr>
        <w:t>compliance</w:t>
      </w:r>
      <w:r>
        <w:rPr>
          <w:spacing w:val="-2"/>
          <w:w w:val="105"/>
        </w:rPr>
        <w:t xml:space="preserve"> </w:t>
      </w:r>
      <w:r>
        <w:rPr>
          <w:w w:val="105"/>
        </w:rPr>
        <w:t>is</w:t>
      </w:r>
      <w:r>
        <w:rPr>
          <w:spacing w:val="-10"/>
          <w:w w:val="105"/>
        </w:rPr>
        <w:t xml:space="preserve"> </w:t>
      </w:r>
      <w:r w:rsidR="008C444E" w:rsidRPr="0065783A">
        <w:rPr>
          <w:rFonts w:asciiTheme="minorHAnsi" w:hAnsiTheme="minorHAnsi" w:cstheme="minorHAnsi"/>
          <w:color w:val="A66500"/>
        </w:rPr>
        <w:sym w:font="Wingdings" w:char="F06C"/>
      </w:r>
      <w:r w:rsidR="008C444E" w:rsidRPr="0065783A">
        <w:rPr>
          <w:rFonts w:asciiTheme="minorHAnsi" w:hAnsiTheme="minorHAnsi" w:cstheme="minorHAnsi"/>
          <w:color w:val="A66500"/>
        </w:rPr>
        <w:t xml:space="preserve"> </w:t>
      </w:r>
      <w:r w:rsidR="008C444E">
        <w:rPr>
          <w:w w:val="105"/>
        </w:rPr>
        <w:t xml:space="preserve">Partial </w:t>
      </w:r>
      <w:r w:rsidR="008C444E" w:rsidRPr="001A5C3F">
        <w:rPr>
          <w:rFonts w:asciiTheme="minorHAnsi" w:hAnsiTheme="minorHAnsi" w:cstheme="minorHAnsi"/>
          <w:color w:val="C00000"/>
        </w:rPr>
        <w:sym w:font="Wingdings" w:char="F06C"/>
      </w:r>
      <w:r w:rsidR="008C444E">
        <w:rPr>
          <w:rFonts w:ascii="Times New Roman"/>
          <w:spacing w:val="17"/>
          <w:w w:val="105"/>
          <w:sz w:val="20"/>
        </w:rPr>
        <w:t xml:space="preserve"> </w:t>
      </w:r>
      <w:r w:rsidR="008C444E">
        <w:rPr>
          <w:w w:val="105"/>
        </w:rPr>
        <w:t>Under</w:t>
      </w:r>
      <w:r w:rsidR="008C444E">
        <w:rPr>
          <w:spacing w:val="-7"/>
          <w:w w:val="105"/>
        </w:rPr>
        <w:t xml:space="preserve"> </w:t>
      </w:r>
      <w:r w:rsidR="008C444E">
        <w:rPr>
          <w:w w:val="105"/>
        </w:rPr>
        <w:t>consideration</w:t>
      </w:r>
      <w:r>
        <w:rPr>
          <w:w w:val="105"/>
        </w:rPr>
        <w:t>. Develop a road map and action plan to address the gaps.</w:t>
      </w:r>
    </w:p>
    <w:p w14:paraId="14435D90" w14:textId="58627A74" w:rsidR="00A70138" w:rsidRDefault="00A70138">
      <w:pPr>
        <w:spacing w:after="0"/>
        <w:ind w:left="0"/>
        <w:rPr>
          <w:w w:val="105"/>
        </w:rPr>
      </w:pPr>
      <w:r>
        <w:rPr>
          <w:w w:val="105"/>
        </w:rPr>
        <w:br w:type="page"/>
      </w:r>
    </w:p>
    <w:p w14:paraId="55008669" w14:textId="7FD8C925" w:rsidR="00E8713D" w:rsidRDefault="00C14991">
      <w:pPr>
        <w:rPr>
          <w:w w:val="105"/>
        </w:rPr>
      </w:pPr>
      <w:r w:rsidRPr="009B7485">
        <w:rPr>
          <w:i/>
          <w:noProof/>
          <w:sz w:val="52"/>
          <w:highlight w:val="yellow"/>
        </w:rPr>
        <w:lastRenderedPageBreak/>
        <w:drawing>
          <wp:anchor distT="0" distB="0" distL="0" distR="0" simplePos="0" relativeHeight="251654656" behindDoc="1" locked="0" layoutInCell="1" allowOverlap="1" wp14:anchorId="3AA98089" wp14:editId="552FF9BD">
            <wp:simplePos x="0" y="0"/>
            <wp:positionH relativeFrom="page">
              <wp:posOffset>-3258</wp:posOffset>
            </wp:positionH>
            <wp:positionV relativeFrom="page">
              <wp:posOffset>14613</wp:posOffset>
            </wp:positionV>
            <wp:extent cx="7552055" cy="10687050"/>
            <wp:effectExtent l="0" t="0" r="0" b="0"/>
            <wp:wrapNone/>
            <wp:docPr id="77"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p>
    <w:p w14:paraId="58D218CD" w14:textId="77777777" w:rsidR="00374248" w:rsidRPr="00B85A7F" w:rsidRDefault="007E52AF" w:rsidP="00B85A7F">
      <w:pPr>
        <w:pStyle w:val="Heading1"/>
        <w:spacing w:before="3000"/>
        <w:ind w:left="4536"/>
        <w:rPr>
          <w:color w:val="002060"/>
          <w:sz w:val="72"/>
          <w:szCs w:val="72"/>
        </w:rPr>
      </w:pPr>
      <w:bookmarkStart w:id="6" w:name="Section_1_–_Quality_Review"/>
      <w:bookmarkStart w:id="7" w:name="_bookmark4"/>
      <w:bookmarkStart w:id="8" w:name="_Hlk208909802"/>
      <w:bookmarkEnd w:id="0"/>
      <w:bookmarkEnd w:id="6"/>
      <w:bookmarkEnd w:id="7"/>
      <w:r w:rsidRPr="00B85A7F">
        <w:rPr>
          <w:color w:val="002060"/>
          <w:sz w:val="72"/>
          <w:szCs w:val="72"/>
        </w:rPr>
        <w:t>Section 1</w:t>
      </w:r>
    </w:p>
    <w:p w14:paraId="55D761C3" w14:textId="67846D34" w:rsidR="00A70138" w:rsidRDefault="007E52AF" w:rsidP="00A8494E">
      <w:pPr>
        <w:pStyle w:val="Heading1"/>
        <w:ind w:left="4536"/>
        <w:rPr>
          <w:b w:val="0"/>
          <w:bCs w:val="0"/>
          <w:color w:val="939393"/>
          <w:spacing w:val="-2"/>
          <w:w w:val="105"/>
        </w:rPr>
      </w:pPr>
      <w:r w:rsidRPr="00B85A7F">
        <w:rPr>
          <w:color w:val="002060"/>
          <w:sz w:val="72"/>
          <w:szCs w:val="72"/>
        </w:rPr>
        <w:t>Quality Review</w:t>
      </w:r>
      <w:r w:rsidR="00A70138">
        <w:rPr>
          <w:color w:val="939393"/>
          <w:spacing w:val="-2"/>
          <w:w w:val="105"/>
        </w:rPr>
        <w:br w:type="page"/>
      </w:r>
    </w:p>
    <w:p w14:paraId="20031683" w14:textId="70F72F29" w:rsidR="00DE42A7" w:rsidRPr="00CA747E" w:rsidRDefault="00A70138" w:rsidP="00CA747E">
      <w:pPr>
        <w:pStyle w:val="Heading2"/>
      </w:pPr>
      <w:bookmarkStart w:id="9" w:name="_Hlk208862096"/>
      <w:bookmarkEnd w:id="8"/>
      <w:r w:rsidRPr="00CA747E">
        <w:lastRenderedPageBreak/>
        <w:t>Quality Review</w:t>
      </w:r>
    </w:p>
    <w:p w14:paraId="69FE3972" w14:textId="6FAEAE45" w:rsidR="00A978C9" w:rsidRDefault="00DF45C9" w:rsidP="00A978C9">
      <w:pPr>
        <w:pBdr>
          <w:top w:val="single" w:sz="4" w:space="1" w:color="B8C4E4"/>
          <w:left w:val="single" w:sz="4" w:space="4" w:color="B8C4E4"/>
          <w:bottom w:val="single" w:sz="4" w:space="1" w:color="B8C4E4"/>
          <w:right w:val="single" w:sz="4" w:space="4" w:color="B8C4E4"/>
        </w:pBdr>
        <w:shd w:val="clear" w:color="auto" w:fill="B8C4E4"/>
        <w:spacing w:before="38" w:line="276" w:lineRule="auto"/>
        <w:ind w:right="844"/>
        <w:rPr>
          <w:color w:val="272725"/>
          <w:w w:val="105"/>
        </w:rPr>
      </w:pPr>
      <w:r>
        <w:rPr>
          <w:b/>
        </w:rPr>
        <w:t>Framework</w:t>
      </w:r>
      <w:r>
        <w:rPr>
          <w:b/>
          <w:spacing w:val="67"/>
        </w:rPr>
        <w:t xml:space="preserve"> </w:t>
      </w:r>
      <w:r>
        <w:rPr>
          <w:b/>
        </w:rPr>
        <w:t>guidance:</w:t>
      </w:r>
      <w:r>
        <w:rPr>
          <w:b/>
          <w:spacing w:val="67"/>
        </w:rPr>
        <w:t xml:space="preserve"> </w:t>
      </w:r>
      <w:r>
        <w:rPr>
          <w:b/>
        </w:rPr>
        <w:t>Quality</w:t>
      </w:r>
      <w:r>
        <w:rPr>
          <w:b/>
          <w:spacing w:val="67"/>
        </w:rPr>
        <w:t xml:space="preserve"> </w:t>
      </w:r>
      <w:r>
        <w:rPr>
          <w:b/>
          <w:spacing w:val="-2"/>
        </w:rPr>
        <w:t>review</w:t>
      </w:r>
      <w:r w:rsidR="00A978C9" w:rsidRPr="00A978C9">
        <w:rPr>
          <w:color w:val="272725"/>
          <w:w w:val="105"/>
        </w:rPr>
        <w:t xml:space="preserve"> </w:t>
      </w:r>
    </w:p>
    <w:p w14:paraId="78159980" w14:textId="0E6F7459" w:rsidR="00A978C9" w:rsidRPr="00A978C9" w:rsidRDefault="00A978C9" w:rsidP="00A978C9">
      <w:pPr>
        <w:pBdr>
          <w:top w:val="single" w:sz="4" w:space="1" w:color="B8C4E4"/>
          <w:left w:val="single" w:sz="4" w:space="4" w:color="B8C4E4"/>
          <w:bottom w:val="single" w:sz="4" w:space="1" w:color="B8C4E4"/>
          <w:right w:val="single" w:sz="4" w:space="4" w:color="B8C4E4"/>
        </w:pBdr>
        <w:shd w:val="clear" w:color="auto" w:fill="B8C4E4"/>
        <w:spacing w:before="38" w:line="276" w:lineRule="auto"/>
        <w:ind w:right="844"/>
        <w:rPr>
          <w:color w:val="272725"/>
          <w:w w:val="105"/>
        </w:rPr>
      </w:pPr>
      <w:r>
        <w:rPr>
          <w:color w:val="272725"/>
          <w:w w:val="105"/>
        </w:rPr>
        <w:t>Analysis of data includes clinical interpretations of the findings. CQRs have in place a structured clinical governance process for peer review of statistically significant outliers. In addition, any unwarranted variation is highlighted in the report for the attention of stakeholders. Where significant outliers and/or unwarranted variation are identified, the CQR makes recommendations that action is taken by the provider to address clinical safety and quality issues and initiate improvements. However, it is acknowledged that these subsequent actions are the responsibility of the relevant stakeholder, and not the CQR.</w:t>
      </w:r>
    </w:p>
    <w:p w14:paraId="313673B8" w14:textId="1D10798E" w:rsidR="00221134" w:rsidRDefault="007E52AF">
      <w:pPr>
        <w:ind w:left="566"/>
        <w:rPr>
          <w:i/>
        </w:rPr>
      </w:pPr>
      <w:r>
        <w:rPr>
          <w:i/>
          <w:color w:val="1F3863"/>
          <w:w w:val="105"/>
        </w:rPr>
        <w:t>Table</w:t>
      </w:r>
      <w:r>
        <w:rPr>
          <w:i/>
          <w:color w:val="1F3863"/>
          <w:spacing w:val="-11"/>
          <w:w w:val="105"/>
        </w:rPr>
        <w:t xml:space="preserve"> </w:t>
      </w:r>
      <w:r>
        <w:rPr>
          <w:i/>
          <w:color w:val="1F3863"/>
          <w:w w:val="105"/>
        </w:rPr>
        <w:t>1</w:t>
      </w:r>
      <w:r>
        <w:rPr>
          <w:i/>
          <w:color w:val="1F3863"/>
          <w:spacing w:val="-10"/>
          <w:w w:val="105"/>
        </w:rPr>
        <w:t xml:space="preserve"> </w:t>
      </w:r>
      <w:r>
        <w:rPr>
          <w:i/>
          <w:color w:val="1F3863"/>
          <w:w w:val="105"/>
        </w:rPr>
        <w:t>Quality</w:t>
      </w:r>
      <w:r>
        <w:rPr>
          <w:i/>
          <w:color w:val="1F3863"/>
          <w:spacing w:val="-8"/>
          <w:w w:val="105"/>
        </w:rPr>
        <w:t xml:space="preserve"> </w:t>
      </w:r>
      <w:r>
        <w:rPr>
          <w:i/>
          <w:color w:val="1F3863"/>
          <w:spacing w:val="-2"/>
          <w:w w:val="105"/>
        </w:rPr>
        <w:t>review</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351"/>
      </w:tblGrid>
      <w:tr w:rsidR="00221134" w14:paraId="6C5ED254" w14:textId="77777777" w:rsidTr="00532FAD">
        <w:trPr>
          <w:trHeight w:val="309"/>
        </w:trPr>
        <w:tc>
          <w:tcPr>
            <w:tcW w:w="3824" w:type="dxa"/>
            <w:shd w:val="clear" w:color="auto" w:fill="0F4D8A"/>
          </w:tcPr>
          <w:p w14:paraId="11022680" w14:textId="77777777" w:rsidR="00221134" w:rsidRDefault="007E52AF">
            <w:pPr>
              <w:pStyle w:val="TableParagraph"/>
              <w:spacing w:line="256" w:lineRule="exact"/>
              <w:rPr>
                <w:b/>
              </w:rPr>
            </w:pPr>
            <w:r>
              <w:rPr>
                <w:b/>
                <w:color w:val="FFFFFF"/>
                <w:spacing w:val="-2"/>
                <w:w w:val="110"/>
              </w:rPr>
              <w:t>Criteria</w:t>
            </w:r>
          </w:p>
        </w:tc>
        <w:tc>
          <w:tcPr>
            <w:tcW w:w="2693" w:type="dxa"/>
            <w:shd w:val="clear" w:color="auto" w:fill="0F4D8A"/>
          </w:tcPr>
          <w:p w14:paraId="1A8BA903" w14:textId="77777777" w:rsidR="00221134" w:rsidRDefault="007E52AF">
            <w:pPr>
              <w:pStyle w:val="TableParagraph"/>
              <w:spacing w:line="256" w:lineRule="exact"/>
              <w:rPr>
                <w:b/>
              </w:rPr>
            </w:pPr>
            <w:r>
              <w:rPr>
                <w:b/>
                <w:color w:val="FFFFFF"/>
                <w:spacing w:val="-2"/>
                <w:w w:val="115"/>
              </w:rPr>
              <w:t>Status</w:t>
            </w:r>
          </w:p>
        </w:tc>
        <w:tc>
          <w:tcPr>
            <w:tcW w:w="3351" w:type="dxa"/>
            <w:shd w:val="clear" w:color="auto" w:fill="0F4D8A"/>
          </w:tcPr>
          <w:p w14:paraId="7ADF8784" w14:textId="77777777" w:rsidR="00221134" w:rsidRDefault="007E52AF">
            <w:pPr>
              <w:pStyle w:val="TableParagraph"/>
              <w:spacing w:line="256" w:lineRule="exact"/>
              <w:ind w:left="108"/>
              <w:rPr>
                <w:b/>
              </w:rPr>
            </w:pPr>
            <w:r>
              <w:rPr>
                <w:b/>
                <w:color w:val="FFFFFF"/>
                <w:spacing w:val="-2"/>
                <w:w w:val="115"/>
              </w:rPr>
              <w:t>Comments</w:t>
            </w:r>
          </w:p>
        </w:tc>
      </w:tr>
      <w:tr w:rsidR="00221134" w14:paraId="684E4144" w14:textId="77777777" w:rsidTr="00532FAD">
        <w:trPr>
          <w:trHeight w:val="1182"/>
        </w:trPr>
        <w:tc>
          <w:tcPr>
            <w:tcW w:w="3824" w:type="dxa"/>
            <w:shd w:val="clear" w:color="auto" w:fill="F1F1F1"/>
          </w:tcPr>
          <w:p w14:paraId="0CB7D8A1" w14:textId="77777777" w:rsidR="00221134" w:rsidRPr="0031789F" w:rsidRDefault="007E52AF" w:rsidP="0031789F">
            <w:pPr>
              <w:pStyle w:val="TableParagraph"/>
              <w:spacing w:line="276" w:lineRule="auto"/>
              <w:ind w:left="71" w:right="140"/>
              <w:rPr>
                <w:w w:val="105"/>
              </w:rPr>
            </w:pPr>
            <w:r>
              <w:rPr>
                <w:w w:val="105"/>
              </w:rPr>
              <w:t>Published</w:t>
            </w:r>
            <w:r w:rsidRPr="0031789F">
              <w:rPr>
                <w:w w:val="105"/>
              </w:rPr>
              <w:t xml:space="preserve"> </w:t>
            </w:r>
            <w:r>
              <w:rPr>
                <w:w w:val="105"/>
              </w:rPr>
              <w:t>registry</w:t>
            </w:r>
            <w:r w:rsidRPr="0031789F">
              <w:rPr>
                <w:w w:val="105"/>
              </w:rPr>
              <w:t xml:space="preserve"> </w:t>
            </w:r>
            <w:r>
              <w:rPr>
                <w:w w:val="105"/>
              </w:rPr>
              <w:t>reports</w:t>
            </w:r>
            <w:r w:rsidRPr="0031789F">
              <w:rPr>
                <w:w w:val="105"/>
              </w:rPr>
              <w:t xml:space="preserve"> </w:t>
            </w:r>
            <w:r>
              <w:rPr>
                <w:w w:val="105"/>
              </w:rPr>
              <w:t>include clinical interpretation of findings.</w:t>
            </w:r>
          </w:p>
        </w:tc>
        <w:tc>
          <w:tcPr>
            <w:tcW w:w="2693" w:type="dxa"/>
            <w:shd w:val="clear" w:color="auto" w:fill="F1F1F1"/>
          </w:tcPr>
          <w:p w14:paraId="651E530C" w14:textId="1E0436E4" w:rsidR="00196A1C"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30667053"/>
                <w14:checkbox>
                  <w14:checked w14:val="0"/>
                  <w14:checkedState w14:val="2612" w14:font="MS Gothic"/>
                  <w14:uncheckedState w14:val="2610" w14:font="MS Gothic"/>
                </w14:checkbox>
              </w:sdtPr>
              <w:sdtEndPr/>
              <w:sdtContent>
                <w:r w:rsidR="00196A1C">
                  <w:rPr>
                    <w:rFonts w:ascii="MS Gothic" w:eastAsia="MS Gothic" w:hAnsi="MS Gothic" w:cstheme="minorHAnsi" w:hint="eastAsia"/>
                  </w:rPr>
                  <w:t>☐</w:t>
                </w:r>
              </w:sdtContent>
            </w:sdt>
            <w:r w:rsidR="00196A1C" w:rsidRPr="001A5C3F">
              <w:rPr>
                <w:rFonts w:asciiTheme="minorHAnsi" w:hAnsiTheme="minorHAnsi" w:cstheme="minorHAnsi"/>
              </w:rPr>
              <w:t xml:space="preserve"> </w:t>
            </w:r>
            <w:r w:rsidR="00196A1C" w:rsidRPr="0065783A">
              <w:rPr>
                <w:rFonts w:asciiTheme="minorHAnsi" w:hAnsiTheme="minorHAnsi" w:cstheme="minorHAnsi"/>
                <w:color w:val="2B7D00"/>
              </w:rPr>
              <w:sym w:font="Wingdings" w:char="F06C"/>
            </w:r>
            <w:r w:rsidR="00196A1C" w:rsidRPr="0065783A">
              <w:rPr>
                <w:rFonts w:asciiTheme="minorHAnsi" w:hAnsiTheme="minorHAnsi" w:cstheme="minorHAnsi"/>
                <w:color w:val="2B7D00"/>
              </w:rPr>
              <w:t xml:space="preserve"> </w:t>
            </w:r>
            <w:r w:rsidR="00196A1C" w:rsidRPr="001A5C3F">
              <w:rPr>
                <w:rFonts w:asciiTheme="minorHAnsi" w:eastAsiaTheme="minorHAnsi" w:hAnsiTheme="minorHAnsi" w:cstheme="minorHAnsi"/>
                <w:color w:val="4D4D4C"/>
              </w:rPr>
              <w:t>Compl</w:t>
            </w:r>
            <w:r w:rsidR="00C467E4">
              <w:rPr>
                <w:rFonts w:asciiTheme="minorHAnsi" w:eastAsiaTheme="minorHAnsi" w:hAnsiTheme="minorHAnsi" w:cstheme="minorHAnsi"/>
                <w:color w:val="4D4D4C"/>
              </w:rPr>
              <w:t>ian</w:t>
            </w:r>
            <w:r w:rsidR="00196A1C" w:rsidRPr="001A5C3F">
              <w:rPr>
                <w:rFonts w:asciiTheme="minorHAnsi" w:eastAsiaTheme="minorHAnsi" w:hAnsiTheme="minorHAnsi" w:cstheme="minorHAnsi"/>
                <w:color w:val="4D4D4C"/>
              </w:rPr>
              <w:t xml:space="preserve">t </w:t>
            </w:r>
          </w:p>
          <w:p w14:paraId="5764CE8C" w14:textId="6AF5F98A" w:rsidR="00196A1C"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27308720"/>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65783A">
              <w:rPr>
                <w:rFonts w:asciiTheme="minorHAnsi" w:hAnsiTheme="minorHAnsi" w:cstheme="minorHAnsi"/>
                <w:color w:val="A05F00"/>
              </w:rPr>
              <w:t xml:space="preserve"> </w:t>
            </w:r>
            <w:r w:rsidR="00196A1C" w:rsidRPr="0065783A">
              <w:rPr>
                <w:rFonts w:asciiTheme="minorHAnsi" w:hAnsiTheme="minorHAnsi" w:cstheme="minorHAnsi"/>
                <w:color w:val="A05F00"/>
              </w:rPr>
              <w:sym w:font="Wingdings" w:char="F06C"/>
            </w:r>
            <w:r w:rsidR="00196A1C" w:rsidRPr="001A5C3F">
              <w:rPr>
                <w:rFonts w:asciiTheme="minorHAnsi" w:hAnsiTheme="minorHAnsi" w:cstheme="minorHAnsi"/>
                <w:color w:val="00B050"/>
              </w:rPr>
              <w:t xml:space="preserve"> </w:t>
            </w:r>
            <w:r w:rsidR="00196A1C" w:rsidRPr="001A5C3F">
              <w:rPr>
                <w:rFonts w:asciiTheme="minorHAnsi" w:eastAsiaTheme="minorHAnsi" w:hAnsiTheme="minorHAnsi" w:cstheme="minorHAnsi"/>
                <w:color w:val="4D4D4C"/>
              </w:rPr>
              <w:t xml:space="preserve">Partial compliance </w:t>
            </w:r>
          </w:p>
          <w:p w14:paraId="5154ACDF" w14:textId="6560C99C" w:rsidR="00196A1C"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30923563"/>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w:t>
            </w:r>
            <w:r w:rsidR="00196A1C" w:rsidRPr="001A5C3F">
              <w:rPr>
                <w:rFonts w:asciiTheme="minorHAnsi" w:hAnsiTheme="minorHAnsi" w:cstheme="minorHAnsi"/>
                <w:color w:val="C00000"/>
              </w:rPr>
              <w:sym w:font="Wingdings" w:char="F06C"/>
            </w:r>
            <w:r w:rsidR="00196A1C" w:rsidRPr="001A5C3F">
              <w:rPr>
                <w:rFonts w:asciiTheme="minorHAnsi" w:hAnsiTheme="minorHAnsi" w:cstheme="minorHAnsi"/>
                <w:color w:val="00B050"/>
              </w:rPr>
              <w:t xml:space="preserve"> </w:t>
            </w:r>
            <w:r w:rsidR="00196A1C" w:rsidRPr="001A5C3F">
              <w:rPr>
                <w:rFonts w:asciiTheme="minorHAnsi" w:eastAsiaTheme="minorHAnsi" w:hAnsiTheme="minorHAnsi" w:cstheme="minorHAnsi"/>
                <w:color w:val="4D4D4C"/>
              </w:rPr>
              <w:t xml:space="preserve">Under consideration </w:t>
            </w:r>
          </w:p>
          <w:p w14:paraId="4EB20905" w14:textId="6F185663" w:rsidR="00D613E9" w:rsidRPr="00196A1C"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39994764"/>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w:t>
            </w:r>
            <w:r w:rsidR="00196A1C" w:rsidRPr="001A5C3F">
              <w:rPr>
                <w:rFonts w:asciiTheme="minorHAnsi" w:hAnsiTheme="minorHAnsi" w:cstheme="minorHAnsi"/>
                <w:color w:val="C00000"/>
              </w:rPr>
              <w:t xml:space="preserve">X </w:t>
            </w:r>
            <w:r w:rsidR="00196A1C" w:rsidRPr="001A5C3F">
              <w:rPr>
                <w:rFonts w:asciiTheme="minorHAnsi" w:eastAsiaTheme="minorHAnsi" w:hAnsiTheme="minorHAnsi" w:cstheme="minorHAnsi"/>
                <w:color w:val="4D4D4C"/>
              </w:rPr>
              <w:t xml:space="preserve">Not in scope </w:t>
            </w:r>
          </w:p>
        </w:tc>
        <w:tc>
          <w:tcPr>
            <w:tcW w:w="3351" w:type="dxa"/>
            <w:shd w:val="clear" w:color="auto" w:fill="F1F1F1"/>
          </w:tcPr>
          <w:p w14:paraId="1F10F330" w14:textId="77777777" w:rsidR="00221134" w:rsidRDefault="00221134">
            <w:pPr>
              <w:pStyle w:val="TableParagraph"/>
              <w:ind w:left="0"/>
              <w:rPr>
                <w:rFonts w:ascii="Times New Roman"/>
              </w:rPr>
            </w:pPr>
          </w:p>
        </w:tc>
      </w:tr>
      <w:tr w:rsidR="00196A1C" w14:paraId="32DEF0F9" w14:textId="77777777" w:rsidTr="00532FAD">
        <w:trPr>
          <w:trHeight w:val="1381"/>
        </w:trPr>
        <w:tc>
          <w:tcPr>
            <w:tcW w:w="3824" w:type="dxa"/>
          </w:tcPr>
          <w:p w14:paraId="1D2ABCD3" w14:textId="77777777" w:rsidR="00196A1C" w:rsidRPr="0031789F" w:rsidRDefault="00196A1C" w:rsidP="0031789F">
            <w:pPr>
              <w:pStyle w:val="TableParagraph"/>
              <w:spacing w:line="276" w:lineRule="auto"/>
              <w:ind w:left="71" w:right="140"/>
              <w:rPr>
                <w:w w:val="105"/>
              </w:rPr>
            </w:pPr>
            <w:r w:rsidRPr="0031789F">
              <w:rPr>
                <w:w w:val="105"/>
              </w:rPr>
              <w:t>There is a structured clinical governance process for peer review of statistically significant outliers.</w:t>
            </w:r>
          </w:p>
        </w:tc>
        <w:tc>
          <w:tcPr>
            <w:tcW w:w="2693" w:type="dxa"/>
          </w:tcPr>
          <w:p w14:paraId="3CFF7E84"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24391145"/>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rPr>
              <w:t xml:space="preserve"> </w:t>
            </w:r>
            <w:r w:rsidR="00374248" w:rsidRPr="0065783A">
              <w:rPr>
                <w:rFonts w:asciiTheme="minorHAnsi" w:hAnsiTheme="minorHAnsi" w:cstheme="minorHAnsi"/>
                <w:color w:val="388600"/>
              </w:rPr>
              <w:sym w:font="Wingdings" w:char="F06C"/>
            </w:r>
            <w:r w:rsidR="00374248" w:rsidRPr="0065783A">
              <w:rPr>
                <w:rFonts w:asciiTheme="minorHAnsi" w:hAnsiTheme="minorHAnsi" w:cstheme="minorHAnsi"/>
                <w:color w:val="388600"/>
              </w:rPr>
              <w:t xml:space="preserve"> </w:t>
            </w:r>
            <w:r w:rsidR="00374248" w:rsidRPr="001A5C3F">
              <w:rPr>
                <w:rFonts w:asciiTheme="minorHAnsi" w:eastAsiaTheme="minorHAnsi" w:hAnsiTheme="minorHAnsi" w:cstheme="minorHAnsi"/>
                <w:color w:val="4D4D4C"/>
              </w:rPr>
              <w:t>Compl</w:t>
            </w:r>
            <w:r w:rsidR="00374248">
              <w:rPr>
                <w:rFonts w:asciiTheme="minorHAnsi" w:eastAsiaTheme="minorHAnsi" w:hAnsiTheme="minorHAnsi" w:cstheme="minorHAnsi"/>
                <w:color w:val="4D4D4C"/>
              </w:rPr>
              <w:t>ian</w:t>
            </w:r>
            <w:r w:rsidR="00374248" w:rsidRPr="001A5C3F">
              <w:rPr>
                <w:rFonts w:asciiTheme="minorHAnsi" w:eastAsiaTheme="minorHAnsi" w:hAnsiTheme="minorHAnsi" w:cstheme="minorHAnsi"/>
                <w:color w:val="4D4D4C"/>
              </w:rPr>
              <w:t xml:space="preserve">t </w:t>
            </w:r>
          </w:p>
          <w:p w14:paraId="30A552AA"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44607156"/>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65783A">
              <w:rPr>
                <w:rFonts w:asciiTheme="minorHAnsi" w:hAnsiTheme="minorHAnsi" w:cstheme="minorHAnsi"/>
                <w:color w:val="A66500"/>
              </w:rPr>
              <w:t xml:space="preserve"> </w:t>
            </w:r>
            <w:r w:rsidR="00374248" w:rsidRPr="0065783A">
              <w:rPr>
                <w:rFonts w:asciiTheme="minorHAnsi" w:hAnsiTheme="minorHAnsi" w:cstheme="minorHAnsi"/>
                <w:color w:val="A66500"/>
              </w:rPr>
              <w:sym w:font="Wingdings" w:char="F06C"/>
            </w:r>
            <w:r w:rsidR="00374248" w:rsidRPr="001A5C3F">
              <w:rPr>
                <w:rFonts w:asciiTheme="minorHAnsi" w:hAnsiTheme="minorHAnsi" w:cstheme="minorHAnsi"/>
                <w:color w:val="00B050"/>
              </w:rPr>
              <w:t xml:space="preserve"> </w:t>
            </w:r>
            <w:r w:rsidR="00374248" w:rsidRPr="001A5C3F">
              <w:rPr>
                <w:rFonts w:asciiTheme="minorHAnsi" w:eastAsiaTheme="minorHAnsi" w:hAnsiTheme="minorHAnsi" w:cstheme="minorHAnsi"/>
                <w:color w:val="4D4D4C"/>
              </w:rPr>
              <w:t xml:space="preserve">Partial compliance </w:t>
            </w:r>
          </w:p>
          <w:p w14:paraId="51610CE3"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16352727"/>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w:t>
            </w:r>
            <w:r w:rsidR="00374248" w:rsidRPr="001A5C3F">
              <w:rPr>
                <w:rFonts w:asciiTheme="minorHAnsi" w:hAnsiTheme="minorHAnsi" w:cstheme="minorHAnsi"/>
                <w:color w:val="C00000"/>
              </w:rPr>
              <w:sym w:font="Wingdings" w:char="F06C"/>
            </w:r>
            <w:r w:rsidR="00374248" w:rsidRPr="001A5C3F">
              <w:rPr>
                <w:rFonts w:asciiTheme="minorHAnsi" w:hAnsiTheme="minorHAnsi" w:cstheme="minorHAnsi"/>
                <w:color w:val="00B050"/>
              </w:rPr>
              <w:t xml:space="preserve"> </w:t>
            </w:r>
            <w:r w:rsidR="00374248" w:rsidRPr="001A5C3F">
              <w:rPr>
                <w:rFonts w:asciiTheme="minorHAnsi" w:eastAsiaTheme="minorHAnsi" w:hAnsiTheme="minorHAnsi" w:cstheme="minorHAnsi"/>
                <w:color w:val="4D4D4C"/>
              </w:rPr>
              <w:t xml:space="preserve">Under consideration </w:t>
            </w:r>
          </w:p>
          <w:p w14:paraId="47D630F5" w14:textId="13384519" w:rsidR="00196A1C" w:rsidRDefault="001C60B7" w:rsidP="00374248">
            <w:pPr>
              <w:pStyle w:val="TableParagraph"/>
              <w:spacing w:before="18" w:line="254" w:lineRule="auto"/>
              <w:ind w:left="0" w:right="154" w:firstLine="143"/>
            </w:pPr>
            <w:sdt>
              <w:sdtPr>
                <w:rPr>
                  <w:rFonts w:asciiTheme="minorHAnsi" w:hAnsiTheme="minorHAnsi" w:cstheme="minorHAnsi"/>
                </w:rPr>
                <w:id w:val="-1901655508"/>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X </w:t>
            </w:r>
            <w:r w:rsidR="00374248" w:rsidRPr="001A5C3F">
              <w:rPr>
                <w:rFonts w:asciiTheme="minorHAnsi" w:eastAsiaTheme="minorHAnsi" w:hAnsiTheme="minorHAnsi" w:cstheme="minorHAnsi"/>
                <w:color w:val="4D4D4C"/>
              </w:rPr>
              <w:t>Not in scope</w:t>
            </w:r>
          </w:p>
        </w:tc>
        <w:tc>
          <w:tcPr>
            <w:tcW w:w="3351" w:type="dxa"/>
          </w:tcPr>
          <w:p w14:paraId="7F2112E6" w14:textId="77777777" w:rsidR="00196A1C" w:rsidRDefault="00196A1C" w:rsidP="00196A1C">
            <w:pPr>
              <w:pStyle w:val="TableParagraph"/>
              <w:ind w:left="0"/>
              <w:rPr>
                <w:rFonts w:ascii="Times New Roman"/>
              </w:rPr>
            </w:pPr>
          </w:p>
        </w:tc>
      </w:tr>
      <w:tr w:rsidR="00C467E4" w14:paraId="1823A1B4" w14:textId="77777777" w:rsidTr="00532FAD">
        <w:trPr>
          <w:trHeight w:val="2282"/>
        </w:trPr>
        <w:tc>
          <w:tcPr>
            <w:tcW w:w="3824" w:type="dxa"/>
            <w:shd w:val="clear" w:color="auto" w:fill="F1F1F1"/>
          </w:tcPr>
          <w:p w14:paraId="075D608F" w14:textId="10C4DB16" w:rsidR="00C467E4" w:rsidRPr="0031789F" w:rsidRDefault="00C467E4" w:rsidP="0031789F">
            <w:pPr>
              <w:pStyle w:val="TableParagraph"/>
              <w:spacing w:before="107" w:line="266" w:lineRule="exact"/>
              <w:rPr>
                <w:w w:val="105"/>
              </w:rPr>
            </w:pPr>
            <w:r>
              <w:rPr>
                <w:w w:val="105"/>
              </w:rPr>
              <w:t>Stakeholder</w:t>
            </w:r>
            <w:r w:rsidRPr="0031789F">
              <w:rPr>
                <w:w w:val="105"/>
              </w:rPr>
              <w:t xml:space="preserve"> </w:t>
            </w:r>
            <w:r>
              <w:rPr>
                <w:w w:val="105"/>
              </w:rPr>
              <w:t>reports</w:t>
            </w:r>
            <w:r w:rsidRPr="0031789F">
              <w:rPr>
                <w:w w:val="105"/>
              </w:rPr>
              <w:t xml:space="preserve"> highlight</w:t>
            </w:r>
            <w:r w:rsidR="0031789F">
              <w:rPr>
                <w:w w:val="105"/>
              </w:rPr>
              <w:t xml:space="preserve"> </w:t>
            </w:r>
            <w:r w:rsidRPr="0031789F">
              <w:rPr>
                <w:w w:val="105"/>
              </w:rPr>
              <w:t>“unwarranted variation”</w:t>
            </w:r>
          </w:p>
          <w:p w14:paraId="244E10DD" w14:textId="77777777" w:rsidR="00C467E4" w:rsidRPr="0031789F" w:rsidRDefault="00C467E4" w:rsidP="00C467E4">
            <w:pPr>
              <w:pStyle w:val="TableParagraph"/>
              <w:spacing w:before="40" w:line="276" w:lineRule="auto"/>
              <w:ind w:left="103"/>
              <w:rPr>
                <w:iCs/>
              </w:rPr>
            </w:pPr>
            <w:r w:rsidRPr="0031789F">
              <w:rPr>
                <w:w w:val="105"/>
              </w:rPr>
              <w:t>Where unwarranted variation is identified, recommendations are provided to the stakeholder to address clinical safety and quality issues and initiate improvements</w:t>
            </w:r>
          </w:p>
        </w:tc>
        <w:tc>
          <w:tcPr>
            <w:tcW w:w="2693" w:type="dxa"/>
            <w:shd w:val="clear" w:color="auto" w:fill="F1F1F1"/>
          </w:tcPr>
          <w:p w14:paraId="3B3B2837"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3045484"/>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rPr>
              <w:t xml:space="preserve"> </w:t>
            </w:r>
            <w:r w:rsidR="00374248" w:rsidRPr="0065783A">
              <w:rPr>
                <w:rFonts w:asciiTheme="minorHAnsi" w:hAnsiTheme="minorHAnsi" w:cstheme="minorHAnsi"/>
                <w:color w:val="2B7D00"/>
              </w:rPr>
              <w:sym w:font="Wingdings" w:char="F06C"/>
            </w:r>
            <w:r w:rsidR="00374248" w:rsidRPr="0065783A">
              <w:rPr>
                <w:rFonts w:asciiTheme="minorHAnsi" w:hAnsiTheme="minorHAnsi" w:cstheme="minorHAnsi"/>
                <w:color w:val="2B7D00"/>
              </w:rPr>
              <w:t xml:space="preserve"> </w:t>
            </w:r>
            <w:r w:rsidR="00374248" w:rsidRPr="001A5C3F">
              <w:rPr>
                <w:rFonts w:asciiTheme="minorHAnsi" w:eastAsiaTheme="minorHAnsi" w:hAnsiTheme="minorHAnsi" w:cstheme="minorHAnsi"/>
                <w:color w:val="4D4D4C"/>
              </w:rPr>
              <w:t>Compl</w:t>
            </w:r>
            <w:r w:rsidR="00374248">
              <w:rPr>
                <w:rFonts w:asciiTheme="minorHAnsi" w:eastAsiaTheme="minorHAnsi" w:hAnsiTheme="minorHAnsi" w:cstheme="minorHAnsi"/>
                <w:color w:val="4D4D4C"/>
              </w:rPr>
              <w:t>ian</w:t>
            </w:r>
            <w:r w:rsidR="00374248" w:rsidRPr="001A5C3F">
              <w:rPr>
                <w:rFonts w:asciiTheme="minorHAnsi" w:eastAsiaTheme="minorHAnsi" w:hAnsiTheme="minorHAnsi" w:cstheme="minorHAnsi"/>
                <w:color w:val="4D4D4C"/>
              </w:rPr>
              <w:t xml:space="preserve">t </w:t>
            </w:r>
          </w:p>
          <w:p w14:paraId="67829F25"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150018"/>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65783A">
              <w:rPr>
                <w:rFonts w:asciiTheme="minorHAnsi" w:hAnsiTheme="minorHAnsi" w:cstheme="minorHAnsi"/>
                <w:color w:val="A05F00"/>
              </w:rPr>
              <w:t xml:space="preserve"> </w:t>
            </w:r>
            <w:r w:rsidR="00374248" w:rsidRPr="0065783A">
              <w:rPr>
                <w:rFonts w:asciiTheme="minorHAnsi" w:hAnsiTheme="minorHAnsi" w:cstheme="minorHAnsi"/>
                <w:color w:val="A05F00"/>
              </w:rPr>
              <w:sym w:font="Wingdings" w:char="F06C"/>
            </w:r>
            <w:r w:rsidR="00374248" w:rsidRPr="001A5C3F">
              <w:rPr>
                <w:rFonts w:asciiTheme="minorHAnsi" w:hAnsiTheme="minorHAnsi" w:cstheme="minorHAnsi"/>
                <w:color w:val="00B050"/>
              </w:rPr>
              <w:t xml:space="preserve"> </w:t>
            </w:r>
            <w:r w:rsidR="00374248" w:rsidRPr="001A5C3F">
              <w:rPr>
                <w:rFonts w:asciiTheme="minorHAnsi" w:eastAsiaTheme="minorHAnsi" w:hAnsiTheme="minorHAnsi" w:cstheme="minorHAnsi"/>
                <w:color w:val="4D4D4C"/>
              </w:rPr>
              <w:t xml:space="preserve">Partial compliance </w:t>
            </w:r>
          </w:p>
          <w:p w14:paraId="19202E21" w14:textId="77777777" w:rsidR="00374248" w:rsidRPr="001A5C3F" w:rsidRDefault="001C60B7" w:rsidP="00374248">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78327463"/>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w:t>
            </w:r>
            <w:r w:rsidR="00374248" w:rsidRPr="001A5C3F">
              <w:rPr>
                <w:rFonts w:asciiTheme="minorHAnsi" w:hAnsiTheme="minorHAnsi" w:cstheme="minorHAnsi"/>
                <w:color w:val="C00000"/>
              </w:rPr>
              <w:sym w:font="Wingdings" w:char="F06C"/>
            </w:r>
            <w:r w:rsidR="00374248" w:rsidRPr="001A5C3F">
              <w:rPr>
                <w:rFonts w:asciiTheme="minorHAnsi" w:hAnsiTheme="minorHAnsi" w:cstheme="minorHAnsi"/>
                <w:color w:val="00B050"/>
              </w:rPr>
              <w:t xml:space="preserve"> </w:t>
            </w:r>
            <w:r w:rsidR="00374248" w:rsidRPr="001A5C3F">
              <w:rPr>
                <w:rFonts w:asciiTheme="minorHAnsi" w:eastAsiaTheme="minorHAnsi" w:hAnsiTheme="minorHAnsi" w:cstheme="minorHAnsi"/>
                <w:color w:val="4D4D4C"/>
              </w:rPr>
              <w:t xml:space="preserve">Under consideration </w:t>
            </w:r>
          </w:p>
          <w:p w14:paraId="5C1D59EE" w14:textId="7AD4FDE9" w:rsidR="00C467E4" w:rsidRDefault="001C60B7" w:rsidP="00374248">
            <w:pPr>
              <w:pStyle w:val="TableParagraph"/>
              <w:spacing w:before="18" w:line="254" w:lineRule="auto"/>
              <w:ind w:left="143" w:right="154"/>
            </w:pPr>
            <w:sdt>
              <w:sdtPr>
                <w:rPr>
                  <w:rFonts w:asciiTheme="minorHAnsi" w:hAnsiTheme="minorHAnsi" w:cstheme="minorHAnsi"/>
                </w:rPr>
                <w:id w:val="-1432417929"/>
                <w14:checkbox>
                  <w14:checked w14:val="0"/>
                  <w14:checkedState w14:val="2612" w14:font="MS Gothic"/>
                  <w14:uncheckedState w14:val="2610" w14:font="MS Gothic"/>
                </w14:checkbox>
              </w:sdtPr>
              <w:sdtEndPr/>
              <w:sdtContent>
                <w:r w:rsidR="00374248">
                  <w:rPr>
                    <w:rFonts w:ascii="MS Gothic" w:eastAsia="MS Gothic" w:hAnsi="MS Gothic" w:cstheme="minorHAnsi" w:hint="eastAsia"/>
                  </w:rPr>
                  <w:t>☐</w:t>
                </w:r>
              </w:sdtContent>
            </w:sdt>
            <w:r w:rsidR="00374248" w:rsidRPr="001A5C3F">
              <w:rPr>
                <w:rFonts w:asciiTheme="minorHAnsi" w:hAnsiTheme="minorHAnsi" w:cstheme="minorHAnsi"/>
                <w:color w:val="C00000"/>
              </w:rPr>
              <w:t xml:space="preserve"> X </w:t>
            </w:r>
            <w:r w:rsidR="00374248" w:rsidRPr="001A5C3F">
              <w:rPr>
                <w:rFonts w:asciiTheme="minorHAnsi" w:eastAsiaTheme="minorHAnsi" w:hAnsiTheme="minorHAnsi" w:cstheme="minorHAnsi"/>
                <w:color w:val="4D4D4C"/>
              </w:rPr>
              <w:t>Not in scope</w:t>
            </w:r>
          </w:p>
        </w:tc>
        <w:tc>
          <w:tcPr>
            <w:tcW w:w="3351" w:type="dxa"/>
            <w:shd w:val="clear" w:color="auto" w:fill="F1F1F1"/>
          </w:tcPr>
          <w:p w14:paraId="6D0FF47F" w14:textId="77777777" w:rsidR="00C467E4" w:rsidRDefault="00C467E4" w:rsidP="00C467E4">
            <w:pPr>
              <w:pStyle w:val="TableParagraph"/>
              <w:ind w:left="0"/>
              <w:rPr>
                <w:rFonts w:ascii="Times New Roman"/>
              </w:rPr>
            </w:pPr>
          </w:p>
        </w:tc>
      </w:tr>
    </w:tbl>
    <w:p w14:paraId="585D1450" w14:textId="77777777" w:rsidR="009744A4" w:rsidRDefault="009744A4" w:rsidP="00C14991">
      <w:pPr>
        <w:pStyle w:val="BodyText"/>
        <w:spacing w:before="88"/>
        <w:jc w:val="both"/>
        <w:rPr>
          <w:i/>
          <w:sz w:val="20"/>
        </w:rPr>
      </w:pPr>
    </w:p>
    <w:p w14:paraId="02C8E026" w14:textId="6D8B59A0" w:rsidR="00C14991" w:rsidRPr="00917DC2" w:rsidRDefault="00C14991" w:rsidP="00C14991">
      <w:pPr>
        <w:shd w:val="clear" w:color="auto" w:fill="F0F4FA"/>
        <w:spacing w:before="191"/>
        <w:ind w:left="709" w:right="702"/>
        <w:rPr>
          <w:b/>
          <w:spacing w:val="-2"/>
          <w:w w:val="110"/>
        </w:rPr>
      </w:pPr>
      <w:r>
        <w:rPr>
          <w:b/>
          <w:w w:val="110"/>
        </w:rPr>
        <w:t>Section</w:t>
      </w:r>
      <w:r>
        <w:rPr>
          <w:b/>
          <w:spacing w:val="-8"/>
          <w:w w:val="110"/>
        </w:rPr>
        <w:t xml:space="preserve"> </w:t>
      </w:r>
      <w:r>
        <w:rPr>
          <w:b/>
          <w:w w:val="110"/>
        </w:rPr>
        <w:t>1</w:t>
      </w:r>
      <w:r>
        <w:rPr>
          <w:b/>
          <w:spacing w:val="-9"/>
          <w:w w:val="110"/>
        </w:rPr>
        <w:t xml:space="preserve"> </w:t>
      </w:r>
      <w:r>
        <w:rPr>
          <w:b/>
          <w:w w:val="110"/>
        </w:rPr>
        <w:t>Questions</w:t>
      </w:r>
      <w:r>
        <w:rPr>
          <w:b/>
          <w:spacing w:val="-8"/>
          <w:w w:val="110"/>
        </w:rPr>
        <w:t xml:space="preserve"> </w:t>
      </w:r>
      <w:r>
        <w:rPr>
          <w:b/>
          <w:w w:val="110"/>
        </w:rPr>
        <w:t>to</w:t>
      </w:r>
      <w:r>
        <w:rPr>
          <w:b/>
          <w:spacing w:val="-9"/>
          <w:w w:val="110"/>
        </w:rPr>
        <w:t xml:space="preserve"> </w:t>
      </w:r>
      <w:r>
        <w:rPr>
          <w:b/>
          <w:spacing w:val="-2"/>
          <w:w w:val="110"/>
        </w:rPr>
        <w:t>consider:</w:t>
      </w:r>
    </w:p>
    <w:p w14:paraId="3EF5D8EF" w14:textId="1DC667A3" w:rsidR="00C14991" w:rsidRDefault="00C14991" w:rsidP="00C14991">
      <w:pPr>
        <w:pStyle w:val="ListParagraph"/>
        <w:numPr>
          <w:ilvl w:val="0"/>
          <w:numId w:val="35"/>
        </w:numPr>
        <w:shd w:val="clear" w:color="auto" w:fill="F0F4FA"/>
        <w:tabs>
          <w:tab w:val="left" w:pos="10348"/>
        </w:tabs>
        <w:ind w:right="702"/>
      </w:pPr>
      <w:r>
        <w:t>A</w:t>
      </w:r>
      <w:r w:rsidRPr="00C14991">
        <w:t>re recommendations recorded and monitored?</w:t>
      </w:r>
    </w:p>
    <w:p w14:paraId="40A53A9D" w14:textId="678439F3" w:rsidR="00C14991" w:rsidRDefault="00C14991" w:rsidP="00C14991">
      <w:pPr>
        <w:pStyle w:val="ListParagraph"/>
        <w:numPr>
          <w:ilvl w:val="0"/>
          <w:numId w:val="35"/>
        </w:numPr>
        <w:shd w:val="clear" w:color="auto" w:fill="F0F4FA"/>
        <w:tabs>
          <w:tab w:val="left" w:pos="10348"/>
        </w:tabs>
        <w:ind w:right="702"/>
      </w:pPr>
      <w:r>
        <w:t>Who is the recipient of the recommendations?</w:t>
      </w:r>
    </w:p>
    <w:p w14:paraId="3C80F132" w14:textId="2DFF73B2" w:rsidR="00C14991" w:rsidRDefault="00C14991" w:rsidP="00C14991">
      <w:pPr>
        <w:pStyle w:val="ListParagraph"/>
        <w:numPr>
          <w:ilvl w:val="0"/>
          <w:numId w:val="35"/>
        </w:numPr>
        <w:shd w:val="clear" w:color="auto" w:fill="F0F4FA"/>
        <w:tabs>
          <w:tab w:val="left" w:pos="10348"/>
        </w:tabs>
        <w:ind w:right="702"/>
      </w:pPr>
      <w:r>
        <w:t>What format is the recommendation provided?</w:t>
      </w:r>
    </w:p>
    <w:bookmarkEnd w:id="9"/>
    <w:p w14:paraId="734EBFCA" w14:textId="32E6829A" w:rsidR="00A70138" w:rsidRDefault="00A70138">
      <w:pPr>
        <w:spacing w:after="0"/>
        <w:ind w:left="0"/>
        <w:rPr>
          <w:i/>
          <w:sz w:val="20"/>
        </w:rPr>
      </w:pPr>
      <w:r>
        <w:rPr>
          <w:i/>
          <w:sz w:val="20"/>
        </w:rPr>
        <w:br w:type="page"/>
      </w:r>
    </w:p>
    <w:p w14:paraId="31DDA7BF" w14:textId="77777777" w:rsidR="00B85A7F" w:rsidRDefault="00B85A7F" w:rsidP="00B85A7F">
      <w:pPr>
        <w:pStyle w:val="Heading1"/>
        <w:spacing w:before="3000"/>
        <w:ind w:left="4536"/>
        <w:rPr>
          <w:color w:val="002060"/>
          <w:sz w:val="72"/>
          <w:szCs w:val="72"/>
        </w:rPr>
      </w:pPr>
      <w:bookmarkStart w:id="10" w:name="Section_2_–_Dissemination_of_Reports_&amp;_T"/>
      <w:bookmarkStart w:id="11" w:name="_bookmark5"/>
      <w:bookmarkStart w:id="12" w:name="_Hlk208909834"/>
      <w:bookmarkEnd w:id="10"/>
      <w:bookmarkEnd w:id="11"/>
    </w:p>
    <w:p w14:paraId="0F391457" w14:textId="2821C05E" w:rsidR="00374248" w:rsidRPr="00B85A7F" w:rsidRDefault="00C14991" w:rsidP="00A8494E">
      <w:pPr>
        <w:pStyle w:val="Heading1"/>
        <w:spacing w:before="3000"/>
        <w:ind w:left="3261"/>
        <w:rPr>
          <w:color w:val="002060"/>
          <w:sz w:val="72"/>
          <w:szCs w:val="72"/>
        </w:rPr>
      </w:pPr>
      <w:r w:rsidRPr="00B85A7F">
        <w:rPr>
          <w:noProof/>
          <w:color w:val="002060"/>
          <w:sz w:val="72"/>
          <w:szCs w:val="72"/>
        </w:rPr>
        <w:drawing>
          <wp:anchor distT="0" distB="0" distL="0" distR="0" simplePos="0" relativeHeight="251653120" behindDoc="1" locked="0" layoutInCell="1" allowOverlap="1" wp14:anchorId="12BF59C9" wp14:editId="2C8CB009">
            <wp:simplePos x="0" y="0"/>
            <wp:positionH relativeFrom="page">
              <wp:posOffset>-3257</wp:posOffset>
            </wp:positionH>
            <wp:positionV relativeFrom="page">
              <wp:posOffset>2738</wp:posOffset>
            </wp:positionV>
            <wp:extent cx="7552055" cy="10687050"/>
            <wp:effectExtent l="0" t="0" r="0" b="0"/>
            <wp:wrapNone/>
            <wp:docPr id="1949931243"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r w:rsidR="007E52AF" w:rsidRPr="00B85A7F">
        <w:rPr>
          <w:color w:val="002060"/>
          <w:sz w:val="72"/>
          <w:szCs w:val="72"/>
        </w:rPr>
        <w:t>Section 2</w:t>
      </w:r>
    </w:p>
    <w:p w14:paraId="550042E7" w14:textId="06C0D5F1" w:rsidR="00A70138" w:rsidRPr="00A8494E" w:rsidRDefault="007E52AF" w:rsidP="00A8494E">
      <w:pPr>
        <w:pStyle w:val="Heading1"/>
        <w:ind w:left="3261"/>
        <w:rPr>
          <w:color w:val="002060"/>
          <w:sz w:val="72"/>
          <w:szCs w:val="72"/>
        </w:rPr>
      </w:pPr>
      <w:r w:rsidRPr="00B85A7F">
        <w:rPr>
          <w:color w:val="002060"/>
          <w:sz w:val="72"/>
          <w:szCs w:val="72"/>
        </w:rPr>
        <w:t>Dissemination</w:t>
      </w:r>
      <w:r w:rsidRPr="00A8494E">
        <w:rPr>
          <w:color w:val="002060"/>
          <w:sz w:val="72"/>
          <w:szCs w:val="72"/>
        </w:rPr>
        <w:t xml:space="preserve"> of Reports &amp; Timely Feedback</w:t>
      </w:r>
      <w:bookmarkEnd w:id="12"/>
    </w:p>
    <w:p w14:paraId="2EDC3673" w14:textId="77777777" w:rsidR="00A70138" w:rsidRPr="00A8494E" w:rsidRDefault="00A70138">
      <w:pPr>
        <w:spacing w:after="0"/>
        <w:ind w:left="0"/>
        <w:rPr>
          <w:b/>
          <w:bCs/>
          <w:color w:val="002060"/>
          <w:sz w:val="72"/>
          <w:szCs w:val="72"/>
        </w:rPr>
      </w:pPr>
      <w:r w:rsidRPr="00A8494E">
        <w:rPr>
          <w:b/>
          <w:bCs/>
          <w:color w:val="002060"/>
          <w:sz w:val="72"/>
          <w:szCs w:val="72"/>
        </w:rPr>
        <w:br w:type="page"/>
      </w:r>
    </w:p>
    <w:p w14:paraId="36F2E381" w14:textId="6FC866F3" w:rsidR="00791539" w:rsidRPr="00791539" w:rsidRDefault="007E52AF" w:rsidP="00791539">
      <w:pPr>
        <w:pStyle w:val="Heading2"/>
        <w:spacing w:before="265" w:after="4"/>
      </w:pPr>
      <w:bookmarkStart w:id="13" w:name="Dissemination_of_Reports"/>
      <w:bookmarkStart w:id="14" w:name="_bookmark6"/>
      <w:bookmarkEnd w:id="13"/>
      <w:bookmarkEnd w:id="14"/>
      <w:r>
        <w:rPr>
          <w:color w:val="1F3863"/>
          <w:w w:val="105"/>
        </w:rPr>
        <w:lastRenderedPageBreak/>
        <w:t>Dissemination</w:t>
      </w:r>
      <w:r>
        <w:rPr>
          <w:color w:val="1F3863"/>
          <w:spacing w:val="11"/>
          <w:w w:val="105"/>
        </w:rPr>
        <w:t xml:space="preserve"> </w:t>
      </w:r>
      <w:r>
        <w:rPr>
          <w:color w:val="1F3863"/>
          <w:w w:val="105"/>
        </w:rPr>
        <w:t>of</w:t>
      </w:r>
      <w:r>
        <w:rPr>
          <w:color w:val="1F3863"/>
          <w:spacing w:val="12"/>
          <w:w w:val="105"/>
        </w:rPr>
        <w:t xml:space="preserve"> </w:t>
      </w:r>
      <w:r>
        <w:rPr>
          <w:color w:val="1F3863"/>
          <w:spacing w:val="-2"/>
          <w:w w:val="105"/>
        </w:rPr>
        <w:t>Reports</w:t>
      </w:r>
    </w:p>
    <w:p w14:paraId="0AEF5747" w14:textId="0D69EB9C" w:rsidR="00D045A2" w:rsidRDefault="00D045A2" w:rsidP="00D045A2">
      <w:pPr>
        <w:pBdr>
          <w:top w:val="single" w:sz="4" w:space="1" w:color="B8C4E4"/>
          <w:left w:val="single" w:sz="4" w:space="0" w:color="B8C4E4"/>
          <w:bottom w:val="single" w:sz="4" w:space="1" w:color="B8C4E4"/>
          <w:right w:val="single" w:sz="4" w:space="4" w:color="B8C4E4"/>
        </w:pBdr>
        <w:shd w:val="clear" w:color="auto" w:fill="B8C4E4"/>
        <w:spacing w:before="225"/>
        <w:ind w:left="301" w:right="560"/>
        <w:rPr>
          <w:w w:val="105"/>
        </w:rPr>
      </w:pPr>
      <w:r>
        <w:rPr>
          <w:b/>
        </w:rPr>
        <w:t>Framework</w:t>
      </w:r>
      <w:r>
        <w:rPr>
          <w:b/>
          <w:spacing w:val="67"/>
        </w:rPr>
        <w:t xml:space="preserve"> </w:t>
      </w:r>
      <w:r>
        <w:rPr>
          <w:b/>
        </w:rPr>
        <w:t>guidance:</w:t>
      </w:r>
      <w:r>
        <w:rPr>
          <w:b/>
          <w:spacing w:val="66"/>
        </w:rPr>
        <w:t xml:space="preserve"> </w:t>
      </w:r>
      <w:r w:rsidRPr="00D045A2">
        <w:rPr>
          <w:b/>
        </w:rPr>
        <w:t>Dissemination of reports</w:t>
      </w:r>
    </w:p>
    <w:p w14:paraId="49E5CE2E" w14:textId="4F274099" w:rsidR="00D045A2" w:rsidRDefault="00D045A2" w:rsidP="00D045A2">
      <w:pPr>
        <w:pBdr>
          <w:top w:val="single" w:sz="4" w:space="1" w:color="B8C4E4"/>
          <w:left w:val="single" w:sz="4" w:space="0" w:color="B8C4E4"/>
          <w:bottom w:val="single" w:sz="4" w:space="1" w:color="B8C4E4"/>
          <w:right w:val="single" w:sz="4" w:space="4" w:color="B8C4E4"/>
        </w:pBdr>
        <w:shd w:val="clear" w:color="auto" w:fill="B8C4E4"/>
        <w:spacing w:before="225"/>
        <w:ind w:left="301" w:right="560"/>
        <w:rPr>
          <w:color w:val="272725"/>
          <w:w w:val="105"/>
        </w:rPr>
      </w:pPr>
      <w:r w:rsidRPr="00D045A2">
        <w:rPr>
          <w:color w:val="272725"/>
          <w:w w:val="105"/>
        </w:rPr>
        <w:t xml:space="preserve">CQR reports are disseminated to the participating health service organisation, jurisdictional health departments, funders, clinical colleges, researchers and consumers. A best-practice approach to dissemination would </w:t>
      </w:r>
      <w:proofErr w:type="gramStart"/>
      <w:r w:rsidRPr="00D045A2">
        <w:rPr>
          <w:color w:val="272725"/>
          <w:w w:val="105"/>
        </w:rPr>
        <w:t>see</w:t>
      </w:r>
      <w:proofErr w:type="gramEnd"/>
      <w:r w:rsidRPr="00D045A2">
        <w:rPr>
          <w:color w:val="272725"/>
          <w:w w:val="105"/>
        </w:rPr>
        <w:t xml:space="preserve"> reports shared with the staff and clinicians directly involved in data collection, however it is acknowledged that this may be decided by the relevant stakeholder, and not by the CQR.</w:t>
      </w:r>
    </w:p>
    <w:p w14:paraId="3DE57E47" w14:textId="6AF313D8" w:rsidR="009F59F9" w:rsidRDefault="000833E7" w:rsidP="000833E7">
      <w:pPr>
        <w:spacing w:before="192" w:after="3"/>
        <w:ind w:left="566"/>
        <w:rPr>
          <w:i/>
          <w:color w:val="1F3863"/>
          <w:spacing w:val="-2"/>
          <w:w w:val="105"/>
        </w:rPr>
      </w:pPr>
      <w:r>
        <w:rPr>
          <w:i/>
          <w:color w:val="1F3863"/>
          <w:w w:val="105"/>
        </w:rPr>
        <w:t>Table</w:t>
      </w:r>
      <w:r>
        <w:rPr>
          <w:i/>
          <w:color w:val="1F3863"/>
          <w:spacing w:val="-2"/>
          <w:w w:val="105"/>
        </w:rPr>
        <w:t xml:space="preserve"> </w:t>
      </w:r>
      <w:r>
        <w:rPr>
          <w:i/>
          <w:color w:val="1F3863"/>
          <w:w w:val="105"/>
        </w:rPr>
        <w:t>2 Dissemination</w:t>
      </w:r>
      <w:r>
        <w:rPr>
          <w:i/>
          <w:color w:val="1F3863"/>
          <w:spacing w:val="1"/>
          <w:w w:val="105"/>
        </w:rPr>
        <w:t xml:space="preserve"> </w:t>
      </w:r>
      <w:r>
        <w:rPr>
          <w:i/>
          <w:color w:val="1F3863"/>
          <w:w w:val="105"/>
        </w:rPr>
        <w:t>of</w:t>
      </w:r>
      <w:r>
        <w:rPr>
          <w:i/>
          <w:color w:val="1F3863"/>
          <w:spacing w:val="-1"/>
          <w:w w:val="105"/>
        </w:rPr>
        <w:t xml:space="preserve"> </w:t>
      </w:r>
      <w:r>
        <w:rPr>
          <w:i/>
          <w:color w:val="1F3863"/>
          <w:spacing w:val="-2"/>
          <w:w w:val="105"/>
        </w:rPr>
        <w:t>report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260"/>
      </w:tblGrid>
      <w:tr w:rsidR="009F59F9" w14:paraId="5A768D03" w14:textId="77777777" w:rsidTr="00842C60">
        <w:trPr>
          <w:trHeight w:val="402"/>
        </w:trPr>
        <w:tc>
          <w:tcPr>
            <w:tcW w:w="3824" w:type="dxa"/>
            <w:shd w:val="clear" w:color="auto" w:fill="0F4D8A"/>
          </w:tcPr>
          <w:p w14:paraId="0E2806AF" w14:textId="77777777" w:rsidR="009F59F9" w:rsidRDefault="009F59F9" w:rsidP="00842C60">
            <w:pPr>
              <w:pStyle w:val="TableParagraph"/>
              <w:spacing w:line="265" w:lineRule="exact"/>
              <w:rPr>
                <w:b/>
              </w:rPr>
            </w:pPr>
            <w:r>
              <w:rPr>
                <w:b/>
                <w:color w:val="FFFFFF"/>
                <w:spacing w:val="-2"/>
                <w:w w:val="110"/>
              </w:rPr>
              <w:t>Criteria</w:t>
            </w:r>
          </w:p>
        </w:tc>
        <w:tc>
          <w:tcPr>
            <w:tcW w:w="2693" w:type="dxa"/>
            <w:shd w:val="clear" w:color="auto" w:fill="0F4D8A"/>
          </w:tcPr>
          <w:p w14:paraId="30950EC3" w14:textId="77777777" w:rsidR="009F59F9" w:rsidRDefault="009F59F9" w:rsidP="00842C60">
            <w:pPr>
              <w:pStyle w:val="TableParagraph"/>
              <w:spacing w:line="265" w:lineRule="exact"/>
              <w:ind w:left="111"/>
              <w:rPr>
                <w:b/>
              </w:rPr>
            </w:pPr>
            <w:r>
              <w:rPr>
                <w:b/>
                <w:color w:val="FFFFFF"/>
                <w:spacing w:val="-2"/>
                <w:w w:val="115"/>
              </w:rPr>
              <w:t>Status</w:t>
            </w:r>
          </w:p>
        </w:tc>
        <w:tc>
          <w:tcPr>
            <w:tcW w:w="3260" w:type="dxa"/>
            <w:shd w:val="clear" w:color="auto" w:fill="0F4D8A"/>
          </w:tcPr>
          <w:p w14:paraId="6164289A" w14:textId="77777777" w:rsidR="009F59F9" w:rsidRDefault="009F59F9" w:rsidP="00842C60">
            <w:pPr>
              <w:pStyle w:val="TableParagraph"/>
              <w:spacing w:line="265" w:lineRule="exact"/>
              <w:ind w:left="108"/>
              <w:rPr>
                <w:b/>
              </w:rPr>
            </w:pPr>
            <w:r>
              <w:rPr>
                <w:b/>
                <w:color w:val="FFFFFF"/>
                <w:spacing w:val="-2"/>
                <w:w w:val="115"/>
              </w:rPr>
              <w:t>Comments</w:t>
            </w:r>
          </w:p>
        </w:tc>
      </w:tr>
      <w:tr w:rsidR="009F59F9" w14:paraId="4E7C440E" w14:textId="77777777" w:rsidTr="00842C60">
        <w:trPr>
          <w:trHeight w:val="1262"/>
        </w:trPr>
        <w:tc>
          <w:tcPr>
            <w:tcW w:w="3824" w:type="dxa"/>
            <w:shd w:val="clear" w:color="auto" w:fill="F1F1F1"/>
          </w:tcPr>
          <w:p w14:paraId="110C899B" w14:textId="77777777" w:rsidR="009F59F9" w:rsidRPr="0031789F" w:rsidRDefault="009F59F9" w:rsidP="00842C60">
            <w:pPr>
              <w:pStyle w:val="TableParagraph"/>
              <w:spacing w:line="276" w:lineRule="auto"/>
              <w:ind w:left="71" w:right="140"/>
              <w:rPr>
                <w:w w:val="105"/>
              </w:rPr>
            </w:pPr>
            <w:proofErr w:type="gramStart"/>
            <w:r>
              <w:rPr>
                <w:w w:val="105"/>
              </w:rPr>
              <w:t>Participating</w:t>
            </w:r>
            <w:proofErr w:type="gramEnd"/>
            <w:r w:rsidRPr="0031789F">
              <w:rPr>
                <w:w w:val="105"/>
              </w:rPr>
              <w:t xml:space="preserve"> </w:t>
            </w:r>
            <w:r>
              <w:rPr>
                <w:w w:val="105"/>
              </w:rPr>
              <w:t>health service</w:t>
            </w:r>
            <w:r w:rsidRPr="0031789F">
              <w:rPr>
                <w:w w:val="105"/>
              </w:rPr>
              <w:t xml:space="preserve"> </w:t>
            </w:r>
            <w:r>
              <w:rPr>
                <w:w w:val="105"/>
              </w:rPr>
              <w:t>organisation</w:t>
            </w:r>
          </w:p>
        </w:tc>
        <w:tc>
          <w:tcPr>
            <w:tcW w:w="2693" w:type="dxa"/>
            <w:shd w:val="clear" w:color="auto" w:fill="F1F1F1"/>
          </w:tcPr>
          <w:p w14:paraId="2907A6C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0082301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596AF6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1937583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0D3233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0181037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EF9A115" w14:textId="77777777" w:rsidR="009F59F9" w:rsidRDefault="001C60B7" w:rsidP="00842C60">
            <w:pPr>
              <w:pStyle w:val="TableParagraph"/>
              <w:spacing w:after="0" w:line="254" w:lineRule="auto"/>
              <w:ind w:left="149" w:right="730" w:firstLine="6"/>
            </w:pPr>
            <w:sdt>
              <w:sdtPr>
                <w:rPr>
                  <w:rFonts w:asciiTheme="minorHAnsi" w:hAnsiTheme="minorHAnsi" w:cstheme="minorHAnsi"/>
                </w:rPr>
                <w:id w:val="160252695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shd w:val="clear" w:color="auto" w:fill="F1F1F1"/>
          </w:tcPr>
          <w:p w14:paraId="29A588C2" w14:textId="77777777" w:rsidR="009F59F9" w:rsidRDefault="009F59F9" w:rsidP="00842C60">
            <w:pPr>
              <w:pStyle w:val="TableParagraph"/>
              <w:ind w:left="0"/>
              <w:rPr>
                <w:rFonts w:ascii="Times New Roman"/>
              </w:rPr>
            </w:pPr>
          </w:p>
        </w:tc>
      </w:tr>
      <w:tr w:rsidR="009F59F9" w14:paraId="05EB5686" w14:textId="77777777" w:rsidTr="00842C60">
        <w:trPr>
          <w:trHeight w:val="1259"/>
        </w:trPr>
        <w:tc>
          <w:tcPr>
            <w:tcW w:w="3824" w:type="dxa"/>
          </w:tcPr>
          <w:p w14:paraId="104BB52A" w14:textId="77777777" w:rsidR="009F59F9" w:rsidRPr="0031789F" w:rsidRDefault="009F59F9" w:rsidP="00842C60">
            <w:pPr>
              <w:pStyle w:val="TableParagraph"/>
              <w:spacing w:line="276" w:lineRule="auto"/>
              <w:ind w:left="71" w:right="140"/>
              <w:rPr>
                <w:w w:val="105"/>
              </w:rPr>
            </w:pPr>
            <w:r>
              <w:rPr>
                <w:w w:val="105"/>
              </w:rPr>
              <w:t>Jurisdictional</w:t>
            </w:r>
            <w:r w:rsidRPr="0031789F">
              <w:rPr>
                <w:w w:val="105"/>
              </w:rPr>
              <w:t xml:space="preserve"> </w:t>
            </w:r>
            <w:r>
              <w:rPr>
                <w:w w:val="105"/>
              </w:rPr>
              <w:t xml:space="preserve">health </w:t>
            </w:r>
            <w:r w:rsidRPr="0031789F">
              <w:rPr>
                <w:w w:val="105"/>
              </w:rPr>
              <w:t>departments</w:t>
            </w:r>
          </w:p>
        </w:tc>
        <w:tc>
          <w:tcPr>
            <w:tcW w:w="2693" w:type="dxa"/>
          </w:tcPr>
          <w:p w14:paraId="4371CB3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4611893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F8D2D2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663522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60B2CC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2971348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5C0C972" w14:textId="77777777" w:rsidR="009F59F9" w:rsidRDefault="001C60B7" w:rsidP="00842C60">
            <w:pPr>
              <w:pStyle w:val="TableParagraph"/>
              <w:spacing w:after="0"/>
              <w:ind w:left="149"/>
            </w:pPr>
            <w:sdt>
              <w:sdtPr>
                <w:rPr>
                  <w:rFonts w:asciiTheme="minorHAnsi" w:hAnsiTheme="minorHAnsi" w:cstheme="minorHAnsi"/>
                </w:rPr>
                <w:id w:val="-103442626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tcPr>
          <w:p w14:paraId="5FFCF261" w14:textId="77777777" w:rsidR="009F59F9" w:rsidRDefault="009F59F9" w:rsidP="00842C60">
            <w:pPr>
              <w:pStyle w:val="TableParagraph"/>
              <w:ind w:left="0"/>
              <w:rPr>
                <w:rFonts w:ascii="Times New Roman"/>
              </w:rPr>
            </w:pPr>
          </w:p>
        </w:tc>
      </w:tr>
      <w:tr w:rsidR="009F59F9" w14:paraId="22BDC85C" w14:textId="77777777" w:rsidTr="00842C60">
        <w:trPr>
          <w:trHeight w:val="1262"/>
        </w:trPr>
        <w:tc>
          <w:tcPr>
            <w:tcW w:w="3824" w:type="dxa"/>
            <w:shd w:val="clear" w:color="auto" w:fill="F1F1F1"/>
          </w:tcPr>
          <w:p w14:paraId="3062F9A5" w14:textId="77777777" w:rsidR="009F59F9" w:rsidRPr="0031789F" w:rsidRDefault="009F59F9" w:rsidP="00842C60">
            <w:pPr>
              <w:pStyle w:val="TableParagraph"/>
              <w:spacing w:line="276" w:lineRule="auto"/>
              <w:ind w:left="71" w:right="140"/>
              <w:rPr>
                <w:w w:val="105"/>
              </w:rPr>
            </w:pPr>
            <w:r w:rsidRPr="0031789F">
              <w:rPr>
                <w:w w:val="105"/>
              </w:rPr>
              <w:t>Funders</w:t>
            </w:r>
          </w:p>
        </w:tc>
        <w:tc>
          <w:tcPr>
            <w:tcW w:w="2693" w:type="dxa"/>
            <w:shd w:val="clear" w:color="auto" w:fill="F1F1F1"/>
          </w:tcPr>
          <w:p w14:paraId="600FF3C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7718725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F08D6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10992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11B488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0034287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EB9EEBB" w14:textId="77777777" w:rsidR="009F59F9" w:rsidRDefault="001C60B7" w:rsidP="00842C60">
            <w:pPr>
              <w:pStyle w:val="TableParagraph"/>
              <w:spacing w:after="0" w:line="254" w:lineRule="auto"/>
              <w:ind w:left="149" w:right="730"/>
            </w:pPr>
            <w:sdt>
              <w:sdtPr>
                <w:rPr>
                  <w:rFonts w:asciiTheme="minorHAnsi" w:hAnsiTheme="minorHAnsi" w:cstheme="minorHAnsi"/>
                </w:rPr>
                <w:id w:val="-15005819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shd w:val="clear" w:color="auto" w:fill="F1F1F1"/>
          </w:tcPr>
          <w:p w14:paraId="7E0862A8" w14:textId="77777777" w:rsidR="009F59F9" w:rsidRDefault="009F59F9" w:rsidP="00842C60">
            <w:pPr>
              <w:pStyle w:val="TableParagraph"/>
              <w:ind w:left="0"/>
              <w:rPr>
                <w:rFonts w:ascii="Times New Roman"/>
              </w:rPr>
            </w:pPr>
          </w:p>
        </w:tc>
      </w:tr>
      <w:tr w:rsidR="009F59F9" w14:paraId="4226F4C1" w14:textId="77777777" w:rsidTr="00842C60">
        <w:trPr>
          <w:trHeight w:val="1261"/>
        </w:trPr>
        <w:tc>
          <w:tcPr>
            <w:tcW w:w="3824" w:type="dxa"/>
          </w:tcPr>
          <w:p w14:paraId="65BC38AD" w14:textId="77777777" w:rsidR="009F59F9" w:rsidRPr="0031789F" w:rsidRDefault="009F59F9" w:rsidP="00842C60">
            <w:pPr>
              <w:pStyle w:val="TableParagraph"/>
              <w:spacing w:line="276" w:lineRule="auto"/>
              <w:ind w:left="71" w:right="140"/>
              <w:rPr>
                <w:w w:val="105"/>
              </w:rPr>
            </w:pPr>
            <w:r w:rsidRPr="0031789F">
              <w:rPr>
                <w:w w:val="105"/>
              </w:rPr>
              <w:t>Clinical colleges</w:t>
            </w:r>
          </w:p>
        </w:tc>
        <w:tc>
          <w:tcPr>
            <w:tcW w:w="2693" w:type="dxa"/>
          </w:tcPr>
          <w:p w14:paraId="00D73B1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949130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C02869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4343903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7F2599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7618288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7651D59" w14:textId="77777777" w:rsidR="009F59F9" w:rsidRDefault="001C60B7" w:rsidP="00842C60">
            <w:pPr>
              <w:pStyle w:val="TableParagraph"/>
              <w:spacing w:after="0"/>
              <w:ind w:left="149"/>
            </w:pPr>
            <w:sdt>
              <w:sdtPr>
                <w:rPr>
                  <w:rFonts w:asciiTheme="minorHAnsi" w:hAnsiTheme="minorHAnsi" w:cstheme="minorHAnsi"/>
                </w:rPr>
                <w:id w:val="-165375053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tcPr>
          <w:p w14:paraId="5D23D172" w14:textId="77777777" w:rsidR="009F59F9" w:rsidRDefault="009F59F9" w:rsidP="00842C60">
            <w:pPr>
              <w:pStyle w:val="TableParagraph"/>
              <w:ind w:left="0"/>
              <w:rPr>
                <w:rFonts w:ascii="Times New Roman"/>
              </w:rPr>
            </w:pPr>
          </w:p>
        </w:tc>
      </w:tr>
      <w:tr w:rsidR="009F59F9" w14:paraId="32F03F8A" w14:textId="77777777" w:rsidTr="00842C60">
        <w:trPr>
          <w:trHeight w:val="1259"/>
        </w:trPr>
        <w:tc>
          <w:tcPr>
            <w:tcW w:w="3824" w:type="dxa"/>
            <w:shd w:val="clear" w:color="auto" w:fill="F1F1F1"/>
          </w:tcPr>
          <w:p w14:paraId="6B8870FE" w14:textId="77777777" w:rsidR="009F59F9" w:rsidRPr="0031789F" w:rsidRDefault="009F59F9" w:rsidP="00842C60">
            <w:pPr>
              <w:pStyle w:val="TableParagraph"/>
              <w:spacing w:line="276" w:lineRule="auto"/>
              <w:ind w:left="71" w:right="140"/>
              <w:rPr>
                <w:w w:val="105"/>
              </w:rPr>
            </w:pPr>
            <w:r w:rsidRPr="0031789F">
              <w:rPr>
                <w:w w:val="105"/>
              </w:rPr>
              <w:t>Researchers</w:t>
            </w:r>
          </w:p>
        </w:tc>
        <w:tc>
          <w:tcPr>
            <w:tcW w:w="2693" w:type="dxa"/>
            <w:shd w:val="clear" w:color="auto" w:fill="F1F1F1"/>
          </w:tcPr>
          <w:p w14:paraId="6C63BB2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1475281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90FC32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437222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CBF607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0449771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4E5EF75" w14:textId="77777777" w:rsidR="009F59F9" w:rsidRDefault="001C60B7" w:rsidP="00842C60">
            <w:pPr>
              <w:pStyle w:val="TableParagraph"/>
              <w:spacing w:after="0" w:line="254" w:lineRule="auto"/>
              <w:ind w:left="149" w:right="730"/>
            </w:pPr>
            <w:sdt>
              <w:sdtPr>
                <w:rPr>
                  <w:rFonts w:asciiTheme="minorHAnsi" w:hAnsiTheme="minorHAnsi" w:cstheme="minorHAnsi"/>
                </w:rPr>
                <w:id w:val="145406502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shd w:val="clear" w:color="auto" w:fill="F1F1F1"/>
          </w:tcPr>
          <w:p w14:paraId="14203725" w14:textId="77777777" w:rsidR="009F59F9" w:rsidRDefault="009F59F9" w:rsidP="00842C60">
            <w:pPr>
              <w:pStyle w:val="TableParagraph"/>
              <w:ind w:left="0"/>
              <w:rPr>
                <w:rFonts w:ascii="Times New Roman"/>
              </w:rPr>
            </w:pPr>
          </w:p>
        </w:tc>
      </w:tr>
      <w:tr w:rsidR="009F59F9" w14:paraId="3F9C1BEB" w14:textId="77777777" w:rsidTr="00842C60">
        <w:trPr>
          <w:trHeight w:val="1262"/>
        </w:trPr>
        <w:tc>
          <w:tcPr>
            <w:tcW w:w="3824" w:type="dxa"/>
          </w:tcPr>
          <w:p w14:paraId="45C25458" w14:textId="77777777" w:rsidR="009F59F9" w:rsidRPr="0031789F" w:rsidRDefault="009F59F9" w:rsidP="00842C60">
            <w:pPr>
              <w:pStyle w:val="TableParagraph"/>
              <w:spacing w:line="276" w:lineRule="auto"/>
              <w:ind w:left="71" w:right="140"/>
              <w:rPr>
                <w:w w:val="105"/>
              </w:rPr>
            </w:pPr>
            <w:r w:rsidRPr="0031789F">
              <w:rPr>
                <w:w w:val="105"/>
              </w:rPr>
              <w:t>Consumers</w:t>
            </w:r>
          </w:p>
        </w:tc>
        <w:tc>
          <w:tcPr>
            <w:tcW w:w="2693" w:type="dxa"/>
          </w:tcPr>
          <w:p w14:paraId="4B2A8B2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095896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A2A746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0595728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9C03D3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9208712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EF9C18C" w14:textId="77777777" w:rsidR="009F59F9" w:rsidRDefault="001C60B7" w:rsidP="00842C60">
            <w:pPr>
              <w:pStyle w:val="TableParagraph"/>
              <w:spacing w:after="0"/>
              <w:ind w:left="421" w:hanging="272"/>
            </w:pPr>
            <w:sdt>
              <w:sdtPr>
                <w:rPr>
                  <w:rFonts w:asciiTheme="minorHAnsi" w:hAnsiTheme="minorHAnsi" w:cstheme="minorHAnsi"/>
                </w:rPr>
                <w:id w:val="-96836023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tcPr>
          <w:p w14:paraId="3E82EBC8" w14:textId="77777777" w:rsidR="009F59F9" w:rsidRDefault="009F59F9" w:rsidP="00842C60">
            <w:pPr>
              <w:pStyle w:val="TableParagraph"/>
              <w:ind w:left="0"/>
              <w:rPr>
                <w:rFonts w:ascii="Times New Roman"/>
              </w:rPr>
            </w:pPr>
          </w:p>
        </w:tc>
      </w:tr>
      <w:tr w:rsidR="009F59F9" w14:paraId="69E3E3F8" w14:textId="77777777" w:rsidTr="00842C60">
        <w:trPr>
          <w:trHeight w:val="1262"/>
        </w:trPr>
        <w:tc>
          <w:tcPr>
            <w:tcW w:w="3824" w:type="dxa"/>
            <w:shd w:val="clear" w:color="auto" w:fill="F1F1F1"/>
          </w:tcPr>
          <w:p w14:paraId="62E7CC0D" w14:textId="77777777" w:rsidR="009F59F9" w:rsidRPr="0031789F" w:rsidRDefault="009F59F9" w:rsidP="00842C60">
            <w:pPr>
              <w:pStyle w:val="TableParagraph"/>
              <w:spacing w:line="276" w:lineRule="auto"/>
              <w:ind w:left="71" w:right="140"/>
              <w:rPr>
                <w:w w:val="105"/>
              </w:rPr>
            </w:pPr>
            <w:r w:rsidRPr="0031789F">
              <w:rPr>
                <w:w w:val="105"/>
              </w:rPr>
              <w:t>Clinicians</w:t>
            </w:r>
          </w:p>
        </w:tc>
        <w:tc>
          <w:tcPr>
            <w:tcW w:w="2693" w:type="dxa"/>
            <w:shd w:val="clear" w:color="auto" w:fill="F1F1F1"/>
          </w:tcPr>
          <w:p w14:paraId="718C0C1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5493395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4B830B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07615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930861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210737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595C686" w14:textId="77777777" w:rsidR="009F59F9" w:rsidRDefault="001C60B7" w:rsidP="00842C60">
            <w:pPr>
              <w:pStyle w:val="TableParagraph"/>
              <w:spacing w:after="0" w:line="254" w:lineRule="auto"/>
              <w:ind w:left="615" w:right="730" w:hanging="466"/>
            </w:pPr>
            <w:sdt>
              <w:sdtPr>
                <w:rPr>
                  <w:rFonts w:asciiTheme="minorHAnsi" w:hAnsiTheme="minorHAnsi" w:cstheme="minorHAnsi"/>
                </w:rPr>
                <w:id w:val="12459922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shd w:val="clear" w:color="auto" w:fill="F1F1F1"/>
          </w:tcPr>
          <w:p w14:paraId="3DEDE12A" w14:textId="77777777" w:rsidR="009F59F9" w:rsidRDefault="009F59F9" w:rsidP="00842C60">
            <w:pPr>
              <w:pStyle w:val="TableParagraph"/>
              <w:ind w:left="0"/>
              <w:rPr>
                <w:rFonts w:ascii="Times New Roman"/>
              </w:rPr>
            </w:pPr>
          </w:p>
        </w:tc>
      </w:tr>
      <w:tr w:rsidR="009F59F9" w14:paraId="3E6F5389" w14:textId="77777777" w:rsidTr="00842C60">
        <w:trPr>
          <w:trHeight w:val="1261"/>
        </w:trPr>
        <w:tc>
          <w:tcPr>
            <w:tcW w:w="3824" w:type="dxa"/>
          </w:tcPr>
          <w:p w14:paraId="66AD8785" w14:textId="77777777" w:rsidR="009F59F9" w:rsidRDefault="009F59F9" w:rsidP="00842C60">
            <w:pPr>
              <w:pStyle w:val="TableParagraph"/>
              <w:spacing w:line="276" w:lineRule="auto"/>
              <w:ind w:left="71" w:right="140"/>
            </w:pPr>
            <w:r w:rsidRPr="0031789F">
              <w:rPr>
                <w:w w:val="105"/>
              </w:rPr>
              <w:t>Commonwealth department</w:t>
            </w:r>
          </w:p>
        </w:tc>
        <w:tc>
          <w:tcPr>
            <w:tcW w:w="2693" w:type="dxa"/>
          </w:tcPr>
          <w:p w14:paraId="2A34DEC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7804404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953032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2778948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0ACFC5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407033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7592ACF" w14:textId="77777777" w:rsidR="009F59F9" w:rsidRPr="00F72AE0" w:rsidRDefault="001C60B7" w:rsidP="00842C60">
            <w:pPr>
              <w:pStyle w:val="TableParagraph"/>
              <w:spacing w:before="2"/>
              <w:ind w:left="149"/>
              <w:rPr>
                <w:rFonts w:asciiTheme="minorHAnsi" w:eastAsiaTheme="minorHAnsi" w:hAnsiTheme="minorHAnsi" w:cstheme="minorHAnsi"/>
                <w:color w:val="4D4D4C"/>
              </w:rPr>
            </w:pPr>
            <w:sdt>
              <w:sdtPr>
                <w:rPr>
                  <w:rFonts w:asciiTheme="minorHAnsi" w:hAnsiTheme="minorHAnsi" w:cstheme="minorHAnsi"/>
                </w:rPr>
                <w:id w:val="-16124396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260" w:type="dxa"/>
          </w:tcPr>
          <w:p w14:paraId="12CC308D" w14:textId="77777777" w:rsidR="009F59F9" w:rsidRDefault="009F59F9" w:rsidP="00842C60">
            <w:pPr>
              <w:pStyle w:val="TableParagraph"/>
              <w:ind w:left="0"/>
              <w:rPr>
                <w:rFonts w:ascii="Times New Roman"/>
              </w:rPr>
            </w:pPr>
          </w:p>
        </w:tc>
      </w:tr>
    </w:tbl>
    <w:p w14:paraId="0A4D4048" w14:textId="7B10BCF7" w:rsidR="009F59F9" w:rsidRDefault="009F59F9">
      <w:pPr>
        <w:spacing w:after="0"/>
        <w:ind w:left="0"/>
        <w:rPr>
          <w:i/>
          <w:color w:val="1F3863"/>
          <w:spacing w:val="-2"/>
          <w:w w:val="105"/>
        </w:rPr>
      </w:pPr>
    </w:p>
    <w:p w14:paraId="627F7B13" w14:textId="77777777" w:rsidR="00A57BBC" w:rsidRDefault="00A57BBC">
      <w:pPr>
        <w:spacing w:after="0"/>
        <w:ind w:left="0"/>
        <w:rPr>
          <w:b/>
          <w:color w:val="1F3863"/>
          <w:sz w:val="32"/>
          <w:szCs w:val="32"/>
        </w:rPr>
      </w:pPr>
      <w:bookmarkStart w:id="15" w:name="Timely_Feedback"/>
      <w:bookmarkStart w:id="16" w:name="_bookmark7"/>
      <w:bookmarkEnd w:id="15"/>
      <w:bookmarkEnd w:id="16"/>
      <w:r>
        <w:rPr>
          <w:color w:val="1F3863"/>
        </w:rPr>
        <w:br w:type="page"/>
      </w:r>
    </w:p>
    <w:p w14:paraId="3578CDE2" w14:textId="4014369A" w:rsidR="00791539" w:rsidRPr="00FF0E4A" w:rsidRDefault="007E52AF" w:rsidP="00FF0E4A">
      <w:pPr>
        <w:pStyle w:val="Heading2"/>
      </w:pPr>
      <w:r>
        <w:rPr>
          <w:color w:val="1F3863"/>
        </w:rPr>
        <w:lastRenderedPageBreak/>
        <w:t>Timely</w:t>
      </w:r>
      <w:r>
        <w:rPr>
          <w:color w:val="1F3863"/>
          <w:spacing w:val="19"/>
        </w:rPr>
        <w:t xml:space="preserve"> </w:t>
      </w:r>
      <w:r>
        <w:rPr>
          <w:color w:val="1F3863"/>
          <w:spacing w:val="-2"/>
        </w:rPr>
        <w:t>Feedback</w:t>
      </w:r>
    </w:p>
    <w:p w14:paraId="44564A03" w14:textId="4CBC104C" w:rsidR="000F7325" w:rsidRDefault="000F7325" w:rsidP="00D045A2">
      <w:pPr>
        <w:pBdr>
          <w:top w:val="single" w:sz="4" w:space="1" w:color="B8C4E4"/>
          <w:left w:val="single" w:sz="4" w:space="0" w:color="B8C4E4"/>
          <w:bottom w:val="single" w:sz="4" w:space="1" w:color="B8C4E4"/>
          <w:right w:val="single" w:sz="4" w:space="4" w:color="B8C4E4"/>
        </w:pBdr>
        <w:shd w:val="clear" w:color="auto" w:fill="B8C4E4"/>
        <w:spacing w:before="225"/>
        <w:ind w:left="301" w:right="560"/>
        <w:rPr>
          <w:w w:val="105"/>
        </w:rPr>
      </w:pPr>
      <w:bookmarkStart w:id="17" w:name="_Hlk208915302"/>
      <w:r>
        <w:rPr>
          <w:b/>
        </w:rPr>
        <w:t>Framework</w:t>
      </w:r>
      <w:r>
        <w:rPr>
          <w:b/>
          <w:spacing w:val="67"/>
        </w:rPr>
        <w:t xml:space="preserve"> </w:t>
      </w:r>
      <w:r>
        <w:rPr>
          <w:b/>
        </w:rPr>
        <w:t>guidance:</w:t>
      </w:r>
      <w:r>
        <w:rPr>
          <w:b/>
          <w:spacing w:val="66"/>
        </w:rPr>
        <w:t xml:space="preserve"> </w:t>
      </w:r>
      <w:r w:rsidRPr="000F7325">
        <w:rPr>
          <w:b/>
        </w:rPr>
        <w:t>Timely feedback</w:t>
      </w:r>
    </w:p>
    <w:p w14:paraId="10347149" w14:textId="77777777" w:rsidR="000F7325" w:rsidRPr="000F7325" w:rsidRDefault="000F7325" w:rsidP="00D045A2">
      <w:pPr>
        <w:pBdr>
          <w:top w:val="single" w:sz="4" w:space="1" w:color="B8C4E4"/>
          <w:left w:val="single" w:sz="4" w:space="0" w:color="B8C4E4"/>
          <w:bottom w:val="single" w:sz="4" w:space="1" w:color="B8C4E4"/>
          <w:right w:val="single" w:sz="4" w:space="4" w:color="B8C4E4"/>
        </w:pBdr>
        <w:shd w:val="clear" w:color="auto" w:fill="B8C4E4"/>
        <w:spacing w:before="225"/>
        <w:ind w:left="301" w:right="560"/>
        <w:rPr>
          <w:color w:val="272725"/>
          <w:w w:val="105"/>
        </w:rPr>
      </w:pPr>
      <w:proofErr w:type="gramStart"/>
      <w:r w:rsidRPr="000F7325">
        <w:rPr>
          <w:color w:val="272725"/>
          <w:w w:val="105"/>
        </w:rPr>
        <w:t>Best-practice</w:t>
      </w:r>
      <w:proofErr w:type="gramEnd"/>
      <w:r w:rsidRPr="000F7325">
        <w:rPr>
          <w:color w:val="272725"/>
          <w:w w:val="105"/>
        </w:rPr>
        <w:t xml:space="preserve"> reporting mechanisms should aim to be as prompt as possible. Tardy or belated reporting of aggregate or summary information is insufficient to meet the needs of safety and quality improvement across the health sector.</w:t>
      </w:r>
    </w:p>
    <w:p w14:paraId="46EAC500" w14:textId="77777777" w:rsidR="000F7325" w:rsidRPr="000F7325" w:rsidRDefault="000F7325" w:rsidP="00D045A2">
      <w:pPr>
        <w:pBdr>
          <w:top w:val="single" w:sz="4" w:space="1" w:color="B8C4E4"/>
          <w:left w:val="single" w:sz="4" w:space="0" w:color="B8C4E4"/>
          <w:bottom w:val="single" w:sz="4" w:space="1" w:color="B8C4E4"/>
          <w:right w:val="single" w:sz="4" w:space="4" w:color="B8C4E4"/>
        </w:pBdr>
        <w:shd w:val="clear" w:color="auto" w:fill="B8C4E4"/>
        <w:spacing w:before="225"/>
        <w:ind w:left="301" w:right="560"/>
        <w:rPr>
          <w:color w:val="272725"/>
          <w:w w:val="105"/>
        </w:rPr>
      </w:pPr>
      <w:r w:rsidRPr="000F7325">
        <w:rPr>
          <w:color w:val="272725"/>
          <w:w w:val="105"/>
        </w:rPr>
        <w:t xml:space="preserve">Where reporting on long-term </w:t>
      </w:r>
      <w:proofErr w:type="gramStart"/>
      <w:r w:rsidRPr="000F7325">
        <w:rPr>
          <w:color w:val="272725"/>
          <w:w w:val="105"/>
        </w:rPr>
        <w:t>outcomes is dependent</w:t>
      </w:r>
      <w:proofErr w:type="gramEnd"/>
      <w:r w:rsidRPr="000F7325">
        <w:rPr>
          <w:color w:val="272725"/>
          <w:w w:val="105"/>
        </w:rPr>
        <w:t xml:space="preserve"> upon linked data, the availability of linked datasets can affect reporting timelines. The CQR governing body is responsible for monitoring this to help ensure that data linkage occurs in a timely manner.</w:t>
      </w:r>
    </w:p>
    <w:p w14:paraId="017253E1" w14:textId="77777777" w:rsidR="000F7325" w:rsidRPr="000F7325" w:rsidRDefault="000F7325" w:rsidP="00D045A2">
      <w:pPr>
        <w:pBdr>
          <w:top w:val="single" w:sz="4" w:space="1" w:color="B8C4E4"/>
          <w:left w:val="single" w:sz="4" w:space="0" w:color="B8C4E4"/>
          <w:bottom w:val="single" w:sz="4" w:space="1" w:color="B8C4E4"/>
          <w:right w:val="single" w:sz="4" w:space="4" w:color="B8C4E4"/>
        </w:pBdr>
        <w:shd w:val="clear" w:color="auto" w:fill="B8C4E4"/>
        <w:spacing w:before="41"/>
        <w:ind w:left="301" w:right="560"/>
        <w:rPr>
          <w:color w:val="272725"/>
          <w:w w:val="105"/>
        </w:rPr>
      </w:pPr>
      <w:r w:rsidRPr="000F7325">
        <w:rPr>
          <w:color w:val="272725"/>
          <w:w w:val="105"/>
        </w:rPr>
        <w:t>CQRs should work towards integrating effective technological solutions that enable stakeholders to view a live snapshot of CQR data, on demand. They should also have in place a process and resources to meet stakeholder requests for additional analyses and ad-hoc reports.</w:t>
      </w:r>
    </w:p>
    <w:bookmarkEnd w:id="17"/>
    <w:p w14:paraId="16F54FC1" w14:textId="1E4F9FED" w:rsidR="00221134" w:rsidRDefault="007E52AF">
      <w:pPr>
        <w:spacing w:before="84" w:after="4"/>
        <w:ind w:left="566"/>
        <w:rPr>
          <w:i/>
        </w:rPr>
      </w:pPr>
      <w:r>
        <w:rPr>
          <w:i/>
          <w:color w:val="1F3863"/>
          <w:w w:val="105"/>
        </w:rPr>
        <w:t>Table</w:t>
      </w:r>
      <w:r>
        <w:rPr>
          <w:i/>
          <w:color w:val="1F3863"/>
          <w:spacing w:val="-9"/>
          <w:w w:val="105"/>
        </w:rPr>
        <w:t xml:space="preserve"> </w:t>
      </w:r>
      <w:r>
        <w:rPr>
          <w:i/>
          <w:color w:val="1F3863"/>
          <w:w w:val="105"/>
        </w:rPr>
        <w:t>3</w:t>
      </w:r>
      <w:r>
        <w:rPr>
          <w:i/>
          <w:color w:val="1F3863"/>
          <w:spacing w:val="-7"/>
          <w:w w:val="105"/>
        </w:rPr>
        <w:t xml:space="preserve"> </w:t>
      </w:r>
      <w:r>
        <w:rPr>
          <w:i/>
          <w:color w:val="1F3863"/>
          <w:w w:val="105"/>
        </w:rPr>
        <w:t>Timely</w:t>
      </w:r>
      <w:r>
        <w:rPr>
          <w:i/>
          <w:color w:val="1F3863"/>
          <w:spacing w:val="-8"/>
          <w:w w:val="105"/>
        </w:rPr>
        <w:t xml:space="preserve"> </w:t>
      </w:r>
      <w:r>
        <w:rPr>
          <w:i/>
          <w:color w:val="1F3863"/>
          <w:spacing w:val="-2"/>
          <w:w w:val="105"/>
        </w:rPr>
        <w:t>feedback</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543"/>
      </w:tblGrid>
      <w:tr w:rsidR="000833E7" w14:paraId="22931EEC" w14:textId="77777777" w:rsidTr="00C14991">
        <w:trPr>
          <w:trHeight w:val="402"/>
          <w:tblHeader/>
        </w:trPr>
        <w:tc>
          <w:tcPr>
            <w:tcW w:w="3824" w:type="dxa"/>
            <w:shd w:val="clear" w:color="auto" w:fill="0F4D8A"/>
          </w:tcPr>
          <w:p w14:paraId="071B6908" w14:textId="77777777" w:rsidR="000833E7" w:rsidRDefault="000833E7" w:rsidP="00842C60">
            <w:pPr>
              <w:pStyle w:val="TableParagraph"/>
              <w:spacing w:line="265" w:lineRule="exact"/>
              <w:rPr>
                <w:b/>
              </w:rPr>
            </w:pPr>
            <w:r>
              <w:rPr>
                <w:b/>
                <w:color w:val="FFFFFF"/>
                <w:spacing w:val="-2"/>
                <w:w w:val="110"/>
              </w:rPr>
              <w:t>Criteria</w:t>
            </w:r>
          </w:p>
        </w:tc>
        <w:tc>
          <w:tcPr>
            <w:tcW w:w="2693" w:type="dxa"/>
            <w:shd w:val="clear" w:color="auto" w:fill="0F4D8A"/>
          </w:tcPr>
          <w:p w14:paraId="41991905" w14:textId="77777777" w:rsidR="000833E7" w:rsidRDefault="000833E7" w:rsidP="00842C60">
            <w:pPr>
              <w:pStyle w:val="TableParagraph"/>
              <w:spacing w:line="265" w:lineRule="exact"/>
              <w:ind w:left="108"/>
              <w:rPr>
                <w:b/>
              </w:rPr>
            </w:pPr>
            <w:r>
              <w:rPr>
                <w:b/>
                <w:color w:val="FFFFFF"/>
                <w:spacing w:val="-2"/>
                <w:w w:val="115"/>
              </w:rPr>
              <w:t>Status</w:t>
            </w:r>
          </w:p>
        </w:tc>
        <w:tc>
          <w:tcPr>
            <w:tcW w:w="3543" w:type="dxa"/>
            <w:shd w:val="clear" w:color="auto" w:fill="0F4D8A"/>
          </w:tcPr>
          <w:p w14:paraId="2961A8BD" w14:textId="77777777" w:rsidR="000833E7" w:rsidRDefault="000833E7" w:rsidP="00842C60">
            <w:pPr>
              <w:pStyle w:val="TableParagraph"/>
              <w:spacing w:line="265" w:lineRule="exact"/>
              <w:ind w:left="108"/>
              <w:rPr>
                <w:b/>
              </w:rPr>
            </w:pPr>
            <w:r>
              <w:rPr>
                <w:b/>
                <w:color w:val="FFFFFF"/>
                <w:spacing w:val="-2"/>
                <w:w w:val="110"/>
              </w:rPr>
              <w:t>Comment</w:t>
            </w:r>
          </w:p>
        </w:tc>
      </w:tr>
      <w:tr w:rsidR="000833E7" w14:paraId="643340F2" w14:textId="77777777" w:rsidTr="00C14991">
        <w:trPr>
          <w:trHeight w:val="1545"/>
        </w:trPr>
        <w:tc>
          <w:tcPr>
            <w:tcW w:w="3824" w:type="dxa"/>
            <w:shd w:val="clear" w:color="auto" w:fill="F1F1F1"/>
          </w:tcPr>
          <w:p w14:paraId="0116096C" w14:textId="77777777" w:rsidR="000833E7" w:rsidRDefault="000833E7" w:rsidP="00842C60">
            <w:pPr>
              <w:pStyle w:val="TableParagraph"/>
              <w:spacing w:line="276" w:lineRule="auto"/>
              <w:ind w:left="71" w:right="140"/>
            </w:pPr>
            <w:r w:rsidRPr="0031789F">
              <w:rPr>
                <w:w w:val="105"/>
              </w:rPr>
              <w:t>The registry has an integrated technology solution that enables stakeholders to view a live snapshot of CQR data on demand.</w:t>
            </w:r>
          </w:p>
        </w:tc>
        <w:tc>
          <w:tcPr>
            <w:tcW w:w="2693" w:type="dxa"/>
            <w:shd w:val="clear" w:color="auto" w:fill="F1F1F1"/>
          </w:tcPr>
          <w:p w14:paraId="457424DD"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9776972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2B7D00"/>
              </w:rPr>
              <w:sym w:font="Wingdings" w:char="F06C"/>
            </w:r>
            <w:r w:rsidR="000833E7" w:rsidRPr="0065783A">
              <w:rPr>
                <w:rFonts w:asciiTheme="minorHAnsi" w:hAnsiTheme="minorHAnsi" w:cstheme="minorHAnsi"/>
                <w:color w:val="2B7D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13B707B5"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17055248"/>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05F00"/>
              </w:rPr>
              <w:t xml:space="preserve"> </w:t>
            </w:r>
            <w:r w:rsidR="000833E7" w:rsidRPr="0065783A">
              <w:rPr>
                <w:rFonts w:asciiTheme="minorHAnsi" w:hAnsiTheme="minorHAnsi" w:cstheme="minorHAnsi"/>
                <w:color w:val="A05F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6FAF6C63"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14058011"/>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37DE16AA" w14:textId="77777777" w:rsidR="000833E7" w:rsidRDefault="001C60B7" w:rsidP="00842C60">
            <w:pPr>
              <w:pStyle w:val="TableParagraph"/>
              <w:spacing w:after="0" w:line="254" w:lineRule="auto"/>
              <w:ind w:left="-5" w:right="106" w:firstLine="142"/>
            </w:pPr>
            <w:sdt>
              <w:sdtPr>
                <w:rPr>
                  <w:rFonts w:asciiTheme="minorHAnsi" w:hAnsiTheme="minorHAnsi" w:cstheme="minorHAnsi"/>
                </w:rPr>
                <w:id w:val="-169950405"/>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shd w:val="clear" w:color="auto" w:fill="F1F1F1"/>
          </w:tcPr>
          <w:p w14:paraId="5E18459B" w14:textId="77777777" w:rsidR="000833E7" w:rsidRDefault="000833E7" w:rsidP="00842C60">
            <w:pPr>
              <w:pStyle w:val="TableParagraph"/>
              <w:ind w:left="0"/>
              <w:rPr>
                <w:rFonts w:ascii="Times New Roman"/>
              </w:rPr>
            </w:pPr>
          </w:p>
        </w:tc>
      </w:tr>
      <w:tr w:rsidR="000833E7" w14:paraId="72FCEFB9" w14:textId="77777777" w:rsidTr="00C14991">
        <w:trPr>
          <w:trHeight w:val="1245"/>
        </w:trPr>
        <w:tc>
          <w:tcPr>
            <w:tcW w:w="3824" w:type="dxa"/>
          </w:tcPr>
          <w:p w14:paraId="1D4F6480" w14:textId="77777777" w:rsidR="000833E7" w:rsidRDefault="000833E7" w:rsidP="00842C60">
            <w:pPr>
              <w:pStyle w:val="TableParagraph"/>
              <w:spacing w:line="265" w:lineRule="exact"/>
            </w:pPr>
            <w:r>
              <w:t>If</w:t>
            </w:r>
            <w:r>
              <w:rPr>
                <w:spacing w:val="18"/>
              </w:rPr>
              <w:t xml:space="preserve"> </w:t>
            </w:r>
            <w:r>
              <w:t>yes</w:t>
            </w:r>
            <w:r>
              <w:rPr>
                <w:spacing w:val="19"/>
              </w:rPr>
              <w:t xml:space="preserve"> </w:t>
            </w:r>
            <w:r>
              <w:t>above,</w:t>
            </w:r>
            <w:r>
              <w:rPr>
                <w:spacing w:val="17"/>
              </w:rPr>
              <w:t xml:space="preserve"> </w:t>
            </w:r>
            <w:r>
              <w:t>which</w:t>
            </w:r>
            <w:r>
              <w:rPr>
                <w:spacing w:val="19"/>
              </w:rPr>
              <w:t xml:space="preserve"> </w:t>
            </w:r>
            <w:r>
              <w:rPr>
                <w:spacing w:val="-2"/>
              </w:rPr>
              <w:t>stakeholders</w:t>
            </w:r>
          </w:p>
          <w:p w14:paraId="09CF3B26" w14:textId="77777777" w:rsidR="000833E7" w:rsidRDefault="000833E7" w:rsidP="00842C60">
            <w:pPr>
              <w:pStyle w:val="TableParagraph"/>
              <w:numPr>
                <w:ilvl w:val="0"/>
                <w:numId w:val="21"/>
              </w:numPr>
              <w:tabs>
                <w:tab w:val="left" w:pos="463"/>
              </w:tabs>
              <w:spacing w:before="43" w:line="273" w:lineRule="auto"/>
              <w:ind w:right="351"/>
            </w:pPr>
            <w:proofErr w:type="gramStart"/>
            <w:r>
              <w:rPr>
                <w:w w:val="105"/>
              </w:rPr>
              <w:t>Participating</w:t>
            </w:r>
            <w:proofErr w:type="gramEnd"/>
            <w:r>
              <w:rPr>
                <w:spacing w:val="-3"/>
                <w:w w:val="105"/>
              </w:rPr>
              <w:t xml:space="preserve"> </w:t>
            </w:r>
            <w:r>
              <w:rPr>
                <w:w w:val="105"/>
              </w:rPr>
              <w:t>health</w:t>
            </w:r>
            <w:r>
              <w:rPr>
                <w:spacing w:val="-6"/>
                <w:w w:val="105"/>
              </w:rPr>
              <w:t xml:space="preserve"> </w:t>
            </w:r>
            <w:r>
              <w:rPr>
                <w:w w:val="105"/>
              </w:rPr>
              <w:t xml:space="preserve">service </w:t>
            </w:r>
            <w:r>
              <w:rPr>
                <w:spacing w:val="-2"/>
                <w:w w:val="105"/>
              </w:rPr>
              <w:t>organisation</w:t>
            </w:r>
          </w:p>
        </w:tc>
        <w:tc>
          <w:tcPr>
            <w:tcW w:w="2693" w:type="dxa"/>
          </w:tcPr>
          <w:p w14:paraId="6E1CE091"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00051760"/>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64E00A9E"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1943017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020437A1"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24055234"/>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76D6C200" w14:textId="77777777" w:rsidR="000833E7" w:rsidRDefault="001C60B7" w:rsidP="00842C60">
            <w:pPr>
              <w:pStyle w:val="TableParagraph"/>
              <w:spacing w:after="0" w:line="254" w:lineRule="auto"/>
              <w:ind w:left="137" w:right="106"/>
            </w:pPr>
            <w:sdt>
              <w:sdtPr>
                <w:rPr>
                  <w:rFonts w:asciiTheme="minorHAnsi" w:hAnsiTheme="minorHAnsi" w:cstheme="minorHAnsi"/>
                </w:rPr>
                <w:id w:val="-1206327524"/>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27DD61C8" w14:textId="77777777" w:rsidR="000833E7" w:rsidRDefault="000833E7" w:rsidP="00842C60">
            <w:pPr>
              <w:pStyle w:val="TableParagraph"/>
              <w:ind w:left="0"/>
              <w:rPr>
                <w:rFonts w:ascii="Times New Roman"/>
              </w:rPr>
            </w:pPr>
          </w:p>
        </w:tc>
      </w:tr>
      <w:tr w:rsidR="000833E7" w14:paraId="3C71999C" w14:textId="77777777" w:rsidTr="00C14991">
        <w:trPr>
          <w:trHeight w:val="1247"/>
        </w:trPr>
        <w:tc>
          <w:tcPr>
            <w:tcW w:w="3824" w:type="dxa"/>
          </w:tcPr>
          <w:p w14:paraId="6C8583A4" w14:textId="77777777" w:rsidR="000833E7" w:rsidRDefault="000833E7" w:rsidP="00842C60">
            <w:pPr>
              <w:pStyle w:val="TableParagraph"/>
              <w:numPr>
                <w:ilvl w:val="0"/>
                <w:numId w:val="20"/>
              </w:numPr>
              <w:tabs>
                <w:tab w:val="left" w:pos="463"/>
              </w:tabs>
              <w:spacing w:before="2" w:line="273" w:lineRule="auto"/>
              <w:ind w:right="1015"/>
            </w:pPr>
            <w:r>
              <w:rPr>
                <w:w w:val="105"/>
              </w:rPr>
              <w:t>Jurisdictional</w:t>
            </w:r>
            <w:r>
              <w:rPr>
                <w:spacing w:val="-9"/>
                <w:w w:val="105"/>
              </w:rPr>
              <w:t xml:space="preserve"> </w:t>
            </w:r>
            <w:r>
              <w:rPr>
                <w:w w:val="105"/>
              </w:rPr>
              <w:t xml:space="preserve">health </w:t>
            </w:r>
            <w:r>
              <w:rPr>
                <w:spacing w:val="-2"/>
                <w:w w:val="105"/>
              </w:rPr>
              <w:t>departments</w:t>
            </w:r>
          </w:p>
        </w:tc>
        <w:tc>
          <w:tcPr>
            <w:tcW w:w="2693" w:type="dxa"/>
          </w:tcPr>
          <w:p w14:paraId="59181919"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3239773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0C87AAED"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00109584"/>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4BB50D94"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74062489"/>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7BD6CB8A"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1546100956"/>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7A4B7918" w14:textId="77777777" w:rsidR="000833E7" w:rsidRDefault="000833E7" w:rsidP="00842C60">
            <w:pPr>
              <w:pStyle w:val="TableParagraph"/>
              <w:ind w:left="0"/>
              <w:rPr>
                <w:rFonts w:ascii="Times New Roman"/>
              </w:rPr>
            </w:pPr>
          </w:p>
        </w:tc>
      </w:tr>
      <w:tr w:rsidR="000833E7" w14:paraId="61F074A9" w14:textId="77777777" w:rsidTr="00C14991">
        <w:trPr>
          <w:trHeight w:val="1247"/>
        </w:trPr>
        <w:tc>
          <w:tcPr>
            <w:tcW w:w="3824" w:type="dxa"/>
          </w:tcPr>
          <w:p w14:paraId="6D1ED44E" w14:textId="77777777" w:rsidR="000833E7" w:rsidRDefault="000833E7" w:rsidP="00842C60">
            <w:pPr>
              <w:pStyle w:val="TableParagraph"/>
              <w:numPr>
                <w:ilvl w:val="0"/>
                <w:numId w:val="19"/>
              </w:numPr>
              <w:tabs>
                <w:tab w:val="left" w:pos="463"/>
              </w:tabs>
              <w:spacing w:line="280" w:lineRule="exact"/>
              <w:ind w:hanging="360"/>
            </w:pPr>
            <w:r>
              <w:rPr>
                <w:spacing w:val="-2"/>
                <w:w w:val="110"/>
              </w:rPr>
              <w:t>Funders</w:t>
            </w:r>
          </w:p>
        </w:tc>
        <w:tc>
          <w:tcPr>
            <w:tcW w:w="2693" w:type="dxa"/>
          </w:tcPr>
          <w:p w14:paraId="52C39DFC"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10441308"/>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3590AAE2"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65429825"/>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09F86DE1"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3598508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1A9C190C"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2105842901"/>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71799FB2" w14:textId="77777777" w:rsidR="000833E7" w:rsidRDefault="000833E7" w:rsidP="00842C60">
            <w:pPr>
              <w:pStyle w:val="TableParagraph"/>
              <w:ind w:left="0"/>
              <w:rPr>
                <w:rFonts w:ascii="Times New Roman"/>
              </w:rPr>
            </w:pPr>
          </w:p>
        </w:tc>
      </w:tr>
      <w:tr w:rsidR="000833E7" w14:paraId="512ED7D9" w14:textId="77777777" w:rsidTr="00C14991">
        <w:trPr>
          <w:trHeight w:val="1248"/>
        </w:trPr>
        <w:tc>
          <w:tcPr>
            <w:tcW w:w="3824" w:type="dxa"/>
          </w:tcPr>
          <w:p w14:paraId="60B8611E" w14:textId="77777777" w:rsidR="000833E7" w:rsidRDefault="000833E7" w:rsidP="00842C60">
            <w:pPr>
              <w:pStyle w:val="TableParagraph"/>
              <w:numPr>
                <w:ilvl w:val="0"/>
                <w:numId w:val="18"/>
              </w:numPr>
              <w:tabs>
                <w:tab w:val="left" w:pos="463"/>
              </w:tabs>
              <w:spacing w:line="280" w:lineRule="exact"/>
              <w:ind w:hanging="360"/>
            </w:pPr>
            <w:r>
              <w:rPr>
                <w:w w:val="110"/>
              </w:rPr>
              <w:t>Clinical</w:t>
            </w:r>
            <w:r>
              <w:rPr>
                <w:spacing w:val="14"/>
                <w:w w:val="110"/>
              </w:rPr>
              <w:t xml:space="preserve"> </w:t>
            </w:r>
            <w:r>
              <w:rPr>
                <w:spacing w:val="-2"/>
                <w:w w:val="110"/>
              </w:rPr>
              <w:t>colleges</w:t>
            </w:r>
          </w:p>
        </w:tc>
        <w:tc>
          <w:tcPr>
            <w:tcW w:w="2693" w:type="dxa"/>
          </w:tcPr>
          <w:p w14:paraId="1C72A10E"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19714759"/>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749951CD"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4214626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38E41CC2"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31935395"/>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22301EE9"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461086258"/>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2B1EA1B8" w14:textId="77777777" w:rsidR="000833E7" w:rsidRDefault="000833E7" w:rsidP="00842C60">
            <w:pPr>
              <w:pStyle w:val="TableParagraph"/>
              <w:ind w:left="0"/>
              <w:rPr>
                <w:rFonts w:ascii="Times New Roman"/>
              </w:rPr>
            </w:pPr>
          </w:p>
        </w:tc>
      </w:tr>
      <w:tr w:rsidR="000833E7" w14:paraId="196C368C" w14:textId="77777777" w:rsidTr="00C14991">
        <w:trPr>
          <w:trHeight w:val="1245"/>
        </w:trPr>
        <w:tc>
          <w:tcPr>
            <w:tcW w:w="3824" w:type="dxa"/>
          </w:tcPr>
          <w:p w14:paraId="0D1B8F07" w14:textId="77777777" w:rsidR="000833E7" w:rsidRDefault="000833E7" w:rsidP="00842C60">
            <w:pPr>
              <w:pStyle w:val="TableParagraph"/>
              <w:numPr>
                <w:ilvl w:val="0"/>
                <w:numId w:val="17"/>
              </w:numPr>
              <w:tabs>
                <w:tab w:val="left" w:pos="463"/>
              </w:tabs>
              <w:spacing w:line="280" w:lineRule="exact"/>
              <w:ind w:hanging="360"/>
            </w:pPr>
            <w:r>
              <w:rPr>
                <w:spacing w:val="-2"/>
                <w:w w:val="110"/>
              </w:rPr>
              <w:t>Researchers</w:t>
            </w:r>
          </w:p>
        </w:tc>
        <w:tc>
          <w:tcPr>
            <w:tcW w:w="2693" w:type="dxa"/>
          </w:tcPr>
          <w:p w14:paraId="754AC84C"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37119940"/>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50F2F3C2"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34326049"/>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137E45E7"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70403590"/>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6E4C5C06"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156879424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0273395C" w14:textId="77777777" w:rsidR="000833E7" w:rsidRDefault="000833E7" w:rsidP="00842C60">
            <w:pPr>
              <w:pStyle w:val="TableParagraph"/>
              <w:ind w:left="0"/>
              <w:rPr>
                <w:rFonts w:ascii="Times New Roman"/>
              </w:rPr>
            </w:pPr>
          </w:p>
        </w:tc>
      </w:tr>
      <w:tr w:rsidR="000833E7" w14:paraId="1CA473CA" w14:textId="77777777" w:rsidTr="00C14991">
        <w:trPr>
          <w:trHeight w:val="1247"/>
        </w:trPr>
        <w:tc>
          <w:tcPr>
            <w:tcW w:w="3824" w:type="dxa"/>
          </w:tcPr>
          <w:p w14:paraId="67754E35" w14:textId="77777777" w:rsidR="000833E7" w:rsidRDefault="000833E7" w:rsidP="00842C60">
            <w:pPr>
              <w:pStyle w:val="TableParagraph"/>
              <w:numPr>
                <w:ilvl w:val="0"/>
                <w:numId w:val="16"/>
              </w:numPr>
              <w:tabs>
                <w:tab w:val="left" w:pos="463"/>
              </w:tabs>
              <w:spacing w:before="2"/>
              <w:ind w:hanging="360"/>
            </w:pPr>
            <w:r>
              <w:rPr>
                <w:spacing w:val="-2"/>
                <w:w w:val="110"/>
              </w:rPr>
              <w:t>Consumers</w:t>
            </w:r>
          </w:p>
        </w:tc>
        <w:tc>
          <w:tcPr>
            <w:tcW w:w="2693" w:type="dxa"/>
          </w:tcPr>
          <w:p w14:paraId="1A4644B0"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55147650"/>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14C5C9F7"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4840086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02E1BAC9"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7186278"/>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28C77162"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92828878"/>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06559792" w14:textId="77777777" w:rsidR="000833E7" w:rsidRPr="0074040C" w:rsidRDefault="000833E7" w:rsidP="00842C60">
            <w:pPr>
              <w:tabs>
                <w:tab w:val="left" w:pos="2925"/>
              </w:tabs>
              <w:ind w:left="0"/>
            </w:pPr>
          </w:p>
        </w:tc>
      </w:tr>
      <w:tr w:rsidR="000833E7" w14:paraId="7320A0A1" w14:textId="77777777" w:rsidTr="00C14991">
        <w:trPr>
          <w:trHeight w:val="1247"/>
        </w:trPr>
        <w:tc>
          <w:tcPr>
            <w:tcW w:w="3824" w:type="dxa"/>
          </w:tcPr>
          <w:p w14:paraId="11C2D32A" w14:textId="77777777" w:rsidR="000833E7" w:rsidRDefault="000833E7" w:rsidP="00842C60">
            <w:pPr>
              <w:pStyle w:val="TableParagraph"/>
              <w:numPr>
                <w:ilvl w:val="0"/>
                <w:numId w:val="15"/>
              </w:numPr>
              <w:tabs>
                <w:tab w:val="left" w:pos="463"/>
              </w:tabs>
              <w:spacing w:line="280" w:lineRule="exact"/>
              <w:ind w:hanging="360"/>
            </w:pPr>
            <w:r>
              <w:rPr>
                <w:spacing w:val="-2"/>
                <w:w w:val="115"/>
              </w:rPr>
              <w:lastRenderedPageBreak/>
              <w:t>Clinicians</w:t>
            </w:r>
          </w:p>
        </w:tc>
        <w:tc>
          <w:tcPr>
            <w:tcW w:w="2693" w:type="dxa"/>
          </w:tcPr>
          <w:p w14:paraId="7A2BA847"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5410264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77E3AA92"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12874609"/>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741389C3"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87609136"/>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2C98FF3E"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1956310691"/>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0484BBAD" w14:textId="77777777" w:rsidR="000833E7" w:rsidRDefault="000833E7" w:rsidP="00842C60">
            <w:pPr>
              <w:pStyle w:val="TableParagraph"/>
              <w:ind w:left="0"/>
              <w:rPr>
                <w:rFonts w:ascii="Times New Roman"/>
              </w:rPr>
            </w:pPr>
          </w:p>
        </w:tc>
      </w:tr>
      <w:tr w:rsidR="000833E7" w14:paraId="4FE79819" w14:textId="77777777" w:rsidTr="00C14991">
        <w:trPr>
          <w:trHeight w:val="1247"/>
        </w:trPr>
        <w:tc>
          <w:tcPr>
            <w:tcW w:w="3824" w:type="dxa"/>
          </w:tcPr>
          <w:p w14:paraId="45BF36F3" w14:textId="77777777" w:rsidR="000833E7" w:rsidRDefault="000833E7" w:rsidP="00842C60">
            <w:pPr>
              <w:pStyle w:val="TableParagraph"/>
              <w:numPr>
                <w:ilvl w:val="0"/>
                <w:numId w:val="14"/>
              </w:numPr>
              <w:tabs>
                <w:tab w:val="left" w:pos="463"/>
              </w:tabs>
              <w:spacing w:line="280" w:lineRule="exact"/>
              <w:ind w:hanging="360"/>
            </w:pPr>
            <w:r>
              <w:rPr>
                <w:w w:val="105"/>
              </w:rPr>
              <w:t>Commonwealth</w:t>
            </w:r>
            <w:r>
              <w:rPr>
                <w:spacing w:val="16"/>
                <w:w w:val="105"/>
              </w:rPr>
              <w:t xml:space="preserve"> </w:t>
            </w:r>
            <w:r>
              <w:rPr>
                <w:spacing w:val="-2"/>
                <w:w w:val="105"/>
              </w:rPr>
              <w:t>department</w:t>
            </w:r>
          </w:p>
        </w:tc>
        <w:tc>
          <w:tcPr>
            <w:tcW w:w="2693" w:type="dxa"/>
          </w:tcPr>
          <w:p w14:paraId="53ABE8DC"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75725652"/>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05111EEF"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07010956"/>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7CDC7696"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12917339"/>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30BE4870"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2052917702"/>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0EEDB28E" w14:textId="77777777" w:rsidR="000833E7" w:rsidRDefault="000833E7" w:rsidP="00842C60">
            <w:pPr>
              <w:pStyle w:val="TableParagraph"/>
              <w:ind w:left="0"/>
              <w:rPr>
                <w:rFonts w:ascii="Times New Roman"/>
              </w:rPr>
            </w:pPr>
          </w:p>
        </w:tc>
      </w:tr>
      <w:tr w:rsidR="000833E7" w14:paraId="2B4F726E" w14:textId="77777777" w:rsidTr="00C14991">
        <w:trPr>
          <w:trHeight w:val="1245"/>
        </w:trPr>
        <w:tc>
          <w:tcPr>
            <w:tcW w:w="3824" w:type="dxa"/>
            <w:shd w:val="clear" w:color="auto" w:fill="F1F1F1"/>
          </w:tcPr>
          <w:p w14:paraId="02C2DEDD" w14:textId="77777777" w:rsidR="000833E7" w:rsidRPr="0031789F" w:rsidRDefault="000833E7" w:rsidP="00842C60">
            <w:pPr>
              <w:pStyle w:val="TableParagraph"/>
              <w:spacing w:line="276" w:lineRule="auto"/>
              <w:ind w:left="71" w:right="140"/>
              <w:rPr>
                <w:w w:val="105"/>
              </w:rPr>
            </w:pPr>
            <w:r>
              <w:rPr>
                <w:w w:val="105"/>
              </w:rPr>
              <w:t>Processes are in place to meet stakeholder requests for additional analyses and ad-hoc</w:t>
            </w:r>
            <w:r w:rsidRPr="0031789F">
              <w:rPr>
                <w:w w:val="105"/>
              </w:rPr>
              <w:t xml:space="preserve"> reports.</w:t>
            </w:r>
          </w:p>
        </w:tc>
        <w:tc>
          <w:tcPr>
            <w:tcW w:w="2693" w:type="dxa"/>
            <w:shd w:val="clear" w:color="auto" w:fill="F1F1F1"/>
          </w:tcPr>
          <w:p w14:paraId="08EC675B"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5034609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2B7D00"/>
              </w:rPr>
              <w:sym w:font="Wingdings" w:char="F06C"/>
            </w:r>
            <w:r w:rsidR="000833E7" w:rsidRPr="0065783A">
              <w:rPr>
                <w:rFonts w:asciiTheme="minorHAnsi" w:hAnsiTheme="minorHAnsi" w:cstheme="minorHAnsi"/>
                <w:color w:val="2B7D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7045C1D5"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0004421"/>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05F00"/>
              </w:rPr>
              <w:t xml:space="preserve"> </w:t>
            </w:r>
            <w:r w:rsidR="000833E7" w:rsidRPr="0065783A">
              <w:rPr>
                <w:rFonts w:asciiTheme="minorHAnsi" w:hAnsiTheme="minorHAnsi" w:cstheme="minorHAnsi"/>
                <w:color w:val="A05F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3F2A0CEB"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13705367"/>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4B3E6A5D"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85824055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shd w:val="clear" w:color="auto" w:fill="F1F1F1"/>
          </w:tcPr>
          <w:p w14:paraId="34834734" w14:textId="77777777" w:rsidR="000833E7" w:rsidRDefault="000833E7" w:rsidP="00842C60">
            <w:pPr>
              <w:pStyle w:val="TableParagraph"/>
              <w:ind w:left="0"/>
              <w:rPr>
                <w:rFonts w:ascii="Times New Roman"/>
              </w:rPr>
            </w:pPr>
          </w:p>
        </w:tc>
      </w:tr>
      <w:tr w:rsidR="000833E7" w14:paraId="08145A6A" w14:textId="77777777" w:rsidTr="00C14991">
        <w:trPr>
          <w:trHeight w:val="1247"/>
        </w:trPr>
        <w:tc>
          <w:tcPr>
            <w:tcW w:w="3824" w:type="dxa"/>
          </w:tcPr>
          <w:p w14:paraId="21E5A5F4" w14:textId="77777777" w:rsidR="000833E7" w:rsidRPr="0031789F" w:rsidRDefault="000833E7" w:rsidP="00842C60">
            <w:pPr>
              <w:pStyle w:val="TableParagraph"/>
              <w:spacing w:line="276" w:lineRule="auto"/>
              <w:ind w:left="71" w:right="140"/>
              <w:rPr>
                <w:w w:val="105"/>
              </w:rPr>
            </w:pPr>
            <w:r>
              <w:rPr>
                <w:w w:val="105"/>
              </w:rPr>
              <w:t>Resources are available to complete stakeholder requests for additional analyses and ad-</w:t>
            </w:r>
            <w:r w:rsidRPr="0031789F">
              <w:rPr>
                <w:w w:val="105"/>
              </w:rPr>
              <w:t>hoc reports.</w:t>
            </w:r>
          </w:p>
        </w:tc>
        <w:tc>
          <w:tcPr>
            <w:tcW w:w="2693" w:type="dxa"/>
          </w:tcPr>
          <w:p w14:paraId="021C39C4"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41384933"/>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rPr>
              <w:t xml:space="preserve"> </w:t>
            </w:r>
            <w:r w:rsidR="000833E7" w:rsidRPr="0065783A">
              <w:rPr>
                <w:rFonts w:asciiTheme="minorHAnsi" w:hAnsiTheme="minorHAnsi" w:cstheme="minorHAnsi"/>
                <w:color w:val="388600"/>
              </w:rPr>
              <w:sym w:font="Wingdings" w:char="F06C"/>
            </w:r>
            <w:r w:rsidR="000833E7" w:rsidRPr="0065783A">
              <w:rPr>
                <w:rFonts w:asciiTheme="minorHAnsi" w:hAnsiTheme="minorHAnsi" w:cstheme="minorHAnsi"/>
                <w:color w:val="388600"/>
              </w:rPr>
              <w:t xml:space="preserve"> </w:t>
            </w:r>
            <w:r w:rsidR="000833E7" w:rsidRPr="001A5C3F">
              <w:rPr>
                <w:rFonts w:asciiTheme="minorHAnsi" w:eastAsiaTheme="minorHAnsi" w:hAnsiTheme="minorHAnsi" w:cstheme="minorHAnsi"/>
                <w:color w:val="4D4D4C"/>
              </w:rPr>
              <w:t>Compl</w:t>
            </w:r>
            <w:r w:rsidR="000833E7">
              <w:rPr>
                <w:rFonts w:asciiTheme="minorHAnsi" w:eastAsiaTheme="minorHAnsi" w:hAnsiTheme="minorHAnsi" w:cstheme="minorHAnsi"/>
                <w:color w:val="4D4D4C"/>
              </w:rPr>
              <w:t>ian</w:t>
            </w:r>
            <w:r w:rsidR="000833E7" w:rsidRPr="001A5C3F">
              <w:rPr>
                <w:rFonts w:asciiTheme="minorHAnsi" w:eastAsiaTheme="minorHAnsi" w:hAnsiTheme="minorHAnsi" w:cstheme="minorHAnsi"/>
                <w:color w:val="4D4D4C"/>
              </w:rPr>
              <w:t xml:space="preserve">t </w:t>
            </w:r>
          </w:p>
          <w:p w14:paraId="0FE0C98E"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73688225"/>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65783A">
              <w:rPr>
                <w:rFonts w:asciiTheme="minorHAnsi" w:hAnsiTheme="minorHAnsi" w:cstheme="minorHAnsi"/>
                <w:color w:val="A66500"/>
              </w:rPr>
              <w:t xml:space="preserve"> </w:t>
            </w:r>
            <w:r w:rsidR="000833E7" w:rsidRPr="0065783A">
              <w:rPr>
                <w:rFonts w:asciiTheme="minorHAnsi" w:hAnsiTheme="minorHAnsi" w:cstheme="minorHAnsi"/>
                <w:color w:val="A665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Partial compliance </w:t>
            </w:r>
          </w:p>
          <w:p w14:paraId="3DA10CA7" w14:textId="77777777" w:rsidR="000833E7"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80353054"/>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w:t>
            </w:r>
            <w:r w:rsidR="000833E7" w:rsidRPr="001A5C3F">
              <w:rPr>
                <w:rFonts w:asciiTheme="minorHAnsi" w:hAnsiTheme="minorHAnsi" w:cstheme="minorHAnsi"/>
                <w:color w:val="C00000"/>
              </w:rPr>
              <w:sym w:font="Wingdings" w:char="F06C"/>
            </w:r>
            <w:r w:rsidR="000833E7" w:rsidRPr="001A5C3F">
              <w:rPr>
                <w:rFonts w:asciiTheme="minorHAnsi" w:hAnsiTheme="minorHAnsi" w:cstheme="minorHAnsi"/>
                <w:color w:val="00B050"/>
              </w:rPr>
              <w:t xml:space="preserve"> </w:t>
            </w:r>
            <w:r w:rsidR="000833E7" w:rsidRPr="001A5C3F">
              <w:rPr>
                <w:rFonts w:asciiTheme="minorHAnsi" w:eastAsiaTheme="minorHAnsi" w:hAnsiTheme="minorHAnsi" w:cstheme="minorHAnsi"/>
                <w:color w:val="4D4D4C"/>
              </w:rPr>
              <w:t xml:space="preserve">Under consideration </w:t>
            </w:r>
          </w:p>
          <w:p w14:paraId="666F38C2" w14:textId="77777777" w:rsidR="000833E7" w:rsidRDefault="001C60B7" w:rsidP="00842C60">
            <w:pPr>
              <w:pStyle w:val="TableParagraph"/>
              <w:spacing w:after="0" w:line="254" w:lineRule="auto"/>
              <w:ind w:left="406" w:right="106" w:hanging="269"/>
            </w:pPr>
            <w:sdt>
              <w:sdtPr>
                <w:rPr>
                  <w:rFonts w:asciiTheme="minorHAnsi" w:hAnsiTheme="minorHAnsi" w:cstheme="minorHAnsi"/>
                </w:rPr>
                <w:id w:val="-1112657675"/>
                <w14:checkbox>
                  <w14:checked w14:val="0"/>
                  <w14:checkedState w14:val="2612" w14:font="MS Gothic"/>
                  <w14:uncheckedState w14:val="2610" w14:font="MS Gothic"/>
                </w14:checkbox>
              </w:sdtPr>
              <w:sdtEndPr/>
              <w:sdtContent>
                <w:r w:rsidR="000833E7">
                  <w:rPr>
                    <w:rFonts w:ascii="MS Gothic" w:eastAsia="MS Gothic" w:hAnsi="MS Gothic" w:cstheme="minorHAnsi" w:hint="eastAsia"/>
                  </w:rPr>
                  <w:t>☐</w:t>
                </w:r>
              </w:sdtContent>
            </w:sdt>
            <w:r w:rsidR="000833E7" w:rsidRPr="001A5C3F">
              <w:rPr>
                <w:rFonts w:asciiTheme="minorHAnsi" w:hAnsiTheme="minorHAnsi" w:cstheme="minorHAnsi"/>
                <w:color w:val="C00000"/>
              </w:rPr>
              <w:t xml:space="preserve"> X </w:t>
            </w:r>
            <w:r w:rsidR="000833E7" w:rsidRPr="001A5C3F">
              <w:rPr>
                <w:rFonts w:asciiTheme="minorHAnsi" w:eastAsiaTheme="minorHAnsi" w:hAnsiTheme="minorHAnsi" w:cstheme="minorHAnsi"/>
                <w:color w:val="4D4D4C"/>
              </w:rPr>
              <w:t>Not in scope</w:t>
            </w:r>
          </w:p>
        </w:tc>
        <w:tc>
          <w:tcPr>
            <w:tcW w:w="3543" w:type="dxa"/>
          </w:tcPr>
          <w:p w14:paraId="53E15F5D" w14:textId="77777777" w:rsidR="000833E7" w:rsidRDefault="000833E7" w:rsidP="00842C60">
            <w:pPr>
              <w:pStyle w:val="TableParagraph"/>
              <w:ind w:left="0"/>
              <w:rPr>
                <w:rFonts w:ascii="Times New Roman"/>
              </w:rPr>
            </w:pPr>
          </w:p>
        </w:tc>
      </w:tr>
    </w:tbl>
    <w:p w14:paraId="566126B8" w14:textId="77777777" w:rsidR="000833E7" w:rsidRDefault="000833E7" w:rsidP="000833E7"/>
    <w:p w14:paraId="1473D3A1" w14:textId="77777777" w:rsidR="00FF0E4A" w:rsidRDefault="00FF0E4A" w:rsidP="00FF0E4A">
      <w:pPr>
        <w:pBdr>
          <w:top w:val="single" w:sz="4" w:space="1" w:color="F0F4FA"/>
          <w:left w:val="single" w:sz="4" w:space="4" w:color="F0F4FA"/>
          <w:bottom w:val="single" w:sz="4" w:space="1" w:color="F0F4FA"/>
          <w:right w:val="single" w:sz="4" w:space="4" w:color="F0F4FA"/>
        </w:pBdr>
        <w:shd w:val="clear" w:color="auto" w:fill="F0F4FA"/>
        <w:spacing w:before="113"/>
        <w:ind w:right="560"/>
        <w:rPr>
          <w:b/>
        </w:rPr>
      </w:pPr>
      <w:r>
        <w:rPr>
          <w:b/>
          <w:w w:val="110"/>
        </w:rPr>
        <w:t>Section</w:t>
      </w:r>
      <w:r>
        <w:rPr>
          <w:b/>
          <w:spacing w:val="-11"/>
          <w:w w:val="110"/>
        </w:rPr>
        <w:t xml:space="preserve"> </w:t>
      </w:r>
      <w:r>
        <w:rPr>
          <w:b/>
          <w:w w:val="110"/>
        </w:rPr>
        <w:t>2</w:t>
      </w:r>
      <w:r>
        <w:rPr>
          <w:b/>
          <w:spacing w:val="-12"/>
          <w:w w:val="110"/>
        </w:rPr>
        <w:t xml:space="preserve"> </w:t>
      </w:r>
      <w:r>
        <w:rPr>
          <w:b/>
          <w:w w:val="110"/>
        </w:rPr>
        <w:t>Question</w:t>
      </w:r>
      <w:r>
        <w:rPr>
          <w:b/>
          <w:spacing w:val="-14"/>
          <w:w w:val="110"/>
        </w:rPr>
        <w:t xml:space="preserve"> </w:t>
      </w:r>
      <w:r>
        <w:rPr>
          <w:b/>
          <w:w w:val="110"/>
        </w:rPr>
        <w:t>to</w:t>
      </w:r>
      <w:r>
        <w:rPr>
          <w:b/>
          <w:spacing w:val="-12"/>
          <w:w w:val="110"/>
        </w:rPr>
        <w:t xml:space="preserve"> </w:t>
      </w:r>
      <w:r>
        <w:rPr>
          <w:b/>
          <w:spacing w:val="-2"/>
          <w:w w:val="110"/>
        </w:rPr>
        <w:t>consider:</w:t>
      </w:r>
    </w:p>
    <w:p w14:paraId="3A8A70ED" w14:textId="0FB50046" w:rsidR="00FF0E4A" w:rsidRDefault="00FF0E4A" w:rsidP="00FF0E4A">
      <w:pPr>
        <w:pBdr>
          <w:top w:val="single" w:sz="4" w:space="1" w:color="F0F4FA"/>
          <w:left w:val="single" w:sz="4" w:space="4" w:color="F0F4FA"/>
          <w:bottom w:val="single" w:sz="4" w:space="1" w:color="F0F4FA"/>
          <w:right w:val="single" w:sz="4" w:space="4" w:color="F0F4FA"/>
        </w:pBdr>
        <w:shd w:val="clear" w:color="auto" w:fill="F0F4FA"/>
        <w:spacing w:before="38"/>
        <w:ind w:right="560"/>
      </w:pPr>
      <w:r>
        <w:rPr>
          <w:w w:val="105"/>
        </w:rPr>
        <w:t>1.</w:t>
      </w:r>
      <w:r>
        <w:rPr>
          <w:spacing w:val="35"/>
          <w:w w:val="105"/>
        </w:rPr>
        <w:t xml:space="preserve"> </w:t>
      </w:r>
      <w:r>
        <w:rPr>
          <w:w w:val="105"/>
        </w:rPr>
        <w:t>Is</w:t>
      </w:r>
      <w:r>
        <w:rPr>
          <w:spacing w:val="-7"/>
          <w:w w:val="105"/>
        </w:rPr>
        <w:t xml:space="preserve"> </w:t>
      </w:r>
      <w:r>
        <w:rPr>
          <w:w w:val="105"/>
        </w:rPr>
        <w:t>the</w:t>
      </w:r>
      <w:r>
        <w:rPr>
          <w:spacing w:val="-7"/>
          <w:w w:val="105"/>
        </w:rPr>
        <w:t xml:space="preserve"> </w:t>
      </w:r>
      <w:r>
        <w:rPr>
          <w:w w:val="105"/>
        </w:rPr>
        <w:t>language</w:t>
      </w:r>
      <w:r>
        <w:rPr>
          <w:spacing w:val="-7"/>
          <w:w w:val="105"/>
        </w:rPr>
        <w:t xml:space="preserve"> </w:t>
      </w:r>
      <w:r>
        <w:rPr>
          <w:w w:val="105"/>
        </w:rPr>
        <w:t>used</w:t>
      </w:r>
      <w:r>
        <w:rPr>
          <w:spacing w:val="-8"/>
          <w:w w:val="105"/>
        </w:rPr>
        <w:t xml:space="preserve"> </w:t>
      </w:r>
      <w:r>
        <w:rPr>
          <w:w w:val="105"/>
        </w:rPr>
        <w:t>in</w:t>
      </w:r>
      <w:r>
        <w:rPr>
          <w:spacing w:val="-7"/>
          <w:w w:val="105"/>
        </w:rPr>
        <w:t xml:space="preserve"> </w:t>
      </w:r>
      <w:r>
        <w:rPr>
          <w:w w:val="105"/>
        </w:rPr>
        <w:t>the</w:t>
      </w:r>
      <w:r>
        <w:rPr>
          <w:spacing w:val="-7"/>
          <w:w w:val="105"/>
        </w:rPr>
        <w:t xml:space="preserve"> </w:t>
      </w:r>
      <w:r>
        <w:rPr>
          <w:w w:val="105"/>
        </w:rPr>
        <w:t>report</w:t>
      </w:r>
      <w:r>
        <w:rPr>
          <w:spacing w:val="-7"/>
          <w:w w:val="105"/>
        </w:rPr>
        <w:t xml:space="preserve"> </w:t>
      </w:r>
      <w:r>
        <w:rPr>
          <w:w w:val="105"/>
        </w:rPr>
        <w:t>appropriate</w:t>
      </w:r>
      <w:r>
        <w:rPr>
          <w:spacing w:val="-10"/>
          <w:w w:val="105"/>
        </w:rPr>
        <w:t xml:space="preserve"> </w:t>
      </w:r>
      <w:r>
        <w:rPr>
          <w:w w:val="105"/>
        </w:rPr>
        <w:t>for</w:t>
      </w:r>
      <w:r>
        <w:rPr>
          <w:spacing w:val="-9"/>
          <w:w w:val="105"/>
        </w:rPr>
        <w:t xml:space="preserve"> </w:t>
      </w:r>
      <w:r>
        <w:rPr>
          <w:w w:val="105"/>
        </w:rPr>
        <w:t>each</w:t>
      </w:r>
      <w:r>
        <w:rPr>
          <w:spacing w:val="-8"/>
          <w:w w:val="105"/>
        </w:rPr>
        <w:t xml:space="preserve"> </w:t>
      </w:r>
      <w:r>
        <w:rPr>
          <w:spacing w:val="-2"/>
          <w:w w:val="105"/>
        </w:rPr>
        <w:t>recipient?</w:t>
      </w:r>
    </w:p>
    <w:p w14:paraId="5AC00B06" w14:textId="0DAB342C" w:rsidR="00A70138" w:rsidRDefault="00A70138">
      <w:pPr>
        <w:spacing w:after="0"/>
        <w:ind w:left="0"/>
        <w:rPr>
          <w:i/>
          <w:sz w:val="18"/>
        </w:rPr>
      </w:pPr>
      <w:r>
        <w:rPr>
          <w:i/>
          <w:sz w:val="18"/>
        </w:rPr>
        <w:br w:type="page"/>
      </w:r>
    </w:p>
    <w:p w14:paraId="03BE6AB9" w14:textId="77777777" w:rsidR="00B85A7F" w:rsidRDefault="00B85A7F" w:rsidP="00B85A7F">
      <w:pPr>
        <w:pStyle w:val="Heading1"/>
        <w:spacing w:before="3000"/>
        <w:ind w:left="4536"/>
        <w:rPr>
          <w:color w:val="002060"/>
          <w:sz w:val="72"/>
          <w:szCs w:val="72"/>
        </w:rPr>
      </w:pPr>
      <w:bookmarkStart w:id="18" w:name="Section_3_–_Regular_(Routine)_Reports"/>
      <w:bookmarkStart w:id="19" w:name="_bookmark8"/>
      <w:bookmarkEnd w:id="18"/>
      <w:bookmarkEnd w:id="19"/>
    </w:p>
    <w:p w14:paraId="5A5FD579" w14:textId="703D8905" w:rsidR="00374248" w:rsidRPr="00B85A7F" w:rsidRDefault="00C14991" w:rsidP="00A8494E">
      <w:pPr>
        <w:pStyle w:val="Heading1"/>
        <w:spacing w:before="3000"/>
        <w:ind w:left="3261"/>
        <w:rPr>
          <w:color w:val="002060"/>
          <w:sz w:val="72"/>
          <w:szCs w:val="72"/>
        </w:rPr>
      </w:pPr>
      <w:r w:rsidRPr="00B85A7F">
        <w:rPr>
          <w:noProof/>
          <w:color w:val="002060"/>
          <w:sz w:val="72"/>
          <w:szCs w:val="72"/>
        </w:rPr>
        <w:drawing>
          <wp:anchor distT="0" distB="0" distL="0" distR="0" simplePos="0" relativeHeight="251656192" behindDoc="1" locked="0" layoutInCell="1" allowOverlap="1" wp14:anchorId="44339A51" wp14:editId="2C4A2416">
            <wp:simplePos x="0" y="0"/>
            <wp:positionH relativeFrom="page">
              <wp:posOffset>-3257</wp:posOffset>
            </wp:positionH>
            <wp:positionV relativeFrom="page">
              <wp:posOffset>26489</wp:posOffset>
            </wp:positionV>
            <wp:extent cx="7552055" cy="10687050"/>
            <wp:effectExtent l="0" t="0" r="0" b="0"/>
            <wp:wrapNone/>
            <wp:docPr id="1200590988"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r w:rsidR="007E52AF" w:rsidRPr="00B85A7F">
        <w:rPr>
          <w:color w:val="002060"/>
          <w:sz w:val="72"/>
          <w:szCs w:val="72"/>
        </w:rPr>
        <w:t>Section 3</w:t>
      </w:r>
    </w:p>
    <w:p w14:paraId="18901313" w14:textId="79222463" w:rsidR="00A70138" w:rsidRDefault="007E52AF" w:rsidP="00A8494E">
      <w:pPr>
        <w:pStyle w:val="Heading1"/>
        <w:ind w:left="3261"/>
        <w:rPr>
          <w:b w:val="0"/>
          <w:bCs w:val="0"/>
          <w:color w:val="939393"/>
          <w:spacing w:val="-2"/>
          <w:w w:val="105"/>
        </w:rPr>
      </w:pPr>
      <w:r w:rsidRPr="00B85A7F">
        <w:rPr>
          <w:color w:val="002060"/>
          <w:sz w:val="72"/>
          <w:szCs w:val="72"/>
        </w:rPr>
        <w:t>Regular (Routine</w:t>
      </w:r>
      <w:r w:rsidR="00B85A7F">
        <w:rPr>
          <w:color w:val="002060"/>
          <w:sz w:val="72"/>
          <w:szCs w:val="72"/>
        </w:rPr>
        <w:t xml:space="preserve"> </w:t>
      </w:r>
      <w:r w:rsidRPr="00B85A7F">
        <w:rPr>
          <w:color w:val="002060"/>
          <w:sz w:val="72"/>
          <w:szCs w:val="72"/>
        </w:rPr>
        <w:t>Reports</w:t>
      </w:r>
      <w:r w:rsidR="00B85A7F">
        <w:rPr>
          <w:color w:val="002060"/>
          <w:sz w:val="72"/>
          <w:szCs w:val="72"/>
        </w:rPr>
        <w:t>)</w:t>
      </w:r>
      <w:r w:rsidR="00A70138">
        <w:rPr>
          <w:color w:val="939393"/>
          <w:spacing w:val="-2"/>
          <w:w w:val="105"/>
        </w:rPr>
        <w:br w:type="page"/>
      </w:r>
    </w:p>
    <w:p w14:paraId="09885AC7" w14:textId="5BBBD975" w:rsidR="00587DC5" w:rsidRPr="00CA747E" w:rsidRDefault="00A70138" w:rsidP="00CA747E">
      <w:pPr>
        <w:pStyle w:val="Heading2"/>
      </w:pPr>
      <w:r w:rsidRPr="00CA747E">
        <w:lastRenderedPageBreak/>
        <w:t>Regular provider reporting</w:t>
      </w:r>
    </w:p>
    <w:p w14:paraId="5ECD0682" w14:textId="77777777" w:rsidR="00FF0E4A" w:rsidRDefault="00FF0E4A" w:rsidP="00FF0E4A">
      <w:pPr>
        <w:pBdr>
          <w:top w:val="single" w:sz="4" w:space="1" w:color="B8C4E4"/>
          <w:left w:val="single" w:sz="4" w:space="4" w:color="B8C4E4"/>
          <w:bottom w:val="single" w:sz="4" w:space="1" w:color="B8C4E4"/>
          <w:right w:val="single" w:sz="4" w:space="4" w:color="B8C4E4"/>
        </w:pBdr>
        <w:shd w:val="clear" w:color="auto" w:fill="B8C4E4"/>
        <w:spacing w:before="225"/>
        <w:ind w:left="301" w:right="560"/>
        <w:rPr>
          <w:b/>
        </w:rPr>
      </w:pPr>
      <w:r>
        <w:rPr>
          <w:b/>
        </w:rPr>
        <w:t>Framework</w:t>
      </w:r>
      <w:r>
        <w:rPr>
          <w:b/>
          <w:spacing w:val="67"/>
        </w:rPr>
        <w:t xml:space="preserve"> </w:t>
      </w:r>
      <w:r>
        <w:rPr>
          <w:b/>
        </w:rPr>
        <w:t>guidance:</w:t>
      </w:r>
      <w:r>
        <w:rPr>
          <w:b/>
          <w:spacing w:val="66"/>
        </w:rPr>
        <w:t xml:space="preserve"> </w:t>
      </w:r>
      <w:r>
        <w:rPr>
          <w:b/>
        </w:rPr>
        <w:t>Regular</w:t>
      </w:r>
      <w:r>
        <w:rPr>
          <w:b/>
          <w:spacing w:val="65"/>
        </w:rPr>
        <w:t xml:space="preserve"> </w:t>
      </w:r>
      <w:r>
        <w:rPr>
          <w:b/>
        </w:rPr>
        <w:t>provider</w:t>
      </w:r>
      <w:r>
        <w:rPr>
          <w:b/>
          <w:spacing w:val="64"/>
        </w:rPr>
        <w:t xml:space="preserve"> </w:t>
      </w:r>
      <w:r>
        <w:rPr>
          <w:b/>
          <w:spacing w:val="-2"/>
        </w:rPr>
        <w:t>reporting</w:t>
      </w:r>
    </w:p>
    <w:p w14:paraId="7A7F8E4D" w14:textId="77777777" w:rsidR="00FF0E4A" w:rsidRDefault="00FF0E4A" w:rsidP="00FF0E4A">
      <w:pPr>
        <w:pBdr>
          <w:top w:val="single" w:sz="4" w:space="1" w:color="B8C4E4"/>
          <w:left w:val="single" w:sz="4" w:space="4" w:color="B8C4E4"/>
          <w:bottom w:val="single" w:sz="4" w:space="1" w:color="B8C4E4"/>
          <w:right w:val="single" w:sz="4" w:space="4" w:color="B8C4E4"/>
        </w:pBdr>
        <w:shd w:val="clear" w:color="auto" w:fill="B8C4E4"/>
        <w:spacing w:before="41"/>
        <w:ind w:left="301" w:right="560"/>
      </w:pPr>
      <w:r>
        <w:rPr>
          <w:color w:val="272725"/>
          <w:w w:val="105"/>
        </w:rPr>
        <w:t>Having</w:t>
      </w:r>
      <w:r>
        <w:rPr>
          <w:color w:val="272725"/>
          <w:spacing w:val="-11"/>
          <w:w w:val="105"/>
        </w:rPr>
        <w:t xml:space="preserve"> </w:t>
      </w:r>
      <w:r>
        <w:rPr>
          <w:color w:val="272725"/>
          <w:w w:val="105"/>
        </w:rPr>
        <w:t>good</w:t>
      </w:r>
      <w:r>
        <w:rPr>
          <w:color w:val="272725"/>
          <w:spacing w:val="-9"/>
          <w:w w:val="105"/>
        </w:rPr>
        <w:t xml:space="preserve"> </w:t>
      </w:r>
      <w:r>
        <w:rPr>
          <w:color w:val="272725"/>
          <w:w w:val="105"/>
        </w:rPr>
        <w:t>quality</w:t>
      </w:r>
      <w:r>
        <w:rPr>
          <w:color w:val="272725"/>
          <w:spacing w:val="-9"/>
          <w:w w:val="105"/>
        </w:rPr>
        <w:t xml:space="preserve"> </w:t>
      </w:r>
      <w:r>
        <w:rPr>
          <w:color w:val="272725"/>
          <w:w w:val="105"/>
        </w:rPr>
        <w:t>data</w:t>
      </w:r>
      <w:r>
        <w:rPr>
          <w:color w:val="272725"/>
          <w:spacing w:val="-8"/>
          <w:w w:val="105"/>
        </w:rPr>
        <w:t xml:space="preserve"> </w:t>
      </w:r>
      <w:r>
        <w:rPr>
          <w:color w:val="272725"/>
          <w:w w:val="105"/>
        </w:rPr>
        <w:t>is</w:t>
      </w:r>
      <w:r>
        <w:rPr>
          <w:color w:val="272725"/>
          <w:spacing w:val="-7"/>
          <w:w w:val="105"/>
        </w:rPr>
        <w:t xml:space="preserve"> </w:t>
      </w:r>
      <w:r>
        <w:rPr>
          <w:color w:val="272725"/>
          <w:w w:val="105"/>
        </w:rPr>
        <w:t>not</w:t>
      </w:r>
      <w:proofErr w:type="gramStart"/>
      <w:r>
        <w:rPr>
          <w:color w:val="272725"/>
          <w:w w:val="105"/>
        </w:rPr>
        <w:t>,</w:t>
      </w:r>
      <w:r>
        <w:rPr>
          <w:color w:val="272725"/>
          <w:spacing w:val="-8"/>
          <w:w w:val="105"/>
        </w:rPr>
        <w:t xml:space="preserve"> </w:t>
      </w:r>
      <w:r>
        <w:rPr>
          <w:color w:val="272725"/>
          <w:w w:val="105"/>
        </w:rPr>
        <w:t>in</w:t>
      </w:r>
      <w:r>
        <w:rPr>
          <w:color w:val="272725"/>
          <w:spacing w:val="-6"/>
          <w:w w:val="105"/>
        </w:rPr>
        <w:t xml:space="preserve"> </w:t>
      </w:r>
      <w:r>
        <w:rPr>
          <w:color w:val="272725"/>
          <w:w w:val="105"/>
        </w:rPr>
        <w:t>itself,</w:t>
      </w:r>
      <w:r>
        <w:rPr>
          <w:color w:val="272725"/>
          <w:spacing w:val="-11"/>
          <w:w w:val="105"/>
        </w:rPr>
        <w:t xml:space="preserve"> </w:t>
      </w:r>
      <w:r>
        <w:rPr>
          <w:color w:val="272725"/>
          <w:w w:val="105"/>
        </w:rPr>
        <w:t>sufficient</w:t>
      </w:r>
      <w:proofErr w:type="gramEnd"/>
      <w:r>
        <w:rPr>
          <w:color w:val="272725"/>
          <w:spacing w:val="-3"/>
          <w:w w:val="105"/>
        </w:rPr>
        <w:t xml:space="preserve"> </w:t>
      </w:r>
      <w:r>
        <w:rPr>
          <w:color w:val="272725"/>
          <w:w w:val="105"/>
        </w:rPr>
        <w:t>to</w:t>
      </w:r>
      <w:r>
        <w:rPr>
          <w:color w:val="272725"/>
          <w:spacing w:val="-7"/>
          <w:w w:val="105"/>
        </w:rPr>
        <w:t xml:space="preserve"> </w:t>
      </w:r>
      <w:r>
        <w:rPr>
          <w:color w:val="272725"/>
          <w:w w:val="105"/>
        </w:rPr>
        <w:t>improve</w:t>
      </w:r>
      <w:r>
        <w:rPr>
          <w:color w:val="272725"/>
          <w:spacing w:val="-9"/>
          <w:w w:val="105"/>
        </w:rPr>
        <w:t xml:space="preserve"> </w:t>
      </w:r>
      <w:r>
        <w:rPr>
          <w:color w:val="272725"/>
          <w:w w:val="105"/>
        </w:rPr>
        <w:t>quality</w:t>
      </w:r>
      <w:r>
        <w:rPr>
          <w:color w:val="272725"/>
          <w:spacing w:val="-7"/>
          <w:w w:val="105"/>
        </w:rPr>
        <w:t xml:space="preserve"> </w:t>
      </w:r>
      <w:r>
        <w:rPr>
          <w:color w:val="272725"/>
          <w:w w:val="105"/>
        </w:rPr>
        <w:t>of</w:t>
      </w:r>
      <w:r>
        <w:rPr>
          <w:color w:val="272725"/>
          <w:spacing w:val="-6"/>
          <w:w w:val="105"/>
        </w:rPr>
        <w:t xml:space="preserve"> </w:t>
      </w:r>
      <w:r>
        <w:rPr>
          <w:color w:val="272725"/>
          <w:spacing w:val="-2"/>
          <w:w w:val="105"/>
        </w:rPr>
        <w:t>care.</w:t>
      </w:r>
    </w:p>
    <w:p w14:paraId="0A832174" w14:textId="77777777" w:rsidR="00FF0E4A" w:rsidRDefault="00FF0E4A" w:rsidP="00FF0E4A">
      <w:pPr>
        <w:pBdr>
          <w:top w:val="single" w:sz="4" w:space="1" w:color="B8C4E4"/>
          <w:left w:val="single" w:sz="4" w:space="4" w:color="B8C4E4"/>
          <w:bottom w:val="single" w:sz="4" w:space="1" w:color="B8C4E4"/>
          <w:right w:val="single" w:sz="4" w:space="4" w:color="B8C4E4"/>
        </w:pBdr>
        <w:shd w:val="clear" w:color="auto" w:fill="B8C4E4"/>
        <w:spacing w:before="161" w:line="276" w:lineRule="auto"/>
        <w:ind w:left="301" w:right="560"/>
      </w:pPr>
      <w:r>
        <w:rPr>
          <w:color w:val="272725"/>
          <w:w w:val="105"/>
        </w:rPr>
        <w:t xml:space="preserve">The CQR must have in place the appropriate processes and personnel to ensure that data </w:t>
      </w:r>
      <w:proofErr w:type="gramStart"/>
      <w:r>
        <w:rPr>
          <w:color w:val="272725"/>
          <w:w w:val="105"/>
        </w:rPr>
        <w:t>are</w:t>
      </w:r>
      <w:proofErr w:type="gramEnd"/>
      <w:r>
        <w:rPr>
          <w:color w:val="272725"/>
          <w:w w:val="105"/>
        </w:rPr>
        <w:t xml:space="preserve"> </w:t>
      </w:r>
      <w:proofErr w:type="spellStart"/>
      <w:r>
        <w:rPr>
          <w:color w:val="272725"/>
          <w:w w:val="105"/>
        </w:rPr>
        <w:t>analysed</w:t>
      </w:r>
      <w:proofErr w:type="spellEnd"/>
      <w:r>
        <w:rPr>
          <w:color w:val="272725"/>
          <w:w w:val="105"/>
        </w:rPr>
        <w:t xml:space="preserve"> in a timely manner, accompanied by clinical interpretations, and then fed back to relevant individuals and/or entities to ensure that appropriate action occurs.</w:t>
      </w:r>
    </w:p>
    <w:p w14:paraId="1ACA115A" w14:textId="6A9C235F" w:rsidR="00FF0E4A" w:rsidRDefault="00FF0E4A" w:rsidP="00356EB8">
      <w:pPr>
        <w:pBdr>
          <w:top w:val="single" w:sz="4" w:space="1" w:color="B8C4E4"/>
          <w:left w:val="single" w:sz="4" w:space="4" w:color="B8C4E4"/>
          <w:bottom w:val="single" w:sz="4" w:space="1" w:color="B8C4E4"/>
          <w:right w:val="single" w:sz="4" w:space="4" w:color="B8C4E4"/>
        </w:pBdr>
        <w:shd w:val="clear" w:color="auto" w:fill="B8C4E4"/>
        <w:spacing w:before="78"/>
        <w:ind w:left="301" w:right="560"/>
      </w:pPr>
      <w:r>
        <w:rPr>
          <w:color w:val="272725"/>
          <w:w w:val="105"/>
        </w:rPr>
        <w:t>The</w:t>
      </w:r>
      <w:r>
        <w:rPr>
          <w:color w:val="272725"/>
          <w:spacing w:val="-6"/>
          <w:w w:val="105"/>
        </w:rPr>
        <w:t xml:space="preserve"> </w:t>
      </w:r>
      <w:r>
        <w:rPr>
          <w:color w:val="272725"/>
          <w:w w:val="105"/>
        </w:rPr>
        <w:t>CQR</w:t>
      </w:r>
      <w:r>
        <w:rPr>
          <w:color w:val="272725"/>
          <w:spacing w:val="-6"/>
          <w:w w:val="105"/>
        </w:rPr>
        <w:t xml:space="preserve"> </w:t>
      </w:r>
      <w:r>
        <w:rPr>
          <w:color w:val="272725"/>
          <w:w w:val="105"/>
        </w:rPr>
        <w:t>should</w:t>
      </w:r>
      <w:r>
        <w:rPr>
          <w:color w:val="272725"/>
          <w:spacing w:val="-6"/>
          <w:w w:val="105"/>
        </w:rPr>
        <w:t xml:space="preserve"> </w:t>
      </w:r>
      <w:r>
        <w:rPr>
          <w:color w:val="272725"/>
          <w:w w:val="105"/>
        </w:rPr>
        <w:t>aim</w:t>
      </w:r>
      <w:r>
        <w:rPr>
          <w:color w:val="272725"/>
          <w:spacing w:val="-6"/>
          <w:w w:val="105"/>
        </w:rPr>
        <w:t xml:space="preserve"> </w:t>
      </w:r>
      <w:r>
        <w:rPr>
          <w:color w:val="272725"/>
          <w:w w:val="105"/>
        </w:rPr>
        <w:t>to</w:t>
      </w:r>
      <w:r>
        <w:rPr>
          <w:color w:val="272725"/>
          <w:spacing w:val="-6"/>
          <w:w w:val="105"/>
        </w:rPr>
        <w:t xml:space="preserve"> </w:t>
      </w:r>
      <w:r>
        <w:rPr>
          <w:color w:val="272725"/>
          <w:w w:val="105"/>
        </w:rPr>
        <w:t>provide</w:t>
      </w:r>
      <w:r>
        <w:rPr>
          <w:color w:val="272725"/>
          <w:spacing w:val="-5"/>
          <w:w w:val="105"/>
        </w:rPr>
        <w:t xml:space="preserve"> </w:t>
      </w:r>
      <w:r>
        <w:rPr>
          <w:color w:val="272725"/>
          <w:w w:val="105"/>
        </w:rPr>
        <w:t>population-level</w:t>
      </w:r>
      <w:r>
        <w:rPr>
          <w:color w:val="272725"/>
          <w:spacing w:val="-7"/>
          <w:w w:val="105"/>
        </w:rPr>
        <w:t xml:space="preserve"> </w:t>
      </w:r>
      <w:r>
        <w:rPr>
          <w:color w:val="272725"/>
          <w:w w:val="105"/>
        </w:rPr>
        <w:t>data</w:t>
      </w:r>
      <w:r>
        <w:rPr>
          <w:color w:val="272725"/>
          <w:spacing w:val="-7"/>
          <w:w w:val="105"/>
        </w:rPr>
        <w:t xml:space="preserve"> </w:t>
      </w:r>
      <w:r>
        <w:rPr>
          <w:color w:val="272725"/>
          <w:w w:val="105"/>
        </w:rPr>
        <w:t>regarding</w:t>
      </w:r>
      <w:r>
        <w:rPr>
          <w:color w:val="272725"/>
          <w:spacing w:val="-5"/>
          <w:w w:val="105"/>
        </w:rPr>
        <w:t xml:space="preserve"> </w:t>
      </w:r>
      <w:r>
        <w:rPr>
          <w:color w:val="272725"/>
          <w:w w:val="105"/>
        </w:rPr>
        <w:t>the</w:t>
      </w:r>
      <w:r>
        <w:rPr>
          <w:color w:val="272725"/>
          <w:spacing w:val="-6"/>
          <w:w w:val="105"/>
        </w:rPr>
        <w:t xml:space="preserve"> </w:t>
      </w:r>
      <w:r>
        <w:rPr>
          <w:color w:val="272725"/>
          <w:w w:val="105"/>
        </w:rPr>
        <w:t>natural</w:t>
      </w:r>
      <w:r>
        <w:rPr>
          <w:color w:val="272725"/>
          <w:spacing w:val="-9"/>
          <w:w w:val="105"/>
        </w:rPr>
        <w:t xml:space="preserve"> </w:t>
      </w:r>
      <w:r>
        <w:rPr>
          <w:color w:val="272725"/>
          <w:w w:val="105"/>
        </w:rPr>
        <w:t>history</w:t>
      </w:r>
      <w:r>
        <w:rPr>
          <w:color w:val="272725"/>
          <w:spacing w:val="-3"/>
          <w:w w:val="105"/>
        </w:rPr>
        <w:t xml:space="preserve"> </w:t>
      </w:r>
      <w:r>
        <w:rPr>
          <w:color w:val="272725"/>
          <w:w w:val="105"/>
        </w:rPr>
        <w:t>and</w:t>
      </w:r>
      <w:r>
        <w:rPr>
          <w:color w:val="272725"/>
          <w:spacing w:val="-6"/>
          <w:w w:val="105"/>
        </w:rPr>
        <w:t xml:space="preserve"> </w:t>
      </w:r>
      <w:r>
        <w:rPr>
          <w:color w:val="272725"/>
          <w:spacing w:val="-2"/>
          <w:w w:val="105"/>
        </w:rPr>
        <w:t>clinical</w:t>
      </w:r>
      <w:r w:rsidR="00356EB8">
        <w:rPr>
          <w:color w:val="272725"/>
          <w:spacing w:val="-2"/>
          <w:w w:val="105"/>
        </w:rPr>
        <w:t xml:space="preserve"> </w:t>
      </w:r>
      <w:r>
        <w:rPr>
          <w:color w:val="272725"/>
          <w:w w:val="105"/>
        </w:rPr>
        <w:t>outcomes</w:t>
      </w:r>
      <w:r>
        <w:rPr>
          <w:color w:val="272725"/>
          <w:spacing w:val="10"/>
          <w:w w:val="105"/>
        </w:rPr>
        <w:t xml:space="preserve"> </w:t>
      </w:r>
      <w:r>
        <w:rPr>
          <w:color w:val="272725"/>
          <w:w w:val="105"/>
        </w:rPr>
        <w:t>of</w:t>
      </w:r>
      <w:r>
        <w:rPr>
          <w:color w:val="272725"/>
          <w:spacing w:val="13"/>
          <w:w w:val="105"/>
        </w:rPr>
        <w:t xml:space="preserve"> </w:t>
      </w:r>
      <w:proofErr w:type="gramStart"/>
      <w:r>
        <w:rPr>
          <w:color w:val="272725"/>
          <w:w w:val="105"/>
        </w:rPr>
        <w:t>particular</w:t>
      </w:r>
      <w:r>
        <w:rPr>
          <w:color w:val="272725"/>
          <w:spacing w:val="12"/>
          <w:w w:val="105"/>
        </w:rPr>
        <w:t xml:space="preserve"> </w:t>
      </w:r>
      <w:r>
        <w:rPr>
          <w:color w:val="272725"/>
          <w:w w:val="105"/>
        </w:rPr>
        <w:t>diseases</w:t>
      </w:r>
      <w:proofErr w:type="gramEnd"/>
      <w:r>
        <w:rPr>
          <w:color w:val="272725"/>
          <w:spacing w:val="11"/>
          <w:w w:val="105"/>
        </w:rPr>
        <w:t xml:space="preserve"> </w:t>
      </w:r>
      <w:r>
        <w:rPr>
          <w:color w:val="272725"/>
          <w:w w:val="105"/>
        </w:rPr>
        <w:t>and</w:t>
      </w:r>
      <w:r>
        <w:rPr>
          <w:color w:val="272725"/>
          <w:spacing w:val="15"/>
          <w:w w:val="105"/>
        </w:rPr>
        <w:t xml:space="preserve"> </w:t>
      </w:r>
      <w:r>
        <w:rPr>
          <w:color w:val="272725"/>
          <w:spacing w:val="-2"/>
          <w:w w:val="105"/>
        </w:rPr>
        <w:t>interventions.</w:t>
      </w:r>
    </w:p>
    <w:p w14:paraId="550857ED" w14:textId="77777777" w:rsidR="00FF0E4A" w:rsidRDefault="00FF0E4A" w:rsidP="00FF0E4A">
      <w:pPr>
        <w:pBdr>
          <w:top w:val="single" w:sz="4" w:space="1" w:color="B8C4E4"/>
          <w:left w:val="single" w:sz="4" w:space="4" w:color="B8C4E4"/>
          <w:bottom w:val="single" w:sz="4" w:space="1" w:color="B8C4E4"/>
          <w:right w:val="single" w:sz="4" w:space="4" w:color="B8C4E4"/>
        </w:pBdr>
        <w:shd w:val="clear" w:color="auto" w:fill="B8C4E4"/>
        <w:spacing w:before="201"/>
        <w:ind w:left="301" w:right="560"/>
      </w:pPr>
      <w:proofErr w:type="gramStart"/>
      <w:r>
        <w:rPr>
          <w:color w:val="272725"/>
        </w:rPr>
        <w:t>The</w:t>
      </w:r>
      <w:r>
        <w:rPr>
          <w:color w:val="272725"/>
          <w:spacing w:val="29"/>
        </w:rPr>
        <w:t xml:space="preserve"> </w:t>
      </w:r>
      <w:r>
        <w:rPr>
          <w:color w:val="272725"/>
        </w:rPr>
        <w:t>CQR</w:t>
      </w:r>
      <w:proofErr w:type="gramEnd"/>
      <w:r>
        <w:rPr>
          <w:color w:val="272725"/>
          <w:spacing w:val="29"/>
        </w:rPr>
        <w:t xml:space="preserve"> </w:t>
      </w:r>
      <w:r>
        <w:rPr>
          <w:color w:val="272725"/>
        </w:rPr>
        <w:t>routinely</w:t>
      </w:r>
      <w:r>
        <w:rPr>
          <w:color w:val="272725"/>
          <w:spacing w:val="30"/>
        </w:rPr>
        <w:t xml:space="preserve"> </w:t>
      </w:r>
      <w:r>
        <w:rPr>
          <w:color w:val="272725"/>
        </w:rPr>
        <w:t>analyses</w:t>
      </w:r>
      <w:r>
        <w:rPr>
          <w:color w:val="272725"/>
          <w:spacing w:val="29"/>
        </w:rPr>
        <w:t xml:space="preserve"> </w:t>
      </w:r>
      <w:r>
        <w:rPr>
          <w:color w:val="272725"/>
        </w:rPr>
        <w:t>data</w:t>
      </w:r>
      <w:r>
        <w:rPr>
          <w:color w:val="272725"/>
          <w:spacing w:val="34"/>
        </w:rPr>
        <w:t xml:space="preserve"> </w:t>
      </w:r>
      <w:r>
        <w:rPr>
          <w:color w:val="272725"/>
        </w:rPr>
        <w:t>and</w:t>
      </w:r>
      <w:r>
        <w:rPr>
          <w:color w:val="272725"/>
          <w:spacing w:val="29"/>
        </w:rPr>
        <w:t xml:space="preserve"> </w:t>
      </w:r>
      <w:r>
        <w:rPr>
          <w:color w:val="272725"/>
        </w:rPr>
        <w:t>provides</w:t>
      </w:r>
      <w:r>
        <w:rPr>
          <w:color w:val="272725"/>
          <w:spacing w:val="28"/>
        </w:rPr>
        <w:t xml:space="preserve"> </w:t>
      </w:r>
      <w:r>
        <w:rPr>
          <w:color w:val="272725"/>
        </w:rPr>
        <w:t>timely</w:t>
      </w:r>
      <w:r>
        <w:rPr>
          <w:color w:val="272725"/>
          <w:spacing w:val="29"/>
        </w:rPr>
        <w:t xml:space="preserve"> </w:t>
      </w:r>
      <w:r>
        <w:rPr>
          <w:color w:val="272725"/>
        </w:rPr>
        <w:t>reports</w:t>
      </w:r>
      <w:r>
        <w:rPr>
          <w:color w:val="272725"/>
          <w:spacing w:val="30"/>
        </w:rPr>
        <w:t xml:space="preserve"> </w:t>
      </w:r>
      <w:r>
        <w:rPr>
          <w:color w:val="272725"/>
        </w:rPr>
        <w:t>to</w:t>
      </w:r>
      <w:r>
        <w:rPr>
          <w:color w:val="272725"/>
          <w:spacing w:val="27"/>
        </w:rPr>
        <w:t xml:space="preserve"> </w:t>
      </w:r>
      <w:r>
        <w:rPr>
          <w:color w:val="272725"/>
        </w:rPr>
        <w:t>clinicians</w:t>
      </w:r>
      <w:r>
        <w:rPr>
          <w:color w:val="272725"/>
          <w:spacing w:val="30"/>
        </w:rPr>
        <w:t xml:space="preserve"> </w:t>
      </w:r>
      <w:r>
        <w:rPr>
          <w:color w:val="272725"/>
        </w:rPr>
        <w:t>and</w:t>
      </w:r>
      <w:r>
        <w:rPr>
          <w:color w:val="272725"/>
          <w:spacing w:val="29"/>
        </w:rPr>
        <w:t xml:space="preserve"> </w:t>
      </w:r>
      <w:r>
        <w:rPr>
          <w:color w:val="272725"/>
        </w:rPr>
        <w:t>relevant</w:t>
      </w:r>
      <w:r>
        <w:rPr>
          <w:color w:val="272725"/>
          <w:spacing w:val="30"/>
        </w:rPr>
        <w:t xml:space="preserve"> </w:t>
      </w:r>
      <w:r>
        <w:rPr>
          <w:color w:val="272725"/>
          <w:spacing w:val="-2"/>
        </w:rPr>
        <w:t>stakeholders.</w:t>
      </w:r>
    </w:p>
    <w:p w14:paraId="71F439F9" w14:textId="19DA593F" w:rsidR="00221134" w:rsidRDefault="007E52AF" w:rsidP="001E2EA2">
      <w:r>
        <w:rPr>
          <w:w w:val="105"/>
        </w:rPr>
        <w:t>There</w:t>
      </w:r>
      <w:r>
        <w:rPr>
          <w:spacing w:val="-7"/>
          <w:w w:val="105"/>
        </w:rPr>
        <w:t xml:space="preserve"> </w:t>
      </w:r>
      <w:r>
        <w:rPr>
          <w:w w:val="105"/>
        </w:rPr>
        <w:t>are</w:t>
      </w:r>
      <w:r>
        <w:rPr>
          <w:spacing w:val="-7"/>
          <w:w w:val="105"/>
        </w:rPr>
        <w:t xml:space="preserve"> </w:t>
      </w:r>
      <w:r>
        <w:rPr>
          <w:w w:val="105"/>
        </w:rPr>
        <w:t>two</w:t>
      </w:r>
      <w:r>
        <w:rPr>
          <w:spacing w:val="-7"/>
          <w:w w:val="105"/>
        </w:rPr>
        <w:t xml:space="preserve"> </w:t>
      </w:r>
      <w:r>
        <w:rPr>
          <w:w w:val="105"/>
        </w:rPr>
        <w:t>parts</w:t>
      </w:r>
      <w:r>
        <w:rPr>
          <w:spacing w:val="-5"/>
          <w:w w:val="105"/>
        </w:rPr>
        <w:t xml:space="preserve"> </w:t>
      </w:r>
      <w:r>
        <w:rPr>
          <w:w w:val="105"/>
        </w:rPr>
        <w:t>to</w:t>
      </w:r>
      <w:r>
        <w:rPr>
          <w:spacing w:val="-4"/>
          <w:w w:val="105"/>
        </w:rPr>
        <w:t xml:space="preserve"> </w:t>
      </w:r>
      <w:r>
        <w:rPr>
          <w:w w:val="105"/>
        </w:rPr>
        <w:t>this</w:t>
      </w:r>
      <w:r>
        <w:rPr>
          <w:spacing w:val="-7"/>
          <w:w w:val="105"/>
        </w:rPr>
        <w:t xml:space="preserve"> </w:t>
      </w:r>
      <w:r>
        <w:rPr>
          <w:w w:val="105"/>
        </w:rPr>
        <w:t>section:</w:t>
      </w:r>
    </w:p>
    <w:p w14:paraId="4160F8C6" w14:textId="77777777" w:rsidR="00221134" w:rsidRDefault="007E52AF" w:rsidP="001E2EA2">
      <w:pPr>
        <w:pStyle w:val="ListParagraph"/>
        <w:numPr>
          <w:ilvl w:val="0"/>
          <w:numId w:val="29"/>
        </w:numPr>
      </w:pPr>
      <w:r>
        <w:t>Where</w:t>
      </w:r>
      <w:r w:rsidRPr="001E2EA2">
        <w:rPr>
          <w:spacing w:val="29"/>
        </w:rPr>
        <w:t xml:space="preserve"> </w:t>
      </w:r>
      <w:r>
        <w:t>the</w:t>
      </w:r>
      <w:r w:rsidRPr="001E2EA2">
        <w:rPr>
          <w:spacing w:val="30"/>
        </w:rPr>
        <w:t xml:space="preserve"> </w:t>
      </w:r>
      <w:r>
        <w:t>focus</w:t>
      </w:r>
      <w:r w:rsidRPr="001E2EA2">
        <w:rPr>
          <w:spacing w:val="29"/>
        </w:rPr>
        <w:t xml:space="preserve"> </w:t>
      </w:r>
      <w:r>
        <w:t>pertains</w:t>
      </w:r>
      <w:r w:rsidRPr="001E2EA2">
        <w:rPr>
          <w:spacing w:val="24"/>
        </w:rPr>
        <w:t xml:space="preserve"> </w:t>
      </w:r>
      <w:r>
        <w:t>to</w:t>
      </w:r>
      <w:r w:rsidRPr="001E2EA2">
        <w:rPr>
          <w:spacing w:val="30"/>
        </w:rPr>
        <w:t xml:space="preserve"> </w:t>
      </w:r>
      <w:r>
        <w:t>the</w:t>
      </w:r>
      <w:r w:rsidRPr="001E2EA2">
        <w:rPr>
          <w:spacing w:val="29"/>
        </w:rPr>
        <w:t xml:space="preserve"> </w:t>
      </w:r>
      <w:r>
        <w:t>processes,</w:t>
      </w:r>
      <w:r w:rsidRPr="001E2EA2">
        <w:rPr>
          <w:spacing w:val="26"/>
        </w:rPr>
        <w:t xml:space="preserve"> </w:t>
      </w:r>
      <w:r>
        <w:t>resources,</w:t>
      </w:r>
      <w:r w:rsidRPr="001E2EA2">
        <w:rPr>
          <w:spacing w:val="26"/>
        </w:rPr>
        <w:t xml:space="preserve"> </w:t>
      </w:r>
      <w:r>
        <w:t>aims</w:t>
      </w:r>
      <w:r w:rsidRPr="001E2EA2">
        <w:rPr>
          <w:spacing w:val="30"/>
        </w:rPr>
        <w:t xml:space="preserve"> </w:t>
      </w:r>
      <w:r>
        <w:t>of</w:t>
      </w:r>
      <w:r w:rsidRPr="001E2EA2">
        <w:rPr>
          <w:spacing w:val="29"/>
        </w:rPr>
        <w:t xml:space="preserve"> </w:t>
      </w:r>
      <w:r>
        <w:t>the</w:t>
      </w:r>
      <w:r w:rsidRPr="001E2EA2">
        <w:rPr>
          <w:spacing w:val="30"/>
        </w:rPr>
        <w:t xml:space="preserve"> </w:t>
      </w:r>
      <w:r>
        <w:t>registry</w:t>
      </w:r>
    </w:p>
    <w:p w14:paraId="40348C63" w14:textId="77777777" w:rsidR="00221134" w:rsidRDefault="007E52AF" w:rsidP="001E2EA2">
      <w:pPr>
        <w:pStyle w:val="ListParagraph"/>
        <w:numPr>
          <w:ilvl w:val="0"/>
          <w:numId w:val="29"/>
        </w:numPr>
      </w:pPr>
      <w:r w:rsidRPr="001E2EA2">
        <w:rPr>
          <w:w w:val="105"/>
        </w:rPr>
        <w:t>Specific routine reports</w:t>
      </w:r>
      <w:r w:rsidRPr="001E2EA2">
        <w:rPr>
          <w:spacing w:val="-1"/>
          <w:w w:val="105"/>
        </w:rPr>
        <w:t xml:space="preserve"> </w:t>
      </w:r>
      <w:r w:rsidRPr="001E2EA2">
        <w:rPr>
          <w:w w:val="105"/>
        </w:rPr>
        <w:t>as</w:t>
      </w:r>
      <w:r w:rsidRPr="001E2EA2">
        <w:rPr>
          <w:spacing w:val="2"/>
          <w:w w:val="105"/>
        </w:rPr>
        <w:t xml:space="preserve"> </w:t>
      </w:r>
      <w:r w:rsidRPr="001E2EA2">
        <w:rPr>
          <w:w w:val="105"/>
        </w:rPr>
        <w:t>described</w:t>
      </w:r>
      <w:r w:rsidRPr="001E2EA2">
        <w:rPr>
          <w:spacing w:val="2"/>
          <w:w w:val="105"/>
        </w:rPr>
        <w:t xml:space="preserve"> </w:t>
      </w:r>
      <w:r w:rsidRPr="001E2EA2">
        <w:rPr>
          <w:w w:val="105"/>
        </w:rPr>
        <w:t>in</w:t>
      </w:r>
      <w:r w:rsidRPr="001E2EA2">
        <w:rPr>
          <w:spacing w:val="-1"/>
          <w:w w:val="105"/>
        </w:rPr>
        <w:t xml:space="preserve"> </w:t>
      </w:r>
      <w:r w:rsidRPr="001E2EA2">
        <w:rPr>
          <w:w w:val="105"/>
        </w:rPr>
        <w:t>the</w:t>
      </w:r>
      <w:r w:rsidRPr="001E2EA2">
        <w:rPr>
          <w:spacing w:val="2"/>
          <w:w w:val="105"/>
        </w:rPr>
        <w:t xml:space="preserve"> </w:t>
      </w:r>
      <w:r w:rsidRPr="001E2EA2">
        <w:rPr>
          <w:w w:val="105"/>
        </w:rPr>
        <w:t>Framework</w:t>
      </w:r>
    </w:p>
    <w:p w14:paraId="3AFA7E3E" w14:textId="77777777" w:rsidR="00221134" w:rsidRDefault="007E52AF">
      <w:pPr>
        <w:pStyle w:val="Heading3"/>
        <w:spacing w:before="260"/>
      </w:pPr>
      <w:r>
        <w:rPr>
          <w:color w:val="1F3863"/>
          <w:w w:val="110"/>
        </w:rPr>
        <w:t>Part 1:</w:t>
      </w:r>
      <w:r>
        <w:rPr>
          <w:color w:val="1F3863"/>
          <w:spacing w:val="1"/>
          <w:w w:val="110"/>
        </w:rPr>
        <w:t xml:space="preserve"> </w:t>
      </w:r>
      <w:r>
        <w:rPr>
          <w:color w:val="1F3863"/>
          <w:w w:val="110"/>
        </w:rPr>
        <w:t>Registry</w:t>
      </w:r>
      <w:r>
        <w:rPr>
          <w:color w:val="1F3863"/>
          <w:spacing w:val="2"/>
          <w:w w:val="110"/>
        </w:rPr>
        <w:t xml:space="preserve"> </w:t>
      </w:r>
      <w:r>
        <w:rPr>
          <w:color w:val="1F3863"/>
          <w:w w:val="110"/>
        </w:rPr>
        <w:t>processes,</w:t>
      </w:r>
      <w:r>
        <w:rPr>
          <w:color w:val="1F3863"/>
          <w:spacing w:val="4"/>
          <w:w w:val="110"/>
        </w:rPr>
        <w:t xml:space="preserve"> </w:t>
      </w:r>
      <w:r>
        <w:rPr>
          <w:color w:val="1F3863"/>
          <w:w w:val="110"/>
        </w:rPr>
        <w:t>resources</w:t>
      </w:r>
      <w:r>
        <w:rPr>
          <w:color w:val="1F3863"/>
          <w:spacing w:val="2"/>
          <w:w w:val="110"/>
        </w:rPr>
        <w:t xml:space="preserve"> </w:t>
      </w:r>
      <w:r>
        <w:rPr>
          <w:color w:val="1F3863"/>
          <w:w w:val="110"/>
        </w:rPr>
        <w:t>and</w:t>
      </w:r>
      <w:r>
        <w:rPr>
          <w:color w:val="1F3863"/>
          <w:spacing w:val="2"/>
          <w:w w:val="110"/>
        </w:rPr>
        <w:t xml:space="preserve"> </w:t>
      </w:r>
      <w:r>
        <w:rPr>
          <w:color w:val="1F3863"/>
          <w:spacing w:val="-2"/>
          <w:w w:val="110"/>
        </w:rPr>
        <w:t>aims.</w:t>
      </w:r>
    </w:p>
    <w:p w14:paraId="107A73E2" w14:textId="27890CCF" w:rsidR="009F59F9" w:rsidRDefault="007E52AF" w:rsidP="00A57BBC">
      <w:pPr>
        <w:spacing w:before="119" w:after="3"/>
        <w:ind w:left="566"/>
        <w:rPr>
          <w:i/>
          <w:color w:val="1F3863"/>
          <w:spacing w:val="-2"/>
        </w:rPr>
      </w:pPr>
      <w:r>
        <w:rPr>
          <w:i/>
          <w:color w:val="1F3863"/>
        </w:rPr>
        <w:t>Table</w:t>
      </w:r>
      <w:r>
        <w:rPr>
          <w:i/>
          <w:color w:val="1F3863"/>
          <w:spacing w:val="34"/>
        </w:rPr>
        <w:t xml:space="preserve"> </w:t>
      </w:r>
      <w:r>
        <w:rPr>
          <w:i/>
          <w:color w:val="1F3863"/>
        </w:rPr>
        <w:t>4</w:t>
      </w:r>
      <w:r>
        <w:rPr>
          <w:i/>
          <w:color w:val="1F3863"/>
          <w:spacing w:val="32"/>
        </w:rPr>
        <w:t xml:space="preserve"> </w:t>
      </w:r>
      <w:r>
        <w:rPr>
          <w:i/>
          <w:color w:val="1F3863"/>
        </w:rPr>
        <w:t>Registry</w:t>
      </w:r>
      <w:r>
        <w:rPr>
          <w:i/>
          <w:color w:val="1F3863"/>
          <w:spacing w:val="34"/>
        </w:rPr>
        <w:t xml:space="preserve"> </w:t>
      </w:r>
      <w:r>
        <w:rPr>
          <w:i/>
          <w:color w:val="1F3863"/>
        </w:rPr>
        <w:t>processes</w:t>
      </w:r>
      <w:r>
        <w:rPr>
          <w:i/>
          <w:color w:val="1F3863"/>
          <w:spacing w:val="38"/>
        </w:rPr>
        <w:t xml:space="preserve"> </w:t>
      </w:r>
      <w:r>
        <w:rPr>
          <w:i/>
          <w:color w:val="1F3863"/>
        </w:rPr>
        <w:t>and</w:t>
      </w:r>
      <w:r>
        <w:rPr>
          <w:i/>
          <w:color w:val="1F3863"/>
          <w:spacing w:val="34"/>
        </w:rPr>
        <w:t xml:space="preserve"> </w:t>
      </w:r>
      <w:r>
        <w:rPr>
          <w:i/>
          <w:color w:val="1F3863"/>
          <w:spacing w:val="-2"/>
        </w:rPr>
        <w:t>resources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545"/>
      </w:tblGrid>
      <w:tr w:rsidR="009F59F9" w14:paraId="7B51EB9E" w14:textId="77777777" w:rsidTr="00842C60">
        <w:trPr>
          <w:trHeight w:val="402"/>
        </w:trPr>
        <w:tc>
          <w:tcPr>
            <w:tcW w:w="3824" w:type="dxa"/>
            <w:shd w:val="clear" w:color="auto" w:fill="0F4D8A"/>
          </w:tcPr>
          <w:p w14:paraId="702B9618" w14:textId="77777777" w:rsidR="009F59F9" w:rsidRDefault="009F59F9" w:rsidP="00842C60">
            <w:pPr>
              <w:pStyle w:val="TableParagraph"/>
              <w:spacing w:line="265" w:lineRule="exact"/>
              <w:rPr>
                <w:b/>
              </w:rPr>
            </w:pPr>
            <w:r>
              <w:rPr>
                <w:b/>
                <w:color w:val="FFFFFF"/>
                <w:spacing w:val="-2"/>
                <w:w w:val="110"/>
              </w:rPr>
              <w:t>Criteria</w:t>
            </w:r>
          </w:p>
        </w:tc>
        <w:tc>
          <w:tcPr>
            <w:tcW w:w="2693" w:type="dxa"/>
            <w:shd w:val="clear" w:color="auto" w:fill="0F4D8A"/>
          </w:tcPr>
          <w:p w14:paraId="5329FBCC" w14:textId="77777777" w:rsidR="009F59F9" w:rsidRDefault="009F59F9" w:rsidP="00842C60">
            <w:pPr>
              <w:pStyle w:val="TableParagraph"/>
              <w:spacing w:line="265" w:lineRule="exact"/>
              <w:ind w:left="110"/>
              <w:rPr>
                <w:b/>
              </w:rPr>
            </w:pPr>
            <w:r>
              <w:rPr>
                <w:b/>
                <w:color w:val="FFFFFF"/>
                <w:spacing w:val="-2"/>
                <w:w w:val="115"/>
              </w:rPr>
              <w:t>Status</w:t>
            </w:r>
          </w:p>
        </w:tc>
        <w:tc>
          <w:tcPr>
            <w:tcW w:w="3545" w:type="dxa"/>
            <w:shd w:val="clear" w:color="auto" w:fill="0F4D8A"/>
          </w:tcPr>
          <w:p w14:paraId="0CAD9C4D"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2C5FAA84" w14:textId="77777777" w:rsidTr="00842C60">
        <w:trPr>
          <w:trHeight w:val="1283"/>
        </w:trPr>
        <w:tc>
          <w:tcPr>
            <w:tcW w:w="3824" w:type="dxa"/>
            <w:shd w:val="clear" w:color="auto" w:fill="F1F1F1"/>
          </w:tcPr>
          <w:p w14:paraId="10C90EB4" w14:textId="77777777" w:rsidR="009F59F9" w:rsidRPr="0031789F" w:rsidRDefault="009F59F9" w:rsidP="00842C60">
            <w:pPr>
              <w:pStyle w:val="TableParagraph"/>
              <w:spacing w:line="276" w:lineRule="auto"/>
              <w:ind w:left="71" w:right="140"/>
              <w:rPr>
                <w:w w:val="105"/>
              </w:rPr>
            </w:pPr>
            <w:r>
              <w:rPr>
                <w:w w:val="105"/>
              </w:rPr>
              <w:t xml:space="preserve">Processes are in place to ensure that data </w:t>
            </w:r>
            <w:proofErr w:type="gramStart"/>
            <w:r>
              <w:rPr>
                <w:w w:val="105"/>
              </w:rPr>
              <w:t>are</w:t>
            </w:r>
            <w:proofErr w:type="gramEnd"/>
            <w:r>
              <w:rPr>
                <w:w w:val="105"/>
              </w:rPr>
              <w:t xml:space="preserve"> </w:t>
            </w:r>
            <w:proofErr w:type="spellStart"/>
            <w:r>
              <w:rPr>
                <w:w w:val="105"/>
              </w:rPr>
              <w:t>analysed</w:t>
            </w:r>
            <w:proofErr w:type="spellEnd"/>
            <w:r w:rsidRPr="0031789F">
              <w:rPr>
                <w:w w:val="105"/>
              </w:rPr>
              <w:t xml:space="preserve"> </w:t>
            </w:r>
            <w:r>
              <w:rPr>
                <w:w w:val="105"/>
              </w:rPr>
              <w:t>in</w:t>
            </w:r>
            <w:r w:rsidRPr="0031789F">
              <w:rPr>
                <w:w w:val="105"/>
              </w:rPr>
              <w:t xml:space="preserve"> </w:t>
            </w:r>
            <w:r>
              <w:rPr>
                <w:w w:val="105"/>
              </w:rPr>
              <w:t>a</w:t>
            </w:r>
            <w:r w:rsidRPr="0031789F">
              <w:rPr>
                <w:w w:val="105"/>
              </w:rPr>
              <w:t xml:space="preserve"> </w:t>
            </w:r>
            <w:r>
              <w:rPr>
                <w:w w:val="105"/>
              </w:rPr>
              <w:t>timely</w:t>
            </w:r>
            <w:r w:rsidRPr="0031789F">
              <w:rPr>
                <w:w w:val="105"/>
              </w:rPr>
              <w:t xml:space="preserve"> </w:t>
            </w:r>
            <w:r>
              <w:rPr>
                <w:w w:val="105"/>
              </w:rPr>
              <w:t>manner.</w:t>
            </w:r>
          </w:p>
        </w:tc>
        <w:tc>
          <w:tcPr>
            <w:tcW w:w="2693" w:type="dxa"/>
            <w:shd w:val="clear" w:color="auto" w:fill="F1F1F1"/>
          </w:tcPr>
          <w:p w14:paraId="0C45BE1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517059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A99989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3156478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17FFA2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70528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5AD6CF6" w14:textId="77777777" w:rsidR="009F59F9" w:rsidRDefault="001C60B7" w:rsidP="00842C60">
            <w:pPr>
              <w:pStyle w:val="TableParagraph"/>
              <w:spacing w:after="0"/>
              <w:ind w:left="408" w:right="153" w:hanging="262"/>
            </w:pPr>
            <w:sdt>
              <w:sdtPr>
                <w:rPr>
                  <w:rFonts w:asciiTheme="minorHAnsi" w:hAnsiTheme="minorHAnsi" w:cstheme="minorHAnsi"/>
                </w:rPr>
                <w:id w:val="-20348749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2939E053" w14:textId="77777777" w:rsidR="009F59F9" w:rsidRDefault="009F59F9" w:rsidP="00842C60">
            <w:pPr>
              <w:pStyle w:val="TableParagraph"/>
              <w:ind w:left="0"/>
              <w:rPr>
                <w:rFonts w:ascii="Times New Roman"/>
              </w:rPr>
            </w:pPr>
          </w:p>
        </w:tc>
      </w:tr>
      <w:tr w:rsidR="009F59F9" w14:paraId="3DAC3BB4" w14:textId="77777777" w:rsidTr="00842C60">
        <w:trPr>
          <w:trHeight w:val="1283"/>
        </w:trPr>
        <w:tc>
          <w:tcPr>
            <w:tcW w:w="3824" w:type="dxa"/>
          </w:tcPr>
          <w:p w14:paraId="6D1D660A" w14:textId="77777777" w:rsidR="009F59F9" w:rsidRPr="0031789F" w:rsidRDefault="009F59F9" w:rsidP="00842C60">
            <w:pPr>
              <w:pStyle w:val="TableParagraph"/>
              <w:spacing w:line="276" w:lineRule="auto"/>
              <w:ind w:left="71" w:right="140"/>
              <w:rPr>
                <w:w w:val="105"/>
              </w:rPr>
            </w:pPr>
            <w:r>
              <w:rPr>
                <w:w w:val="105"/>
              </w:rPr>
              <w:t>Appropriate resources are available</w:t>
            </w:r>
            <w:r w:rsidRPr="0031789F">
              <w:rPr>
                <w:w w:val="105"/>
              </w:rPr>
              <w:t xml:space="preserve"> </w:t>
            </w:r>
            <w:r>
              <w:rPr>
                <w:w w:val="105"/>
              </w:rPr>
              <w:t>to</w:t>
            </w:r>
            <w:r w:rsidRPr="0031789F">
              <w:rPr>
                <w:w w:val="105"/>
              </w:rPr>
              <w:t xml:space="preserve"> </w:t>
            </w:r>
            <w:r>
              <w:rPr>
                <w:w w:val="105"/>
              </w:rPr>
              <w:t>ensure</w:t>
            </w:r>
            <w:r w:rsidRPr="0031789F">
              <w:rPr>
                <w:w w:val="105"/>
              </w:rPr>
              <w:t xml:space="preserve"> </w:t>
            </w:r>
            <w:r>
              <w:rPr>
                <w:w w:val="105"/>
              </w:rPr>
              <w:t>that</w:t>
            </w:r>
            <w:r w:rsidRPr="0031789F">
              <w:rPr>
                <w:w w:val="105"/>
              </w:rPr>
              <w:t xml:space="preserve"> </w:t>
            </w:r>
            <w:r>
              <w:rPr>
                <w:w w:val="105"/>
              </w:rPr>
              <w:t xml:space="preserve">data are </w:t>
            </w:r>
            <w:proofErr w:type="spellStart"/>
            <w:r>
              <w:rPr>
                <w:w w:val="105"/>
              </w:rPr>
              <w:t>analysed</w:t>
            </w:r>
            <w:proofErr w:type="spellEnd"/>
            <w:r>
              <w:rPr>
                <w:w w:val="105"/>
              </w:rPr>
              <w:t xml:space="preserve"> in a timely </w:t>
            </w:r>
            <w:r w:rsidRPr="0031789F">
              <w:rPr>
                <w:w w:val="105"/>
              </w:rPr>
              <w:t>manner.</w:t>
            </w:r>
          </w:p>
        </w:tc>
        <w:tc>
          <w:tcPr>
            <w:tcW w:w="2693" w:type="dxa"/>
          </w:tcPr>
          <w:p w14:paraId="1BE070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959613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C4A2EF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4733015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4F92CA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8975137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632B180" w14:textId="77777777" w:rsidR="009F59F9" w:rsidRDefault="001C60B7" w:rsidP="00842C60">
            <w:pPr>
              <w:pStyle w:val="TableParagraph"/>
              <w:spacing w:after="0"/>
              <w:ind w:left="408" w:right="154" w:hanging="262"/>
            </w:pPr>
            <w:sdt>
              <w:sdtPr>
                <w:rPr>
                  <w:rFonts w:asciiTheme="minorHAnsi" w:hAnsiTheme="minorHAnsi" w:cstheme="minorHAnsi"/>
                </w:rPr>
                <w:id w:val="-90706325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51D04321" w14:textId="77777777" w:rsidR="009F59F9" w:rsidRDefault="009F59F9" w:rsidP="00842C60">
            <w:pPr>
              <w:pStyle w:val="TableParagraph"/>
              <w:ind w:left="0"/>
              <w:rPr>
                <w:rFonts w:ascii="Times New Roman"/>
              </w:rPr>
            </w:pPr>
          </w:p>
        </w:tc>
      </w:tr>
      <w:tr w:rsidR="009F59F9" w14:paraId="2C6C0108" w14:textId="77777777" w:rsidTr="00842C60">
        <w:trPr>
          <w:trHeight w:val="1286"/>
        </w:trPr>
        <w:tc>
          <w:tcPr>
            <w:tcW w:w="3824" w:type="dxa"/>
            <w:shd w:val="clear" w:color="auto" w:fill="F1F1F1"/>
          </w:tcPr>
          <w:p w14:paraId="137B45C1" w14:textId="77777777" w:rsidR="009F59F9" w:rsidRPr="0031789F" w:rsidRDefault="009F59F9" w:rsidP="00842C60">
            <w:pPr>
              <w:pStyle w:val="TableParagraph"/>
              <w:spacing w:line="276" w:lineRule="auto"/>
              <w:ind w:left="71" w:right="140"/>
              <w:rPr>
                <w:w w:val="105"/>
              </w:rPr>
            </w:pPr>
            <w:r>
              <w:rPr>
                <w:w w:val="105"/>
              </w:rPr>
              <w:t xml:space="preserve">Processes are in place to ensure that data </w:t>
            </w:r>
            <w:proofErr w:type="gramStart"/>
            <w:r>
              <w:rPr>
                <w:w w:val="105"/>
              </w:rPr>
              <w:t>are</w:t>
            </w:r>
            <w:proofErr w:type="gramEnd"/>
            <w:r>
              <w:rPr>
                <w:w w:val="105"/>
              </w:rPr>
              <w:t xml:space="preserve"> accompanied by clinical </w:t>
            </w:r>
            <w:r w:rsidRPr="0031789F">
              <w:rPr>
                <w:w w:val="105"/>
              </w:rPr>
              <w:t>interpretation.</w:t>
            </w:r>
          </w:p>
        </w:tc>
        <w:tc>
          <w:tcPr>
            <w:tcW w:w="2693" w:type="dxa"/>
            <w:shd w:val="clear" w:color="auto" w:fill="F1F1F1"/>
          </w:tcPr>
          <w:p w14:paraId="7B2FBD0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6208852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1738D0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1055231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8F7584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2545032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402A849" w14:textId="77777777" w:rsidR="009F59F9" w:rsidRDefault="001C60B7" w:rsidP="00842C60">
            <w:pPr>
              <w:pStyle w:val="TableParagraph"/>
              <w:spacing w:after="0"/>
              <w:ind w:left="408" w:right="154" w:hanging="262"/>
            </w:pPr>
            <w:sdt>
              <w:sdtPr>
                <w:rPr>
                  <w:rFonts w:asciiTheme="minorHAnsi" w:hAnsiTheme="minorHAnsi" w:cstheme="minorHAnsi"/>
                </w:rPr>
                <w:id w:val="-63864546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34FEC22D" w14:textId="77777777" w:rsidR="009F59F9" w:rsidRDefault="009F59F9" w:rsidP="00842C60">
            <w:pPr>
              <w:pStyle w:val="TableParagraph"/>
              <w:ind w:left="0"/>
              <w:rPr>
                <w:rFonts w:ascii="Times New Roman"/>
              </w:rPr>
            </w:pPr>
          </w:p>
        </w:tc>
      </w:tr>
      <w:tr w:rsidR="009F59F9" w14:paraId="57F19FBC" w14:textId="77777777" w:rsidTr="00842C60">
        <w:trPr>
          <w:trHeight w:val="1284"/>
        </w:trPr>
        <w:tc>
          <w:tcPr>
            <w:tcW w:w="3824" w:type="dxa"/>
          </w:tcPr>
          <w:p w14:paraId="46704ABA" w14:textId="77777777" w:rsidR="009F59F9" w:rsidRPr="0031789F" w:rsidRDefault="009F59F9" w:rsidP="00842C60">
            <w:pPr>
              <w:pStyle w:val="TableParagraph"/>
              <w:spacing w:line="276" w:lineRule="auto"/>
              <w:ind w:left="71" w:right="140"/>
              <w:rPr>
                <w:w w:val="105"/>
              </w:rPr>
            </w:pPr>
            <w:r>
              <w:rPr>
                <w:w w:val="105"/>
              </w:rPr>
              <w:t>Appropriate resources are available</w:t>
            </w:r>
            <w:r w:rsidRPr="0031789F">
              <w:rPr>
                <w:w w:val="105"/>
              </w:rPr>
              <w:t xml:space="preserve"> </w:t>
            </w:r>
            <w:r>
              <w:rPr>
                <w:w w:val="105"/>
              </w:rPr>
              <w:t>to</w:t>
            </w:r>
            <w:r w:rsidRPr="0031789F">
              <w:rPr>
                <w:w w:val="105"/>
              </w:rPr>
              <w:t xml:space="preserve"> </w:t>
            </w:r>
            <w:r>
              <w:rPr>
                <w:w w:val="105"/>
              </w:rPr>
              <w:t>ensure</w:t>
            </w:r>
            <w:r w:rsidRPr="0031789F">
              <w:rPr>
                <w:w w:val="105"/>
              </w:rPr>
              <w:t xml:space="preserve"> </w:t>
            </w:r>
            <w:r>
              <w:rPr>
                <w:w w:val="105"/>
              </w:rPr>
              <w:t>that</w:t>
            </w:r>
            <w:r w:rsidRPr="0031789F">
              <w:rPr>
                <w:w w:val="105"/>
              </w:rPr>
              <w:t xml:space="preserve"> </w:t>
            </w:r>
            <w:r>
              <w:rPr>
                <w:w w:val="105"/>
              </w:rPr>
              <w:t xml:space="preserve">data </w:t>
            </w:r>
            <w:proofErr w:type="gramStart"/>
            <w:r>
              <w:rPr>
                <w:w w:val="105"/>
              </w:rPr>
              <w:t>are</w:t>
            </w:r>
            <w:proofErr w:type="gramEnd"/>
            <w:r>
              <w:rPr>
                <w:w w:val="105"/>
              </w:rPr>
              <w:t xml:space="preserve"> accompanied by clinical </w:t>
            </w:r>
            <w:r w:rsidRPr="0031789F">
              <w:rPr>
                <w:w w:val="105"/>
              </w:rPr>
              <w:t>interpretation.</w:t>
            </w:r>
          </w:p>
        </w:tc>
        <w:tc>
          <w:tcPr>
            <w:tcW w:w="2693" w:type="dxa"/>
          </w:tcPr>
          <w:p w14:paraId="5CEF8B9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8030335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CCB581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391365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FFFD06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292001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3EA3205" w14:textId="77777777" w:rsidR="009F59F9" w:rsidRDefault="001C60B7" w:rsidP="00842C60">
            <w:pPr>
              <w:pStyle w:val="TableParagraph"/>
              <w:spacing w:after="0"/>
              <w:ind w:left="408" w:right="154" w:hanging="262"/>
            </w:pPr>
            <w:sdt>
              <w:sdtPr>
                <w:rPr>
                  <w:rFonts w:asciiTheme="minorHAnsi" w:hAnsiTheme="minorHAnsi" w:cstheme="minorHAnsi"/>
                </w:rPr>
                <w:id w:val="44559324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6A8DAB4D" w14:textId="77777777" w:rsidR="009F59F9" w:rsidRDefault="009F59F9" w:rsidP="00842C60">
            <w:pPr>
              <w:pStyle w:val="TableParagraph"/>
              <w:ind w:left="0"/>
              <w:rPr>
                <w:rFonts w:ascii="Times New Roman"/>
              </w:rPr>
            </w:pPr>
          </w:p>
        </w:tc>
      </w:tr>
      <w:tr w:rsidR="009F59F9" w14:paraId="0461AC29" w14:textId="77777777" w:rsidTr="00842C60">
        <w:trPr>
          <w:trHeight w:val="1355"/>
        </w:trPr>
        <w:tc>
          <w:tcPr>
            <w:tcW w:w="3824" w:type="dxa"/>
            <w:shd w:val="clear" w:color="auto" w:fill="F1F1F1"/>
          </w:tcPr>
          <w:p w14:paraId="6B89C550" w14:textId="77777777" w:rsidR="009F59F9" w:rsidRPr="0031789F" w:rsidRDefault="009F59F9" w:rsidP="00842C60">
            <w:pPr>
              <w:pStyle w:val="TableParagraph"/>
              <w:spacing w:line="276" w:lineRule="auto"/>
              <w:ind w:left="71" w:right="140"/>
              <w:rPr>
                <w:w w:val="105"/>
              </w:rPr>
            </w:pPr>
            <w:r>
              <w:rPr>
                <w:w w:val="105"/>
              </w:rPr>
              <w:t xml:space="preserve">Processes </w:t>
            </w:r>
            <w:proofErr w:type="gramStart"/>
            <w:r>
              <w:rPr>
                <w:w w:val="105"/>
              </w:rPr>
              <w:t>are in place</w:t>
            </w:r>
            <w:proofErr w:type="gramEnd"/>
            <w:r>
              <w:rPr>
                <w:w w:val="105"/>
              </w:rPr>
              <w:t xml:space="preserve"> to ensure that data </w:t>
            </w:r>
            <w:proofErr w:type="gramStart"/>
            <w:r>
              <w:rPr>
                <w:w w:val="105"/>
              </w:rPr>
              <w:t>are</w:t>
            </w:r>
            <w:proofErr w:type="gramEnd"/>
            <w:r>
              <w:rPr>
                <w:w w:val="105"/>
              </w:rPr>
              <w:t xml:space="preserve"> provided to relevant individuals</w:t>
            </w:r>
            <w:r w:rsidRPr="0031789F">
              <w:rPr>
                <w:w w:val="105"/>
              </w:rPr>
              <w:t xml:space="preserve"> </w:t>
            </w:r>
            <w:r>
              <w:rPr>
                <w:w w:val="105"/>
              </w:rPr>
              <w:t>and/or</w:t>
            </w:r>
            <w:r w:rsidRPr="0031789F">
              <w:rPr>
                <w:w w:val="105"/>
              </w:rPr>
              <w:t xml:space="preserve"> </w:t>
            </w:r>
            <w:r>
              <w:rPr>
                <w:w w:val="105"/>
              </w:rPr>
              <w:t>entities</w:t>
            </w:r>
            <w:r w:rsidRPr="0031789F">
              <w:rPr>
                <w:w w:val="105"/>
              </w:rPr>
              <w:t xml:space="preserve"> </w:t>
            </w:r>
            <w:r>
              <w:rPr>
                <w:w w:val="105"/>
              </w:rPr>
              <w:t>to ensure appropriate actions</w:t>
            </w:r>
            <w:r w:rsidRPr="0031789F">
              <w:rPr>
                <w:w w:val="105"/>
              </w:rPr>
              <w:t xml:space="preserve"> occurs.</w:t>
            </w:r>
          </w:p>
        </w:tc>
        <w:tc>
          <w:tcPr>
            <w:tcW w:w="2693" w:type="dxa"/>
            <w:shd w:val="clear" w:color="auto" w:fill="F1F1F1"/>
          </w:tcPr>
          <w:p w14:paraId="1F637BF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7031826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698380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5718505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8A966D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7896564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5DA1B57" w14:textId="77777777" w:rsidR="009F59F9" w:rsidRDefault="001C60B7" w:rsidP="00842C60">
            <w:pPr>
              <w:pStyle w:val="TableParagraph"/>
              <w:spacing w:after="0"/>
              <w:ind w:left="408" w:right="153" w:hanging="262"/>
            </w:pPr>
            <w:sdt>
              <w:sdtPr>
                <w:rPr>
                  <w:rFonts w:asciiTheme="minorHAnsi" w:hAnsiTheme="minorHAnsi" w:cstheme="minorHAnsi"/>
                </w:rPr>
                <w:id w:val="-82359146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4B57DA62" w14:textId="77777777" w:rsidR="009F59F9" w:rsidRDefault="009F59F9" w:rsidP="00842C60">
            <w:pPr>
              <w:pStyle w:val="TableParagraph"/>
              <w:ind w:left="0"/>
              <w:rPr>
                <w:rFonts w:ascii="Times New Roman"/>
              </w:rPr>
            </w:pPr>
          </w:p>
        </w:tc>
      </w:tr>
    </w:tbl>
    <w:p w14:paraId="7754180D" w14:textId="41011D82" w:rsidR="00A57BBC" w:rsidRDefault="00A57BBC">
      <w:pPr>
        <w:spacing w:before="119" w:after="3"/>
        <w:ind w:left="566"/>
        <w:rPr>
          <w:i/>
          <w:color w:val="1F3863"/>
          <w:spacing w:val="-2"/>
        </w:rPr>
      </w:pPr>
    </w:p>
    <w:p w14:paraId="62D5D333" w14:textId="77777777" w:rsidR="00A57BBC" w:rsidRDefault="00A57BBC">
      <w:pPr>
        <w:spacing w:after="0"/>
        <w:ind w:left="0"/>
        <w:rPr>
          <w:i/>
          <w:color w:val="1F3863"/>
          <w:spacing w:val="-2"/>
        </w:rPr>
      </w:pPr>
      <w:r>
        <w:rPr>
          <w:i/>
          <w:color w:val="1F3863"/>
          <w:spacing w:val="-2"/>
        </w:rPr>
        <w:br w:type="page"/>
      </w:r>
    </w:p>
    <w:p w14:paraId="2994800C" w14:textId="77777777" w:rsidR="009F59F9" w:rsidRDefault="009F59F9">
      <w:pPr>
        <w:spacing w:before="119" w:after="3"/>
        <w:ind w:left="566"/>
        <w:rPr>
          <w:i/>
          <w:color w:val="1F3863"/>
          <w:spacing w:val="-2"/>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545"/>
      </w:tblGrid>
      <w:tr w:rsidR="009F59F9" w14:paraId="6637F3C5" w14:textId="77777777" w:rsidTr="00842C60">
        <w:trPr>
          <w:trHeight w:val="403"/>
        </w:trPr>
        <w:tc>
          <w:tcPr>
            <w:tcW w:w="3824" w:type="dxa"/>
            <w:shd w:val="clear" w:color="auto" w:fill="0F4D8A"/>
          </w:tcPr>
          <w:p w14:paraId="60451D7B" w14:textId="77777777" w:rsidR="009F59F9" w:rsidRDefault="009F59F9" w:rsidP="00842C60">
            <w:pPr>
              <w:pStyle w:val="TableParagraph"/>
              <w:spacing w:line="266" w:lineRule="exact"/>
              <w:rPr>
                <w:b/>
              </w:rPr>
            </w:pPr>
            <w:r>
              <w:rPr>
                <w:b/>
                <w:color w:val="FFFFFF"/>
                <w:spacing w:val="-2"/>
                <w:w w:val="110"/>
              </w:rPr>
              <w:t>Criteria</w:t>
            </w:r>
          </w:p>
        </w:tc>
        <w:tc>
          <w:tcPr>
            <w:tcW w:w="2693" w:type="dxa"/>
            <w:shd w:val="clear" w:color="auto" w:fill="0F4D8A"/>
          </w:tcPr>
          <w:p w14:paraId="5688D26C" w14:textId="77777777" w:rsidR="009F59F9" w:rsidRDefault="009F59F9" w:rsidP="00842C60">
            <w:pPr>
              <w:pStyle w:val="TableParagraph"/>
              <w:spacing w:line="266" w:lineRule="exact"/>
              <w:ind w:left="110"/>
              <w:rPr>
                <w:b/>
              </w:rPr>
            </w:pPr>
            <w:r>
              <w:rPr>
                <w:b/>
                <w:color w:val="FFFFFF"/>
                <w:spacing w:val="-2"/>
                <w:w w:val="115"/>
              </w:rPr>
              <w:t>Status</w:t>
            </w:r>
          </w:p>
        </w:tc>
        <w:tc>
          <w:tcPr>
            <w:tcW w:w="3545" w:type="dxa"/>
            <w:shd w:val="clear" w:color="auto" w:fill="0F4D8A"/>
          </w:tcPr>
          <w:p w14:paraId="59FD51CC" w14:textId="77777777" w:rsidR="009F59F9" w:rsidRDefault="009F59F9" w:rsidP="00842C60">
            <w:pPr>
              <w:pStyle w:val="TableParagraph"/>
              <w:spacing w:line="266" w:lineRule="exact"/>
              <w:ind w:left="108"/>
              <w:rPr>
                <w:b/>
              </w:rPr>
            </w:pPr>
            <w:r>
              <w:rPr>
                <w:b/>
                <w:color w:val="FFFFFF"/>
                <w:spacing w:val="-2"/>
                <w:w w:val="110"/>
              </w:rPr>
              <w:t>Comment</w:t>
            </w:r>
          </w:p>
        </w:tc>
      </w:tr>
      <w:tr w:rsidR="009F59F9" w14:paraId="54E3C8CF" w14:textId="77777777" w:rsidTr="00842C60">
        <w:trPr>
          <w:trHeight w:val="1468"/>
        </w:trPr>
        <w:tc>
          <w:tcPr>
            <w:tcW w:w="3824" w:type="dxa"/>
          </w:tcPr>
          <w:p w14:paraId="0B8FC5A7" w14:textId="77777777" w:rsidR="009F59F9" w:rsidRPr="0031789F" w:rsidRDefault="009F59F9" w:rsidP="00842C60">
            <w:pPr>
              <w:pStyle w:val="TableParagraph"/>
              <w:spacing w:line="276" w:lineRule="auto"/>
              <w:ind w:left="71" w:right="140"/>
              <w:rPr>
                <w:w w:val="105"/>
              </w:rPr>
            </w:pPr>
            <w:r>
              <w:rPr>
                <w:w w:val="105"/>
              </w:rPr>
              <w:t>Appropriate resources are available</w:t>
            </w:r>
            <w:r w:rsidRPr="0031789F">
              <w:rPr>
                <w:w w:val="105"/>
              </w:rPr>
              <w:t xml:space="preserve"> </w:t>
            </w:r>
            <w:r>
              <w:rPr>
                <w:w w:val="105"/>
              </w:rPr>
              <w:t>to</w:t>
            </w:r>
            <w:r w:rsidRPr="0031789F">
              <w:rPr>
                <w:w w:val="105"/>
              </w:rPr>
              <w:t xml:space="preserve"> </w:t>
            </w:r>
            <w:r>
              <w:rPr>
                <w:w w:val="105"/>
              </w:rPr>
              <w:t>ensure</w:t>
            </w:r>
            <w:r w:rsidRPr="0031789F">
              <w:rPr>
                <w:w w:val="105"/>
              </w:rPr>
              <w:t xml:space="preserve"> </w:t>
            </w:r>
            <w:r>
              <w:rPr>
                <w:w w:val="105"/>
              </w:rPr>
              <w:t>that</w:t>
            </w:r>
            <w:r w:rsidRPr="0031789F">
              <w:rPr>
                <w:w w:val="105"/>
              </w:rPr>
              <w:t xml:space="preserve"> </w:t>
            </w:r>
            <w:r>
              <w:rPr>
                <w:w w:val="105"/>
              </w:rPr>
              <w:t xml:space="preserve">data </w:t>
            </w:r>
            <w:proofErr w:type="gramStart"/>
            <w:r>
              <w:rPr>
                <w:w w:val="105"/>
              </w:rPr>
              <w:t>are</w:t>
            </w:r>
            <w:proofErr w:type="gramEnd"/>
            <w:r>
              <w:rPr>
                <w:w w:val="105"/>
              </w:rPr>
              <w:t xml:space="preserve"> provided to relevant individuals</w:t>
            </w:r>
            <w:r w:rsidRPr="0031789F">
              <w:rPr>
                <w:w w:val="105"/>
              </w:rPr>
              <w:t xml:space="preserve"> </w:t>
            </w:r>
            <w:r>
              <w:rPr>
                <w:w w:val="105"/>
              </w:rPr>
              <w:t>and/or</w:t>
            </w:r>
            <w:r w:rsidRPr="0031789F">
              <w:rPr>
                <w:w w:val="105"/>
              </w:rPr>
              <w:t xml:space="preserve"> </w:t>
            </w:r>
            <w:r>
              <w:rPr>
                <w:w w:val="105"/>
              </w:rPr>
              <w:t>entities</w:t>
            </w:r>
            <w:r w:rsidRPr="0031789F">
              <w:rPr>
                <w:w w:val="105"/>
              </w:rPr>
              <w:t xml:space="preserve"> </w:t>
            </w:r>
            <w:r>
              <w:rPr>
                <w:w w:val="105"/>
              </w:rPr>
              <w:t>to ensure appropriate actions</w:t>
            </w:r>
            <w:r w:rsidRPr="0031789F">
              <w:rPr>
                <w:w w:val="105"/>
              </w:rPr>
              <w:t xml:space="preserve"> occurs.</w:t>
            </w:r>
          </w:p>
        </w:tc>
        <w:tc>
          <w:tcPr>
            <w:tcW w:w="2693" w:type="dxa"/>
          </w:tcPr>
          <w:p w14:paraId="259E5F8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5238863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7C378F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673951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103603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6852980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98DD279" w14:textId="77777777" w:rsidR="009F59F9" w:rsidRDefault="001C60B7" w:rsidP="00842C60">
            <w:pPr>
              <w:pStyle w:val="TableParagraph"/>
              <w:spacing w:after="0" w:line="254" w:lineRule="auto"/>
              <w:ind w:left="408" w:right="153" w:hanging="262"/>
            </w:pPr>
            <w:sdt>
              <w:sdtPr>
                <w:rPr>
                  <w:rFonts w:asciiTheme="minorHAnsi" w:hAnsiTheme="minorHAnsi" w:cstheme="minorHAnsi"/>
                </w:rPr>
                <w:id w:val="-18583500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00D05F47" w14:textId="77777777" w:rsidR="009F59F9" w:rsidRDefault="009F59F9" w:rsidP="00842C60">
            <w:pPr>
              <w:pStyle w:val="TableParagraph"/>
              <w:ind w:left="0"/>
              <w:rPr>
                <w:rFonts w:ascii="Times New Roman"/>
              </w:rPr>
            </w:pPr>
          </w:p>
        </w:tc>
      </w:tr>
      <w:tr w:rsidR="009F59F9" w14:paraId="4455F9AB" w14:textId="77777777" w:rsidTr="00842C60">
        <w:trPr>
          <w:trHeight w:val="1135"/>
        </w:trPr>
        <w:tc>
          <w:tcPr>
            <w:tcW w:w="3824" w:type="dxa"/>
            <w:shd w:val="clear" w:color="auto" w:fill="F1F1F1"/>
          </w:tcPr>
          <w:p w14:paraId="419B98DF" w14:textId="77777777" w:rsidR="009F59F9" w:rsidRPr="0031789F" w:rsidRDefault="009F59F9" w:rsidP="00842C60">
            <w:pPr>
              <w:pStyle w:val="TableParagraph"/>
              <w:spacing w:line="276" w:lineRule="auto"/>
              <w:ind w:left="71" w:right="140"/>
              <w:rPr>
                <w:w w:val="105"/>
              </w:rPr>
            </w:pPr>
            <w:r>
              <w:rPr>
                <w:w w:val="105"/>
              </w:rPr>
              <w:t xml:space="preserve">CQR staff </w:t>
            </w:r>
            <w:proofErr w:type="gramStart"/>
            <w:r>
              <w:rPr>
                <w:w w:val="105"/>
              </w:rPr>
              <w:t>are able to</w:t>
            </w:r>
            <w:proofErr w:type="gramEnd"/>
            <w:r>
              <w:rPr>
                <w:w w:val="105"/>
              </w:rPr>
              <w:t xml:space="preserve"> </w:t>
            </w:r>
            <w:r w:rsidRPr="0031789F">
              <w:rPr>
                <w:w w:val="105"/>
              </w:rPr>
              <w:t xml:space="preserve">generate routine reports and </w:t>
            </w:r>
            <w:r>
              <w:rPr>
                <w:w w:val="105"/>
              </w:rPr>
              <w:t xml:space="preserve">send these via a secure portal or </w:t>
            </w:r>
            <w:proofErr w:type="gramStart"/>
            <w:r>
              <w:rPr>
                <w:w w:val="105"/>
              </w:rPr>
              <w:t>uploaded</w:t>
            </w:r>
            <w:proofErr w:type="gramEnd"/>
            <w:r>
              <w:rPr>
                <w:w w:val="105"/>
              </w:rPr>
              <w:t xml:space="preserve"> into the</w:t>
            </w:r>
            <w:r w:rsidRPr="0031789F">
              <w:rPr>
                <w:w w:val="105"/>
              </w:rPr>
              <w:t xml:space="preserve"> database.</w:t>
            </w:r>
          </w:p>
        </w:tc>
        <w:tc>
          <w:tcPr>
            <w:tcW w:w="2693" w:type="dxa"/>
            <w:shd w:val="clear" w:color="auto" w:fill="F1F1F1"/>
          </w:tcPr>
          <w:p w14:paraId="094488F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5088864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54833E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0144574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DFC885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813633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C06BCB5" w14:textId="77777777" w:rsidR="009F59F9" w:rsidRDefault="001C60B7" w:rsidP="00842C60">
            <w:pPr>
              <w:pStyle w:val="TableParagraph"/>
              <w:spacing w:after="0" w:line="254" w:lineRule="auto"/>
              <w:ind w:left="408" w:right="153" w:hanging="262"/>
            </w:pPr>
            <w:sdt>
              <w:sdtPr>
                <w:rPr>
                  <w:rFonts w:asciiTheme="minorHAnsi" w:hAnsiTheme="minorHAnsi" w:cstheme="minorHAnsi"/>
                </w:rPr>
                <w:id w:val="96286027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69823C73" w14:textId="77777777" w:rsidR="009F59F9" w:rsidRDefault="009F59F9" w:rsidP="00842C60">
            <w:pPr>
              <w:pStyle w:val="TableParagraph"/>
              <w:ind w:left="0"/>
              <w:rPr>
                <w:rFonts w:ascii="Times New Roman"/>
              </w:rPr>
            </w:pPr>
          </w:p>
        </w:tc>
      </w:tr>
      <w:tr w:rsidR="009F59F9" w14:paraId="314345D6" w14:textId="77777777" w:rsidTr="00842C60">
        <w:trPr>
          <w:trHeight w:val="1295"/>
        </w:trPr>
        <w:tc>
          <w:tcPr>
            <w:tcW w:w="3824" w:type="dxa"/>
          </w:tcPr>
          <w:p w14:paraId="3157F28F" w14:textId="77777777" w:rsidR="009F59F9" w:rsidRPr="0031789F" w:rsidRDefault="009F59F9" w:rsidP="00842C60">
            <w:pPr>
              <w:pStyle w:val="TableParagraph"/>
              <w:spacing w:line="276" w:lineRule="auto"/>
              <w:ind w:left="71" w:right="140"/>
              <w:rPr>
                <w:w w:val="105"/>
              </w:rPr>
            </w:pPr>
            <w:r>
              <w:rPr>
                <w:w w:val="105"/>
              </w:rPr>
              <w:t>Authorised users (i.e. participating</w:t>
            </w:r>
            <w:r w:rsidRPr="0031789F">
              <w:rPr>
                <w:w w:val="105"/>
              </w:rPr>
              <w:t xml:space="preserve"> </w:t>
            </w:r>
            <w:r>
              <w:rPr>
                <w:w w:val="105"/>
              </w:rPr>
              <w:t>units, institutions</w:t>
            </w:r>
            <w:r w:rsidRPr="0031789F">
              <w:rPr>
                <w:w w:val="105"/>
              </w:rPr>
              <w:t xml:space="preserve"> </w:t>
            </w:r>
            <w:r>
              <w:rPr>
                <w:w w:val="105"/>
              </w:rPr>
              <w:t>and</w:t>
            </w:r>
            <w:r w:rsidRPr="0031789F">
              <w:rPr>
                <w:w w:val="105"/>
              </w:rPr>
              <w:t xml:space="preserve"> </w:t>
            </w:r>
            <w:r>
              <w:rPr>
                <w:w w:val="105"/>
              </w:rPr>
              <w:t xml:space="preserve">jurisdictions) </w:t>
            </w:r>
            <w:proofErr w:type="gramStart"/>
            <w:r>
              <w:rPr>
                <w:w w:val="105"/>
              </w:rPr>
              <w:t>are able to</w:t>
            </w:r>
            <w:proofErr w:type="gramEnd"/>
            <w:r>
              <w:rPr>
                <w:w w:val="105"/>
              </w:rPr>
              <w:t xml:space="preserve"> produce</w:t>
            </w:r>
            <w:r w:rsidRPr="0031789F">
              <w:rPr>
                <w:w w:val="105"/>
              </w:rPr>
              <w:t xml:space="preserve"> </w:t>
            </w:r>
            <w:r>
              <w:rPr>
                <w:w w:val="105"/>
              </w:rPr>
              <w:t>centrally</w:t>
            </w:r>
            <w:r w:rsidRPr="0031789F">
              <w:rPr>
                <w:w w:val="105"/>
              </w:rPr>
              <w:t xml:space="preserve"> </w:t>
            </w:r>
            <w:r>
              <w:rPr>
                <w:w w:val="105"/>
              </w:rPr>
              <w:t>configured</w:t>
            </w:r>
            <w:r w:rsidRPr="0031789F">
              <w:rPr>
                <w:w w:val="105"/>
              </w:rPr>
              <w:t xml:space="preserve"> reports of their own data.</w:t>
            </w:r>
          </w:p>
        </w:tc>
        <w:tc>
          <w:tcPr>
            <w:tcW w:w="2693" w:type="dxa"/>
          </w:tcPr>
          <w:p w14:paraId="16011ED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8606499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408A4C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8651853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AA6202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01548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22BC13E" w14:textId="77777777" w:rsidR="009F59F9" w:rsidRDefault="001C60B7" w:rsidP="00842C60">
            <w:pPr>
              <w:pStyle w:val="TableParagraph"/>
              <w:spacing w:after="0" w:line="254" w:lineRule="auto"/>
              <w:ind w:left="408" w:right="153" w:hanging="262"/>
            </w:pPr>
            <w:sdt>
              <w:sdtPr>
                <w:rPr>
                  <w:rFonts w:asciiTheme="minorHAnsi" w:hAnsiTheme="minorHAnsi" w:cstheme="minorHAnsi"/>
                </w:rPr>
                <w:id w:val="-156487487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13A16242" w14:textId="77777777" w:rsidR="009F59F9" w:rsidRDefault="009F59F9" w:rsidP="00842C60">
            <w:pPr>
              <w:pStyle w:val="TableParagraph"/>
              <w:ind w:left="0"/>
              <w:rPr>
                <w:rFonts w:ascii="Times New Roman"/>
              </w:rPr>
            </w:pPr>
          </w:p>
        </w:tc>
      </w:tr>
    </w:tbl>
    <w:p w14:paraId="56B8539E" w14:textId="77777777" w:rsidR="00221134" w:rsidRDefault="00221134" w:rsidP="00A57BBC"/>
    <w:p w14:paraId="615C8B4D" w14:textId="77777777" w:rsidR="00221134" w:rsidRDefault="007E52AF" w:rsidP="00A57BBC">
      <w:pPr>
        <w:pStyle w:val="Heading5"/>
        <w:spacing w:before="0" w:after="0"/>
        <w:rPr>
          <w:color w:val="1F3863"/>
          <w:spacing w:val="-2"/>
        </w:rPr>
      </w:pPr>
      <w:r>
        <w:rPr>
          <w:color w:val="1F3863"/>
        </w:rPr>
        <w:t>Table</w:t>
      </w:r>
      <w:r>
        <w:rPr>
          <w:color w:val="1F3863"/>
          <w:spacing w:val="-3"/>
        </w:rPr>
        <w:t xml:space="preserve"> </w:t>
      </w:r>
      <w:r>
        <w:rPr>
          <w:color w:val="1F3863"/>
        </w:rPr>
        <w:t>5</w:t>
      </w:r>
      <w:r>
        <w:rPr>
          <w:color w:val="1F3863"/>
          <w:spacing w:val="-4"/>
        </w:rPr>
        <w:t xml:space="preserve"> </w:t>
      </w:r>
      <w:r>
        <w:rPr>
          <w:color w:val="1F3863"/>
        </w:rPr>
        <w:t>Registry</w:t>
      </w:r>
      <w:r>
        <w:rPr>
          <w:color w:val="1F3863"/>
          <w:spacing w:val="-3"/>
        </w:rPr>
        <w:t xml:space="preserve"> </w:t>
      </w:r>
      <w:r>
        <w:rPr>
          <w:color w:val="1F3863"/>
        </w:rPr>
        <w:t>aims</w:t>
      </w:r>
      <w:r>
        <w:rPr>
          <w:color w:val="1F3863"/>
          <w:spacing w:val="-3"/>
        </w:rPr>
        <w:t xml:space="preserve"> </w:t>
      </w:r>
      <w:r>
        <w:rPr>
          <w:color w:val="1F3863"/>
        </w:rPr>
        <w:t>to</w:t>
      </w:r>
      <w:r>
        <w:rPr>
          <w:color w:val="1F3863"/>
          <w:spacing w:val="-3"/>
        </w:rPr>
        <w:t xml:space="preserve"> </w:t>
      </w:r>
      <w:r>
        <w:rPr>
          <w:color w:val="1F3863"/>
          <w:spacing w:val="-2"/>
        </w:rPr>
        <w:t>provide</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545"/>
      </w:tblGrid>
      <w:tr w:rsidR="009F59F9" w14:paraId="44B0F8C8" w14:textId="77777777" w:rsidTr="00842C60">
        <w:trPr>
          <w:trHeight w:val="340"/>
        </w:trPr>
        <w:tc>
          <w:tcPr>
            <w:tcW w:w="3824" w:type="dxa"/>
            <w:shd w:val="clear" w:color="auto" w:fill="0F4D8A"/>
          </w:tcPr>
          <w:p w14:paraId="6481D84E" w14:textId="77777777" w:rsidR="009F59F9" w:rsidRDefault="009F59F9" w:rsidP="00842C60">
            <w:pPr>
              <w:pStyle w:val="TableParagraph"/>
              <w:spacing w:line="265" w:lineRule="exact"/>
              <w:rPr>
                <w:b/>
              </w:rPr>
            </w:pPr>
            <w:r>
              <w:rPr>
                <w:b/>
                <w:color w:val="FFFFFF"/>
                <w:spacing w:val="-2"/>
                <w:w w:val="110"/>
              </w:rPr>
              <w:t>Criteria</w:t>
            </w:r>
          </w:p>
        </w:tc>
        <w:tc>
          <w:tcPr>
            <w:tcW w:w="2693" w:type="dxa"/>
            <w:shd w:val="clear" w:color="auto" w:fill="0F4D8A"/>
          </w:tcPr>
          <w:p w14:paraId="64541F3F" w14:textId="77777777" w:rsidR="009F59F9" w:rsidRDefault="009F59F9" w:rsidP="00842C60">
            <w:pPr>
              <w:pStyle w:val="TableParagraph"/>
              <w:spacing w:line="265" w:lineRule="exact"/>
              <w:ind w:left="110"/>
              <w:rPr>
                <w:b/>
              </w:rPr>
            </w:pPr>
            <w:r>
              <w:rPr>
                <w:b/>
                <w:color w:val="FFFFFF"/>
                <w:spacing w:val="-2"/>
                <w:w w:val="115"/>
              </w:rPr>
              <w:t>Status</w:t>
            </w:r>
          </w:p>
        </w:tc>
        <w:tc>
          <w:tcPr>
            <w:tcW w:w="3545" w:type="dxa"/>
            <w:shd w:val="clear" w:color="auto" w:fill="0F4D8A"/>
          </w:tcPr>
          <w:p w14:paraId="0A3F97D8"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2AD7A584" w14:textId="77777777" w:rsidTr="00842C60">
        <w:trPr>
          <w:trHeight w:val="1192"/>
        </w:trPr>
        <w:tc>
          <w:tcPr>
            <w:tcW w:w="3824" w:type="dxa"/>
            <w:shd w:val="clear" w:color="auto" w:fill="F1F1F1"/>
          </w:tcPr>
          <w:p w14:paraId="5444FD27" w14:textId="77777777" w:rsidR="009F59F9" w:rsidRPr="0031789F" w:rsidRDefault="009F59F9" w:rsidP="00842C60">
            <w:pPr>
              <w:pStyle w:val="TableParagraph"/>
              <w:spacing w:line="276" w:lineRule="auto"/>
              <w:ind w:left="71" w:right="140"/>
              <w:rPr>
                <w:w w:val="105"/>
              </w:rPr>
            </w:pPr>
            <w:r>
              <w:rPr>
                <w:w w:val="105"/>
              </w:rPr>
              <w:t>Population</w:t>
            </w:r>
            <w:r w:rsidRPr="0031789F">
              <w:rPr>
                <w:w w:val="105"/>
              </w:rPr>
              <w:t xml:space="preserve"> </w:t>
            </w:r>
            <w:r>
              <w:rPr>
                <w:w w:val="105"/>
              </w:rPr>
              <w:t>level</w:t>
            </w:r>
            <w:r w:rsidRPr="0031789F">
              <w:rPr>
                <w:w w:val="105"/>
              </w:rPr>
              <w:t xml:space="preserve"> data.</w:t>
            </w:r>
          </w:p>
        </w:tc>
        <w:tc>
          <w:tcPr>
            <w:tcW w:w="2693" w:type="dxa"/>
            <w:shd w:val="clear" w:color="auto" w:fill="F1F1F1"/>
          </w:tcPr>
          <w:p w14:paraId="75B09B9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3777623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34E6C5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680534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2A00AB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0086183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0C81402" w14:textId="77777777" w:rsidR="009F59F9" w:rsidRDefault="001C60B7" w:rsidP="00842C60">
            <w:pPr>
              <w:pStyle w:val="TableParagraph"/>
              <w:spacing w:after="0" w:line="254" w:lineRule="auto"/>
              <w:ind w:left="408" w:right="154" w:hanging="262"/>
            </w:pPr>
            <w:sdt>
              <w:sdtPr>
                <w:rPr>
                  <w:rFonts w:asciiTheme="minorHAnsi" w:hAnsiTheme="minorHAnsi" w:cstheme="minorHAnsi"/>
                </w:rPr>
                <w:id w:val="123866878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66B43810" w14:textId="77777777" w:rsidR="009F59F9" w:rsidRDefault="009F59F9" w:rsidP="00842C60">
            <w:pPr>
              <w:pStyle w:val="TableParagraph"/>
              <w:ind w:left="0"/>
              <w:rPr>
                <w:rFonts w:ascii="Times New Roman"/>
              </w:rPr>
            </w:pPr>
          </w:p>
        </w:tc>
      </w:tr>
      <w:tr w:rsidR="009F59F9" w14:paraId="36401DE1" w14:textId="77777777" w:rsidTr="00842C60">
        <w:trPr>
          <w:trHeight w:val="1235"/>
        </w:trPr>
        <w:tc>
          <w:tcPr>
            <w:tcW w:w="3824" w:type="dxa"/>
          </w:tcPr>
          <w:p w14:paraId="2DF57B6A" w14:textId="77777777" w:rsidR="009F59F9" w:rsidRPr="0031789F" w:rsidRDefault="009F59F9" w:rsidP="00842C60">
            <w:pPr>
              <w:pStyle w:val="TableParagraph"/>
              <w:spacing w:line="276" w:lineRule="auto"/>
              <w:ind w:left="71" w:right="140"/>
              <w:rPr>
                <w:w w:val="105"/>
              </w:rPr>
            </w:pPr>
            <w:r>
              <w:rPr>
                <w:w w:val="105"/>
              </w:rPr>
              <w:t>The proportion of eligible patients</w:t>
            </w:r>
            <w:r w:rsidRPr="0031789F">
              <w:rPr>
                <w:w w:val="105"/>
              </w:rPr>
              <w:t xml:space="preserve"> </w:t>
            </w:r>
            <w:r>
              <w:rPr>
                <w:w w:val="105"/>
              </w:rPr>
              <w:t>participating</w:t>
            </w:r>
            <w:r w:rsidRPr="0031789F">
              <w:rPr>
                <w:w w:val="105"/>
              </w:rPr>
              <w:t xml:space="preserve"> </w:t>
            </w:r>
            <w:r>
              <w:rPr>
                <w:w w:val="105"/>
              </w:rPr>
              <w:t>in</w:t>
            </w:r>
            <w:r w:rsidRPr="0031789F">
              <w:rPr>
                <w:w w:val="105"/>
              </w:rPr>
              <w:t xml:space="preserve"> </w:t>
            </w:r>
            <w:r>
              <w:rPr>
                <w:w w:val="105"/>
              </w:rPr>
              <w:t>the registry against a target</w:t>
            </w:r>
            <w:r w:rsidRPr="0031789F">
              <w:rPr>
                <w:w w:val="105"/>
              </w:rPr>
              <w:t xml:space="preserve"> indicator</w:t>
            </w:r>
          </w:p>
        </w:tc>
        <w:tc>
          <w:tcPr>
            <w:tcW w:w="2693" w:type="dxa"/>
          </w:tcPr>
          <w:p w14:paraId="3D8C6FC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6631692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FA89F5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5412998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2F6F24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954680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6BA584E" w14:textId="77777777" w:rsidR="009F59F9" w:rsidRDefault="001C60B7" w:rsidP="00842C60">
            <w:pPr>
              <w:pStyle w:val="TableParagraph"/>
              <w:spacing w:after="0" w:line="254" w:lineRule="auto"/>
              <w:ind w:left="408" w:right="154" w:hanging="262"/>
            </w:pPr>
            <w:sdt>
              <w:sdtPr>
                <w:rPr>
                  <w:rFonts w:asciiTheme="minorHAnsi" w:hAnsiTheme="minorHAnsi" w:cstheme="minorHAnsi"/>
                </w:rPr>
                <w:id w:val="21470005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55DA6421" w14:textId="77777777" w:rsidR="009F59F9" w:rsidRDefault="009F59F9" w:rsidP="00842C60">
            <w:pPr>
              <w:pStyle w:val="TableParagraph"/>
              <w:ind w:left="0"/>
              <w:rPr>
                <w:rFonts w:ascii="Times New Roman"/>
              </w:rPr>
            </w:pPr>
          </w:p>
        </w:tc>
      </w:tr>
      <w:tr w:rsidR="009F59F9" w14:paraId="5C064633" w14:textId="77777777" w:rsidTr="00842C60">
        <w:trPr>
          <w:trHeight w:val="1235"/>
        </w:trPr>
        <w:tc>
          <w:tcPr>
            <w:tcW w:w="3824" w:type="dxa"/>
            <w:shd w:val="clear" w:color="auto" w:fill="F1F1F1"/>
          </w:tcPr>
          <w:p w14:paraId="54C71D0D" w14:textId="77777777" w:rsidR="009F59F9" w:rsidRPr="0031789F" w:rsidRDefault="009F59F9" w:rsidP="00842C60">
            <w:pPr>
              <w:pStyle w:val="TableParagraph"/>
              <w:spacing w:line="276" w:lineRule="auto"/>
              <w:ind w:left="71" w:right="140"/>
              <w:rPr>
                <w:w w:val="105"/>
              </w:rPr>
            </w:pPr>
            <w:r>
              <w:rPr>
                <w:w w:val="105"/>
              </w:rPr>
              <w:t>Participant</w:t>
            </w:r>
            <w:r w:rsidRPr="0031789F">
              <w:rPr>
                <w:w w:val="105"/>
              </w:rPr>
              <w:t xml:space="preserve"> </w:t>
            </w:r>
            <w:r>
              <w:rPr>
                <w:w w:val="105"/>
              </w:rPr>
              <w:t>(cohort) information,</w:t>
            </w:r>
            <w:r w:rsidRPr="0031789F">
              <w:rPr>
                <w:w w:val="105"/>
              </w:rPr>
              <w:t xml:space="preserve"> </w:t>
            </w:r>
            <w:r>
              <w:rPr>
                <w:w w:val="105"/>
              </w:rPr>
              <w:t>including comparison of cohort</w:t>
            </w:r>
            <w:r w:rsidRPr="0031789F">
              <w:rPr>
                <w:w w:val="105"/>
              </w:rPr>
              <w:t xml:space="preserve"> characteristics</w:t>
            </w:r>
          </w:p>
        </w:tc>
        <w:tc>
          <w:tcPr>
            <w:tcW w:w="2693" w:type="dxa"/>
            <w:shd w:val="clear" w:color="auto" w:fill="F1F1F1"/>
          </w:tcPr>
          <w:p w14:paraId="75B24D2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2691375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447557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6703768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FA6B75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2639159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9D41072" w14:textId="77777777" w:rsidR="009F59F9" w:rsidRDefault="001C60B7" w:rsidP="00842C60">
            <w:pPr>
              <w:pStyle w:val="TableParagraph"/>
              <w:spacing w:after="0" w:line="254" w:lineRule="auto"/>
              <w:ind w:left="614" w:hanging="468"/>
            </w:pPr>
            <w:sdt>
              <w:sdtPr>
                <w:rPr>
                  <w:rFonts w:asciiTheme="minorHAnsi" w:hAnsiTheme="minorHAnsi" w:cstheme="minorHAnsi"/>
                </w:rPr>
                <w:id w:val="-65676295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6787B3B6" w14:textId="77777777" w:rsidR="009F59F9" w:rsidRDefault="009F59F9" w:rsidP="00842C60">
            <w:pPr>
              <w:pStyle w:val="TableParagraph"/>
              <w:ind w:left="0"/>
              <w:rPr>
                <w:rFonts w:ascii="Times New Roman"/>
              </w:rPr>
            </w:pPr>
          </w:p>
        </w:tc>
      </w:tr>
      <w:tr w:rsidR="009F59F9" w14:paraId="55C1562D" w14:textId="77777777" w:rsidTr="00842C60">
        <w:trPr>
          <w:trHeight w:val="1190"/>
        </w:trPr>
        <w:tc>
          <w:tcPr>
            <w:tcW w:w="3824" w:type="dxa"/>
          </w:tcPr>
          <w:p w14:paraId="77C000BE" w14:textId="77777777" w:rsidR="009F59F9" w:rsidRPr="0031789F" w:rsidRDefault="009F59F9" w:rsidP="00842C60">
            <w:pPr>
              <w:pStyle w:val="TableParagraph"/>
              <w:spacing w:line="276" w:lineRule="auto"/>
              <w:ind w:left="71" w:right="140"/>
              <w:rPr>
                <w:w w:val="105"/>
              </w:rPr>
            </w:pPr>
            <w:r w:rsidRPr="0031789F">
              <w:rPr>
                <w:w w:val="105"/>
              </w:rPr>
              <w:t xml:space="preserve">Activity information regarding </w:t>
            </w:r>
            <w:r>
              <w:rPr>
                <w:w w:val="105"/>
              </w:rPr>
              <w:t>participant</w:t>
            </w:r>
            <w:r w:rsidRPr="0031789F">
              <w:rPr>
                <w:w w:val="105"/>
              </w:rPr>
              <w:t xml:space="preserve"> </w:t>
            </w:r>
            <w:r>
              <w:rPr>
                <w:w w:val="105"/>
              </w:rPr>
              <w:t xml:space="preserve">numbers, </w:t>
            </w:r>
            <w:r w:rsidRPr="0031789F">
              <w:rPr>
                <w:w w:val="105"/>
              </w:rPr>
              <w:t>procedures</w:t>
            </w:r>
          </w:p>
        </w:tc>
        <w:tc>
          <w:tcPr>
            <w:tcW w:w="2693" w:type="dxa"/>
          </w:tcPr>
          <w:p w14:paraId="1BE980A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1199738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7F90B1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9387882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82B405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224977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E4FC197" w14:textId="77777777" w:rsidR="009F59F9" w:rsidRDefault="001C60B7" w:rsidP="00842C60">
            <w:pPr>
              <w:pStyle w:val="TableParagraph"/>
              <w:spacing w:after="0" w:line="254" w:lineRule="auto"/>
              <w:ind w:left="408" w:right="154" w:hanging="262"/>
            </w:pPr>
            <w:sdt>
              <w:sdtPr>
                <w:rPr>
                  <w:rFonts w:asciiTheme="minorHAnsi" w:hAnsiTheme="minorHAnsi" w:cstheme="minorHAnsi"/>
                </w:rPr>
                <w:id w:val="-30362084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24C286FD" w14:textId="77777777" w:rsidR="009F59F9" w:rsidRDefault="009F59F9" w:rsidP="00842C60">
            <w:pPr>
              <w:pStyle w:val="TableParagraph"/>
              <w:ind w:left="0"/>
              <w:rPr>
                <w:rFonts w:ascii="Times New Roman"/>
              </w:rPr>
            </w:pPr>
          </w:p>
        </w:tc>
      </w:tr>
      <w:tr w:rsidR="009F59F9" w14:paraId="550105D2" w14:textId="77777777" w:rsidTr="00842C60">
        <w:trPr>
          <w:trHeight w:val="1190"/>
        </w:trPr>
        <w:tc>
          <w:tcPr>
            <w:tcW w:w="3824" w:type="dxa"/>
            <w:shd w:val="clear" w:color="auto" w:fill="F1F1F1"/>
          </w:tcPr>
          <w:p w14:paraId="7513D403" w14:textId="77777777" w:rsidR="009F59F9" w:rsidRPr="0031789F" w:rsidRDefault="009F59F9" w:rsidP="00842C60">
            <w:pPr>
              <w:pStyle w:val="TableParagraph"/>
              <w:spacing w:line="276" w:lineRule="auto"/>
              <w:ind w:left="71" w:right="140"/>
              <w:rPr>
                <w:w w:val="105"/>
              </w:rPr>
            </w:pPr>
            <w:r w:rsidRPr="0031789F">
              <w:rPr>
                <w:w w:val="105"/>
              </w:rPr>
              <w:t>Clinical outcomes (efficacy and adverse events)</w:t>
            </w:r>
          </w:p>
        </w:tc>
        <w:tc>
          <w:tcPr>
            <w:tcW w:w="2693" w:type="dxa"/>
            <w:shd w:val="clear" w:color="auto" w:fill="F1F1F1"/>
          </w:tcPr>
          <w:p w14:paraId="14B964D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5855653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75F29C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7676617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8D3B48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2862540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CC18013" w14:textId="77777777" w:rsidR="009F59F9" w:rsidRDefault="001C60B7" w:rsidP="00842C60">
            <w:pPr>
              <w:pStyle w:val="TableParagraph"/>
              <w:spacing w:after="0" w:line="254" w:lineRule="auto"/>
              <w:ind w:left="408" w:right="153" w:hanging="262"/>
            </w:pPr>
            <w:sdt>
              <w:sdtPr>
                <w:rPr>
                  <w:rFonts w:asciiTheme="minorHAnsi" w:hAnsiTheme="minorHAnsi" w:cstheme="minorHAnsi"/>
                </w:rPr>
                <w:id w:val="-16414077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shd w:val="clear" w:color="auto" w:fill="F1F1F1"/>
          </w:tcPr>
          <w:p w14:paraId="665B3B5B" w14:textId="77777777" w:rsidR="009F59F9" w:rsidRDefault="009F59F9" w:rsidP="00842C60">
            <w:pPr>
              <w:pStyle w:val="TableParagraph"/>
              <w:ind w:left="0"/>
              <w:rPr>
                <w:rFonts w:ascii="Times New Roman"/>
              </w:rPr>
            </w:pPr>
          </w:p>
        </w:tc>
      </w:tr>
      <w:tr w:rsidR="009F59F9" w14:paraId="57FF38AA" w14:textId="77777777" w:rsidTr="00842C60">
        <w:trPr>
          <w:trHeight w:val="1192"/>
        </w:trPr>
        <w:tc>
          <w:tcPr>
            <w:tcW w:w="3824" w:type="dxa"/>
          </w:tcPr>
          <w:p w14:paraId="23493B7B" w14:textId="77777777" w:rsidR="009F59F9" w:rsidRPr="0031789F" w:rsidRDefault="009F59F9" w:rsidP="00842C60">
            <w:pPr>
              <w:pStyle w:val="TableParagraph"/>
              <w:spacing w:line="276" w:lineRule="auto"/>
              <w:ind w:left="71" w:right="140"/>
              <w:rPr>
                <w:w w:val="105"/>
              </w:rPr>
            </w:pPr>
            <w:r w:rsidRPr="0031789F">
              <w:rPr>
                <w:w w:val="105"/>
              </w:rPr>
              <w:t>Trends in clinical outcomes over time</w:t>
            </w:r>
          </w:p>
        </w:tc>
        <w:tc>
          <w:tcPr>
            <w:tcW w:w="2693" w:type="dxa"/>
          </w:tcPr>
          <w:p w14:paraId="4B7BB0A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9387827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333ED3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8404113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A21852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8757286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2FDAE90" w14:textId="77777777" w:rsidR="009F59F9" w:rsidRDefault="001C60B7" w:rsidP="00842C60">
            <w:pPr>
              <w:pStyle w:val="TableParagraph"/>
              <w:spacing w:after="0" w:line="254" w:lineRule="auto"/>
              <w:ind w:left="408" w:right="153" w:hanging="262"/>
            </w:pPr>
            <w:sdt>
              <w:sdtPr>
                <w:rPr>
                  <w:rFonts w:asciiTheme="minorHAnsi" w:hAnsiTheme="minorHAnsi" w:cstheme="minorHAnsi"/>
                </w:rPr>
                <w:id w:val="-8977387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5" w:type="dxa"/>
          </w:tcPr>
          <w:p w14:paraId="691EA725" w14:textId="77777777" w:rsidR="009F59F9" w:rsidRDefault="009F59F9" w:rsidP="00842C60">
            <w:pPr>
              <w:pStyle w:val="TableParagraph"/>
              <w:ind w:left="0"/>
              <w:rPr>
                <w:rFonts w:ascii="Times New Roman"/>
              </w:rPr>
            </w:pPr>
          </w:p>
        </w:tc>
      </w:tr>
    </w:tbl>
    <w:p w14:paraId="73758736" w14:textId="06A02CC0" w:rsidR="00A57BBC" w:rsidRDefault="00A57BBC">
      <w:pPr>
        <w:pStyle w:val="Heading5"/>
      </w:pPr>
    </w:p>
    <w:p w14:paraId="49E1760D" w14:textId="77777777" w:rsidR="00A57BBC" w:rsidRDefault="00A57BBC">
      <w:pPr>
        <w:spacing w:after="0"/>
        <w:ind w:left="0"/>
        <w:rPr>
          <w:i/>
          <w:iCs/>
          <w:sz w:val="24"/>
          <w:szCs w:val="24"/>
        </w:rPr>
      </w:pPr>
      <w:r>
        <w:br w:type="page"/>
      </w:r>
    </w:p>
    <w:p w14:paraId="3421900E" w14:textId="77777777" w:rsidR="009F59F9" w:rsidRDefault="009F59F9">
      <w:pPr>
        <w:pStyle w:val="Heading5"/>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5"/>
      </w:tblGrid>
      <w:tr w:rsidR="009F59F9" w14:paraId="7C06948B" w14:textId="77777777" w:rsidTr="00842C60">
        <w:trPr>
          <w:trHeight w:val="340"/>
        </w:trPr>
        <w:tc>
          <w:tcPr>
            <w:tcW w:w="3824" w:type="dxa"/>
            <w:shd w:val="clear" w:color="auto" w:fill="0F4D8A"/>
          </w:tcPr>
          <w:p w14:paraId="7FA78CAA" w14:textId="77777777" w:rsidR="009F59F9" w:rsidRDefault="009F59F9" w:rsidP="00842C60">
            <w:pPr>
              <w:pStyle w:val="TableParagraph"/>
              <w:spacing w:line="266" w:lineRule="exact"/>
              <w:rPr>
                <w:b/>
              </w:rPr>
            </w:pPr>
            <w:r>
              <w:rPr>
                <w:b/>
                <w:color w:val="FFFFFF"/>
                <w:spacing w:val="-2"/>
                <w:w w:val="110"/>
              </w:rPr>
              <w:t>Criteria</w:t>
            </w:r>
          </w:p>
        </w:tc>
        <w:tc>
          <w:tcPr>
            <w:tcW w:w="2693" w:type="dxa"/>
            <w:shd w:val="clear" w:color="auto" w:fill="0F4D8A"/>
          </w:tcPr>
          <w:p w14:paraId="59CC50B7" w14:textId="77777777" w:rsidR="009F59F9" w:rsidRDefault="009F59F9" w:rsidP="00842C60">
            <w:pPr>
              <w:pStyle w:val="TableParagraph"/>
              <w:spacing w:line="266" w:lineRule="exact"/>
              <w:ind w:left="110"/>
              <w:rPr>
                <w:b/>
              </w:rPr>
            </w:pPr>
            <w:r>
              <w:rPr>
                <w:b/>
                <w:color w:val="FFFFFF"/>
                <w:spacing w:val="-2"/>
                <w:w w:val="115"/>
              </w:rPr>
              <w:t>Status</w:t>
            </w:r>
          </w:p>
        </w:tc>
        <w:tc>
          <w:tcPr>
            <w:tcW w:w="3685" w:type="dxa"/>
            <w:shd w:val="clear" w:color="auto" w:fill="0F4D8A"/>
          </w:tcPr>
          <w:p w14:paraId="0E41592C" w14:textId="77777777" w:rsidR="009F59F9" w:rsidRDefault="009F59F9" w:rsidP="00842C60">
            <w:pPr>
              <w:pStyle w:val="TableParagraph"/>
              <w:spacing w:line="266" w:lineRule="exact"/>
              <w:ind w:left="108"/>
              <w:rPr>
                <w:b/>
              </w:rPr>
            </w:pPr>
            <w:r>
              <w:rPr>
                <w:b/>
                <w:color w:val="FFFFFF"/>
                <w:spacing w:val="-2"/>
                <w:w w:val="110"/>
              </w:rPr>
              <w:t>Comment</w:t>
            </w:r>
          </w:p>
        </w:tc>
      </w:tr>
      <w:tr w:rsidR="009F59F9" w14:paraId="5CA99D38" w14:textId="77777777" w:rsidTr="00842C60">
        <w:trPr>
          <w:trHeight w:val="1192"/>
        </w:trPr>
        <w:tc>
          <w:tcPr>
            <w:tcW w:w="3824" w:type="dxa"/>
            <w:shd w:val="clear" w:color="auto" w:fill="F1F1F1"/>
          </w:tcPr>
          <w:p w14:paraId="237D951B" w14:textId="77777777" w:rsidR="009F59F9" w:rsidRPr="0031789F" w:rsidRDefault="009F59F9" w:rsidP="00842C60">
            <w:pPr>
              <w:pStyle w:val="TableParagraph"/>
              <w:spacing w:line="276" w:lineRule="auto"/>
              <w:ind w:left="71" w:right="140"/>
              <w:rPr>
                <w:w w:val="105"/>
              </w:rPr>
            </w:pPr>
            <w:r>
              <w:rPr>
                <w:w w:val="105"/>
              </w:rPr>
              <w:t>Descriptive</w:t>
            </w:r>
            <w:r w:rsidRPr="0031789F">
              <w:rPr>
                <w:w w:val="105"/>
              </w:rPr>
              <w:t xml:space="preserve"> </w:t>
            </w:r>
            <w:r>
              <w:rPr>
                <w:w w:val="105"/>
              </w:rPr>
              <w:t>reporting</w:t>
            </w:r>
            <w:r w:rsidRPr="0031789F">
              <w:rPr>
                <w:w w:val="105"/>
              </w:rPr>
              <w:t xml:space="preserve"> </w:t>
            </w:r>
            <w:r>
              <w:rPr>
                <w:w w:val="105"/>
              </w:rPr>
              <w:t>of variation in process or outcome</w:t>
            </w:r>
            <w:r w:rsidRPr="0031789F">
              <w:rPr>
                <w:w w:val="105"/>
              </w:rPr>
              <w:t xml:space="preserve"> </w:t>
            </w:r>
            <w:r>
              <w:rPr>
                <w:w w:val="105"/>
              </w:rPr>
              <w:t>measures</w:t>
            </w:r>
          </w:p>
        </w:tc>
        <w:tc>
          <w:tcPr>
            <w:tcW w:w="2693" w:type="dxa"/>
            <w:shd w:val="clear" w:color="auto" w:fill="F1F1F1"/>
          </w:tcPr>
          <w:p w14:paraId="23CDE2F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0657823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C899D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3749155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66D6F4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814223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F51EC54" w14:textId="77777777" w:rsidR="009F59F9" w:rsidRDefault="001C60B7" w:rsidP="00A57BBC">
            <w:pPr>
              <w:pStyle w:val="TableParagraph"/>
              <w:spacing w:before="17" w:after="0" w:line="254" w:lineRule="auto"/>
              <w:ind w:left="614" w:hanging="468"/>
            </w:pPr>
            <w:sdt>
              <w:sdtPr>
                <w:rPr>
                  <w:rFonts w:asciiTheme="minorHAnsi" w:hAnsiTheme="minorHAnsi" w:cstheme="minorHAnsi"/>
                </w:rPr>
                <w:id w:val="67060872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24E41295" w14:textId="77777777" w:rsidR="009F59F9" w:rsidRDefault="009F59F9" w:rsidP="00842C60">
            <w:pPr>
              <w:pStyle w:val="TableParagraph"/>
              <w:ind w:left="0"/>
              <w:rPr>
                <w:rFonts w:ascii="Times New Roman"/>
              </w:rPr>
            </w:pPr>
          </w:p>
        </w:tc>
      </w:tr>
      <w:tr w:rsidR="009F59F9" w14:paraId="5AC5A733" w14:textId="77777777" w:rsidTr="00842C60">
        <w:trPr>
          <w:trHeight w:val="1190"/>
        </w:trPr>
        <w:tc>
          <w:tcPr>
            <w:tcW w:w="3824" w:type="dxa"/>
          </w:tcPr>
          <w:p w14:paraId="720144EF" w14:textId="77777777" w:rsidR="009F59F9" w:rsidRPr="0031789F" w:rsidRDefault="009F59F9" w:rsidP="00842C60">
            <w:pPr>
              <w:pStyle w:val="TableParagraph"/>
              <w:spacing w:line="276" w:lineRule="auto"/>
              <w:ind w:left="71" w:right="140"/>
              <w:rPr>
                <w:w w:val="105"/>
              </w:rPr>
            </w:pPr>
            <w:r w:rsidRPr="0031789F">
              <w:rPr>
                <w:w w:val="105"/>
              </w:rPr>
              <w:t>Benchmarking</w:t>
            </w:r>
          </w:p>
        </w:tc>
        <w:tc>
          <w:tcPr>
            <w:tcW w:w="2693" w:type="dxa"/>
          </w:tcPr>
          <w:p w14:paraId="35BE6BA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3360598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533BB0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6787429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C9BF17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3705122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58A1800" w14:textId="77777777" w:rsidR="009F59F9" w:rsidRDefault="001C60B7" w:rsidP="00A57BBC">
            <w:pPr>
              <w:pStyle w:val="TableParagraph"/>
              <w:spacing w:before="17" w:after="0" w:line="254" w:lineRule="auto"/>
              <w:ind w:left="408" w:right="154" w:hanging="262"/>
            </w:pPr>
            <w:sdt>
              <w:sdtPr>
                <w:rPr>
                  <w:rFonts w:asciiTheme="minorHAnsi" w:hAnsiTheme="minorHAnsi" w:cstheme="minorHAnsi"/>
                </w:rPr>
                <w:id w:val="6888056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tcPr>
          <w:p w14:paraId="2DC78853" w14:textId="77777777" w:rsidR="009F59F9" w:rsidRDefault="009F59F9" w:rsidP="00842C60">
            <w:pPr>
              <w:pStyle w:val="TableParagraph"/>
              <w:ind w:left="0"/>
              <w:rPr>
                <w:rFonts w:ascii="Times New Roman"/>
              </w:rPr>
            </w:pPr>
          </w:p>
        </w:tc>
      </w:tr>
      <w:tr w:rsidR="009F59F9" w14:paraId="48E4BBAF" w14:textId="77777777" w:rsidTr="00842C60">
        <w:trPr>
          <w:trHeight w:val="1192"/>
        </w:trPr>
        <w:tc>
          <w:tcPr>
            <w:tcW w:w="3824" w:type="dxa"/>
            <w:shd w:val="clear" w:color="auto" w:fill="F1F1F1"/>
          </w:tcPr>
          <w:p w14:paraId="6BAC4191" w14:textId="77777777" w:rsidR="009F59F9" w:rsidRPr="0031789F" w:rsidRDefault="009F59F9" w:rsidP="00842C60">
            <w:pPr>
              <w:pStyle w:val="TableParagraph"/>
              <w:spacing w:line="276" w:lineRule="auto"/>
              <w:ind w:left="71" w:right="140"/>
              <w:rPr>
                <w:w w:val="105"/>
              </w:rPr>
            </w:pPr>
            <w:r>
              <w:rPr>
                <w:w w:val="105"/>
              </w:rPr>
              <w:t>Patient-reported</w:t>
            </w:r>
            <w:r w:rsidRPr="0031789F">
              <w:rPr>
                <w:w w:val="105"/>
              </w:rPr>
              <w:t xml:space="preserve"> </w:t>
            </w:r>
            <w:r>
              <w:rPr>
                <w:w w:val="105"/>
              </w:rPr>
              <w:t>measures,</w:t>
            </w:r>
            <w:r w:rsidRPr="0031789F">
              <w:rPr>
                <w:w w:val="105"/>
              </w:rPr>
              <w:t xml:space="preserve"> </w:t>
            </w:r>
            <w:r>
              <w:rPr>
                <w:w w:val="105"/>
              </w:rPr>
              <w:t xml:space="preserve">if collected, and trends over </w:t>
            </w:r>
            <w:r w:rsidRPr="0031789F">
              <w:rPr>
                <w:w w:val="105"/>
              </w:rPr>
              <w:t>time</w:t>
            </w:r>
          </w:p>
        </w:tc>
        <w:tc>
          <w:tcPr>
            <w:tcW w:w="2693" w:type="dxa"/>
            <w:shd w:val="clear" w:color="auto" w:fill="F1F1F1"/>
          </w:tcPr>
          <w:p w14:paraId="4A5C430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116618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085087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66552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AA18BC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8188615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27D0C84" w14:textId="77777777" w:rsidR="009F59F9" w:rsidRDefault="001C60B7" w:rsidP="00A57BBC">
            <w:pPr>
              <w:pStyle w:val="TableParagraph"/>
              <w:spacing w:before="17" w:after="0" w:line="254" w:lineRule="auto"/>
              <w:ind w:left="408" w:right="154" w:hanging="262"/>
            </w:pPr>
            <w:sdt>
              <w:sdtPr>
                <w:rPr>
                  <w:rFonts w:asciiTheme="minorHAnsi" w:hAnsiTheme="minorHAnsi" w:cstheme="minorHAnsi"/>
                </w:rPr>
                <w:id w:val="2892735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52560403" w14:textId="77777777" w:rsidR="009F59F9" w:rsidRDefault="009F59F9" w:rsidP="00842C60">
            <w:pPr>
              <w:pStyle w:val="TableParagraph"/>
              <w:ind w:left="0"/>
              <w:rPr>
                <w:rFonts w:ascii="Times New Roman"/>
              </w:rPr>
            </w:pPr>
          </w:p>
        </w:tc>
      </w:tr>
      <w:tr w:rsidR="009F59F9" w14:paraId="7AF42A4F" w14:textId="77777777" w:rsidTr="00842C60">
        <w:trPr>
          <w:trHeight w:val="1233"/>
        </w:trPr>
        <w:tc>
          <w:tcPr>
            <w:tcW w:w="3824" w:type="dxa"/>
          </w:tcPr>
          <w:p w14:paraId="0A010530" w14:textId="77777777" w:rsidR="009F59F9" w:rsidRPr="0031789F" w:rsidRDefault="009F59F9" w:rsidP="00842C60">
            <w:pPr>
              <w:pStyle w:val="TableParagraph"/>
              <w:spacing w:line="276" w:lineRule="auto"/>
              <w:ind w:left="71" w:right="140"/>
              <w:rPr>
                <w:w w:val="105"/>
              </w:rPr>
            </w:pPr>
            <w:r>
              <w:rPr>
                <w:w w:val="105"/>
              </w:rPr>
              <w:t>Clinical quality indicators including</w:t>
            </w:r>
            <w:r w:rsidRPr="0031789F">
              <w:rPr>
                <w:w w:val="105"/>
              </w:rPr>
              <w:t xml:space="preserve"> </w:t>
            </w:r>
            <w:r>
              <w:rPr>
                <w:w w:val="105"/>
              </w:rPr>
              <w:t xml:space="preserve">performance against standards of </w:t>
            </w:r>
            <w:r w:rsidRPr="0031789F">
              <w:rPr>
                <w:w w:val="105"/>
              </w:rPr>
              <w:t>care/guidelines</w:t>
            </w:r>
          </w:p>
        </w:tc>
        <w:tc>
          <w:tcPr>
            <w:tcW w:w="2693" w:type="dxa"/>
          </w:tcPr>
          <w:p w14:paraId="6430C96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2676047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EAB020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655659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17AAF2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1635911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A9F0DE4" w14:textId="77777777" w:rsidR="009F59F9" w:rsidRDefault="001C60B7" w:rsidP="00A57BBC">
            <w:pPr>
              <w:pStyle w:val="TableParagraph"/>
              <w:spacing w:before="15" w:after="0" w:line="254" w:lineRule="auto"/>
              <w:ind w:left="408" w:right="154" w:hanging="262"/>
            </w:pPr>
            <w:sdt>
              <w:sdtPr>
                <w:rPr>
                  <w:rFonts w:asciiTheme="minorHAnsi" w:hAnsiTheme="minorHAnsi" w:cstheme="minorHAnsi"/>
                </w:rPr>
                <w:id w:val="-101569133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tcPr>
          <w:p w14:paraId="62E4B4AD" w14:textId="77777777" w:rsidR="009F59F9" w:rsidRDefault="009F59F9" w:rsidP="00842C60">
            <w:pPr>
              <w:pStyle w:val="TableParagraph"/>
              <w:ind w:left="0"/>
              <w:rPr>
                <w:rFonts w:ascii="Times New Roman"/>
              </w:rPr>
            </w:pPr>
          </w:p>
        </w:tc>
      </w:tr>
      <w:tr w:rsidR="009F59F9" w14:paraId="223BE023" w14:textId="77777777" w:rsidTr="00842C60">
        <w:trPr>
          <w:trHeight w:val="1192"/>
        </w:trPr>
        <w:tc>
          <w:tcPr>
            <w:tcW w:w="3824" w:type="dxa"/>
            <w:shd w:val="clear" w:color="auto" w:fill="F1F1F1"/>
          </w:tcPr>
          <w:p w14:paraId="04081443" w14:textId="77777777" w:rsidR="009F59F9" w:rsidRPr="0031789F" w:rsidRDefault="009F59F9" w:rsidP="00842C60">
            <w:pPr>
              <w:pStyle w:val="TableParagraph"/>
              <w:spacing w:line="276" w:lineRule="auto"/>
              <w:ind w:left="71" w:right="140"/>
              <w:rPr>
                <w:w w:val="105"/>
              </w:rPr>
            </w:pPr>
            <w:r>
              <w:rPr>
                <w:w w:val="105"/>
              </w:rPr>
              <w:t>Survival/mortality</w:t>
            </w:r>
            <w:r w:rsidRPr="0031789F">
              <w:rPr>
                <w:w w:val="105"/>
              </w:rPr>
              <w:t xml:space="preserve"> </w:t>
            </w:r>
            <w:r>
              <w:rPr>
                <w:w w:val="105"/>
              </w:rPr>
              <w:t>indicators if</w:t>
            </w:r>
            <w:r w:rsidRPr="0031789F">
              <w:rPr>
                <w:w w:val="105"/>
              </w:rPr>
              <w:t xml:space="preserve"> </w:t>
            </w:r>
            <w:r>
              <w:rPr>
                <w:w w:val="105"/>
              </w:rPr>
              <w:t>appropriate</w:t>
            </w:r>
          </w:p>
        </w:tc>
        <w:tc>
          <w:tcPr>
            <w:tcW w:w="2693" w:type="dxa"/>
            <w:shd w:val="clear" w:color="auto" w:fill="F1F1F1"/>
          </w:tcPr>
          <w:p w14:paraId="44FDEFA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6074908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CE0DFE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7719241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9FA2D6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1977572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DADBB9D" w14:textId="77777777" w:rsidR="009F59F9" w:rsidRDefault="001C60B7" w:rsidP="00A57BBC">
            <w:pPr>
              <w:pStyle w:val="TableParagraph"/>
              <w:spacing w:before="17" w:after="0" w:line="254" w:lineRule="auto"/>
              <w:ind w:left="408" w:right="154" w:hanging="262"/>
            </w:pPr>
            <w:sdt>
              <w:sdtPr>
                <w:rPr>
                  <w:rFonts w:asciiTheme="minorHAnsi" w:hAnsiTheme="minorHAnsi" w:cstheme="minorHAnsi"/>
                </w:rPr>
                <w:id w:val="158649883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1D034A08" w14:textId="77777777" w:rsidR="009F59F9" w:rsidRDefault="009F59F9" w:rsidP="00842C60">
            <w:pPr>
              <w:pStyle w:val="TableParagraph"/>
              <w:ind w:left="0"/>
              <w:rPr>
                <w:rFonts w:ascii="Times New Roman"/>
              </w:rPr>
            </w:pPr>
          </w:p>
        </w:tc>
      </w:tr>
      <w:tr w:rsidR="009F59F9" w14:paraId="7E58AACE" w14:textId="77777777" w:rsidTr="00842C60">
        <w:trPr>
          <w:trHeight w:val="1190"/>
        </w:trPr>
        <w:tc>
          <w:tcPr>
            <w:tcW w:w="3824" w:type="dxa"/>
          </w:tcPr>
          <w:p w14:paraId="6E126046" w14:textId="77777777" w:rsidR="009F59F9" w:rsidRPr="0031789F" w:rsidRDefault="009F59F9" w:rsidP="00842C60">
            <w:pPr>
              <w:pStyle w:val="TableParagraph"/>
              <w:spacing w:line="276" w:lineRule="auto"/>
              <w:ind w:left="71" w:right="140"/>
              <w:rPr>
                <w:w w:val="105"/>
              </w:rPr>
            </w:pPr>
            <w:r>
              <w:rPr>
                <w:w w:val="105"/>
              </w:rPr>
              <w:t>Data</w:t>
            </w:r>
            <w:r w:rsidRPr="0031789F">
              <w:rPr>
                <w:w w:val="105"/>
              </w:rPr>
              <w:t xml:space="preserve"> completeness</w:t>
            </w:r>
          </w:p>
        </w:tc>
        <w:tc>
          <w:tcPr>
            <w:tcW w:w="2693" w:type="dxa"/>
          </w:tcPr>
          <w:p w14:paraId="52045B2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9217012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C2A05F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4386573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332C46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0743185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DA61CDC" w14:textId="77777777" w:rsidR="009F59F9" w:rsidRDefault="001C60B7" w:rsidP="00A57BBC">
            <w:pPr>
              <w:pStyle w:val="TableParagraph"/>
              <w:spacing w:before="17" w:after="0" w:line="254" w:lineRule="auto"/>
              <w:ind w:left="408" w:right="154" w:hanging="262"/>
            </w:pPr>
            <w:sdt>
              <w:sdtPr>
                <w:rPr>
                  <w:rFonts w:asciiTheme="minorHAnsi" w:hAnsiTheme="minorHAnsi" w:cstheme="minorHAnsi"/>
                </w:rPr>
                <w:id w:val="153839039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tcPr>
          <w:p w14:paraId="38ADCB2F" w14:textId="77777777" w:rsidR="009F59F9" w:rsidRDefault="009F59F9" w:rsidP="00842C60">
            <w:pPr>
              <w:pStyle w:val="TableParagraph"/>
              <w:ind w:left="0"/>
              <w:rPr>
                <w:rFonts w:ascii="Times New Roman"/>
              </w:rPr>
            </w:pPr>
          </w:p>
        </w:tc>
      </w:tr>
      <w:tr w:rsidR="009F59F9" w14:paraId="11D220C0" w14:textId="77777777" w:rsidTr="00842C60">
        <w:trPr>
          <w:trHeight w:val="1235"/>
        </w:trPr>
        <w:tc>
          <w:tcPr>
            <w:tcW w:w="3824" w:type="dxa"/>
            <w:shd w:val="clear" w:color="auto" w:fill="F1F1F1"/>
          </w:tcPr>
          <w:p w14:paraId="2A9D8DC9" w14:textId="77777777" w:rsidR="009F59F9" w:rsidRPr="0031789F" w:rsidRDefault="009F59F9" w:rsidP="00842C60">
            <w:pPr>
              <w:pStyle w:val="TableParagraph"/>
              <w:spacing w:line="276" w:lineRule="auto"/>
              <w:ind w:left="71" w:right="140"/>
              <w:rPr>
                <w:w w:val="105"/>
              </w:rPr>
            </w:pPr>
            <w:r>
              <w:rPr>
                <w:w w:val="105"/>
              </w:rPr>
              <w:t>Recommendations</w:t>
            </w:r>
            <w:r w:rsidRPr="0031789F">
              <w:rPr>
                <w:w w:val="105"/>
              </w:rPr>
              <w:t xml:space="preserve"> </w:t>
            </w:r>
            <w:r>
              <w:rPr>
                <w:w w:val="105"/>
              </w:rPr>
              <w:t>for improvement for the participating</w:t>
            </w:r>
            <w:r w:rsidRPr="0031789F">
              <w:rPr>
                <w:w w:val="105"/>
              </w:rPr>
              <w:t xml:space="preserve"> </w:t>
            </w:r>
            <w:r>
              <w:rPr>
                <w:w w:val="105"/>
              </w:rPr>
              <w:t>health</w:t>
            </w:r>
            <w:r w:rsidRPr="0031789F">
              <w:rPr>
                <w:w w:val="105"/>
              </w:rPr>
              <w:t xml:space="preserve"> </w:t>
            </w:r>
            <w:r>
              <w:rPr>
                <w:w w:val="105"/>
              </w:rPr>
              <w:t>service about</w:t>
            </w:r>
            <w:r w:rsidRPr="0031789F">
              <w:rPr>
                <w:w w:val="105"/>
              </w:rPr>
              <w:t xml:space="preserve"> </w:t>
            </w:r>
            <w:r>
              <w:rPr>
                <w:w w:val="105"/>
              </w:rPr>
              <w:t>data</w:t>
            </w:r>
            <w:r w:rsidRPr="0031789F">
              <w:rPr>
                <w:w w:val="105"/>
              </w:rPr>
              <w:t xml:space="preserve"> quality</w:t>
            </w:r>
          </w:p>
        </w:tc>
        <w:tc>
          <w:tcPr>
            <w:tcW w:w="2693" w:type="dxa"/>
            <w:shd w:val="clear" w:color="auto" w:fill="F1F1F1"/>
          </w:tcPr>
          <w:p w14:paraId="79550FB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911594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F47D19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492432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13F809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9410394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C35F82D" w14:textId="77777777" w:rsidR="009F59F9" w:rsidRDefault="001C60B7" w:rsidP="00A57BBC">
            <w:pPr>
              <w:pStyle w:val="TableParagraph"/>
              <w:spacing w:before="17" w:after="0" w:line="254" w:lineRule="auto"/>
              <w:ind w:left="408" w:right="154" w:hanging="262"/>
            </w:pPr>
            <w:sdt>
              <w:sdtPr>
                <w:rPr>
                  <w:rFonts w:asciiTheme="minorHAnsi" w:hAnsiTheme="minorHAnsi" w:cstheme="minorHAnsi"/>
                </w:rPr>
                <w:id w:val="-39812706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4D7EBAD3" w14:textId="77777777" w:rsidR="009F59F9" w:rsidRDefault="009F59F9" w:rsidP="00842C60">
            <w:pPr>
              <w:pStyle w:val="TableParagraph"/>
              <w:ind w:left="0"/>
              <w:rPr>
                <w:rFonts w:ascii="Times New Roman"/>
              </w:rPr>
            </w:pPr>
          </w:p>
        </w:tc>
      </w:tr>
    </w:tbl>
    <w:p w14:paraId="11D040B0" w14:textId="77777777" w:rsidR="00221134" w:rsidRDefault="00221134" w:rsidP="00A57BBC">
      <w:pPr>
        <w:spacing w:after="0"/>
      </w:pPr>
    </w:p>
    <w:p w14:paraId="249156C3" w14:textId="77777777" w:rsidR="00221134" w:rsidRDefault="007E52AF">
      <w:pPr>
        <w:spacing w:after="4"/>
        <w:ind w:left="566"/>
        <w:rPr>
          <w:i/>
          <w:color w:val="1F3863"/>
          <w:spacing w:val="-2"/>
          <w:w w:val="105"/>
        </w:rPr>
      </w:pPr>
      <w:r>
        <w:rPr>
          <w:i/>
          <w:color w:val="1F3863"/>
          <w:w w:val="105"/>
        </w:rPr>
        <w:t>Table</w:t>
      </w:r>
      <w:r>
        <w:rPr>
          <w:i/>
          <w:color w:val="1F3863"/>
          <w:spacing w:val="-1"/>
          <w:w w:val="105"/>
        </w:rPr>
        <w:t xml:space="preserve"> </w:t>
      </w:r>
      <w:r>
        <w:rPr>
          <w:i/>
          <w:color w:val="1F3863"/>
          <w:w w:val="105"/>
        </w:rPr>
        <w:t>6</w:t>
      </w:r>
      <w:r>
        <w:rPr>
          <w:i/>
          <w:color w:val="1F3863"/>
          <w:spacing w:val="2"/>
          <w:w w:val="105"/>
        </w:rPr>
        <w:t xml:space="preserve"> </w:t>
      </w:r>
      <w:r>
        <w:rPr>
          <w:i/>
          <w:color w:val="1F3863"/>
          <w:w w:val="105"/>
        </w:rPr>
        <w:t>Analysis</w:t>
      </w:r>
      <w:r>
        <w:rPr>
          <w:i/>
          <w:color w:val="1F3863"/>
          <w:spacing w:val="-2"/>
          <w:w w:val="105"/>
        </w:rPr>
        <w:t xml:space="preserve"> </w:t>
      </w:r>
      <w:r>
        <w:rPr>
          <w:i/>
          <w:color w:val="1F3863"/>
          <w:w w:val="105"/>
        </w:rPr>
        <w:t>included in</w:t>
      </w:r>
      <w:r>
        <w:rPr>
          <w:i/>
          <w:color w:val="1F3863"/>
          <w:spacing w:val="1"/>
          <w:w w:val="105"/>
        </w:rPr>
        <w:t xml:space="preserve"> </w:t>
      </w:r>
      <w:r>
        <w:rPr>
          <w:i/>
          <w:color w:val="1F3863"/>
          <w:w w:val="105"/>
        </w:rPr>
        <w:t>routine</w:t>
      </w:r>
      <w:r>
        <w:rPr>
          <w:i/>
          <w:color w:val="1F3863"/>
          <w:spacing w:val="-1"/>
          <w:w w:val="105"/>
        </w:rPr>
        <w:t xml:space="preserve"> </w:t>
      </w:r>
      <w:r>
        <w:rPr>
          <w:i/>
          <w:color w:val="1F3863"/>
          <w:spacing w:val="-2"/>
          <w:w w:val="105"/>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4544AB8A" w14:textId="77777777" w:rsidTr="00842C60">
        <w:trPr>
          <w:trHeight w:val="323"/>
        </w:trPr>
        <w:tc>
          <w:tcPr>
            <w:tcW w:w="3824" w:type="dxa"/>
            <w:shd w:val="clear" w:color="auto" w:fill="0F4D8A"/>
          </w:tcPr>
          <w:p w14:paraId="577BC4F0" w14:textId="77777777" w:rsidR="009F59F9" w:rsidRDefault="009F59F9" w:rsidP="00842C60">
            <w:pPr>
              <w:pStyle w:val="TableParagraph"/>
              <w:spacing w:line="265" w:lineRule="exact"/>
              <w:rPr>
                <w:b/>
              </w:rPr>
            </w:pPr>
            <w:r>
              <w:rPr>
                <w:b/>
                <w:color w:val="FFFFFF"/>
                <w:spacing w:val="-2"/>
                <w:w w:val="110"/>
              </w:rPr>
              <w:t>Criteria</w:t>
            </w:r>
          </w:p>
        </w:tc>
        <w:tc>
          <w:tcPr>
            <w:tcW w:w="2693" w:type="dxa"/>
            <w:shd w:val="clear" w:color="auto" w:fill="0F4D8A"/>
          </w:tcPr>
          <w:p w14:paraId="423F02DB" w14:textId="77777777" w:rsidR="009F59F9" w:rsidRDefault="009F59F9" w:rsidP="00842C60">
            <w:pPr>
              <w:pStyle w:val="TableParagraph"/>
              <w:spacing w:line="265" w:lineRule="exact"/>
              <w:ind w:left="110"/>
              <w:rPr>
                <w:b/>
              </w:rPr>
            </w:pPr>
            <w:r>
              <w:rPr>
                <w:b/>
                <w:color w:val="FFFFFF"/>
                <w:spacing w:val="-2"/>
                <w:w w:val="115"/>
              </w:rPr>
              <w:t>Status</w:t>
            </w:r>
          </w:p>
        </w:tc>
        <w:tc>
          <w:tcPr>
            <w:tcW w:w="3686" w:type="dxa"/>
            <w:shd w:val="clear" w:color="auto" w:fill="0F4D8A"/>
          </w:tcPr>
          <w:p w14:paraId="065D52F8"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575549D3" w14:textId="77777777" w:rsidTr="00842C60">
        <w:trPr>
          <w:trHeight w:val="1190"/>
        </w:trPr>
        <w:tc>
          <w:tcPr>
            <w:tcW w:w="3824" w:type="dxa"/>
            <w:shd w:val="clear" w:color="auto" w:fill="F1F1F1"/>
          </w:tcPr>
          <w:p w14:paraId="7675B6DB" w14:textId="77777777" w:rsidR="009F59F9" w:rsidRDefault="009F59F9" w:rsidP="00842C60">
            <w:pPr>
              <w:pStyle w:val="TableParagraph"/>
              <w:ind w:right="291"/>
            </w:pPr>
            <w:r>
              <w:rPr>
                <w:w w:val="105"/>
              </w:rPr>
              <w:t>Assessment of outcome data against minimum procedure</w:t>
            </w:r>
            <w:r>
              <w:rPr>
                <w:spacing w:val="-3"/>
                <w:w w:val="105"/>
              </w:rPr>
              <w:t xml:space="preserve"> </w:t>
            </w:r>
            <w:r>
              <w:rPr>
                <w:w w:val="105"/>
              </w:rPr>
              <w:t>volume</w:t>
            </w:r>
          </w:p>
        </w:tc>
        <w:tc>
          <w:tcPr>
            <w:tcW w:w="2693" w:type="dxa"/>
            <w:shd w:val="clear" w:color="auto" w:fill="F1F1F1"/>
          </w:tcPr>
          <w:p w14:paraId="1CF4D4B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0157461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7912C5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8154493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75F313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645271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9EEFD24" w14:textId="77777777" w:rsidR="009F59F9" w:rsidRDefault="001C60B7" w:rsidP="00A57BBC">
            <w:pPr>
              <w:pStyle w:val="TableParagraph"/>
              <w:spacing w:before="17" w:after="0" w:line="254" w:lineRule="auto"/>
              <w:ind w:left="614" w:right="274" w:hanging="468"/>
            </w:pPr>
            <w:sdt>
              <w:sdtPr>
                <w:rPr>
                  <w:rFonts w:asciiTheme="minorHAnsi" w:hAnsiTheme="minorHAnsi" w:cstheme="minorHAnsi"/>
                </w:rPr>
                <w:id w:val="185823226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20722DD7" w14:textId="77777777" w:rsidR="009F59F9" w:rsidRDefault="009F59F9" w:rsidP="00842C60">
            <w:pPr>
              <w:pStyle w:val="TableParagraph"/>
              <w:ind w:left="0"/>
              <w:rPr>
                <w:rFonts w:ascii="Times New Roman"/>
              </w:rPr>
            </w:pPr>
          </w:p>
        </w:tc>
      </w:tr>
      <w:tr w:rsidR="009F59F9" w14:paraId="0882E89F" w14:textId="77777777" w:rsidTr="00842C60">
        <w:trPr>
          <w:trHeight w:val="410"/>
        </w:trPr>
        <w:tc>
          <w:tcPr>
            <w:tcW w:w="3824" w:type="dxa"/>
          </w:tcPr>
          <w:p w14:paraId="7DFE10BF" w14:textId="77777777" w:rsidR="009F59F9" w:rsidRDefault="009F59F9" w:rsidP="00842C60">
            <w:pPr>
              <w:pStyle w:val="TableParagraph"/>
              <w:ind w:right="163"/>
            </w:pPr>
            <w:r>
              <w:rPr>
                <w:w w:val="110"/>
              </w:rPr>
              <w:t>Cost</w:t>
            </w:r>
            <w:r>
              <w:rPr>
                <w:spacing w:val="-10"/>
                <w:w w:val="110"/>
              </w:rPr>
              <w:t xml:space="preserve"> </w:t>
            </w:r>
            <w:r>
              <w:rPr>
                <w:w w:val="110"/>
              </w:rPr>
              <w:t xml:space="preserve">effectiveness </w:t>
            </w:r>
            <w:r>
              <w:rPr>
                <w:spacing w:val="-2"/>
                <w:w w:val="110"/>
              </w:rPr>
              <w:t>assessment,</w:t>
            </w:r>
            <w:r>
              <w:rPr>
                <w:spacing w:val="-10"/>
                <w:w w:val="110"/>
              </w:rPr>
              <w:t xml:space="preserve"> </w:t>
            </w:r>
            <w:r>
              <w:rPr>
                <w:spacing w:val="-2"/>
                <w:w w:val="110"/>
              </w:rPr>
              <w:t>cost-utility</w:t>
            </w:r>
            <w:r>
              <w:rPr>
                <w:spacing w:val="-9"/>
                <w:w w:val="110"/>
              </w:rPr>
              <w:t xml:space="preserve"> </w:t>
            </w:r>
            <w:r>
              <w:rPr>
                <w:spacing w:val="-2"/>
                <w:w w:val="110"/>
              </w:rPr>
              <w:t>and cost-benefit</w:t>
            </w:r>
          </w:p>
        </w:tc>
        <w:tc>
          <w:tcPr>
            <w:tcW w:w="2693" w:type="dxa"/>
          </w:tcPr>
          <w:p w14:paraId="16D55B3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3448217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218E8C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997059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0A7030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204454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22C944B" w14:textId="4A48D410" w:rsidR="009F59F9" w:rsidRDefault="001C60B7" w:rsidP="00A57BBC">
            <w:pPr>
              <w:pStyle w:val="TableParagraph"/>
              <w:spacing w:before="17" w:after="0" w:line="254" w:lineRule="auto"/>
              <w:ind w:left="408" w:right="274" w:hanging="262"/>
            </w:pPr>
            <w:sdt>
              <w:sdtPr>
                <w:rPr>
                  <w:rFonts w:asciiTheme="minorHAnsi" w:hAnsiTheme="minorHAnsi" w:cstheme="minorHAnsi"/>
                </w:rPr>
                <w:id w:val="603547019"/>
                <w14:checkbox>
                  <w14:checked w14:val="0"/>
                  <w14:checkedState w14:val="2612" w14:font="MS Gothic"/>
                  <w14:uncheckedState w14:val="2610" w14:font="MS Gothic"/>
                </w14:checkbox>
              </w:sdtPr>
              <w:sdtEndPr/>
              <w:sdtContent>
                <w:r w:rsidR="00C14991">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0341A5D1" w14:textId="77777777" w:rsidR="009F59F9" w:rsidRDefault="009F59F9" w:rsidP="00842C60">
            <w:pPr>
              <w:pStyle w:val="TableParagraph"/>
              <w:ind w:left="0"/>
              <w:rPr>
                <w:rFonts w:ascii="Times New Roman"/>
              </w:rPr>
            </w:pPr>
          </w:p>
        </w:tc>
      </w:tr>
      <w:tr w:rsidR="009F59F9" w14:paraId="3B0334C1" w14:textId="77777777" w:rsidTr="00842C60">
        <w:trPr>
          <w:trHeight w:val="268"/>
        </w:trPr>
        <w:tc>
          <w:tcPr>
            <w:tcW w:w="3824" w:type="dxa"/>
            <w:shd w:val="clear" w:color="auto" w:fill="F1F1F1"/>
          </w:tcPr>
          <w:p w14:paraId="2122CDE3" w14:textId="77777777" w:rsidR="009F59F9" w:rsidRDefault="009F59F9" w:rsidP="00842C60">
            <w:pPr>
              <w:pStyle w:val="TableParagraph"/>
              <w:ind w:right="291"/>
            </w:pPr>
            <w:r>
              <w:rPr>
                <w:w w:val="110"/>
              </w:rPr>
              <w:t xml:space="preserve">Annual clinical and </w:t>
            </w:r>
            <w:r>
              <w:t>corporate</w:t>
            </w:r>
            <w:r>
              <w:rPr>
                <w:spacing w:val="-3"/>
              </w:rPr>
              <w:t xml:space="preserve"> </w:t>
            </w:r>
            <w:r>
              <w:t>outcomes</w:t>
            </w:r>
          </w:p>
        </w:tc>
        <w:tc>
          <w:tcPr>
            <w:tcW w:w="2693" w:type="dxa"/>
            <w:shd w:val="clear" w:color="auto" w:fill="F1F1F1"/>
          </w:tcPr>
          <w:p w14:paraId="4F413D2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5612739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4D4A21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8990465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C5B35C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6374150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22B02F0" w14:textId="77777777" w:rsidR="009F59F9" w:rsidRDefault="001C60B7" w:rsidP="00A57BBC">
            <w:pPr>
              <w:pStyle w:val="TableParagraph"/>
              <w:spacing w:before="17" w:after="0" w:line="254" w:lineRule="auto"/>
              <w:ind w:left="408" w:right="274" w:hanging="262"/>
            </w:pPr>
            <w:sdt>
              <w:sdtPr>
                <w:rPr>
                  <w:rFonts w:asciiTheme="minorHAnsi" w:hAnsiTheme="minorHAnsi" w:cstheme="minorHAnsi"/>
                </w:rPr>
                <w:id w:val="52544532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171C7D64" w14:textId="77777777" w:rsidR="009F59F9" w:rsidRDefault="009F59F9" w:rsidP="00842C60">
            <w:pPr>
              <w:pStyle w:val="TableParagraph"/>
              <w:ind w:left="0"/>
              <w:rPr>
                <w:rFonts w:ascii="Times New Roman"/>
              </w:rPr>
            </w:pPr>
          </w:p>
        </w:tc>
      </w:tr>
    </w:tbl>
    <w:p w14:paraId="7BF32917" w14:textId="77777777" w:rsidR="00A70138" w:rsidRDefault="00A70138">
      <w:pPr>
        <w:spacing w:after="0"/>
        <w:ind w:left="0"/>
        <w:rPr>
          <w:b/>
          <w:bCs/>
          <w:color w:val="1F3863"/>
          <w:spacing w:val="2"/>
          <w:sz w:val="28"/>
          <w:szCs w:val="28"/>
        </w:rPr>
      </w:pPr>
      <w:bookmarkStart w:id="20" w:name="Part_2:_Framework_Routine_Reports."/>
      <w:bookmarkEnd w:id="20"/>
      <w:r>
        <w:rPr>
          <w:color w:val="1F3863"/>
          <w:spacing w:val="2"/>
        </w:rPr>
        <w:br w:type="page"/>
      </w:r>
    </w:p>
    <w:p w14:paraId="3A4E113F" w14:textId="53FF15C6" w:rsidR="00221134" w:rsidRDefault="007E52AF">
      <w:pPr>
        <w:pStyle w:val="Heading3"/>
        <w:spacing w:before="228"/>
      </w:pPr>
      <w:r>
        <w:rPr>
          <w:color w:val="1F3863"/>
          <w:spacing w:val="2"/>
        </w:rPr>
        <w:lastRenderedPageBreak/>
        <w:t>Part</w:t>
      </w:r>
      <w:r>
        <w:rPr>
          <w:color w:val="1F3863"/>
          <w:spacing w:val="34"/>
        </w:rPr>
        <w:t xml:space="preserve"> </w:t>
      </w:r>
      <w:r>
        <w:rPr>
          <w:color w:val="1F3863"/>
          <w:spacing w:val="2"/>
        </w:rPr>
        <w:t>2:</w:t>
      </w:r>
      <w:r>
        <w:rPr>
          <w:color w:val="1F3863"/>
          <w:spacing w:val="35"/>
        </w:rPr>
        <w:t xml:space="preserve"> </w:t>
      </w:r>
      <w:r>
        <w:rPr>
          <w:color w:val="1F3863"/>
          <w:spacing w:val="2"/>
        </w:rPr>
        <w:t>Framework</w:t>
      </w:r>
      <w:r>
        <w:rPr>
          <w:color w:val="1F3863"/>
          <w:spacing w:val="36"/>
        </w:rPr>
        <w:t xml:space="preserve"> </w:t>
      </w:r>
      <w:r>
        <w:rPr>
          <w:color w:val="1F3863"/>
          <w:spacing w:val="2"/>
        </w:rPr>
        <w:t>Routine</w:t>
      </w:r>
      <w:r>
        <w:rPr>
          <w:color w:val="1F3863"/>
          <w:spacing w:val="38"/>
        </w:rPr>
        <w:t xml:space="preserve"> </w:t>
      </w:r>
      <w:r>
        <w:rPr>
          <w:color w:val="1F3863"/>
          <w:spacing w:val="-2"/>
        </w:rPr>
        <w:t>Reports.</w:t>
      </w:r>
    </w:p>
    <w:p w14:paraId="5FF88403" w14:textId="77777777" w:rsidR="00221134" w:rsidRDefault="007E52AF">
      <w:pPr>
        <w:pStyle w:val="Heading4"/>
        <w:numPr>
          <w:ilvl w:val="1"/>
          <w:numId w:val="12"/>
        </w:numPr>
        <w:tabs>
          <w:tab w:val="left" w:pos="940"/>
        </w:tabs>
        <w:spacing w:before="119"/>
        <w:ind w:left="940" w:hanging="374"/>
      </w:pPr>
      <w:r>
        <w:rPr>
          <w:color w:val="1F3863"/>
          <w:w w:val="110"/>
        </w:rPr>
        <w:t>Routine</w:t>
      </w:r>
      <w:r>
        <w:rPr>
          <w:color w:val="1F3863"/>
          <w:spacing w:val="-14"/>
          <w:w w:val="110"/>
        </w:rPr>
        <w:t xml:space="preserve"> </w:t>
      </w:r>
      <w:r>
        <w:rPr>
          <w:color w:val="1F3863"/>
          <w:w w:val="110"/>
        </w:rPr>
        <w:t>Annual</w:t>
      </w:r>
      <w:r>
        <w:rPr>
          <w:color w:val="1F3863"/>
          <w:spacing w:val="-14"/>
          <w:w w:val="110"/>
        </w:rPr>
        <w:t xml:space="preserve"> </w:t>
      </w:r>
      <w:r>
        <w:rPr>
          <w:color w:val="1F3863"/>
          <w:w w:val="110"/>
        </w:rPr>
        <w:t>CQR</w:t>
      </w:r>
      <w:r>
        <w:rPr>
          <w:color w:val="1F3863"/>
          <w:spacing w:val="-15"/>
          <w:w w:val="110"/>
        </w:rPr>
        <w:t xml:space="preserve"> </w:t>
      </w:r>
      <w:r>
        <w:rPr>
          <w:color w:val="1F3863"/>
          <w:spacing w:val="-2"/>
          <w:w w:val="110"/>
        </w:rPr>
        <w:t>Reports</w:t>
      </w:r>
    </w:p>
    <w:p w14:paraId="5BED5708" w14:textId="77777777" w:rsidR="00221134" w:rsidRDefault="007E52AF">
      <w:pPr>
        <w:spacing w:before="120" w:after="3"/>
        <w:ind w:left="566"/>
        <w:rPr>
          <w:i/>
          <w:color w:val="1F3863"/>
          <w:spacing w:val="-2"/>
          <w:w w:val="105"/>
        </w:rPr>
      </w:pPr>
      <w:r>
        <w:rPr>
          <w:i/>
          <w:color w:val="1F3863"/>
          <w:w w:val="105"/>
        </w:rPr>
        <w:t>Table</w:t>
      </w:r>
      <w:r>
        <w:rPr>
          <w:i/>
          <w:color w:val="1F3863"/>
          <w:spacing w:val="2"/>
          <w:w w:val="105"/>
        </w:rPr>
        <w:t xml:space="preserve"> </w:t>
      </w:r>
      <w:r>
        <w:rPr>
          <w:i/>
          <w:color w:val="1F3863"/>
          <w:w w:val="105"/>
        </w:rPr>
        <w:t>7</w:t>
      </w:r>
      <w:r>
        <w:rPr>
          <w:i/>
          <w:color w:val="1F3863"/>
          <w:spacing w:val="1"/>
          <w:w w:val="105"/>
        </w:rPr>
        <w:t xml:space="preserve"> </w:t>
      </w:r>
      <w:r>
        <w:rPr>
          <w:i/>
          <w:color w:val="1F3863"/>
          <w:w w:val="105"/>
        </w:rPr>
        <w:t>Routine</w:t>
      </w:r>
      <w:r>
        <w:rPr>
          <w:i/>
          <w:color w:val="1F3863"/>
          <w:spacing w:val="3"/>
          <w:w w:val="105"/>
        </w:rPr>
        <w:t xml:space="preserve"> </w:t>
      </w:r>
      <w:r>
        <w:rPr>
          <w:i/>
          <w:color w:val="1F3863"/>
          <w:w w:val="105"/>
        </w:rPr>
        <w:t>annual</w:t>
      </w:r>
      <w:r>
        <w:rPr>
          <w:i/>
          <w:color w:val="1F3863"/>
          <w:spacing w:val="4"/>
          <w:w w:val="105"/>
        </w:rPr>
        <w:t xml:space="preserve"> </w:t>
      </w:r>
      <w:r>
        <w:rPr>
          <w:i/>
          <w:color w:val="1F3863"/>
          <w:w w:val="105"/>
        </w:rPr>
        <w:t>CQR</w:t>
      </w:r>
      <w:r>
        <w:rPr>
          <w:i/>
          <w:color w:val="1F3863"/>
          <w:spacing w:val="5"/>
          <w:w w:val="105"/>
        </w:rPr>
        <w:t xml:space="preserve"> </w:t>
      </w:r>
      <w:r>
        <w:rPr>
          <w:i/>
          <w:color w:val="1F3863"/>
          <w:spacing w:val="-2"/>
          <w:w w:val="105"/>
        </w:rPr>
        <w:t>report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9F59F9" w14:paraId="4859D4E3" w14:textId="77777777" w:rsidTr="00842C60">
        <w:trPr>
          <w:trHeight w:val="268"/>
        </w:trPr>
        <w:tc>
          <w:tcPr>
            <w:tcW w:w="3824" w:type="dxa"/>
            <w:tcBorders>
              <w:bottom w:val="single" w:sz="4" w:space="0" w:color="7E7E7E"/>
            </w:tcBorders>
            <w:shd w:val="clear" w:color="auto" w:fill="0F4D8A"/>
          </w:tcPr>
          <w:p w14:paraId="0730E2BD" w14:textId="77777777" w:rsidR="009F59F9" w:rsidRDefault="009F59F9" w:rsidP="00842C60">
            <w:pPr>
              <w:pStyle w:val="TableParagraph"/>
              <w:spacing w:line="248" w:lineRule="exact"/>
              <w:rPr>
                <w:b/>
              </w:rPr>
            </w:pPr>
            <w:r>
              <w:rPr>
                <w:b/>
                <w:color w:val="FFFFFF"/>
                <w:spacing w:val="-2"/>
                <w:w w:val="110"/>
              </w:rPr>
              <w:t>Criteria</w:t>
            </w:r>
          </w:p>
        </w:tc>
        <w:tc>
          <w:tcPr>
            <w:tcW w:w="2693" w:type="dxa"/>
            <w:tcBorders>
              <w:bottom w:val="single" w:sz="4" w:space="0" w:color="7E7E7E"/>
            </w:tcBorders>
            <w:shd w:val="clear" w:color="auto" w:fill="0F4D8A"/>
          </w:tcPr>
          <w:p w14:paraId="79771F15" w14:textId="77777777" w:rsidR="009F59F9" w:rsidRDefault="009F59F9" w:rsidP="00842C60">
            <w:pPr>
              <w:pStyle w:val="TableParagraph"/>
              <w:spacing w:line="248"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69F07232" w14:textId="77777777" w:rsidR="009F59F9" w:rsidRDefault="009F59F9" w:rsidP="00842C60">
            <w:pPr>
              <w:pStyle w:val="TableParagraph"/>
              <w:spacing w:line="248" w:lineRule="exact"/>
              <w:ind w:left="108"/>
              <w:rPr>
                <w:b/>
              </w:rPr>
            </w:pPr>
            <w:r>
              <w:rPr>
                <w:b/>
                <w:color w:val="FFFFFF"/>
                <w:spacing w:val="-2"/>
                <w:w w:val="110"/>
              </w:rPr>
              <w:t>Comment</w:t>
            </w:r>
          </w:p>
        </w:tc>
      </w:tr>
      <w:tr w:rsidR="009F59F9" w14:paraId="09199F1D" w14:textId="77777777" w:rsidTr="00842C60">
        <w:trPr>
          <w:trHeight w:val="1221"/>
        </w:trPr>
        <w:tc>
          <w:tcPr>
            <w:tcW w:w="3824" w:type="dxa"/>
            <w:tcBorders>
              <w:top w:val="single" w:sz="4" w:space="0" w:color="7E7E7E"/>
            </w:tcBorders>
            <w:shd w:val="clear" w:color="auto" w:fill="F1F1F1"/>
          </w:tcPr>
          <w:p w14:paraId="3948D172" w14:textId="77777777" w:rsidR="009F59F9" w:rsidRDefault="009F59F9" w:rsidP="00842C60">
            <w:pPr>
              <w:pStyle w:val="TableParagraph"/>
              <w:spacing w:before="1" w:line="237" w:lineRule="auto"/>
              <w:ind w:right="1602"/>
            </w:pPr>
            <w:r>
              <w:rPr>
                <w:spacing w:val="-2"/>
                <w:w w:val="105"/>
              </w:rPr>
              <w:t>Frequency (Annual)</w:t>
            </w:r>
          </w:p>
        </w:tc>
        <w:tc>
          <w:tcPr>
            <w:tcW w:w="2693" w:type="dxa"/>
            <w:tcBorders>
              <w:top w:val="single" w:sz="4" w:space="0" w:color="7E7E7E"/>
            </w:tcBorders>
            <w:shd w:val="clear" w:color="auto" w:fill="F1F1F1"/>
          </w:tcPr>
          <w:p w14:paraId="3997D91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599794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170C0B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2918175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D9E198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2126402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545285B" w14:textId="77777777" w:rsidR="009F59F9" w:rsidRDefault="001C60B7" w:rsidP="00842C60">
            <w:pPr>
              <w:pStyle w:val="TableParagraph"/>
              <w:spacing w:before="17" w:line="254" w:lineRule="auto"/>
              <w:ind w:left="408" w:right="296" w:hanging="262"/>
            </w:pPr>
            <w:sdt>
              <w:sdtPr>
                <w:rPr>
                  <w:rFonts w:asciiTheme="minorHAnsi" w:hAnsiTheme="minorHAnsi" w:cstheme="minorHAnsi"/>
                </w:rPr>
                <w:id w:val="-210649236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6929F144" w14:textId="77777777" w:rsidR="009F59F9" w:rsidRDefault="009F59F9" w:rsidP="00842C60">
            <w:pPr>
              <w:pStyle w:val="TableParagraph"/>
              <w:ind w:left="0"/>
              <w:rPr>
                <w:rFonts w:ascii="Times New Roman"/>
              </w:rPr>
            </w:pPr>
          </w:p>
        </w:tc>
      </w:tr>
      <w:tr w:rsidR="009F59F9" w14:paraId="247CBA32" w14:textId="77777777" w:rsidTr="00842C60">
        <w:trPr>
          <w:trHeight w:val="1219"/>
        </w:trPr>
        <w:tc>
          <w:tcPr>
            <w:tcW w:w="3824" w:type="dxa"/>
          </w:tcPr>
          <w:p w14:paraId="36F9D41B" w14:textId="77777777" w:rsidR="009F59F9" w:rsidRDefault="009F59F9" w:rsidP="00842C60">
            <w:pPr>
              <w:pStyle w:val="TableParagraph"/>
              <w:spacing w:line="237" w:lineRule="auto"/>
              <w:ind w:right="1885"/>
            </w:pPr>
            <w:r>
              <w:rPr>
                <w:spacing w:val="-2"/>
                <w:w w:val="105"/>
              </w:rPr>
              <w:t>Generator (CQR)</w:t>
            </w:r>
          </w:p>
        </w:tc>
        <w:tc>
          <w:tcPr>
            <w:tcW w:w="2693" w:type="dxa"/>
          </w:tcPr>
          <w:p w14:paraId="294AEEF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0163801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ABE6DC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85244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686EC7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8891727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129BA3C" w14:textId="77777777" w:rsidR="009F59F9" w:rsidRDefault="001C60B7" w:rsidP="00842C60">
            <w:pPr>
              <w:pStyle w:val="TableParagraph"/>
              <w:spacing w:before="15" w:line="254" w:lineRule="auto"/>
              <w:ind w:left="408" w:right="296" w:hanging="262"/>
            </w:pPr>
            <w:sdt>
              <w:sdtPr>
                <w:rPr>
                  <w:rFonts w:asciiTheme="minorHAnsi" w:hAnsiTheme="minorHAnsi" w:cstheme="minorHAnsi"/>
                </w:rPr>
                <w:id w:val="-189889198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68DA946B" w14:textId="77777777" w:rsidR="009F59F9" w:rsidRDefault="009F59F9" w:rsidP="00842C60">
            <w:pPr>
              <w:pStyle w:val="TableParagraph"/>
              <w:ind w:left="0"/>
              <w:rPr>
                <w:rFonts w:ascii="Times New Roman"/>
              </w:rPr>
            </w:pPr>
          </w:p>
        </w:tc>
      </w:tr>
      <w:tr w:rsidR="009F59F9" w14:paraId="4AB89052" w14:textId="77777777" w:rsidTr="00842C60">
        <w:trPr>
          <w:trHeight w:val="2060"/>
        </w:trPr>
        <w:tc>
          <w:tcPr>
            <w:tcW w:w="3824" w:type="dxa"/>
            <w:shd w:val="clear" w:color="auto" w:fill="F1F1F1"/>
          </w:tcPr>
          <w:p w14:paraId="5FFFC42A" w14:textId="77777777" w:rsidR="009F59F9" w:rsidRDefault="009F59F9" w:rsidP="00842C60">
            <w:pPr>
              <w:pStyle w:val="TableParagraph"/>
              <w:spacing w:line="265" w:lineRule="exact"/>
            </w:pPr>
            <w:r>
              <w:rPr>
                <w:spacing w:val="-2"/>
                <w:w w:val="105"/>
              </w:rPr>
              <w:t>Content</w:t>
            </w:r>
          </w:p>
          <w:p w14:paraId="72155B58" w14:textId="77777777" w:rsidR="009F59F9" w:rsidRDefault="009F59F9" w:rsidP="00842C60">
            <w:pPr>
              <w:pStyle w:val="TableParagraph"/>
              <w:ind w:right="291"/>
            </w:pPr>
            <w:r>
              <w:rPr>
                <w:w w:val="105"/>
              </w:rPr>
              <w:t xml:space="preserve">(Aggregated clinical and CQR findings; national trends in outcomes and patterns of practice; good practice would report findings relevant to and consumable by healthcare </w:t>
            </w:r>
            <w:r>
              <w:rPr>
                <w:spacing w:val="-2"/>
                <w:w w:val="110"/>
              </w:rPr>
              <w:t>consumers.)</w:t>
            </w:r>
          </w:p>
        </w:tc>
        <w:tc>
          <w:tcPr>
            <w:tcW w:w="2693" w:type="dxa"/>
            <w:shd w:val="clear" w:color="auto" w:fill="F1F1F1"/>
          </w:tcPr>
          <w:p w14:paraId="385E21E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7433163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E465F3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6697202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CBFE72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727103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914582E" w14:textId="77777777" w:rsidR="009F59F9" w:rsidRDefault="001C60B7" w:rsidP="00842C60">
            <w:pPr>
              <w:pStyle w:val="TableParagraph"/>
              <w:spacing w:before="17" w:line="254" w:lineRule="auto"/>
              <w:ind w:left="614" w:right="296" w:hanging="468"/>
            </w:pPr>
            <w:sdt>
              <w:sdtPr>
                <w:rPr>
                  <w:rFonts w:asciiTheme="minorHAnsi" w:hAnsiTheme="minorHAnsi" w:cstheme="minorHAnsi"/>
                </w:rPr>
                <w:id w:val="-148792437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shd w:val="clear" w:color="auto" w:fill="F1F1F1"/>
          </w:tcPr>
          <w:p w14:paraId="0C87A459" w14:textId="77777777" w:rsidR="009F59F9" w:rsidRDefault="009F59F9" w:rsidP="00842C60">
            <w:pPr>
              <w:pStyle w:val="TableParagraph"/>
              <w:ind w:left="0"/>
              <w:rPr>
                <w:rFonts w:ascii="Times New Roman"/>
              </w:rPr>
            </w:pPr>
          </w:p>
        </w:tc>
      </w:tr>
      <w:tr w:rsidR="009F59F9" w14:paraId="2988D41F" w14:textId="77777777" w:rsidTr="00842C60">
        <w:trPr>
          <w:trHeight w:val="1219"/>
        </w:trPr>
        <w:tc>
          <w:tcPr>
            <w:tcW w:w="3824" w:type="dxa"/>
          </w:tcPr>
          <w:p w14:paraId="25857727" w14:textId="77777777" w:rsidR="009F59F9" w:rsidRDefault="009F59F9" w:rsidP="00842C60">
            <w:pPr>
              <w:pStyle w:val="TableParagraph"/>
              <w:ind w:right="1602"/>
            </w:pPr>
            <w:r>
              <w:rPr>
                <w:spacing w:val="-2"/>
              </w:rPr>
              <w:t xml:space="preserve">Recipient </w:t>
            </w:r>
            <w:r>
              <w:rPr>
                <w:spacing w:val="-2"/>
                <w:w w:val="110"/>
              </w:rPr>
              <w:t>(Public)</w:t>
            </w:r>
          </w:p>
        </w:tc>
        <w:tc>
          <w:tcPr>
            <w:tcW w:w="2693" w:type="dxa"/>
          </w:tcPr>
          <w:p w14:paraId="0C38D31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679068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B06A42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563104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8D3FF4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4177591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7F50690" w14:textId="77777777" w:rsidR="009F59F9" w:rsidRDefault="001C60B7" w:rsidP="00842C60">
            <w:pPr>
              <w:pStyle w:val="TableParagraph"/>
              <w:spacing w:before="17" w:line="254" w:lineRule="auto"/>
              <w:ind w:left="408" w:right="296" w:hanging="262"/>
            </w:pPr>
            <w:sdt>
              <w:sdtPr>
                <w:rPr>
                  <w:rFonts w:asciiTheme="minorHAnsi" w:hAnsiTheme="minorHAnsi" w:cstheme="minorHAnsi"/>
                </w:rPr>
                <w:id w:val="181582970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5E096587" w14:textId="77777777" w:rsidR="009F59F9" w:rsidRDefault="009F59F9" w:rsidP="00842C60">
            <w:pPr>
              <w:pStyle w:val="TableParagraph"/>
              <w:ind w:left="0"/>
              <w:rPr>
                <w:rFonts w:ascii="Times New Roman"/>
              </w:rPr>
            </w:pPr>
          </w:p>
        </w:tc>
      </w:tr>
    </w:tbl>
    <w:p w14:paraId="28DD65D6" w14:textId="77777777" w:rsidR="009F59F9" w:rsidRDefault="009F59F9" w:rsidP="00A57BBC">
      <w:pPr>
        <w:spacing w:after="3"/>
        <w:ind w:left="566"/>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6D8B60F0" w14:textId="77777777" w:rsidTr="00842C60">
        <w:trPr>
          <w:trHeight w:val="364"/>
        </w:trPr>
        <w:tc>
          <w:tcPr>
            <w:tcW w:w="3824" w:type="dxa"/>
            <w:shd w:val="clear" w:color="auto" w:fill="0F4D8A"/>
          </w:tcPr>
          <w:p w14:paraId="3896CAB8" w14:textId="77777777" w:rsidR="009F59F9" w:rsidRDefault="009F59F9" w:rsidP="00842C60">
            <w:pPr>
              <w:pStyle w:val="TableParagraph"/>
              <w:spacing w:line="265"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0BEBBBBB" w14:textId="77777777" w:rsidR="009F59F9" w:rsidRDefault="009F59F9" w:rsidP="00842C60">
            <w:pPr>
              <w:pStyle w:val="TableParagraph"/>
              <w:spacing w:line="265" w:lineRule="exact"/>
              <w:ind w:left="108"/>
              <w:rPr>
                <w:b/>
              </w:rPr>
            </w:pPr>
            <w:r>
              <w:rPr>
                <w:b/>
                <w:color w:val="FFFFFF"/>
                <w:spacing w:val="-2"/>
                <w:w w:val="115"/>
              </w:rPr>
              <w:t>Status</w:t>
            </w:r>
          </w:p>
        </w:tc>
        <w:tc>
          <w:tcPr>
            <w:tcW w:w="3686" w:type="dxa"/>
            <w:shd w:val="clear" w:color="auto" w:fill="0F4D8A"/>
          </w:tcPr>
          <w:p w14:paraId="6D8DA1F7" w14:textId="77777777" w:rsidR="009F59F9" w:rsidRDefault="009F59F9" w:rsidP="00842C60">
            <w:pPr>
              <w:pStyle w:val="TableParagraph"/>
              <w:spacing w:line="265" w:lineRule="exact"/>
              <w:ind w:left="110"/>
              <w:rPr>
                <w:b/>
              </w:rPr>
            </w:pPr>
            <w:r>
              <w:rPr>
                <w:b/>
                <w:color w:val="FFFFFF"/>
                <w:spacing w:val="-2"/>
                <w:w w:val="110"/>
              </w:rPr>
              <w:t>Comment</w:t>
            </w:r>
          </w:p>
        </w:tc>
      </w:tr>
      <w:tr w:rsidR="009F59F9" w14:paraId="2532C0A5" w14:textId="77777777" w:rsidTr="00842C60">
        <w:trPr>
          <w:trHeight w:val="1218"/>
        </w:trPr>
        <w:tc>
          <w:tcPr>
            <w:tcW w:w="3824" w:type="dxa"/>
            <w:shd w:val="clear" w:color="auto" w:fill="F1F1F1"/>
          </w:tcPr>
          <w:p w14:paraId="1712B9B9"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446B9C4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5113423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F57918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3844004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D77EA2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6155191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C5E8D7E" w14:textId="77777777" w:rsidR="009F59F9" w:rsidRDefault="001C60B7" w:rsidP="00842C60">
            <w:pPr>
              <w:pStyle w:val="TableParagraph"/>
              <w:spacing w:before="17" w:line="254" w:lineRule="auto"/>
              <w:ind w:left="612" w:right="296" w:hanging="466"/>
            </w:pPr>
            <w:sdt>
              <w:sdtPr>
                <w:rPr>
                  <w:rFonts w:asciiTheme="minorHAnsi" w:hAnsiTheme="minorHAnsi" w:cstheme="minorHAnsi"/>
                </w:rPr>
                <w:id w:val="52553660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626704DF" w14:textId="77777777" w:rsidR="009F59F9" w:rsidRDefault="009F59F9" w:rsidP="00842C60">
            <w:pPr>
              <w:pStyle w:val="TableParagraph"/>
              <w:ind w:left="0"/>
              <w:rPr>
                <w:rFonts w:ascii="Times New Roman"/>
              </w:rPr>
            </w:pPr>
          </w:p>
        </w:tc>
      </w:tr>
      <w:tr w:rsidR="009F59F9" w14:paraId="6382DD5D" w14:textId="77777777" w:rsidTr="00842C60">
        <w:trPr>
          <w:trHeight w:val="1218"/>
        </w:trPr>
        <w:tc>
          <w:tcPr>
            <w:tcW w:w="3824" w:type="dxa"/>
          </w:tcPr>
          <w:p w14:paraId="2715476B"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tcPr>
          <w:p w14:paraId="7661A6A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151398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B43BCF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4288408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0B46D0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1652168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4C85D18" w14:textId="77777777" w:rsidR="009F59F9" w:rsidRDefault="001C60B7" w:rsidP="00842C60">
            <w:pPr>
              <w:pStyle w:val="TableParagraph"/>
              <w:spacing w:before="17" w:line="254" w:lineRule="auto"/>
              <w:ind w:left="407" w:right="296" w:hanging="261"/>
            </w:pPr>
            <w:sdt>
              <w:sdtPr>
                <w:rPr>
                  <w:rFonts w:asciiTheme="minorHAnsi" w:hAnsiTheme="minorHAnsi" w:cstheme="minorHAnsi"/>
                </w:rPr>
                <w:id w:val="1424763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45A84599" w14:textId="77777777" w:rsidR="009F59F9" w:rsidRDefault="009F59F9" w:rsidP="00842C60">
            <w:pPr>
              <w:pStyle w:val="TableParagraph"/>
              <w:ind w:left="0"/>
              <w:rPr>
                <w:rFonts w:ascii="Times New Roman"/>
              </w:rPr>
            </w:pPr>
          </w:p>
        </w:tc>
      </w:tr>
      <w:tr w:rsidR="009F59F9" w14:paraId="407FD731" w14:textId="77777777" w:rsidTr="00842C60">
        <w:trPr>
          <w:trHeight w:val="1219"/>
        </w:trPr>
        <w:tc>
          <w:tcPr>
            <w:tcW w:w="3824" w:type="dxa"/>
            <w:shd w:val="clear" w:color="auto" w:fill="F1F1F1"/>
          </w:tcPr>
          <w:p w14:paraId="2E73305F"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shd w:val="clear" w:color="auto" w:fill="F1F1F1"/>
          </w:tcPr>
          <w:p w14:paraId="1413827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3476325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B80831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1601791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C31F93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05032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432E0D0" w14:textId="77777777" w:rsidR="009F59F9" w:rsidRDefault="001C60B7" w:rsidP="00842C60">
            <w:pPr>
              <w:pStyle w:val="TableParagraph"/>
              <w:spacing w:before="17" w:line="254" w:lineRule="auto"/>
              <w:ind w:left="407" w:right="296" w:hanging="261"/>
            </w:pPr>
            <w:sdt>
              <w:sdtPr>
                <w:rPr>
                  <w:rFonts w:asciiTheme="minorHAnsi" w:hAnsiTheme="minorHAnsi" w:cstheme="minorHAnsi"/>
                </w:rPr>
                <w:id w:val="-161566895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6EE774FC" w14:textId="77777777" w:rsidR="009F59F9" w:rsidRDefault="009F59F9" w:rsidP="00842C60">
            <w:pPr>
              <w:pStyle w:val="TableParagraph"/>
              <w:ind w:left="0"/>
              <w:rPr>
                <w:rFonts w:ascii="Times New Roman"/>
              </w:rPr>
            </w:pPr>
          </w:p>
        </w:tc>
      </w:tr>
      <w:tr w:rsidR="009F59F9" w14:paraId="6693A875" w14:textId="77777777" w:rsidTr="00842C60">
        <w:trPr>
          <w:trHeight w:val="1218"/>
        </w:trPr>
        <w:tc>
          <w:tcPr>
            <w:tcW w:w="3824" w:type="dxa"/>
          </w:tcPr>
          <w:p w14:paraId="036F3F28"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tcPr>
          <w:p w14:paraId="5DD6988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964537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CA6595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710607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4BD764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7460819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3706E2B" w14:textId="77777777" w:rsidR="009F59F9" w:rsidRDefault="001C60B7" w:rsidP="00842C60">
            <w:pPr>
              <w:pStyle w:val="TableParagraph"/>
              <w:spacing w:before="17" w:line="254" w:lineRule="auto"/>
              <w:ind w:left="407" w:right="296" w:hanging="261"/>
            </w:pPr>
            <w:sdt>
              <w:sdtPr>
                <w:rPr>
                  <w:rFonts w:asciiTheme="minorHAnsi" w:hAnsiTheme="minorHAnsi" w:cstheme="minorHAnsi"/>
                </w:rPr>
                <w:id w:val="-15792881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1B3F4DAD" w14:textId="77777777" w:rsidR="009F59F9" w:rsidRDefault="009F59F9" w:rsidP="00842C60">
            <w:pPr>
              <w:pStyle w:val="TableParagraph"/>
              <w:ind w:left="0"/>
              <w:rPr>
                <w:rFonts w:ascii="Times New Roman"/>
              </w:rPr>
            </w:pPr>
          </w:p>
        </w:tc>
      </w:tr>
    </w:tbl>
    <w:p w14:paraId="2CDB1748" w14:textId="6352BF0A" w:rsidR="00A57BBC" w:rsidRDefault="00A57BBC" w:rsidP="00917DC2">
      <w:pPr>
        <w:pStyle w:val="BodyText"/>
        <w:rPr>
          <w:sz w:val="20"/>
        </w:rPr>
      </w:pPr>
    </w:p>
    <w:p w14:paraId="7877E12F" w14:textId="77777777" w:rsidR="00A57BBC" w:rsidRDefault="00A57BBC">
      <w:pPr>
        <w:spacing w:after="0"/>
        <w:ind w:left="0"/>
        <w:rPr>
          <w:sz w:val="20"/>
        </w:rPr>
      </w:pPr>
      <w:r>
        <w:rPr>
          <w:sz w:val="20"/>
        </w:rPr>
        <w:br w:type="page"/>
      </w:r>
    </w:p>
    <w:p w14:paraId="43B71FFB" w14:textId="77777777" w:rsidR="00092CAB" w:rsidRDefault="00092CAB" w:rsidP="00917DC2">
      <w:pPr>
        <w:pStyle w:val="BodyText"/>
        <w:rPr>
          <w:sz w:val="20"/>
        </w:rPr>
      </w:pPr>
    </w:p>
    <w:p w14:paraId="755E4980" w14:textId="255E754D" w:rsidR="00092CAB" w:rsidRPr="00917DC2" w:rsidRDefault="00092CAB" w:rsidP="00BA1B13">
      <w:pPr>
        <w:shd w:val="clear" w:color="auto" w:fill="F0F4FA"/>
        <w:spacing w:before="191"/>
        <w:ind w:left="709" w:right="702"/>
        <w:rPr>
          <w:b/>
          <w:spacing w:val="-2"/>
          <w:w w:val="110"/>
        </w:rPr>
      </w:pPr>
      <w:bookmarkStart w:id="21" w:name="_Hlk208915450"/>
      <w:r>
        <w:rPr>
          <w:b/>
          <w:w w:val="110"/>
        </w:rPr>
        <w:t>Section</w:t>
      </w:r>
      <w:r>
        <w:rPr>
          <w:b/>
          <w:spacing w:val="-8"/>
          <w:w w:val="110"/>
        </w:rPr>
        <w:t xml:space="preserve"> </w:t>
      </w:r>
      <w:r>
        <w:rPr>
          <w:b/>
          <w:w w:val="110"/>
        </w:rPr>
        <w:t>3.1</w:t>
      </w:r>
      <w:r>
        <w:rPr>
          <w:b/>
          <w:spacing w:val="-9"/>
          <w:w w:val="110"/>
        </w:rPr>
        <w:t xml:space="preserve"> </w:t>
      </w:r>
      <w:r>
        <w:rPr>
          <w:b/>
          <w:w w:val="110"/>
        </w:rPr>
        <w:t>Questions</w:t>
      </w:r>
      <w:r>
        <w:rPr>
          <w:b/>
          <w:spacing w:val="-8"/>
          <w:w w:val="110"/>
        </w:rPr>
        <w:t xml:space="preserve"> </w:t>
      </w:r>
      <w:r>
        <w:rPr>
          <w:b/>
          <w:w w:val="110"/>
        </w:rPr>
        <w:t>to</w:t>
      </w:r>
      <w:r>
        <w:rPr>
          <w:b/>
          <w:spacing w:val="-9"/>
          <w:w w:val="110"/>
        </w:rPr>
        <w:t xml:space="preserve"> </w:t>
      </w:r>
      <w:r>
        <w:rPr>
          <w:b/>
          <w:spacing w:val="-2"/>
          <w:w w:val="110"/>
        </w:rPr>
        <w:t>consider:</w:t>
      </w:r>
    </w:p>
    <w:p w14:paraId="4620933C" w14:textId="79CD8E57" w:rsidR="00092CAB" w:rsidRDefault="00BA1B13" w:rsidP="00BA1B13">
      <w:pPr>
        <w:shd w:val="clear" w:color="auto" w:fill="F0F4FA"/>
        <w:tabs>
          <w:tab w:val="left" w:pos="10348"/>
        </w:tabs>
        <w:ind w:left="709" w:right="702"/>
      </w:pPr>
      <w:r>
        <w:t xml:space="preserve">1. </w:t>
      </w:r>
      <w:r w:rsidR="00092CAB">
        <w:t>What</w:t>
      </w:r>
      <w:r w:rsidR="00092CAB">
        <w:rPr>
          <w:spacing w:val="10"/>
        </w:rPr>
        <w:t xml:space="preserve"> </w:t>
      </w:r>
      <w:r w:rsidR="00092CAB">
        <w:t>areas</w:t>
      </w:r>
      <w:r w:rsidR="00092CAB">
        <w:rPr>
          <w:spacing w:val="11"/>
        </w:rPr>
        <w:t xml:space="preserve"> </w:t>
      </w:r>
      <w:r w:rsidR="00092CAB">
        <w:t>require</w:t>
      </w:r>
      <w:r w:rsidR="00092CAB">
        <w:rPr>
          <w:spacing w:val="11"/>
        </w:rPr>
        <w:t xml:space="preserve"> </w:t>
      </w:r>
      <w:r w:rsidR="00092CAB">
        <w:t>further</w:t>
      </w:r>
      <w:r w:rsidR="00092CAB">
        <w:rPr>
          <w:spacing w:val="15"/>
        </w:rPr>
        <w:t xml:space="preserve"> </w:t>
      </w:r>
      <w:r w:rsidR="00092CAB">
        <w:rPr>
          <w:spacing w:val="-2"/>
        </w:rPr>
        <w:t>effort?</w:t>
      </w:r>
    </w:p>
    <w:p w14:paraId="6ABD2F59" w14:textId="4A367322" w:rsidR="00092CAB" w:rsidRDefault="00BA1B13" w:rsidP="00BA1B13">
      <w:pPr>
        <w:shd w:val="clear" w:color="auto" w:fill="F0F4FA"/>
        <w:tabs>
          <w:tab w:val="left" w:pos="709"/>
        </w:tabs>
        <w:spacing w:before="120"/>
        <w:ind w:left="709" w:right="702"/>
      </w:pPr>
      <w:r>
        <w:rPr>
          <w:w w:val="105"/>
        </w:rPr>
        <w:t xml:space="preserve">2. </w:t>
      </w:r>
      <w:r w:rsidR="00092CAB">
        <w:rPr>
          <w:w w:val="105"/>
        </w:rPr>
        <w:t>What</w:t>
      </w:r>
      <w:r w:rsidR="00092CAB">
        <w:rPr>
          <w:spacing w:val="-12"/>
          <w:w w:val="105"/>
        </w:rPr>
        <w:t xml:space="preserve"> </w:t>
      </w:r>
      <w:r w:rsidR="00092CAB">
        <w:rPr>
          <w:w w:val="105"/>
        </w:rPr>
        <w:t>actions</w:t>
      </w:r>
      <w:r w:rsidR="00092CAB">
        <w:rPr>
          <w:spacing w:val="-10"/>
          <w:w w:val="105"/>
        </w:rPr>
        <w:t xml:space="preserve"> </w:t>
      </w:r>
      <w:r w:rsidR="00092CAB">
        <w:rPr>
          <w:w w:val="105"/>
        </w:rPr>
        <w:t>are</w:t>
      </w:r>
      <w:r w:rsidR="00092CAB">
        <w:rPr>
          <w:spacing w:val="-10"/>
          <w:w w:val="105"/>
        </w:rPr>
        <w:t xml:space="preserve"> </w:t>
      </w:r>
      <w:r w:rsidR="00092CAB">
        <w:rPr>
          <w:w w:val="105"/>
        </w:rPr>
        <w:t>required</w:t>
      </w:r>
      <w:r w:rsidR="00092CAB">
        <w:rPr>
          <w:spacing w:val="-12"/>
          <w:w w:val="105"/>
        </w:rPr>
        <w:t xml:space="preserve"> </w:t>
      </w:r>
      <w:r w:rsidR="00092CAB">
        <w:rPr>
          <w:w w:val="105"/>
        </w:rPr>
        <w:t>to</w:t>
      </w:r>
      <w:r w:rsidR="00092CAB">
        <w:rPr>
          <w:spacing w:val="-11"/>
          <w:w w:val="105"/>
        </w:rPr>
        <w:t xml:space="preserve"> </w:t>
      </w:r>
      <w:r w:rsidR="00092CAB">
        <w:rPr>
          <w:w w:val="105"/>
        </w:rPr>
        <w:t>meet</w:t>
      </w:r>
      <w:r w:rsidR="00092CAB">
        <w:rPr>
          <w:spacing w:val="-12"/>
          <w:w w:val="105"/>
        </w:rPr>
        <w:t xml:space="preserve"> </w:t>
      </w:r>
      <w:r w:rsidR="00092CAB">
        <w:rPr>
          <w:w w:val="105"/>
        </w:rPr>
        <w:t>the</w:t>
      </w:r>
      <w:r w:rsidR="00092CAB">
        <w:rPr>
          <w:spacing w:val="-11"/>
          <w:w w:val="105"/>
        </w:rPr>
        <w:t xml:space="preserve"> </w:t>
      </w:r>
      <w:r w:rsidR="00092CAB">
        <w:rPr>
          <w:spacing w:val="-2"/>
          <w:w w:val="105"/>
        </w:rPr>
        <w:t>requirements?</w:t>
      </w:r>
    </w:p>
    <w:p w14:paraId="76CE5F44" w14:textId="38A8ABDB" w:rsidR="00092CAB" w:rsidRDefault="00BA1B13" w:rsidP="00BA1B13">
      <w:pPr>
        <w:shd w:val="clear" w:color="auto" w:fill="F0F4FA"/>
        <w:tabs>
          <w:tab w:val="left" w:pos="691"/>
        </w:tabs>
        <w:spacing w:before="121"/>
        <w:ind w:left="709" w:right="702"/>
      </w:pPr>
      <w:r>
        <w:rPr>
          <w:w w:val="105"/>
        </w:rPr>
        <w:t xml:space="preserve">3. </w:t>
      </w:r>
      <w:r w:rsidR="00092CAB">
        <w:rPr>
          <w:w w:val="105"/>
        </w:rPr>
        <w:t>What</w:t>
      </w:r>
      <w:r w:rsidR="00092CAB">
        <w:rPr>
          <w:spacing w:val="-10"/>
          <w:w w:val="105"/>
        </w:rPr>
        <w:t xml:space="preserve"> </w:t>
      </w:r>
      <w:r w:rsidR="00092CAB">
        <w:rPr>
          <w:w w:val="105"/>
        </w:rPr>
        <w:t>is</w:t>
      </w:r>
      <w:r w:rsidR="00092CAB">
        <w:rPr>
          <w:spacing w:val="-9"/>
          <w:w w:val="105"/>
        </w:rPr>
        <w:t xml:space="preserve"> </w:t>
      </w:r>
      <w:r w:rsidR="00092CAB">
        <w:rPr>
          <w:w w:val="105"/>
        </w:rPr>
        <w:t>the</w:t>
      </w:r>
      <w:r w:rsidR="00092CAB">
        <w:rPr>
          <w:spacing w:val="-9"/>
          <w:w w:val="105"/>
        </w:rPr>
        <w:t xml:space="preserve"> </w:t>
      </w:r>
      <w:r w:rsidR="00092CAB">
        <w:rPr>
          <w:w w:val="105"/>
        </w:rPr>
        <w:t>anticipated</w:t>
      </w:r>
      <w:r w:rsidR="00092CAB">
        <w:rPr>
          <w:spacing w:val="-9"/>
          <w:w w:val="105"/>
        </w:rPr>
        <w:t xml:space="preserve"> </w:t>
      </w:r>
      <w:r w:rsidR="00092CAB">
        <w:rPr>
          <w:w w:val="105"/>
        </w:rPr>
        <w:t>timeframe</w:t>
      </w:r>
      <w:r w:rsidR="00092CAB">
        <w:rPr>
          <w:spacing w:val="-9"/>
          <w:w w:val="105"/>
        </w:rPr>
        <w:t xml:space="preserve"> </w:t>
      </w:r>
      <w:r w:rsidR="00092CAB">
        <w:rPr>
          <w:w w:val="105"/>
        </w:rPr>
        <w:t>to</w:t>
      </w:r>
      <w:r w:rsidR="00092CAB">
        <w:rPr>
          <w:spacing w:val="-9"/>
          <w:w w:val="105"/>
        </w:rPr>
        <w:t xml:space="preserve"> </w:t>
      </w:r>
      <w:r w:rsidR="00092CAB">
        <w:rPr>
          <w:w w:val="105"/>
        </w:rPr>
        <w:t>meet</w:t>
      </w:r>
      <w:r w:rsidR="00092CAB">
        <w:rPr>
          <w:spacing w:val="-10"/>
          <w:w w:val="105"/>
        </w:rPr>
        <w:t xml:space="preserve"> </w:t>
      </w:r>
      <w:r w:rsidR="00092CAB">
        <w:rPr>
          <w:w w:val="105"/>
        </w:rPr>
        <w:t>the</w:t>
      </w:r>
      <w:r w:rsidR="00092CAB">
        <w:rPr>
          <w:spacing w:val="-9"/>
          <w:w w:val="105"/>
        </w:rPr>
        <w:t xml:space="preserve"> </w:t>
      </w:r>
      <w:r w:rsidR="00092CAB">
        <w:rPr>
          <w:w w:val="105"/>
        </w:rPr>
        <w:t>recommended</w:t>
      </w:r>
      <w:r w:rsidR="00092CAB">
        <w:rPr>
          <w:spacing w:val="-9"/>
          <w:w w:val="105"/>
        </w:rPr>
        <w:t xml:space="preserve"> </w:t>
      </w:r>
      <w:r w:rsidR="00092CAB">
        <w:rPr>
          <w:spacing w:val="-2"/>
          <w:w w:val="105"/>
        </w:rPr>
        <w:t>requirements?</w:t>
      </w:r>
    </w:p>
    <w:p w14:paraId="6629B028" w14:textId="3092EC7F" w:rsidR="00092CAB" w:rsidRDefault="00BA1B13" w:rsidP="00BA1B13">
      <w:pPr>
        <w:shd w:val="clear" w:color="auto" w:fill="F0F4FA"/>
        <w:tabs>
          <w:tab w:val="left" w:pos="709"/>
        </w:tabs>
        <w:spacing w:before="120"/>
        <w:ind w:left="709" w:right="702"/>
      </w:pPr>
      <w:r>
        <w:rPr>
          <w:w w:val="105"/>
        </w:rPr>
        <w:t xml:space="preserve">4. </w:t>
      </w:r>
      <w:r w:rsidR="00092CAB">
        <w:rPr>
          <w:w w:val="105"/>
        </w:rPr>
        <w:t>Can</w:t>
      </w:r>
      <w:r w:rsidR="00092CAB">
        <w:rPr>
          <w:spacing w:val="-6"/>
          <w:w w:val="105"/>
        </w:rPr>
        <w:t xml:space="preserve"> </w:t>
      </w:r>
      <w:r w:rsidR="00092CAB">
        <w:rPr>
          <w:w w:val="105"/>
        </w:rPr>
        <w:t>you</w:t>
      </w:r>
      <w:r w:rsidR="00092CAB">
        <w:rPr>
          <w:spacing w:val="-5"/>
          <w:w w:val="105"/>
        </w:rPr>
        <w:t xml:space="preserve"> </w:t>
      </w:r>
      <w:r w:rsidR="00092CAB">
        <w:rPr>
          <w:w w:val="105"/>
        </w:rPr>
        <w:t>identify</w:t>
      </w:r>
      <w:r w:rsidR="00092CAB">
        <w:rPr>
          <w:spacing w:val="-3"/>
          <w:w w:val="105"/>
        </w:rPr>
        <w:t xml:space="preserve"> </w:t>
      </w:r>
      <w:r w:rsidR="00092CAB">
        <w:rPr>
          <w:w w:val="105"/>
        </w:rPr>
        <w:t>who</w:t>
      </w:r>
      <w:r w:rsidR="00092CAB">
        <w:rPr>
          <w:spacing w:val="-7"/>
          <w:w w:val="105"/>
        </w:rPr>
        <w:t xml:space="preserve"> </w:t>
      </w:r>
      <w:r w:rsidR="00092CAB">
        <w:rPr>
          <w:w w:val="105"/>
        </w:rPr>
        <w:t>reads</w:t>
      </w:r>
      <w:r w:rsidR="00092CAB">
        <w:rPr>
          <w:spacing w:val="-3"/>
          <w:w w:val="105"/>
        </w:rPr>
        <w:t xml:space="preserve"> </w:t>
      </w:r>
      <w:r w:rsidR="00092CAB">
        <w:rPr>
          <w:w w:val="105"/>
        </w:rPr>
        <w:t>this</w:t>
      </w:r>
      <w:r w:rsidR="00092CAB">
        <w:rPr>
          <w:spacing w:val="-6"/>
          <w:w w:val="105"/>
        </w:rPr>
        <w:t xml:space="preserve"> </w:t>
      </w:r>
      <w:r w:rsidR="00092CAB">
        <w:rPr>
          <w:spacing w:val="-2"/>
          <w:w w:val="105"/>
        </w:rPr>
        <w:t>report?</w:t>
      </w:r>
    </w:p>
    <w:p w14:paraId="6857E37E" w14:textId="1DC908C5" w:rsidR="00092CAB" w:rsidRDefault="00BA1B13" w:rsidP="00BA1B13">
      <w:pPr>
        <w:shd w:val="clear" w:color="auto" w:fill="F0F4FA"/>
        <w:tabs>
          <w:tab w:val="left" w:pos="691"/>
        </w:tabs>
        <w:spacing w:before="118"/>
        <w:ind w:left="709" w:right="702"/>
      </w:pPr>
      <w:r>
        <w:rPr>
          <w:w w:val="105"/>
        </w:rPr>
        <w:t xml:space="preserve">5. </w:t>
      </w:r>
      <w:r w:rsidR="00092CAB">
        <w:rPr>
          <w:w w:val="105"/>
        </w:rPr>
        <w:t>Do</w:t>
      </w:r>
      <w:r w:rsidR="00092CAB">
        <w:rPr>
          <w:spacing w:val="-9"/>
          <w:w w:val="105"/>
        </w:rPr>
        <w:t xml:space="preserve"> </w:t>
      </w:r>
      <w:r w:rsidR="00092CAB">
        <w:rPr>
          <w:w w:val="105"/>
        </w:rPr>
        <w:t>you</w:t>
      </w:r>
      <w:r w:rsidR="00092CAB">
        <w:rPr>
          <w:spacing w:val="-11"/>
          <w:w w:val="105"/>
        </w:rPr>
        <w:t xml:space="preserve"> </w:t>
      </w:r>
      <w:r w:rsidR="00092CAB">
        <w:rPr>
          <w:w w:val="105"/>
        </w:rPr>
        <w:t>monitor</w:t>
      </w:r>
      <w:r w:rsidR="00092CAB">
        <w:rPr>
          <w:spacing w:val="-10"/>
          <w:w w:val="105"/>
        </w:rPr>
        <w:t xml:space="preserve"> </w:t>
      </w:r>
      <w:r w:rsidR="00092CAB">
        <w:rPr>
          <w:w w:val="105"/>
        </w:rPr>
        <w:t>the</w:t>
      </w:r>
      <w:r w:rsidR="00092CAB">
        <w:rPr>
          <w:spacing w:val="-10"/>
          <w:w w:val="105"/>
        </w:rPr>
        <w:t xml:space="preserve"> </w:t>
      </w:r>
      <w:r w:rsidR="00092CAB">
        <w:rPr>
          <w:w w:val="105"/>
        </w:rPr>
        <w:t>value</w:t>
      </w:r>
      <w:r w:rsidR="00092CAB">
        <w:rPr>
          <w:spacing w:val="-10"/>
          <w:w w:val="105"/>
        </w:rPr>
        <w:t xml:space="preserve"> </w:t>
      </w:r>
      <w:r w:rsidR="00092CAB">
        <w:rPr>
          <w:w w:val="105"/>
        </w:rPr>
        <w:t>and</w:t>
      </w:r>
      <w:r w:rsidR="00092CAB">
        <w:rPr>
          <w:spacing w:val="-10"/>
          <w:w w:val="105"/>
        </w:rPr>
        <w:t xml:space="preserve"> </w:t>
      </w:r>
      <w:r w:rsidR="00092CAB">
        <w:rPr>
          <w:w w:val="105"/>
        </w:rPr>
        <w:t>impact</w:t>
      </w:r>
      <w:r w:rsidR="00092CAB">
        <w:rPr>
          <w:spacing w:val="-11"/>
          <w:w w:val="105"/>
        </w:rPr>
        <w:t xml:space="preserve"> </w:t>
      </w:r>
      <w:r w:rsidR="00092CAB">
        <w:rPr>
          <w:w w:val="105"/>
        </w:rPr>
        <w:t>of</w:t>
      </w:r>
      <w:r w:rsidR="00092CAB">
        <w:rPr>
          <w:spacing w:val="-10"/>
          <w:w w:val="105"/>
        </w:rPr>
        <w:t xml:space="preserve"> </w:t>
      </w:r>
      <w:r w:rsidR="00092CAB">
        <w:rPr>
          <w:w w:val="105"/>
        </w:rPr>
        <w:t>this</w:t>
      </w:r>
      <w:r w:rsidR="00092CAB">
        <w:rPr>
          <w:spacing w:val="-8"/>
          <w:w w:val="105"/>
        </w:rPr>
        <w:t xml:space="preserve"> </w:t>
      </w:r>
      <w:r w:rsidR="00092CAB">
        <w:rPr>
          <w:w w:val="105"/>
        </w:rPr>
        <w:t>report</w:t>
      </w:r>
      <w:r w:rsidR="00092CAB">
        <w:rPr>
          <w:spacing w:val="-8"/>
          <w:w w:val="105"/>
        </w:rPr>
        <w:t xml:space="preserve"> </w:t>
      </w:r>
      <w:r w:rsidR="00092CAB">
        <w:rPr>
          <w:w w:val="105"/>
        </w:rPr>
        <w:t>(receive</w:t>
      </w:r>
      <w:r w:rsidR="00092CAB">
        <w:rPr>
          <w:spacing w:val="-10"/>
          <w:w w:val="105"/>
        </w:rPr>
        <w:t xml:space="preserve"> </w:t>
      </w:r>
      <w:r w:rsidR="00092CAB">
        <w:rPr>
          <w:w w:val="105"/>
        </w:rPr>
        <w:t>feedback</w:t>
      </w:r>
      <w:r w:rsidR="00092CAB">
        <w:rPr>
          <w:spacing w:val="-11"/>
          <w:w w:val="105"/>
        </w:rPr>
        <w:t xml:space="preserve"> </w:t>
      </w:r>
      <w:r w:rsidR="00092CAB">
        <w:rPr>
          <w:w w:val="105"/>
        </w:rPr>
        <w:t>from</w:t>
      </w:r>
      <w:r w:rsidR="00092CAB">
        <w:rPr>
          <w:spacing w:val="-10"/>
          <w:w w:val="105"/>
        </w:rPr>
        <w:t xml:space="preserve"> </w:t>
      </w:r>
      <w:r w:rsidR="00092CAB">
        <w:rPr>
          <w:w w:val="105"/>
        </w:rPr>
        <w:t>the</w:t>
      </w:r>
      <w:r w:rsidR="00092CAB">
        <w:rPr>
          <w:spacing w:val="-8"/>
          <w:w w:val="105"/>
        </w:rPr>
        <w:t xml:space="preserve"> </w:t>
      </w:r>
      <w:r w:rsidR="00092CAB">
        <w:rPr>
          <w:spacing w:val="-2"/>
          <w:w w:val="105"/>
        </w:rPr>
        <w:t>recipient)?</w:t>
      </w:r>
    </w:p>
    <w:bookmarkEnd w:id="21"/>
    <w:p w14:paraId="119A40C0" w14:textId="77777777" w:rsidR="00092CAB" w:rsidRDefault="00092CAB">
      <w:pPr>
        <w:pStyle w:val="BodyText"/>
        <w:rPr>
          <w:sz w:val="20"/>
        </w:rPr>
      </w:pPr>
    </w:p>
    <w:p w14:paraId="4A49077D" w14:textId="3A7C413B" w:rsidR="00A70138" w:rsidRDefault="00A70138">
      <w:pPr>
        <w:spacing w:after="0"/>
        <w:ind w:left="0"/>
        <w:rPr>
          <w:sz w:val="20"/>
        </w:rPr>
      </w:pPr>
      <w:r>
        <w:rPr>
          <w:sz w:val="20"/>
        </w:rPr>
        <w:br w:type="page"/>
      </w:r>
    </w:p>
    <w:p w14:paraId="37AB3779" w14:textId="77777777" w:rsidR="00221134" w:rsidRDefault="007E52AF">
      <w:pPr>
        <w:pStyle w:val="Heading4"/>
        <w:numPr>
          <w:ilvl w:val="1"/>
          <w:numId w:val="12"/>
        </w:numPr>
        <w:tabs>
          <w:tab w:val="left" w:pos="940"/>
        </w:tabs>
        <w:ind w:left="940" w:hanging="374"/>
      </w:pPr>
      <w:r>
        <w:rPr>
          <w:color w:val="1F3863"/>
          <w:spacing w:val="2"/>
        </w:rPr>
        <w:lastRenderedPageBreak/>
        <w:t>Routine</w:t>
      </w:r>
      <w:r>
        <w:rPr>
          <w:color w:val="1F3863"/>
          <w:spacing w:val="39"/>
        </w:rPr>
        <w:t xml:space="preserve"> </w:t>
      </w:r>
      <w:r>
        <w:rPr>
          <w:color w:val="1F3863"/>
          <w:spacing w:val="2"/>
        </w:rPr>
        <w:t>Provider</w:t>
      </w:r>
      <w:r>
        <w:rPr>
          <w:color w:val="1F3863"/>
          <w:spacing w:val="38"/>
        </w:rPr>
        <w:t xml:space="preserve"> </w:t>
      </w:r>
      <w:r>
        <w:rPr>
          <w:color w:val="1F3863"/>
          <w:spacing w:val="-2"/>
        </w:rPr>
        <w:t>Reports</w:t>
      </w:r>
    </w:p>
    <w:p w14:paraId="3E7BEA22" w14:textId="77777777" w:rsidR="00221134" w:rsidRDefault="007E52AF">
      <w:pPr>
        <w:spacing w:before="120" w:after="3"/>
        <w:ind w:left="566"/>
        <w:rPr>
          <w:i/>
          <w:color w:val="1F3863"/>
          <w:spacing w:val="-2"/>
          <w:w w:val="105"/>
        </w:rPr>
      </w:pPr>
      <w:r>
        <w:rPr>
          <w:i/>
          <w:color w:val="1F3863"/>
          <w:w w:val="105"/>
        </w:rPr>
        <w:t>Table</w:t>
      </w:r>
      <w:r>
        <w:rPr>
          <w:i/>
          <w:color w:val="1F3863"/>
          <w:spacing w:val="-8"/>
          <w:w w:val="105"/>
        </w:rPr>
        <w:t xml:space="preserve"> </w:t>
      </w:r>
      <w:r>
        <w:rPr>
          <w:i/>
          <w:color w:val="1F3863"/>
          <w:w w:val="105"/>
        </w:rPr>
        <w:t>8</w:t>
      </w:r>
      <w:r>
        <w:rPr>
          <w:i/>
          <w:color w:val="1F3863"/>
          <w:spacing w:val="-8"/>
          <w:w w:val="105"/>
        </w:rPr>
        <w:t xml:space="preserve"> </w:t>
      </w:r>
      <w:r>
        <w:rPr>
          <w:i/>
          <w:color w:val="1F3863"/>
          <w:w w:val="105"/>
        </w:rPr>
        <w:t>Routine</w:t>
      </w:r>
      <w:r>
        <w:rPr>
          <w:i/>
          <w:color w:val="1F3863"/>
          <w:spacing w:val="-8"/>
          <w:w w:val="105"/>
        </w:rPr>
        <w:t xml:space="preserve"> </w:t>
      </w:r>
      <w:r>
        <w:rPr>
          <w:i/>
          <w:color w:val="1F3863"/>
          <w:w w:val="105"/>
        </w:rPr>
        <w:t>provider</w:t>
      </w:r>
      <w:r>
        <w:rPr>
          <w:i/>
          <w:color w:val="1F3863"/>
          <w:spacing w:val="-7"/>
          <w:w w:val="105"/>
        </w:rPr>
        <w:t xml:space="preserve"> </w:t>
      </w:r>
      <w:r>
        <w:rPr>
          <w:i/>
          <w:color w:val="1F3863"/>
          <w:w w:val="105"/>
        </w:rPr>
        <w:t>reports</w:t>
      </w:r>
      <w:r>
        <w:rPr>
          <w:i/>
          <w:color w:val="1F3863"/>
          <w:spacing w:val="-6"/>
          <w:w w:val="105"/>
        </w:rPr>
        <w:t xml:space="preserve"> </w:t>
      </w:r>
      <w:r>
        <w:rPr>
          <w:i/>
          <w:color w:val="1F3863"/>
          <w:w w:val="105"/>
        </w:rPr>
        <w:t>(Jurisdiction/health</w:t>
      </w:r>
      <w:r>
        <w:rPr>
          <w:i/>
          <w:color w:val="1F3863"/>
          <w:spacing w:val="-5"/>
          <w:w w:val="105"/>
        </w:rPr>
        <w:t xml:space="preserve"> </w:t>
      </w:r>
      <w:r>
        <w:rPr>
          <w:i/>
          <w:color w:val="1F3863"/>
          <w:spacing w:val="-2"/>
          <w:w w:val="105"/>
        </w:rPr>
        <w:t>services)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9F59F9" w14:paraId="305C1D92" w14:textId="77777777" w:rsidTr="00842C60">
        <w:trPr>
          <w:trHeight w:val="304"/>
        </w:trPr>
        <w:tc>
          <w:tcPr>
            <w:tcW w:w="3824" w:type="dxa"/>
            <w:tcBorders>
              <w:bottom w:val="single" w:sz="4" w:space="0" w:color="7E7E7E"/>
            </w:tcBorders>
            <w:shd w:val="clear" w:color="auto" w:fill="0F4D8A"/>
          </w:tcPr>
          <w:p w14:paraId="5A48EFE4" w14:textId="77777777" w:rsidR="009F59F9" w:rsidRDefault="009F59F9" w:rsidP="00842C60">
            <w:pPr>
              <w:pStyle w:val="TableParagraph"/>
              <w:spacing w:line="265" w:lineRule="exact"/>
              <w:rPr>
                <w:b/>
              </w:rPr>
            </w:pPr>
            <w:r>
              <w:rPr>
                <w:b/>
                <w:color w:val="FFFFFF"/>
                <w:spacing w:val="-2"/>
                <w:w w:val="110"/>
              </w:rPr>
              <w:t>Criteria</w:t>
            </w:r>
          </w:p>
        </w:tc>
        <w:tc>
          <w:tcPr>
            <w:tcW w:w="2693" w:type="dxa"/>
            <w:tcBorders>
              <w:bottom w:val="single" w:sz="4" w:space="0" w:color="7E7E7E"/>
            </w:tcBorders>
            <w:shd w:val="clear" w:color="auto" w:fill="0F4D8A"/>
          </w:tcPr>
          <w:p w14:paraId="3B27EEAC" w14:textId="77777777" w:rsidR="009F59F9" w:rsidRDefault="009F59F9" w:rsidP="00842C60">
            <w:pPr>
              <w:pStyle w:val="TableParagraph"/>
              <w:spacing w:line="265"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05FC0518"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3ECDCDDC" w14:textId="77777777" w:rsidTr="00842C60">
        <w:trPr>
          <w:trHeight w:val="1218"/>
        </w:trPr>
        <w:tc>
          <w:tcPr>
            <w:tcW w:w="3824" w:type="dxa"/>
            <w:tcBorders>
              <w:top w:val="single" w:sz="4" w:space="0" w:color="7E7E7E"/>
            </w:tcBorders>
            <w:shd w:val="clear" w:color="auto" w:fill="F1F1F1"/>
          </w:tcPr>
          <w:p w14:paraId="58E73830" w14:textId="77777777" w:rsidR="009F59F9" w:rsidRDefault="009F59F9" w:rsidP="00842C60">
            <w:pPr>
              <w:pStyle w:val="TableParagraph"/>
              <w:spacing w:line="265" w:lineRule="exact"/>
            </w:pPr>
            <w:r>
              <w:rPr>
                <w:spacing w:val="-2"/>
                <w:w w:val="105"/>
              </w:rPr>
              <w:t>Frequency</w:t>
            </w:r>
          </w:p>
          <w:p w14:paraId="39637496" w14:textId="77777777" w:rsidR="009F59F9" w:rsidRDefault="009F59F9" w:rsidP="00842C60">
            <w:pPr>
              <w:pStyle w:val="TableParagraph"/>
            </w:pPr>
            <w:r>
              <w:rPr>
                <w:w w:val="105"/>
              </w:rPr>
              <w:t>(As</w:t>
            </w:r>
            <w:r>
              <w:rPr>
                <w:spacing w:val="-12"/>
                <w:w w:val="105"/>
              </w:rPr>
              <w:t xml:space="preserve"> </w:t>
            </w:r>
            <w:r>
              <w:rPr>
                <w:w w:val="105"/>
              </w:rPr>
              <w:t>appropriate</w:t>
            </w:r>
            <w:r>
              <w:rPr>
                <w:spacing w:val="-12"/>
                <w:w w:val="105"/>
              </w:rPr>
              <w:t xml:space="preserve"> </w:t>
            </w:r>
            <w:r>
              <w:rPr>
                <w:w w:val="105"/>
              </w:rPr>
              <w:t>to</w:t>
            </w:r>
            <w:r>
              <w:rPr>
                <w:spacing w:val="-12"/>
                <w:w w:val="105"/>
              </w:rPr>
              <w:t xml:space="preserve"> </w:t>
            </w:r>
            <w:r>
              <w:rPr>
                <w:w w:val="105"/>
              </w:rPr>
              <w:t>the</w:t>
            </w:r>
            <w:r>
              <w:rPr>
                <w:spacing w:val="-10"/>
                <w:w w:val="105"/>
              </w:rPr>
              <w:t xml:space="preserve"> </w:t>
            </w:r>
            <w:r>
              <w:rPr>
                <w:w w:val="105"/>
              </w:rPr>
              <w:t>focus and purpose of the CQR)</w:t>
            </w:r>
          </w:p>
        </w:tc>
        <w:tc>
          <w:tcPr>
            <w:tcW w:w="2693" w:type="dxa"/>
            <w:tcBorders>
              <w:top w:val="single" w:sz="4" w:space="0" w:color="7E7E7E"/>
            </w:tcBorders>
            <w:shd w:val="clear" w:color="auto" w:fill="F1F1F1"/>
          </w:tcPr>
          <w:p w14:paraId="377C6E9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2366785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BAB775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365643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C0F02D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1251622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6EC42E7" w14:textId="77777777" w:rsidR="009F59F9" w:rsidRDefault="001C60B7" w:rsidP="00842C60">
            <w:pPr>
              <w:pStyle w:val="TableParagraph"/>
              <w:spacing w:before="17" w:line="254" w:lineRule="auto"/>
              <w:ind w:left="614" w:right="296" w:hanging="468"/>
            </w:pPr>
            <w:sdt>
              <w:sdtPr>
                <w:rPr>
                  <w:rFonts w:asciiTheme="minorHAnsi" w:hAnsiTheme="minorHAnsi" w:cstheme="minorHAnsi"/>
                </w:rPr>
                <w:id w:val="-202662230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50CF611F" w14:textId="77777777" w:rsidR="009F59F9" w:rsidRDefault="009F59F9" w:rsidP="00842C60">
            <w:pPr>
              <w:pStyle w:val="TableParagraph"/>
              <w:ind w:left="0"/>
              <w:rPr>
                <w:rFonts w:ascii="Times New Roman"/>
              </w:rPr>
            </w:pPr>
          </w:p>
        </w:tc>
      </w:tr>
      <w:tr w:rsidR="009F59F9" w14:paraId="42EDB754" w14:textId="77777777" w:rsidTr="00842C60">
        <w:trPr>
          <w:trHeight w:val="1218"/>
        </w:trPr>
        <w:tc>
          <w:tcPr>
            <w:tcW w:w="3824" w:type="dxa"/>
          </w:tcPr>
          <w:p w14:paraId="785F4477" w14:textId="77777777" w:rsidR="009F59F9" w:rsidRDefault="009F59F9" w:rsidP="00842C60">
            <w:pPr>
              <w:pStyle w:val="TableParagraph"/>
              <w:ind w:right="1885"/>
            </w:pPr>
            <w:r>
              <w:rPr>
                <w:spacing w:val="-2"/>
                <w:w w:val="105"/>
              </w:rPr>
              <w:t>Generator (CQR)</w:t>
            </w:r>
          </w:p>
        </w:tc>
        <w:tc>
          <w:tcPr>
            <w:tcW w:w="2693" w:type="dxa"/>
          </w:tcPr>
          <w:p w14:paraId="79D2775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059984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A3A785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9321174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026783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4751832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EDDD58D" w14:textId="77777777" w:rsidR="009F59F9" w:rsidRDefault="001C60B7" w:rsidP="00842C60">
            <w:pPr>
              <w:pStyle w:val="TableParagraph"/>
              <w:spacing w:before="17" w:line="254" w:lineRule="auto"/>
              <w:ind w:left="408" w:right="296" w:hanging="262"/>
            </w:pPr>
            <w:sdt>
              <w:sdtPr>
                <w:rPr>
                  <w:rFonts w:asciiTheme="minorHAnsi" w:hAnsiTheme="minorHAnsi" w:cstheme="minorHAnsi"/>
                </w:rPr>
                <w:id w:val="-119252540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4F5675B0" w14:textId="77777777" w:rsidR="009F59F9" w:rsidRDefault="009F59F9" w:rsidP="00842C60">
            <w:pPr>
              <w:pStyle w:val="TableParagraph"/>
              <w:ind w:left="0"/>
              <w:rPr>
                <w:rFonts w:ascii="Times New Roman"/>
              </w:rPr>
            </w:pPr>
          </w:p>
        </w:tc>
      </w:tr>
      <w:tr w:rsidR="009F59F9" w14:paraId="42A2D8E0" w14:textId="77777777" w:rsidTr="00842C60">
        <w:trPr>
          <w:trHeight w:val="1613"/>
        </w:trPr>
        <w:tc>
          <w:tcPr>
            <w:tcW w:w="3824" w:type="dxa"/>
            <w:shd w:val="clear" w:color="auto" w:fill="F1F1F1"/>
          </w:tcPr>
          <w:p w14:paraId="349EFBEA" w14:textId="77777777" w:rsidR="009F59F9" w:rsidRDefault="009F59F9" w:rsidP="00842C60">
            <w:pPr>
              <w:pStyle w:val="TableParagraph"/>
              <w:spacing w:line="264" w:lineRule="exact"/>
            </w:pPr>
            <w:r>
              <w:rPr>
                <w:spacing w:val="-2"/>
                <w:w w:val="105"/>
              </w:rPr>
              <w:t>Content</w:t>
            </w:r>
          </w:p>
          <w:p w14:paraId="52331726" w14:textId="77777777" w:rsidR="009F59F9" w:rsidRDefault="009F59F9" w:rsidP="00842C60">
            <w:pPr>
              <w:pStyle w:val="TableParagraph"/>
            </w:pPr>
            <w:r>
              <w:rPr>
                <w:w w:val="105"/>
              </w:rPr>
              <w:t>(Risk-adjusted</w:t>
            </w:r>
            <w:r>
              <w:rPr>
                <w:spacing w:val="-2"/>
                <w:w w:val="105"/>
              </w:rPr>
              <w:t xml:space="preserve"> </w:t>
            </w:r>
            <w:r>
              <w:rPr>
                <w:w w:val="105"/>
              </w:rPr>
              <w:t>unit</w:t>
            </w:r>
            <w:r>
              <w:rPr>
                <w:spacing w:val="-3"/>
                <w:w w:val="105"/>
              </w:rPr>
              <w:t xml:space="preserve"> </w:t>
            </w:r>
            <w:r>
              <w:rPr>
                <w:w w:val="105"/>
              </w:rPr>
              <w:t>level</w:t>
            </w:r>
            <w:r>
              <w:rPr>
                <w:spacing w:val="-3"/>
                <w:w w:val="105"/>
              </w:rPr>
              <w:t xml:space="preserve"> </w:t>
            </w:r>
            <w:r>
              <w:rPr>
                <w:w w:val="105"/>
              </w:rPr>
              <w:t xml:space="preserve">data by jurisdiction and private hospital ownership group - clinicians and patients not </w:t>
            </w:r>
            <w:r>
              <w:rPr>
                <w:spacing w:val="-2"/>
                <w:w w:val="105"/>
              </w:rPr>
              <w:t>identified).</w:t>
            </w:r>
          </w:p>
        </w:tc>
        <w:tc>
          <w:tcPr>
            <w:tcW w:w="2693" w:type="dxa"/>
            <w:shd w:val="clear" w:color="auto" w:fill="F1F1F1"/>
          </w:tcPr>
          <w:p w14:paraId="0D0BF02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294215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E09293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3413005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07DFD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2168385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C746E93" w14:textId="77777777" w:rsidR="009F59F9" w:rsidRDefault="001C60B7" w:rsidP="00842C60">
            <w:pPr>
              <w:pStyle w:val="TableParagraph"/>
              <w:spacing w:before="17" w:line="254" w:lineRule="auto"/>
              <w:ind w:left="408" w:right="296" w:hanging="262"/>
            </w:pPr>
            <w:sdt>
              <w:sdtPr>
                <w:rPr>
                  <w:rFonts w:asciiTheme="minorHAnsi" w:hAnsiTheme="minorHAnsi" w:cstheme="minorHAnsi"/>
                </w:rPr>
                <w:id w:val="8558150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shd w:val="clear" w:color="auto" w:fill="F1F1F1"/>
          </w:tcPr>
          <w:p w14:paraId="79C2D644" w14:textId="77777777" w:rsidR="009F59F9" w:rsidRDefault="009F59F9" w:rsidP="00842C60">
            <w:pPr>
              <w:pStyle w:val="TableParagraph"/>
              <w:ind w:left="0"/>
              <w:rPr>
                <w:rFonts w:ascii="Times New Roman"/>
              </w:rPr>
            </w:pPr>
          </w:p>
        </w:tc>
      </w:tr>
      <w:tr w:rsidR="009F59F9" w14:paraId="471E88C4" w14:textId="77777777" w:rsidTr="00842C60">
        <w:trPr>
          <w:trHeight w:val="1218"/>
        </w:trPr>
        <w:tc>
          <w:tcPr>
            <w:tcW w:w="3824" w:type="dxa"/>
          </w:tcPr>
          <w:p w14:paraId="7C66F20C" w14:textId="77777777" w:rsidR="009F59F9" w:rsidRDefault="009F59F9" w:rsidP="00842C60">
            <w:pPr>
              <w:pStyle w:val="TableParagraph"/>
              <w:spacing w:line="262" w:lineRule="exact"/>
            </w:pPr>
            <w:r>
              <w:rPr>
                <w:spacing w:val="-2"/>
                <w:w w:val="110"/>
              </w:rPr>
              <w:t>Recipient</w:t>
            </w:r>
          </w:p>
          <w:p w14:paraId="1460AD0C" w14:textId="77777777" w:rsidR="009F59F9" w:rsidRDefault="009F59F9" w:rsidP="00842C60">
            <w:pPr>
              <w:pStyle w:val="TableParagraph"/>
            </w:pPr>
            <w:r>
              <w:rPr>
                <w:w w:val="105"/>
              </w:rPr>
              <w:t>(Jurisdiction and private hospital</w:t>
            </w:r>
            <w:r>
              <w:rPr>
                <w:spacing w:val="-7"/>
                <w:w w:val="105"/>
              </w:rPr>
              <w:t xml:space="preserve"> </w:t>
            </w:r>
            <w:r>
              <w:rPr>
                <w:w w:val="105"/>
              </w:rPr>
              <w:t>ownership</w:t>
            </w:r>
            <w:r>
              <w:rPr>
                <w:spacing w:val="-7"/>
                <w:w w:val="105"/>
              </w:rPr>
              <w:t xml:space="preserve"> </w:t>
            </w:r>
            <w:r>
              <w:rPr>
                <w:w w:val="105"/>
              </w:rPr>
              <w:t>groups)</w:t>
            </w:r>
          </w:p>
        </w:tc>
        <w:tc>
          <w:tcPr>
            <w:tcW w:w="2693" w:type="dxa"/>
          </w:tcPr>
          <w:p w14:paraId="5BDB746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922022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D0DABD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1455419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08582A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9729041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CF27265" w14:textId="77777777" w:rsidR="009F59F9" w:rsidRDefault="001C60B7" w:rsidP="00842C60">
            <w:pPr>
              <w:pStyle w:val="TableParagraph"/>
              <w:spacing w:before="15" w:line="254" w:lineRule="auto"/>
              <w:ind w:left="408" w:right="296" w:hanging="262"/>
            </w:pPr>
            <w:sdt>
              <w:sdtPr>
                <w:rPr>
                  <w:rFonts w:asciiTheme="minorHAnsi" w:hAnsiTheme="minorHAnsi" w:cstheme="minorHAnsi"/>
                </w:rPr>
                <w:id w:val="4337919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7C1B8732" w14:textId="77777777" w:rsidR="009F59F9" w:rsidRDefault="009F59F9" w:rsidP="00842C60">
            <w:pPr>
              <w:pStyle w:val="TableParagraph"/>
              <w:ind w:left="0"/>
              <w:rPr>
                <w:rFonts w:ascii="Times New Roman"/>
              </w:rPr>
            </w:pPr>
          </w:p>
        </w:tc>
      </w:tr>
    </w:tbl>
    <w:p w14:paraId="04785B2F" w14:textId="77777777" w:rsidR="009F59F9" w:rsidRDefault="009F59F9">
      <w:pPr>
        <w:spacing w:before="120" w:after="3"/>
        <w:ind w:left="566"/>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45ED0CA8" w14:textId="77777777" w:rsidTr="00842C60">
        <w:trPr>
          <w:trHeight w:val="268"/>
        </w:trPr>
        <w:tc>
          <w:tcPr>
            <w:tcW w:w="3824" w:type="dxa"/>
            <w:shd w:val="clear" w:color="auto" w:fill="0F4D8A"/>
          </w:tcPr>
          <w:p w14:paraId="5B108626" w14:textId="77777777" w:rsidR="009F59F9" w:rsidRDefault="009F59F9" w:rsidP="00842C60">
            <w:pPr>
              <w:pStyle w:val="TableParagraph"/>
              <w:spacing w:line="248"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23F73560" w14:textId="77777777" w:rsidR="009F59F9" w:rsidRDefault="009F59F9" w:rsidP="00842C60">
            <w:pPr>
              <w:pStyle w:val="TableParagraph"/>
              <w:spacing w:line="248" w:lineRule="exact"/>
              <w:ind w:left="108"/>
              <w:rPr>
                <w:b/>
              </w:rPr>
            </w:pPr>
            <w:r>
              <w:rPr>
                <w:b/>
                <w:color w:val="FFFFFF"/>
                <w:spacing w:val="-2"/>
                <w:w w:val="115"/>
              </w:rPr>
              <w:t>Status</w:t>
            </w:r>
          </w:p>
        </w:tc>
        <w:tc>
          <w:tcPr>
            <w:tcW w:w="3686" w:type="dxa"/>
            <w:shd w:val="clear" w:color="auto" w:fill="0F4D8A"/>
          </w:tcPr>
          <w:p w14:paraId="5DC767FC" w14:textId="77777777" w:rsidR="009F59F9" w:rsidRDefault="009F59F9" w:rsidP="00842C60">
            <w:pPr>
              <w:pStyle w:val="TableParagraph"/>
              <w:spacing w:line="248" w:lineRule="exact"/>
              <w:ind w:left="110"/>
              <w:rPr>
                <w:b/>
              </w:rPr>
            </w:pPr>
            <w:r>
              <w:rPr>
                <w:b/>
                <w:color w:val="FFFFFF"/>
                <w:spacing w:val="-2"/>
                <w:w w:val="110"/>
              </w:rPr>
              <w:t>Comment</w:t>
            </w:r>
          </w:p>
        </w:tc>
      </w:tr>
      <w:tr w:rsidR="009F59F9" w14:paraId="02423B5A" w14:textId="77777777" w:rsidTr="00842C60">
        <w:trPr>
          <w:trHeight w:val="1219"/>
        </w:trPr>
        <w:tc>
          <w:tcPr>
            <w:tcW w:w="3824" w:type="dxa"/>
            <w:shd w:val="clear" w:color="auto" w:fill="F1F1F1"/>
          </w:tcPr>
          <w:p w14:paraId="320B6844"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7AABCD5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637943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BF2991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2017810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4E7F0A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645239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1073232" w14:textId="77777777" w:rsidR="009F59F9" w:rsidRDefault="001C60B7" w:rsidP="00842C60">
            <w:pPr>
              <w:pStyle w:val="TableParagraph"/>
              <w:spacing w:before="18" w:line="254" w:lineRule="auto"/>
              <w:ind w:left="407" w:right="296" w:hanging="261"/>
            </w:pPr>
            <w:sdt>
              <w:sdtPr>
                <w:rPr>
                  <w:rFonts w:asciiTheme="minorHAnsi" w:hAnsiTheme="minorHAnsi" w:cstheme="minorHAnsi"/>
                </w:rPr>
                <w:id w:val="-167409644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2C1D7C9C" w14:textId="77777777" w:rsidR="009F59F9" w:rsidRDefault="009F59F9" w:rsidP="00842C60">
            <w:pPr>
              <w:pStyle w:val="TableParagraph"/>
              <w:ind w:left="0"/>
              <w:rPr>
                <w:rFonts w:ascii="Times New Roman"/>
              </w:rPr>
            </w:pPr>
          </w:p>
        </w:tc>
      </w:tr>
      <w:tr w:rsidR="009F59F9" w14:paraId="6AAB6DC8" w14:textId="77777777" w:rsidTr="00842C60">
        <w:trPr>
          <w:trHeight w:val="1221"/>
        </w:trPr>
        <w:tc>
          <w:tcPr>
            <w:tcW w:w="3824" w:type="dxa"/>
          </w:tcPr>
          <w:p w14:paraId="41EB9488" w14:textId="77777777" w:rsidR="009F59F9" w:rsidRDefault="009F59F9" w:rsidP="00842C60">
            <w:pPr>
              <w:pStyle w:val="TableParagraph"/>
              <w:spacing w:line="268" w:lineRule="exact"/>
            </w:pPr>
            <w:r>
              <w:rPr>
                <w:w w:val="110"/>
              </w:rPr>
              <w:t>Clinical</w:t>
            </w:r>
            <w:r>
              <w:rPr>
                <w:spacing w:val="14"/>
                <w:w w:val="110"/>
              </w:rPr>
              <w:t xml:space="preserve"> </w:t>
            </w:r>
            <w:r>
              <w:rPr>
                <w:spacing w:val="-2"/>
                <w:w w:val="110"/>
              </w:rPr>
              <w:t>outcomes</w:t>
            </w:r>
          </w:p>
        </w:tc>
        <w:tc>
          <w:tcPr>
            <w:tcW w:w="2693" w:type="dxa"/>
          </w:tcPr>
          <w:p w14:paraId="05ADFF0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2465360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F1D5CF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244258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483B2F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1886078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B757BBA" w14:textId="77777777" w:rsidR="009F59F9" w:rsidRDefault="001C60B7" w:rsidP="00842C60">
            <w:pPr>
              <w:pStyle w:val="TableParagraph"/>
              <w:spacing w:before="14" w:line="254" w:lineRule="auto"/>
              <w:ind w:left="407" w:right="296" w:hanging="261"/>
            </w:pPr>
            <w:sdt>
              <w:sdtPr>
                <w:rPr>
                  <w:rFonts w:asciiTheme="minorHAnsi" w:hAnsiTheme="minorHAnsi" w:cstheme="minorHAnsi"/>
                </w:rPr>
                <w:id w:val="11269726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15189226" w14:textId="77777777" w:rsidR="009F59F9" w:rsidRDefault="009F59F9" w:rsidP="00842C60">
            <w:pPr>
              <w:pStyle w:val="TableParagraph"/>
              <w:ind w:left="0"/>
              <w:rPr>
                <w:rFonts w:ascii="Times New Roman"/>
              </w:rPr>
            </w:pPr>
          </w:p>
        </w:tc>
      </w:tr>
      <w:tr w:rsidR="009F59F9" w14:paraId="5023C397" w14:textId="77777777" w:rsidTr="00842C60">
        <w:trPr>
          <w:trHeight w:val="1218"/>
        </w:trPr>
        <w:tc>
          <w:tcPr>
            <w:tcW w:w="3824" w:type="dxa"/>
            <w:shd w:val="clear" w:color="auto" w:fill="F1F1F1"/>
          </w:tcPr>
          <w:p w14:paraId="4D9F716A"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shd w:val="clear" w:color="auto" w:fill="F1F1F1"/>
          </w:tcPr>
          <w:p w14:paraId="78CECE9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9872230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0D863F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9596311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87F4D1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9945877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6BDA088" w14:textId="77777777" w:rsidR="009F59F9" w:rsidRDefault="001C60B7" w:rsidP="00842C60">
            <w:pPr>
              <w:pStyle w:val="TableParagraph"/>
              <w:spacing w:before="17" w:line="254" w:lineRule="auto"/>
              <w:ind w:left="407" w:right="296" w:hanging="261"/>
            </w:pPr>
            <w:sdt>
              <w:sdtPr>
                <w:rPr>
                  <w:rFonts w:asciiTheme="minorHAnsi" w:hAnsiTheme="minorHAnsi" w:cstheme="minorHAnsi"/>
                </w:rPr>
                <w:id w:val="106583968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73C46356" w14:textId="77777777" w:rsidR="009F59F9" w:rsidRDefault="009F59F9" w:rsidP="00842C60">
            <w:pPr>
              <w:pStyle w:val="TableParagraph"/>
              <w:ind w:left="0"/>
              <w:rPr>
                <w:rFonts w:ascii="Times New Roman"/>
              </w:rPr>
            </w:pPr>
          </w:p>
        </w:tc>
      </w:tr>
      <w:tr w:rsidR="009F59F9" w14:paraId="00C6C186" w14:textId="77777777" w:rsidTr="00842C60">
        <w:trPr>
          <w:trHeight w:val="1219"/>
        </w:trPr>
        <w:tc>
          <w:tcPr>
            <w:tcW w:w="3824" w:type="dxa"/>
          </w:tcPr>
          <w:p w14:paraId="071360AF"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tcPr>
          <w:p w14:paraId="0D70D17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5943456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C20D5C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0101214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2B58CA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3794845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9E0E0D2" w14:textId="77777777" w:rsidR="009F59F9" w:rsidRDefault="001C60B7" w:rsidP="00842C60">
            <w:pPr>
              <w:pStyle w:val="TableParagraph"/>
              <w:spacing w:before="17" w:line="254" w:lineRule="auto"/>
              <w:ind w:left="407" w:right="296" w:hanging="261"/>
            </w:pPr>
            <w:sdt>
              <w:sdtPr>
                <w:rPr>
                  <w:rFonts w:asciiTheme="minorHAnsi" w:hAnsiTheme="minorHAnsi" w:cstheme="minorHAnsi"/>
                </w:rPr>
                <w:id w:val="112928508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631D9414" w14:textId="77777777" w:rsidR="009F59F9" w:rsidRDefault="009F59F9" w:rsidP="00842C60">
            <w:pPr>
              <w:pStyle w:val="TableParagraph"/>
              <w:ind w:left="0"/>
              <w:rPr>
                <w:rFonts w:ascii="Times New Roman"/>
              </w:rPr>
            </w:pPr>
          </w:p>
        </w:tc>
      </w:tr>
    </w:tbl>
    <w:p w14:paraId="277A885B" w14:textId="1319E732" w:rsidR="00A57BBC" w:rsidRDefault="00A57BBC">
      <w:pPr>
        <w:pStyle w:val="BodyText"/>
        <w:rPr>
          <w:sz w:val="20"/>
        </w:rPr>
      </w:pPr>
    </w:p>
    <w:p w14:paraId="63C7184B" w14:textId="77777777" w:rsidR="00A57BBC" w:rsidRDefault="00A57BBC">
      <w:pPr>
        <w:spacing w:after="0"/>
        <w:ind w:left="0"/>
        <w:rPr>
          <w:sz w:val="20"/>
        </w:rPr>
      </w:pPr>
      <w:r>
        <w:rPr>
          <w:sz w:val="20"/>
        </w:rPr>
        <w:br w:type="page"/>
      </w:r>
    </w:p>
    <w:p w14:paraId="714F87CE" w14:textId="77777777" w:rsidR="00917DC2" w:rsidRDefault="00917DC2">
      <w:pPr>
        <w:pStyle w:val="BodyText"/>
        <w:rPr>
          <w:sz w:val="20"/>
        </w:rPr>
      </w:pPr>
    </w:p>
    <w:p w14:paraId="49516B4B" w14:textId="31A2A4EB" w:rsidR="00917DC2" w:rsidRPr="00917DC2" w:rsidRDefault="00917DC2" w:rsidP="00917DC2">
      <w:pPr>
        <w:pBdr>
          <w:top w:val="single" w:sz="4" w:space="1" w:color="F0F4FA"/>
          <w:left w:val="single" w:sz="4" w:space="4" w:color="F0F4FA"/>
          <w:bottom w:val="single" w:sz="4" w:space="1" w:color="F0F4FA"/>
          <w:right w:val="single" w:sz="4" w:space="4" w:color="F0F4FA"/>
        </w:pBdr>
        <w:shd w:val="clear" w:color="auto" w:fill="F0F4FA"/>
        <w:tabs>
          <w:tab w:val="left" w:pos="738"/>
        </w:tabs>
        <w:spacing w:before="41"/>
        <w:ind w:right="560"/>
        <w:rPr>
          <w:b/>
          <w:bCs/>
        </w:rPr>
      </w:pPr>
      <w:r w:rsidRPr="00917DC2">
        <w:rPr>
          <w:b/>
          <w:bCs/>
        </w:rPr>
        <w:t>Section 3.2. Questions to consider</w:t>
      </w:r>
      <w:r w:rsidR="00DB212F">
        <w:rPr>
          <w:b/>
          <w:bCs/>
        </w:rPr>
        <w:t>:</w:t>
      </w:r>
    </w:p>
    <w:p w14:paraId="027F9E4A" w14:textId="404C4720" w:rsidR="00917DC2" w:rsidRPr="00DB212F"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41"/>
        <w:ind w:left="738" w:right="560" w:hanging="171"/>
      </w:pPr>
      <w:r w:rsidRPr="00DB212F">
        <w:t>What</w:t>
      </w:r>
      <w:r w:rsidRPr="00DB212F">
        <w:rPr>
          <w:spacing w:val="10"/>
        </w:rPr>
        <w:t xml:space="preserve"> </w:t>
      </w:r>
      <w:r w:rsidRPr="00DB212F">
        <w:t>areas</w:t>
      </w:r>
      <w:r w:rsidRPr="00DB212F">
        <w:rPr>
          <w:spacing w:val="11"/>
        </w:rPr>
        <w:t xml:space="preserve"> </w:t>
      </w:r>
      <w:r w:rsidRPr="00DB212F">
        <w:t>require</w:t>
      </w:r>
      <w:r w:rsidRPr="00DB212F">
        <w:rPr>
          <w:spacing w:val="11"/>
        </w:rPr>
        <w:t xml:space="preserve"> </w:t>
      </w:r>
      <w:r w:rsidRPr="00DB212F">
        <w:t>further</w:t>
      </w:r>
      <w:r w:rsidRPr="00DB212F">
        <w:rPr>
          <w:spacing w:val="15"/>
        </w:rPr>
        <w:t xml:space="preserve"> </w:t>
      </w:r>
      <w:r w:rsidRPr="00DB212F">
        <w:rPr>
          <w:spacing w:val="-2"/>
        </w:rPr>
        <w:t>effort?</w:t>
      </w:r>
    </w:p>
    <w:p w14:paraId="74E82DBC" w14:textId="77777777" w:rsidR="00917DC2"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121"/>
        <w:ind w:left="738" w:right="560" w:hanging="171"/>
      </w:pPr>
      <w:r w:rsidRPr="00DB212F">
        <w:rPr>
          <w:w w:val="105"/>
        </w:rPr>
        <w:t>What</w:t>
      </w:r>
      <w:r w:rsidRPr="00DB212F">
        <w:rPr>
          <w:spacing w:val="-11"/>
          <w:w w:val="105"/>
        </w:rPr>
        <w:t xml:space="preserve"> </w:t>
      </w:r>
      <w:r w:rsidRPr="00DB212F">
        <w:rPr>
          <w:w w:val="105"/>
        </w:rPr>
        <w:t>actions</w:t>
      </w:r>
      <w:r>
        <w:rPr>
          <w:spacing w:val="-10"/>
          <w:w w:val="105"/>
        </w:rPr>
        <w:t xml:space="preserve"> </w:t>
      </w:r>
      <w:r>
        <w:rPr>
          <w:w w:val="105"/>
        </w:rPr>
        <w:t>are</w:t>
      </w:r>
      <w:r>
        <w:rPr>
          <w:spacing w:val="-10"/>
          <w:w w:val="105"/>
        </w:rPr>
        <w:t xml:space="preserve"> </w:t>
      </w:r>
      <w:r>
        <w:rPr>
          <w:w w:val="105"/>
        </w:rPr>
        <w:t>required</w:t>
      </w:r>
      <w:r>
        <w:rPr>
          <w:spacing w:val="-12"/>
          <w:w w:val="105"/>
        </w:rPr>
        <w:t xml:space="preserve"> </w:t>
      </w:r>
      <w:r>
        <w:rPr>
          <w:w w:val="105"/>
        </w:rPr>
        <w:t>to</w:t>
      </w:r>
      <w:r>
        <w:rPr>
          <w:spacing w:val="-12"/>
          <w:w w:val="105"/>
        </w:rPr>
        <w:t xml:space="preserve"> </w:t>
      </w:r>
      <w:r>
        <w:rPr>
          <w:w w:val="105"/>
        </w:rPr>
        <w:t>meet</w:t>
      </w:r>
      <w:r>
        <w:rPr>
          <w:spacing w:val="-11"/>
          <w:w w:val="105"/>
        </w:rPr>
        <w:t xml:space="preserve"> </w:t>
      </w:r>
      <w:r>
        <w:rPr>
          <w:w w:val="105"/>
        </w:rPr>
        <w:t>the</w:t>
      </w:r>
      <w:r>
        <w:rPr>
          <w:spacing w:val="-11"/>
          <w:w w:val="105"/>
        </w:rPr>
        <w:t xml:space="preserve"> </w:t>
      </w:r>
      <w:r>
        <w:rPr>
          <w:spacing w:val="-2"/>
          <w:w w:val="105"/>
        </w:rPr>
        <w:t>requirements?</w:t>
      </w:r>
    </w:p>
    <w:p w14:paraId="0A2F6FA0" w14:textId="77777777" w:rsidR="00917DC2"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120"/>
        <w:ind w:left="738" w:right="560" w:hanging="171"/>
      </w:pPr>
      <w:r>
        <w:rPr>
          <w:w w:val="105"/>
        </w:rPr>
        <w:t>What</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anticipated</w:t>
      </w:r>
      <w:r>
        <w:rPr>
          <w:spacing w:val="-9"/>
          <w:w w:val="105"/>
        </w:rPr>
        <w:t xml:space="preserve"> </w:t>
      </w:r>
      <w:r>
        <w:rPr>
          <w:w w:val="105"/>
        </w:rPr>
        <w:t>timeframe</w:t>
      </w:r>
      <w:r>
        <w:rPr>
          <w:spacing w:val="-9"/>
          <w:w w:val="105"/>
        </w:rPr>
        <w:t xml:space="preserve"> </w:t>
      </w:r>
      <w:r>
        <w:rPr>
          <w:w w:val="105"/>
        </w:rPr>
        <w:t>to</w:t>
      </w:r>
      <w:r>
        <w:rPr>
          <w:spacing w:val="-9"/>
          <w:w w:val="105"/>
        </w:rPr>
        <w:t xml:space="preserve"> </w:t>
      </w:r>
      <w:r>
        <w:rPr>
          <w:w w:val="105"/>
        </w:rPr>
        <w:t>meet</w:t>
      </w:r>
      <w:r>
        <w:rPr>
          <w:spacing w:val="-10"/>
          <w:w w:val="105"/>
        </w:rPr>
        <w:t xml:space="preserve"> </w:t>
      </w:r>
      <w:r>
        <w:rPr>
          <w:w w:val="105"/>
        </w:rPr>
        <w:t>the</w:t>
      </w:r>
      <w:r>
        <w:rPr>
          <w:spacing w:val="-9"/>
          <w:w w:val="105"/>
        </w:rPr>
        <w:t xml:space="preserve"> </w:t>
      </w:r>
      <w:r>
        <w:rPr>
          <w:w w:val="105"/>
        </w:rPr>
        <w:t>recommended</w:t>
      </w:r>
      <w:r>
        <w:rPr>
          <w:spacing w:val="-9"/>
          <w:w w:val="105"/>
        </w:rPr>
        <w:t xml:space="preserve"> </w:t>
      </w:r>
      <w:r>
        <w:rPr>
          <w:spacing w:val="-2"/>
          <w:w w:val="105"/>
        </w:rPr>
        <w:t>requirements?</w:t>
      </w:r>
    </w:p>
    <w:p w14:paraId="58DA0DF0" w14:textId="77777777" w:rsidR="00917DC2"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120"/>
        <w:ind w:left="738" w:right="560" w:hanging="171"/>
      </w:pPr>
      <w:r>
        <w:rPr>
          <w:w w:val="105"/>
        </w:rPr>
        <w:t>Can</w:t>
      </w:r>
      <w:r>
        <w:rPr>
          <w:spacing w:val="-6"/>
          <w:w w:val="105"/>
        </w:rPr>
        <w:t xml:space="preserve"> </w:t>
      </w:r>
      <w:r>
        <w:rPr>
          <w:w w:val="105"/>
        </w:rPr>
        <w:t>you</w:t>
      </w:r>
      <w:r>
        <w:rPr>
          <w:spacing w:val="-4"/>
          <w:w w:val="105"/>
        </w:rPr>
        <w:t xml:space="preserve"> </w:t>
      </w:r>
      <w:r>
        <w:rPr>
          <w:w w:val="105"/>
        </w:rPr>
        <w:t>identify</w:t>
      </w:r>
      <w:r>
        <w:rPr>
          <w:spacing w:val="-4"/>
          <w:w w:val="105"/>
        </w:rPr>
        <w:t xml:space="preserve"> </w:t>
      </w:r>
      <w:r>
        <w:rPr>
          <w:w w:val="105"/>
        </w:rPr>
        <w:t>which</w:t>
      </w:r>
      <w:r>
        <w:rPr>
          <w:spacing w:val="-6"/>
          <w:w w:val="105"/>
        </w:rPr>
        <w:t xml:space="preserve"> </w:t>
      </w:r>
      <w:r>
        <w:rPr>
          <w:w w:val="105"/>
        </w:rPr>
        <w:t>jurisdiction</w:t>
      </w:r>
      <w:r>
        <w:rPr>
          <w:spacing w:val="-4"/>
          <w:w w:val="105"/>
        </w:rPr>
        <w:t xml:space="preserve"> </w:t>
      </w:r>
      <w:r>
        <w:rPr>
          <w:w w:val="105"/>
        </w:rPr>
        <w:t>health</w:t>
      </w:r>
      <w:r>
        <w:rPr>
          <w:spacing w:val="-6"/>
          <w:w w:val="105"/>
        </w:rPr>
        <w:t xml:space="preserve"> </w:t>
      </w:r>
      <w:r>
        <w:rPr>
          <w:w w:val="105"/>
        </w:rPr>
        <w:t>departments/</w:t>
      </w:r>
      <w:r>
        <w:rPr>
          <w:spacing w:val="-8"/>
          <w:w w:val="105"/>
        </w:rPr>
        <w:t xml:space="preserve"> </w:t>
      </w:r>
      <w:r>
        <w:rPr>
          <w:w w:val="105"/>
        </w:rPr>
        <w:t>private</w:t>
      </w:r>
      <w:r>
        <w:rPr>
          <w:spacing w:val="-5"/>
          <w:w w:val="105"/>
        </w:rPr>
        <w:t xml:space="preserve"> </w:t>
      </w:r>
      <w:r>
        <w:rPr>
          <w:w w:val="105"/>
        </w:rPr>
        <w:t>hospitals</w:t>
      </w:r>
      <w:r>
        <w:rPr>
          <w:spacing w:val="-6"/>
          <w:w w:val="105"/>
        </w:rPr>
        <w:t xml:space="preserve"> </w:t>
      </w:r>
      <w:r>
        <w:rPr>
          <w:w w:val="105"/>
        </w:rPr>
        <w:t>receive</w:t>
      </w:r>
      <w:r>
        <w:rPr>
          <w:spacing w:val="-5"/>
          <w:w w:val="105"/>
        </w:rPr>
        <w:t xml:space="preserve"> </w:t>
      </w:r>
      <w:r>
        <w:rPr>
          <w:w w:val="105"/>
        </w:rPr>
        <w:t>this</w:t>
      </w:r>
      <w:r>
        <w:rPr>
          <w:spacing w:val="-6"/>
          <w:w w:val="105"/>
        </w:rPr>
        <w:t xml:space="preserve"> </w:t>
      </w:r>
      <w:r>
        <w:rPr>
          <w:spacing w:val="-2"/>
          <w:w w:val="105"/>
        </w:rPr>
        <w:t>report?</w:t>
      </w:r>
    </w:p>
    <w:p w14:paraId="40558E99" w14:textId="77777777" w:rsidR="00917DC2"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118"/>
        <w:ind w:left="738" w:right="560" w:hanging="171"/>
      </w:pPr>
      <w:r>
        <w:rPr>
          <w:w w:val="105"/>
        </w:rPr>
        <w:t>How</w:t>
      </w:r>
      <w:r>
        <w:rPr>
          <w:spacing w:val="-9"/>
          <w:w w:val="105"/>
        </w:rPr>
        <w:t xml:space="preserve"> </w:t>
      </w:r>
      <w:r>
        <w:rPr>
          <w:w w:val="105"/>
        </w:rPr>
        <w:t>often</w:t>
      </w:r>
      <w:r>
        <w:rPr>
          <w:spacing w:val="-11"/>
          <w:w w:val="105"/>
        </w:rPr>
        <w:t xml:space="preserve"> </w:t>
      </w:r>
      <w:r>
        <w:rPr>
          <w:w w:val="105"/>
        </w:rPr>
        <w:t>is</w:t>
      </w:r>
      <w:r>
        <w:rPr>
          <w:spacing w:val="-10"/>
          <w:w w:val="105"/>
        </w:rPr>
        <w:t xml:space="preserve"> </w:t>
      </w:r>
      <w:r>
        <w:rPr>
          <w:w w:val="105"/>
        </w:rPr>
        <w:t>this</w:t>
      </w:r>
      <w:r>
        <w:rPr>
          <w:spacing w:val="-10"/>
          <w:w w:val="105"/>
        </w:rPr>
        <w:t xml:space="preserve"> </w:t>
      </w:r>
      <w:r>
        <w:rPr>
          <w:w w:val="105"/>
        </w:rPr>
        <w:t>report</w:t>
      </w:r>
      <w:r>
        <w:rPr>
          <w:spacing w:val="-9"/>
          <w:w w:val="105"/>
        </w:rPr>
        <w:t xml:space="preserve"> </w:t>
      </w:r>
      <w:r>
        <w:rPr>
          <w:w w:val="105"/>
        </w:rPr>
        <w:t>being</w:t>
      </w:r>
      <w:r>
        <w:rPr>
          <w:spacing w:val="-10"/>
          <w:w w:val="105"/>
        </w:rPr>
        <w:t xml:space="preserve"> </w:t>
      </w:r>
      <w:r>
        <w:rPr>
          <w:spacing w:val="-2"/>
          <w:w w:val="105"/>
        </w:rPr>
        <w:t>generated?</w:t>
      </w:r>
    </w:p>
    <w:p w14:paraId="2D4C5854" w14:textId="77777777" w:rsidR="00917DC2" w:rsidRDefault="00917DC2" w:rsidP="00917DC2">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5"/>
        </w:tabs>
        <w:spacing w:before="120"/>
        <w:ind w:left="735" w:right="560" w:hanging="168"/>
      </w:pPr>
      <w:r>
        <w:rPr>
          <w:w w:val="105"/>
        </w:rPr>
        <w:t>Does</w:t>
      </w:r>
      <w:r>
        <w:rPr>
          <w:spacing w:val="-9"/>
          <w:w w:val="105"/>
        </w:rPr>
        <w:t xml:space="preserve"> </w:t>
      </w:r>
      <w:r>
        <w:rPr>
          <w:w w:val="105"/>
        </w:rPr>
        <w:t>the</w:t>
      </w:r>
      <w:r>
        <w:rPr>
          <w:spacing w:val="-8"/>
          <w:w w:val="105"/>
        </w:rPr>
        <w:t xml:space="preserve"> </w:t>
      </w:r>
      <w:r>
        <w:rPr>
          <w:w w:val="105"/>
        </w:rPr>
        <w:t>frequency</w:t>
      </w:r>
      <w:r>
        <w:rPr>
          <w:spacing w:val="-10"/>
          <w:w w:val="105"/>
        </w:rPr>
        <w:t xml:space="preserve"> </w:t>
      </w:r>
      <w:r>
        <w:rPr>
          <w:w w:val="105"/>
        </w:rPr>
        <w:t>of</w:t>
      </w:r>
      <w:r>
        <w:rPr>
          <w:spacing w:val="-8"/>
          <w:w w:val="105"/>
        </w:rPr>
        <w:t xml:space="preserve"> </w:t>
      </w:r>
      <w:r>
        <w:rPr>
          <w:w w:val="105"/>
        </w:rPr>
        <w:t>the</w:t>
      </w:r>
      <w:r>
        <w:rPr>
          <w:spacing w:val="-10"/>
          <w:w w:val="105"/>
        </w:rPr>
        <w:t xml:space="preserve"> </w:t>
      </w:r>
      <w:r>
        <w:rPr>
          <w:w w:val="105"/>
        </w:rPr>
        <w:t>report</w:t>
      </w:r>
      <w:r>
        <w:rPr>
          <w:spacing w:val="-10"/>
          <w:w w:val="105"/>
        </w:rPr>
        <w:t xml:space="preserve"> </w:t>
      </w:r>
      <w:r>
        <w:rPr>
          <w:w w:val="105"/>
        </w:rPr>
        <w:t>suit</w:t>
      </w:r>
      <w:r>
        <w:rPr>
          <w:spacing w:val="-11"/>
          <w:w w:val="105"/>
        </w:rPr>
        <w:t xml:space="preserve"> </w:t>
      </w:r>
      <w:r>
        <w:rPr>
          <w:w w:val="105"/>
        </w:rPr>
        <w:t>the</w:t>
      </w:r>
      <w:r>
        <w:rPr>
          <w:spacing w:val="-10"/>
          <w:w w:val="105"/>
        </w:rPr>
        <w:t xml:space="preserve"> </w:t>
      </w:r>
      <w:r>
        <w:rPr>
          <w:w w:val="105"/>
        </w:rPr>
        <w:t>needs</w:t>
      </w:r>
      <w:r>
        <w:rPr>
          <w:spacing w:val="-10"/>
          <w:w w:val="105"/>
        </w:rPr>
        <w:t xml:space="preserve"> </w:t>
      </w:r>
      <w:r>
        <w:rPr>
          <w:w w:val="105"/>
        </w:rPr>
        <w:t>of</w:t>
      </w:r>
      <w:r>
        <w:rPr>
          <w:spacing w:val="-8"/>
          <w:w w:val="105"/>
        </w:rPr>
        <w:t xml:space="preserve"> </w:t>
      </w:r>
      <w:r>
        <w:rPr>
          <w:w w:val="105"/>
        </w:rPr>
        <w:t>the</w:t>
      </w:r>
      <w:r>
        <w:rPr>
          <w:spacing w:val="-10"/>
          <w:w w:val="105"/>
        </w:rPr>
        <w:t xml:space="preserve"> </w:t>
      </w:r>
      <w:r>
        <w:rPr>
          <w:spacing w:val="-2"/>
          <w:w w:val="105"/>
        </w:rPr>
        <w:t>recipient?</w:t>
      </w:r>
    </w:p>
    <w:p w14:paraId="2F2842D2" w14:textId="170C2CA2" w:rsidR="00917DC2" w:rsidRPr="00DB212F" w:rsidRDefault="00917DC2" w:rsidP="00DB212F">
      <w:pPr>
        <w:numPr>
          <w:ilvl w:val="0"/>
          <w:numId w:val="10"/>
        </w:numPr>
        <w:pBdr>
          <w:top w:val="single" w:sz="4" w:space="1" w:color="F0F4FA"/>
          <w:left w:val="single" w:sz="4" w:space="4" w:color="F0F4FA"/>
          <w:bottom w:val="single" w:sz="4" w:space="1" w:color="F0F4FA"/>
          <w:right w:val="single" w:sz="4" w:space="4" w:color="F0F4FA"/>
        </w:pBdr>
        <w:shd w:val="clear" w:color="auto" w:fill="F0F4FA"/>
        <w:tabs>
          <w:tab w:val="left" w:pos="738"/>
        </w:tabs>
        <w:spacing w:before="121"/>
        <w:ind w:left="738" w:right="560" w:hanging="171"/>
      </w:pPr>
      <w:r>
        <w:rPr>
          <w:w w:val="105"/>
        </w:rPr>
        <w:t>Do</w:t>
      </w:r>
      <w:r>
        <w:rPr>
          <w:spacing w:val="-9"/>
          <w:w w:val="105"/>
        </w:rPr>
        <w:t xml:space="preserve"> </w:t>
      </w:r>
      <w:r>
        <w:rPr>
          <w:w w:val="105"/>
        </w:rPr>
        <w:t>you</w:t>
      </w:r>
      <w:r>
        <w:rPr>
          <w:spacing w:val="-11"/>
          <w:w w:val="105"/>
        </w:rPr>
        <w:t xml:space="preserve"> </w:t>
      </w:r>
      <w:r>
        <w:rPr>
          <w:w w:val="105"/>
        </w:rPr>
        <w:t>monitor</w:t>
      </w:r>
      <w:r>
        <w:rPr>
          <w:spacing w:val="-10"/>
          <w:w w:val="105"/>
        </w:rPr>
        <w:t xml:space="preserve"> </w:t>
      </w:r>
      <w:r>
        <w:rPr>
          <w:w w:val="105"/>
        </w:rPr>
        <w:t>the</w:t>
      </w:r>
      <w:r>
        <w:rPr>
          <w:spacing w:val="-10"/>
          <w:w w:val="105"/>
        </w:rPr>
        <w:t xml:space="preserve"> </w:t>
      </w:r>
      <w:r>
        <w:rPr>
          <w:w w:val="105"/>
        </w:rPr>
        <w:t>value</w:t>
      </w:r>
      <w:r>
        <w:rPr>
          <w:spacing w:val="-10"/>
          <w:w w:val="105"/>
        </w:rPr>
        <w:t xml:space="preserve"> </w:t>
      </w:r>
      <w:r>
        <w:rPr>
          <w:w w:val="105"/>
        </w:rPr>
        <w:t>and</w:t>
      </w:r>
      <w:r>
        <w:rPr>
          <w:spacing w:val="-10"/>
          <w:w w:val="105"/>
        </w:rPr>
        <w:t xml:space="preserve"> </w:t>
      </w:r>
      <w:r>
        <w:rPr>
          <w:w w:val="105"/>
        </w:rPr>
        <w:t>impact</w:t>
      </w:r>
      <w:r>
        <w:rPr>
          <w:spacing w:val="-11"/>
          <w:w w:val="105"/>
        </w:rPr>
        <w:t xml:space="preserve"> </w:t>
      </w:r>
      <w:r>
        <w:rPr>
          <w:w w:val="105"/>
        </w:rPr>
        <w:t>of</w:t>
      </w:r>
      <w:r>
        <w:rPr>
          <w:spacing w:val="-10"/>
          <w:w w:val="105"/>
        </w:rPr>
        <w:t xml:space="preserve"> </w:t>
      </w:r>
      <w:r>
        <w:rPr>
          <w:w w:val="105"/>
        </w:rPr>
        <w:t>this</w:t>
      </w:r>
      <w:r>
        <w:rPr>
          <w:spacing w:val="-8"/>
          <w:w w:val="105"/>
        </w:rPr>
        <w:t xml:space="preserve"> </w:t>
      </w:r>
      <w:r>
        <w:rPr>
          <w:w w:val="105"/>
        </w:rPr>
        <w:t>report</w:t>
      </w:r>
      <w:r>
        <w:rPr>
          <w:spacing w:val="-8"/>
          <w:w w:val="105"/>
        </w:rPr>
        <w:t xml:space="preserve"> </w:t>
      </w:r>
      <w:r>
        <w:rPr>
          <w:w w:val="105"/>
        </w:rPr>
        <w:t>(receive</w:t>
      </w:r>
      <w:r>
        <w:rPr>
          <w:spacing w:val="-10"/>
          <w:w w:val="105"/>
        </w:rPr>
        <w:t xml:space="preserve"> </w:t>
      </w:r>
      <w:r>
        <w:rPr>
          <w:w w:val="105"/>
        </w:rPr>
        <w:t>feedback</w:t>
      </w:r>
      <w:r>
        <w:rPr>
          <w:spacing w:val="-11"/>
          <w:w w:val="105"/>
        </w:rPr>
        <w:t xml:space="preserve"> </w:t>
      </w:r>
      <w:r>
        <w:rPr>
          <w:w w:val="105"/>
        </w:rPr>
        <w:t>from</w:t>
      </w:r>
      <w:r>
        <w:rPr>
          <w:spacing w:val="-10"/>
          <w:w w:val="105"/>
        </w:rPr>
        <w:t xml:space="preserve"> </w:t>
      </w:r>
      <w:r>
        <w:rPr>
          <w:w w:val="105"/>
        </w:rPr>
        <w:t>the</w:t>
      </w:r>
      <w:r>
        <w:rPr>
          <w:spacing w:val="-8"/>
          <w:w w:val="105"/>
        </w:rPr>
        <w:t xml:space="preserve"> </w:t>
      </w:r>
      <w:r>
        <w:rPr>
          <w:spacing w:val="-2"/>
          <w:w w:val="105"/>
        </w:rPr>
        <w:t>recipient)?</w:t>
      </w:r>
    </w:p>
    <w:p w14:paraId="5CB44F54" w14:textId="1AD75707" w:rsidR="00EA4D13" w:rsidRDefault="00EA4D13">
      <w:pPr>
        <w:spacing w:after="0"/>
        <w:ind w:left="0"/>
        <w:rPr>
          <w:sz w:val="20"/>
        </w:rPr>
      </w:pPr>
      <w:r>
        <w:rPr>
          <w:sz w:val="20"/>
        </w:rPr>
        <w:br w:type="page"/>
      </w:r>
    </w:p>
    <w:p w14:paraId="0C5433FE" w14:textId="77777777" w:rsidR="00221134" w:rsidRDefault="007E52AF">
      <w:pPr>
        <w:pStyle w:val="Heading4"/>
        <w:numPr>
          <w:ilvl w:val="1"/>
          <w:numId w:val="12"/>
        </w:numPr>
        <w:tabs>
          <w:tab w:val="left" w:pos="940"/>
        </w:tabs>
        <w:ind w:left="940" w:hanging="374"/>
      </w:pPr>
      <w:r>
        <w:rPr>
          <w:color w:val="1F3863"/>
        </w:rPr>
        <w:lastRenderedPageBreak/>
        <w:t>Routine</w:t>
      </w:r>
      <w:r>
        <w:rPr>
          <w:color w:val="1F3863"/>
          <w:spacing w:val="35"/>
        </w:rPr>
        <w:t xml:space="preserve"> </w:t>
      </w:r>
      <w:r>
        <w:rPr>
          <w:color w:val="1F3863"/>
        </w:rPr>
        <w:t>Unit</w:t>
      </w:r>
      <w:r>
        <w:rPr>
          <w:color w:val="1F3863"/>
          <w:spacing w:val="36"/>
        </w:rPr>
        <w:t xml:space="preserve"> </w:t>
      </w:r>
      <w:r>
        <w:rPr>
          <w:color w:val="1F3863"/>
          <w:spacing w:val="-2"/>
        </w:rPr>
        <w:t>Reports</w:t>
      </w:r>
    </w:p>
    <w:p w14:paraId="155B4F06" w14:textId="77777777" w:rsidR="00221134" w:rsidRDefault="007E52AF">
      <w:pPr>
        <w:spacing w:before="120" w:after="3"/>
        <w:ind w:left="566"/>
        <w:rPr>
          <w:i/>
          <w:color w:val="1F3863"/>
          <w:spacing w:val="-2"/>
          <w:w w:val="105"/>
        </w:rPr>
      </w:pPr>
      <w:r>
        <w:rPr>
          <w:i/>
          <w:color w:val="1F3863"/>
          <w:w w:val="105"/>
        </w:rPr>
        <w:t>Table</w:t>
      </w:r>
      <w:r>
        <w:rPr>
          <w:i/>
          <w:color w:val="1F3863"/>
          <w:spacing w:val="-8"/>
          <w:w w:val="105"/>
        </w:rPr>
        <w:t xml:space="preserve"> </w:t>
      </w:r>
      <w:r>
        <w:rPr>
          <w:i/>
          <w:color w:val="1F3863"/>
          <w:w w:val="105"/>
        </w:rPr>
        <w:t>9</w:t>
      </w:r>
      <w:r>
        <w:rPr>
          <w:i/>
          <w:color w:val="1F3863"/>
          <w:spacing w:val="-9"/>
          <w:w w:val="105"/>
        </w:rPr>
        <w:t xml:space="preserve"> </w:t>
      </w:r>
      <w:r>
        <w:rPr>
          <w:i/>
          <w:color w:val="1F3863"/>
          <w:w w:val="105"/>
        </w:rPr>
        <w:t>Routine</w:t>
      </w:r>
      <w:r>
        <w:rPr>
          <w:i/>
          <w:color w:val="1F3863"/>
          <w:spacing w:val="-8"/>
          <w:w w:val="105"/>
        </w:rPr>
        <w:t xml:space="preserve"> </w:t>
      </w:r>
      <w:r>
        <w:rPr>
          <w:i/>
          <w:color w:val="1F3863"/>
          <w:w w:val="105"/>
        </w:rPr>
        <w:t>unit</w:t>
      </w:r>
      <w:r>
        <w:rPr>
          <w:i/>
          <w:color w:val="1F3863"/>
          <w:spacing w:val="-9"/>
          <w:w w:val="105"/>
        </w:rPr>
        <w:t xml:space="preserve"> </w:t>
      </w:r>
      <w:r>
        <w:rPr>
          <w:i/>
          <w:color w:val="1F3863"/>
          <w:spacing w:val="-2"/>
          <w:w w:val="105"/>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9F59F9" w14:paraId="389AB55D" w14:textId="77777777" w:rsidTr="00842C60">
        <w:trPr>
          <w:trHeight w:val="304"/>
        </w:trPr>
        <w:tc>
          <w:tcPr>
            <w:tcW w:w="3824" w:type="dxa"/>
            <w:tcBorders>
              <w:bottom w:val="single" w:sz="4" w:space="0" w:color="7E7E7E"/>
            </w:tcBorders>
            <w:shd w:val="clear" w:color="auto" w:fill="0F4D8A"/>
          </w:tcPr>
          <w:p w14:paraId="706DB4C7" w14:textId="77777777" w:rsidR="009F59F9" w:rsidRDefault="009F59F9" w:rsidP="00842C60">
            <w:pPr>
              <w:pStyle w:val="TableParagraph"/>
              <w:spacing w:line="265" w:lineRule="exact"/>
              <w:rPr>
                <w:b/>
              </w:rPr>
            </w:pPr>
            <w:r>
              <w:rPr>
                <w:b/>
                <w:color w:val="FFFFFF"/>
                <w:spacing w:val="-2"/>
                <w:w w:val="110"/>
              </w:rPr>
              <w:t>Criteria</w:t>
            </w:r>
          </w:p>
        </w:tc>
        <w:tc>
          <w:tcPr>
            <w:tcW w:w="2693" w:type="dxa"/>
            <w:tcBorders>
              <w:bottom w:val="single" w:sz="4" w:space="0" w:color="7E7E7E"/>
            </w:tcBorders>
            <w:shd w:val="clear" w:color="auto" w:fill="0F4D8A"/>
          </w:tcPr>
          <w:p w14:paraId="3BBD16F3" w14:textId="77777777" w:rsidR="009F59F9" w:rsidRDefault="009F59F9" w:rsidP="00842C60">
            <w:pPr>
              <w:pStyle w:val="TableParagraph"/>
              <w:spacing w:line="265"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60264E67"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6CA76B5D" w14:textId="77777777" w:rsidTr="00842C60">
        <w:trPr>
          <w:trHeight w:val="1218"/>
        </w:trPr>
        <w:tc>
          <w:tcPr>
            <w:tcW w:w="3824" w:type="dxa"/>
            <w:tcBorders>
              <w:top w:val="single" w:sz="4" w:space="0" w:color="7E7E7E"/>
            </w:tcBorders>
            <w:shd w:val="clear" w:color="auto" w:fill="F1F1F1"/>
          </w:tcPr>
          <w:p w14:paraId="222C7280" w14:textId="77777777" w:rsidR="009F59F9" w:rsidRDefault="009F59F9" w:rsidP="00842C60">
            <w:pPr>
              <w:pStyle w:val="TableParagraph"/>
              <w:spacing w:line="265" w:lineRule="exact"/>
            </w:pPr>
            <w:r>
              <w:rPr>
                <w:spacing w:val="-2"/>
                <w:w w:val="105"/>
              </w:rPr>
              <w:t>Frequency</w:t>
            </w:r>
          </w:p>
          <w:p w14:paraId="1E315771" w14:textId="77777777" w:rsidR="009F59F9" w:rsidRDefault="009F59F9" w:rsidP="00842C60">
            <w:pPr>
              <w:pStyle w:val="TableParagraph"/>
            </w:pPr>
            <w:r>
              <w:rPr>
                <w:w w:val="105"/>
              </w:rPr>
              <w:t>(As</w:t>
            </w:r>
            <w:r>
              <w:rPr>
                <w:spacing w:val="-12"/>
                <w:w w:val="105"/>
              </w:rPr>
              <w:t xml:space="preserve"> </w:t>
            </w:r>
            <w:r>
              <w:rPr>
                <w:w w:val="105"/>
              </w:rPr>
              <w:t>appropriate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focus and purpose of the CQR)</w:t>
            </w:r>
          </w:p>
        </w:tc>
        <w:tc>
          <w:tcPr>
            <w:tcW w:w="2693" w:type="dxa"/>
            <w:tcBorders>
              <w:top w:val="single" w:sz="4" w:space="0" w:color="7E7E7E"/>
            </w:tcBorders>
            <w:shd w:val="clear" w:color="auto" w:fill="F1F1F1"/>
          </w:tcPr>
          <w:p w14:paraId="65F453B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7173719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93C0F6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737384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028F68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954203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E85A341" w14:textId="77777777" w:rsidR="009F59F9" w:rsidRDefault="001C60B7" w:rsidP="00A57BBC">
            <w:pPr>
              <w:pStyle w:val="TableParagraph"/>
              <w:spacing w:before="17" w:after="0" w:line="254" w:lineRule="auto"/>
              <w:ind w:left="614" w:right="296" w:hanging="468"/>
            </w:pPr>
            <w:sdt>
              <w:sdtPr>
                <w:rPr>
                  <w:rFonts w:asciiTheme="minorHAnsi" w:hAnsiTheme="minorHAnsi" w:cstheme="minorHAnsi"/>
                </w:rPr>
                <w:id w:val="-142209446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67D4E022" w14:textId="77777777" w:rsidR="009F59F9" w:rsidRDefault="009F59F9" w:rsidP="00842C60">
            <w:pPr>
              <w:pStyle w:val="TableParagraph"/>
              <w:ind w:left="0"/>
              <w:rPr>
                <w:rFonts w:ascii="Times New Roman"/>
              </w:rPr>
            </w:pPr>
          </w:p>
        </w:tc>
      </w:tr>
      <w:tr w:rsidR="009F59F9" w14:paraId="73875DC4" w14:textId="77777777" w:rsidTr="00842C60">
        <w:trPr>
          <w:trHeight w:val="1218"/>
        </w:trPr>
        <w:tc>
          <w:tcPr>
            <w:tcW w:w="3824" w:type="dxa"/>
          </w:tcPr>
          <w:p w14:paraId="6DCEC804" w14:textId="77777777" w:rsidR="009F59F9" w:rsidRDefault="009F59F9" w:rsidP="00842C60">
            <w:pPr>
              <w:pStyle w:val="TableParagraph"/>
              <w:ind w:right="1885"/>
            </w:pPr>
            <w:r>
              <w:rPr>
                <w:spacing w:val="-2"/>
                <w:w w:val="105"/>
              </w:rPr>
              <w:t>Generator (CQR)</w:t>
            </w:r>
          </w:p>
        </w:tc>
        <w:tc>
          <w:tcPr>
            <w:tcW w:w="2693" w:type="dxa"/>
          </w:tcPr>
          <w:p w14:paraId="30DC3DC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187549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C3A228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46586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D4A7F5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6294699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E03E33B"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12427594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163111DF" w14:textId="77777777" w:rsidR="009F59F9" w:rsidRDefault="009F59F9" w:rsidP="00842C60">
            <w:pPr>
              <w:pStyle w:val="TableParagraph"/>
              <w:ind w:left="0"/>
              <w:rPr>
                <w:rFonts w:ascii="Times New Roman"/>
              </w:rPr>
            </w:pPr>
          </w:p>
        </w:tc>
      </w:tr>
      <w:tr w:rsidR="009F59F9" w14:paraId="4DFC3D04" w14:textId="77777777" w:rsidTr="00842C60">
        <w:trPr>
          <w:trHeight w:val="1613"/>
        </w:trPr>
        <w:tc>
          <w:tcPr>
            <w:tcW w:w="3824" w:type="dxa"/>
            <w:shd w:val="clear" w:color="auto" w:fill="F1F1F1"/>
          </w:tcPr>
          <w:p w14:paraId="2B252C87" w14:textId="77777777" w:rsidR="009F59F9" w:rsidRDefault="009F59F9" w:rsidP="00842C60">
            <w:pPr>
              <w:pStyle w:val="TableParagraph"/>
              <w:spacing w:line="266" w:lineRule="exact"/>
            </w:pPr>
            <w:r>
              <w:rPr>
                <w:spacing w:val="-2"/>
                <w:w w:val="105"/>
              </w:rPr>
              <w:t>Content</w:t>
            </w:r>
          </w:p>
          <w:p w14:paraId="4C2A087D" w14:textId="77777777" w:rsidR="009F59F9" w:rsidRDefault="009F59F9" w:rsidP="00842C60">
            <w:pPr>
              <w:pStyle w:val="TableParagraph"/>
            </w:pPr>
            <w:r>
              <w:rPr>
                <w:w w:val="105"/>
              </w:rPr>
              <w:t>(Risk-adjusted granular data limited to the contributing provider unit with comparators</w:t>
            </w:r>
            <w:r>
              <w:rPr>
                <w:spacing w:val="-5"/>
                <w:w w:val="105"/>
              </w:rPr>
              <w:t xml:space="preserve"> </w:t>
            </w:r>
            <w:r>
              <w:rPr>
                <w:w w:val="105"/>
              </w:rPr>
              <w:t xml:space="preserve">at </w:t>
            </w:r>
            <w:r>
              <w:rPr>
                <w:spacing w:val="-2"/>
                <w:w w:val="105"/>
              </w:rPr>
              <w:t xml:space="preserve">national/jurisdictional/peer </w:t>
            </w:r>
            <w:r>
              <w:t>group</w:t>
            </w:r>
            <w:r>
              <w:rPr>
                <w:spacing w:val="12"/>
              </w:rPr>
              <w:t xml:space="preserve"> </w:t>
            </w:r>
            <w:r>
              <w:rPr>
                <w:spacing w:val="-2"/>
              </w:rPr>
              <w:t>level).</w:t>
            </w:r>
          </w:p>
        </w:tc>
        <w:tc>
          <w:tcPr>
            <w:tcW w:w="2693" w:type="dxa"/>
            <w:shd w:val="clear" w:color="auto" w:fill="F1F1F1"/>
          </w:tcPr>
          <w:p w14:paraId="03948E4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4226339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522549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966044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113094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6440994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258CBE2"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126079523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shd w:val="clear" w:color="auto" w:fill="F1F1F1"/>
          </w:tcPr>
          <w:p w14:paraId="739248B5" w14:textId="77777777" w:rsidR="009F59F9" w:rsidRDefault="009F59F9" w:rsidP="00842C60">
            <w:pPr>
              <w:pStyle w:val="TableParagraph"/>
              <w:ind w:left="0"/>
              <w:rPr>
                <w:rFonts w:ascii="Times New Roman"/>
              </w:rPr>
            </w:pPr>
          </w:p>
        </w:tc>
      </w:tr>
      <w:tr w:rsidR="009F59F9" w14:paraId="59F2C5D6" w14:textId="77777777" w:rsidTr="00842C60">
        <w:trPr>
          <w:trHeight w:val="1221"/>
        </w:trPr>
        <w:tc>
          <w:tcPr>
            <w:tcW w:w="3824" w:type="dxa"/>
          </w:tcPr>
          <w:p w14:paraId="60BDA6A1" w14:textId="77777777" w:rsidR="009F59F9" w:rsidRDefault="009F59F9" w:rsidP="00842C60">
            <w:pPr>
              <w:pStyle w:val="TableParagraph"/>
              <w:spacing w:line="261" w:lineRule="exact"/>
            </w:pPr>
            <w:r>
              <w:rPr>
                <w:spacing w:val="-2"/>
                <w:w w:val="110"/>
              </w:rPr>
              <w:t>Recipient</w:t>
            </w:r>
          </w:p>
          <w:p w14:paraId="66AE6912" w14:textId="77777777" w:rsidR="009F59F9" w:rsidRDefault="009F59F9" w:rsidP="00842C60">
            <w:pPr>
              <w:pStyle w:val="TableParagraph"/>
            </w:pPr>
            <w:r>
              <w:t>(Contributing</w:t>
            </w:r>
            <w:r>
              <w:rPr>
                <w:spacing w:val="26"/>
              </w:rPr>
              <w:t xml:space="preserve"> </w:t>
            </w:r>
            <w:r>
              <w:t>provider</w:t>
            </w:r>
            <w:r>
              <w:rPr>
                <w:spacing w:val="24"/>
              </w:rPr>
              <w:t xml:space="preserve"> </w:t>
            </w:r>
            <w:r>
              <w:rPr>
                <w:spacing w:val="-4"/>
              </w:rPr>
              <w:t xml:space="preserve">unit </w:t>
            </w:r>
            <w:r>
              <w:rPr>
                <w:spacing w:val="-10"/>
              </w:rPr>
              <w:t>–</w:t>
            </w:r>
            <w:r>
              <w:rPr>
                <w:spacing w:val="-5"/>
              </w:rPr>
              <w:t xml:space="preserve"> </w:t>
            </w:r>
            <w:r>
              <w:rPr>
                <w:spacing w:val="-2"/>
              </w:rPr>
              <w:t>confidential)</w:t>
            </w:r>
          </w:p>
        </w:tc>
        <w:tc>
          <w:tcPr>
            <w:tcW w:w="2693" w:type="dxa"/>
          </w:tcPr>
          <w:p w14:paraId="4C01B7A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1396331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8F01D0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5591052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E972DD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8783480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8C6CB99"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12712100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7D7DB0C1" w14:textId="77777777" w:rsidR="009F59F9" w:rsidRDefault="009F59F9" w:rsidP="00842C60">
            <w:pPr>
              <w:pStyle w:val="TableParagraph"/>
              <w:ind w:left="0"/>
              <w:rPr>
                <w:rFonts w:ascii="Times New Roman"/>
              </w:rPr>
            </w:pPr>
          </w:p>
        </w:tc>
      </w:tr>
    </w:tbl>
    <w:p w14:paraId="08ECB324" w14:textId="77777777" w:rsidR="009F59F9" w:rsidRDefault="009F59F9" w:rsidP="00A57BBC">
      <w:pPr>
        <w:spacing w:after="0"/>
        <w:ind w:left="566"/>
        <w:rPr>
          <w:i/>
          <w:color w:val="1F3863"/>
          <w:spacing w:val="-2"/>
          <w:w w:val="105"/>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42261437" w14:textId="77777777" w:rsidTr="00842C60">
        <w:trPr>
          <w:trHeight w:val="268"/>
        </w:trPr>
        <w:tc>
          <w:tcPr>
            <w:tcW w:w="3824" w:type="dxa"/>
            <w:shd w:val="clear" w:color="auto" w:fill="0F4D8A"/>
          </w:tcPr>
          <w:p w14:paraId="1433B198" w14:textId="77777777" w:rsidR="009F59F9" w:rsidRDefault="009F59F9" w:rsidP="00842C60">
            <w:pPr>
              <w:pStyle w:val="TableParagraph"/>
              <w:spacing w:line="248"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1E30D243" w14:textId="77777777" w:rsidR="009F59F9" w:rsidRDefault="009F59F9" w:rsidP="00842C60">
            <w:pPr>
              <w:pStyle w:val="TableParagraph"/>
              <w:spacing w:line="248" w:lineRule="exact"/>
              <w:ind w:left="108"/>
              <w:rPr>
                <w:b/>
              </w:rPr>
            </w:pPr>
            <w:r>
              <w:rPr>
                <w:b/>
                <w:color w:val="FFFFFF"/>
                <w:spacing w:val="-2"/>
                <w:w w:val="115"/>
              </w:rPr>
              <w:t>Status</w:t>
            </w:r>
          </w:p>
        </w:tc>
        <w:tc>
          <w:tcPr>
            <w:tcW w:w="3686" w:type="dxa"/>
            <w:shd w:val="clear" w:color="auto" w:fill="0F4D8A"/>
          </w:tcPr>
          <w:p w14:paraId="51FF171A" w14:textId="77777777" w:rsidR="009F59F9" w:rsidRDefault="009F59F9" w:rsidP="00842C60">
            <w:pPr>
              <w:pStyle w:val="TableParagraph"/>
              <w:spacing w:line="248" w:lineRule="exact"/>
              <w:ind w:left="110"/>
              <w:rPr>
                <w:b/>
              </w:rPr>
            </w:pPr>
            <w:r>
              <w:rPr>
                <w:b/>
                <w:color w:val="FFFFFF"/>
                <w:spacing w:val="-2"/>
                <w:w w:val="110"/>
              </w:rPr>
              <w:t>Comment</w:t>
            </w:r>
          </w:p>
        </w:tc>
      </w:tr>
      <w:tr w:rsidR="009F59F9" w14:paraId="7B43F967" w14:textId="77777777" w:rsidTr="00842C60">
        <w:trPr>
          <w:trHeight w:val="1219"/>
        </w:trPr>
        <w:tc>
          <w:tcPr>
            <w:tcW w:w="3824" w:type="dxa"/>
            <w:shd w:val="clear" w:color="auto" w:fill="F1F1F1"/>
          </w:tcPr>
          <w:p w14:paraId="49E25EAB" w14:textId="77777777" w:rsidR="009F59F9" w:rsidRDefault="009F59F9" w:rsidP="00842C60">
            <w:pPr>
              <w:pStyle w:val="TableParagraph"/>
              <w:spacing w:line="266"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0C56940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3916757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07A669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0510967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2BEFE6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4389687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432BB51" w14:textId="77777777" w:rsidR="009F59F9" w:rsidRDefault="001C60B7" w:rsidP="00A57BBC">
            <w:pPr>
              <w:pStyle w:val="TableParagraph"/>
              <w:spacing w:before="17" w:after="0" w:line="254" w:lineRule="auto"/>
              <w:ind w:left="407" w:right="296" w:hanging="261"/>
            </w:pPr>
            <w:sdt>
              <w:sdtPr>
                <w:rPr>
                  <w:rFonts w:asciiTheme="minorHAnsi" w:hAnsiTheme="minorHAnsi" w:cstheme="minorHAnsi"/>
                </w:rPr>
                <w:id w:val="193624716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7948DC9A" w14:textId="77777777" w:rsidR="009F59F9" w:rsidRDefault="009F59F9" w:rsidP="00842C60">
            <w:pPr>
              <w:pStyle w:val="TableParagraph"/>
              <w:ind w:left="0"/>
              <w:rPr>
                <w:rFonts w:ascii="Times New Roman"/>
              </w:rPr>
            </w:pPr>
          </w:p>
        </w:tc>
      </w:tr>
      <w:tr w:rsidR="009F59F9" w14:paraId="0228F9E1" w14:textId="77777777" w:rsidTr="00842C60">
        <w:trPr>
          <w:trHeight w:val="1218"/>
        </w:trPr>
        <w:tc>
          <w:tcPr>
            <w:tcW w:w="3824" w:type="dxa"/>
          </w:tcPr>
          <w:p w14:paraId="79C3CF30"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tcPr>
          <w:p w14:paraId="67F05E7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4692465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B6603E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1253419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3B19A7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2800834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F800C12" w14:textId="77777777" w:rsidR="009F59F9" w:rsidRDefault="001C60B7" w:rsidP="00A57BBC">
            <w:pPr>
              <w:pStyle w:val="TableParagraph"/>
              <w:spacing w:before="17" w:after="0" w:line="254" w:lineRule="auto"/>
              <w:ind w:left="407" w:right="296" w:hanging="261"/>
            </w:pPr>
            <w:sdt>
              <w:sdtPr>
                <w:rPr>
                  <w:rFonts w:asciiTheme="minorHAnsi" w:hAnsiTheme="minorHAnsi" w:cstheme="minorHAnsi"/>
                </w:rPr>
                <w:id w:val="-15939946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5E5BC888" w14:textId="77777777" w:rsidR="009F59F9" w:rsidRDefault="009F59F9" w:rsidP="00842C60">
            <w:pPr>
              <w:pStyle w:val="TableParagraph"/>
              <w:ind w:left="0"/>
              <w:rPr>
                <w:rFonts w:ascii="Times New Roman"/>
              </w:rPr>
            </w:pPr>
          </w:p>
        </w:tc>
      </w:tr>
      <w:tr w:rsidR="009F59F9" w14:paraId="5B4B87C8" w14:textId="77777777" w:rsidTr="00842C60">
        <w:trPr>
          <w:trHeight w:val="1218"/>
        </w:trPr>
        <w:tc>
          <w:tcPr>
            <w:tcW w:w="3824" w:type="dxa"/>
            <w:shd w:val="clear" w:color="auto" w:fill="F1F1F1"/>
          </w:tcPr>
          <w:p w14:paraId="7906D280"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shd w:val="clear" w:color="auto" w:fill="F1F1F1"/>
          </w:tcPr>
          <w:p w14:paraId="15C6675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852136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776981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015182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BB4B7D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1596737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EFE8481" w14:textId="77777777" w:rsidR="009F59F9" w:rsidRDefault="001C60B7" w:rsidP="00A57BBC">
            <w:pPr>
              <w:pStyle w:val="TableParagraph"/>
              <w:spacing w:before="17" w:after="0" w:line="254" w:lineRule="auto"/>
              <w:ind w:left="407" w:right="296" w:hanging="261"/>
            </w:pPr>
            <w:sdt>
              <w:sdtPr>
                <w:rPr>
                  <w:rFonts w:asciiTheme="minorHAnsi" w:hAnsiTheme="minorHAnsi" w:cstheme="minorHAnsi"/>
                </w:rPr>
                <w:id w:val="121786458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052E464C" w14:textId="77777777" w:rsidR="009F59F9" w:rsidRDefault="009F59F9" w:rsidP="00842C60">
            <w:pPr>
              <w:pStyle w:val="TableParagraph"/>
              <w:ind w:left="0"/>
              <w:rPr>
                <w:rFonts w:ascii="Times New Roman"/>
              </w:rPr>
            </w:pPr>
          </w:p>
        </w:tc>
      </w:tr>
      <w:tr w:rsidR="009F59F9" w14:paraId="331E5429" w14:textId="77777777" w:rsidTr="00842C60">
        <w:trPr>
          <w:trHeight w:val="1219"/>
        </w:trPr>
        <w:tc>
          <w:tcPr>
            <w:tcW w:w="3824" w:type="dxa"/>
          </w:tcPr>
          <w:p w14:paraId="7BA4EA01" w14:textId="77777777" w:rsidR="009F59F9" w:rsidRDefault="009F59F9" w:rsidP="00842C60">
            <w:pPr>
              <w:pStyle w:val="TableParagraph"/>
              <w:spacing w:line="266" w:lineRule="exact"/>
            </w:pPr>
            <w:r>
              <w:rPr>
                <w:w w:val="110"/>
              </w:rPr>
              <w:t>Risk</w:t>
            </w:r>
            <w:r>
              <w:rPr>
                <w:spacing w:val="-4"/>
                <w:w w:val="110"/>
              </w:rPr>
              <w:t xml:space="preserve"> </w:t>
            </w:r>
            <w:r>
              <w:rPr>
                <w:spacing w:val="-2"/>
                <w:w w:val="110"/>
              </w:rPr>
              <w:t>adjustment</w:t>
            </w:r>
          </w:p>
        </w:tc>
        <w:tc>
          <w:tcPr>
            <w:tcW w:w="2693" w:type="dxa"/>
          </w:tcPr>
          <w:p w14:paraId="00B22D3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036528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E7D4C6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3430335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7E8F8D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1713582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F9E305B" w14:textId="77777777" w:rsidR="009F59F9" w:rsidRDefault="001C60B7" w:rsidP="00A57BBC">
            <w:pPr>
              <w:pStyle w:val="TableParagraph"/>
              <w:spacing w:before="17" w:after="0" w:line="254" w:lineRule="auto"/>
              <w:ind w:left="407" w:right="296" w:hanging="261"/>
            </w:pPr>
            <w:sdt>
              <w:sdtPr>
                <w:rPr>
                  <w:rFonts w:asciiTheme="minorHAnsi" w:hAnsiTheme="minorHAnsi" w:cstheme="minorHAnsi"/>
                </w:rPr>
                <w:id w:val="-84146538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72B2095E" w14:textId="77777777" w:rsidR="009F59F9" w:rsidRDefault="009F59F9" w:rsidP="00842C60">
            <w:pPr>
              <w:pStyle w:val="TableParagraph"/>
              <w:ind w:left="0"/>
              <w:rPr>
                <w:rFonts w:ascii="Times New Roman"/>
              </w:rPr>
            </w:pPr>
          </w:p>
        </w:tc>
      </w:tr>
    </w:tbl>
    <w:p w14:paraId="331D1F4B" w14:textId="2BCBDF19" w:rsidR="00A57BBC" w:rsidRDefault="00A57BBC" w:rsidP="0005594D">
      <w:pPr>
        <w:pStyle w:val="BodyText"/>
        <w:rPr>
          <w:sz w:val="20"/>
        </w:rPr>
      </w:pPr>
    </w:p>
    <w:p w14:paraId="473A9600" w14:textId="77777777" w:rsidR="00A57BBC" w:rsidRDefault="00A57BBC">
      <w:pPr>
        <w:spacing w:after="0"/>
        <w:ind w:left="0"/>
        <w:rPr>
          <w:sz w:val="20"/>
        </w:rPr>
      </w:pPr>
      <w:r>
        <w:rPr>
          <w:sz w:val="20"/>
        </w:rPr>
        <w:br w:type="page"/>
      </w:r>
    </w:p>
    <w:p w14:paraId="45B2EA9A" w14:textId="0E30A5E0" w:rsidR="00BA1B13" w:rsidRPr="00BA1B13"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41"/>
        <w:ind w:left="375" w:right="560"/>
        <w:rPr>
          <w:b/>
          <w:w w:val="110"/>
        </w:rPr>
      </w:pPr>
      <w:r>
        <w:rPr>
          <w:b/>
          <w:w w:val="110"/>
        </w:rPr>
        <w:lastRenderedPageBreak/>
        <w:t xml:space="preserve">Section 3.3 </w:t>
      </w:r>
      <w:r w:rsidRPr="00BA1B13">
        <w:rPr>
          <w:b/>
          <w:w w:val="110"/>
        </w:rPr>
        <w:t>Questions to consider</w:t>
      </w:r>
    </w:p>
    <w:p w14:paraId="032FBA93" w14:textId="71019A94"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41"/>
        <w:ind w:left="375" w:right="560"/>
      </w:pPr>
      <w:r>
        <w:t xml:space="preserve">1. </w:t>
      </w:r>
      <w:r w:rsidR="00DB212F">
        <w:t>What</w:t>
      </w:r>
      <w:r w:rsidR="00DB212F">
        <w:rPr>
          <w:spacing w:val="10"/>
        </w:rPr>
        <w:t xml:space="preserve"> </w:t>
      </w:r>
      <w:r w:rsidR="00DB212F">
        <w:t>areas</w:t>
      </w:r>
      <w:r w:rsidR="00DB212F">
        <w:rPr>
          <w:spacing w:val="11"/>
        </w:rPr>
        <w:t xml:space="preserve"> </w:t>
      </w:r>
      <w:r w:rsidR="00DB212F">
        <w:t>require</w:t>
      </w:r>
      <w:r w:rsidR="00DB212F">
        <w:rPr>
          <w:spacing w:val="11"/>
        </w:rPr>
        <w:t xml:space="preserve"> </w:t>
      </w:r>
      <w:r w:rsidR="00DB212F">
        <w:t>further</w:t>
      </w:r>
      <w:r w:rsidR="00DB212F">
        <w:rPr>
          <w:spacing w:val="15"/>
        </w:rPr>
        <w:t xml:space="preserve"> </w:t>
      </w:r>
      <w:r w:rsidR="00DB212F">
        <w:rPr>
          <w:spacing w:val="-2"/>
        </w:rPr>
        <w:t>effort?</w:t>
      </w:r>
    </w:p>
    <w:p w14:paraId="59154F33" w14:textId="1EEFF54C"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120"/>
        <w:ind w:left="375" w:right="560"/>
      </w:pPr>
      <w:r>
        <w:rPr>
          <w:w w:val="105"/>
        </w:rPr>
        <w:t xml:space="preserve">2. </w:t>
      </w:r>
      <w:r w:rsidR="00DB212F">
        <w:rPr>
          <w:w w:val="105"/>
        </w:rPr>
        <w:t>What</w:t>
      </w:r>
      <w:r w:rsidR="00DB212F">
        <w:rPr>
          <w:spacing w:val="-12"/>
          <w:w w:val="105"/>
        </w:rPr>
        <w:t xml:space="preserve"> </w:t>
      </w:r>
      <w:r w:rsidR="00DB212F">
        <w:rPr>
          <w:w w:val="105"/>
        </w:rPr>
        <w:t>actions</w:t>
      </w:r>
      <w:r w:rsidR="00DB212F">
        <w:rPr>
          <w:spacing w:val="-10"/>
          <w:w w:val="105"/>
        </w:rPr>
        <w:t xml:space="preserve"> </w:t>
      </w:r>
      <w:r w:rsidR="00DB212F">
        <w:rPr>
          <w:w w:val="105"/>
        </w:rPr>
        <w:t>are</w:t>
      </w:r>
      <w:r w:rsidR="00DB212F">
        <w:rPr>
          <w:spacing w:val="-10"/>
          <w:w w:val="105"/>
        </w:rPr>
        <w:t xml:space="preserve"> </w:t>
      </w:r>
      <w:r w:rsidR="00DB212F">
        <w:rPr>
          <w:w w:val="105"/>
        </w:rPr>
        <w:t>required</w:t>
      </w:r>
      <w:r w:rsidR="00DB212F">
        <w:rPr>
          <w:spacing w:val="-12"/>
          <w:w w:val="105"/>
        </w:rPr>
        <w:t xml:space="preserve"> </w:t>
      </w:r>
      <w:r w:rsidR="00DB212F">
        <w:rPr>
          <w:w w:val="105"/>
        </w:rPr>
        <w:t>to</w:t>
      </w:r>
      <w:r w:rsidR="00DB212F">
        <w:rPr>
          <w:spacing w:val="-11"/>
          <w:w w:val="105"/>
        </w:rPr>
        <w:t xml:space="preserve"> </w:t>
      </w:r>
      <w:r w:rsidR="00DB212F">
        <w:rPr>
          <w:w w:val="105"/>
        </w:rPr>
        <w:t>meet</w:t>
      </w:r>
      <w:r w:rsidR="00DB212F">
        <w:rPr>
          <w:spacing w:val="-12"/>
          <w:w w:val="105"/>
        </w:rPr>
        <w:t xml:space="preserve"> </w:t>
      </w:r>
      <w:r w:rsidR="00DB212F">
        <w:rPr>
          <w:w w:val="105"/>
        </w:rPr>
        <w:t>the</w:t>
      </w:r>
      <w:r w:rsidR="00DB212F">
        <w:rPr>
          <w:spacing w:val="-11"/>
          <w:w w:val="105"/>
        </w:rPr>
        <w:t xml:space="preserve"> </w:t>
      </w:r>
      <w:r w:rsidR="00DB212F">
        <w:rPr>
          <w:spacing w:val="-2"/>
          <w:w w:val="105"/>
        </w:rPr>
        <w:t>requirements?</w:t>
      </w:r>
    </w:p>
    <w:p w14:paraId="218C4168" w14:textId="14E7448E"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118"/>
        <w:ind w:left="375" w:right="560"/>
      </w:pPr>
      <w:r>
        <w:rPr>
          <w:w w:val="105"/>
        </w:rPr>
        <w:t xml:space="preserve">3. </w:t>
      </w:r>
      <w:r w:rsidR="00DB212F">
        <w:rPr>
          <w:w w:val="105"/>
        </w:rPr>
        <w:t>What</w:t>
      </w:r>
      <w:r w:rsidR="00DB212F">
        <w:rPr>
          <w:spacing w:val="-10"/>
          <w:w w:val="105"/>
        </w:rPr>
        <w:t xml:space="preserve"> </w:t>
      </w:r>
      <w:r w:rsidR="00DB212F">
        <w:rPr>
          <w:w w:val="105"/>
        </w:rPr>
        <w:t>is</w:t>
      </w:r>
      <w:r w:rsidR="00DB212F">
        <w:rPr>
          <w:spacing w:val="-9"/>
          <w:w w:val="105"/>
        </w:rPr>
        <w:t xml:space="preserve"> </w:t>
      </w:r>
      <w:r w:rsidR="00DB212F">
        <w:rPr>
          <w:w w:val="105"/>
        </w:rPr>
        <w:t>the</w:t>
      </w:r>
      <w:r w:rsidR="00DB212F">
        <w:rPr>
          <w:spacing w:val="-9"/>
          <w:w w:val="105"/>
        </w:rPr>
        <w:t xml:space="preserve"> </w:t>
      </w:r>
      <w:r w:rsidR="00DB212F">
        <w:rPr>
          <w:w w:val="105"/>
        </w:rPr>
        <w:t>anticipated</w:t>
      </w:r>
      <w:r w:rsidR="00DB212F">
        <w:rPr>
          <w:spacing w:val="-9"/>
          <w:w w:val="105"/>
        </w:rPr>
        <w:t xml:space="preserve"> </w:t>
      </w:r>
      <w:r w:rsidR="00DB212F">
        <w:rPr>
          <w:w w:val="105"/>
        </w:rPr>
        <w:t>timeframe</w:t>
      </w:r>
      <w:r w:rsidR="00DB212F">
        <w:rPr>
          <w:spacing w:val="-9"/>
          <w:w w:val="105"/>
        </w:rPr>
        <w:t xml:space="preserve"> </w:t>
      </w:r>
      <w:r w:rsidR="00DB212F">
        <w:rPr>
          <w:w w:val="105"/>
        </w:rPr>
        <w:t>to</w:t>
      </w:r>
      <w:r w:rsidR="00DB212F">
        <w:rPr>
          <w:spacing w:val="-9"/>
          <w:w w:val="105"/>
        </w:rPr>
        <w:t xml:space="preserve"> </w:t>
      </w:r>
      <w:r w:rsidR="00DB212F">
        <w:rPr>
          <w:w w:val="105"/>
        </w:rPr>
        <w:t>meet</w:t>
      </w:r>
      <w:r w:rsidR="00DB212F">
        <w:rPr>
          <w:spacing w:val="-10"/>
          <w:w w:val="105"/>
        </w:rPr>
        <w:t xml:space="preserve"> </w:t>
      </w:r>
      <w:r w:rsidR="00DB212F">
        <w:rPr>
          <w:w w:val="105"/>
        </w:rPr>
        <w:t>the</w:t>
      </w:r>
      <w:r w:rsidR="00DB212F">
        <w:rPr>
          <w:spacing w:val="-9"/>
          <w:w w:val="105"/>
        </w:rPr>
        <w:t xml:space="preserve"> </w:t>
      </w:r>
      <w:r w:rsidR="00DB212F">
        <w:rPr>
          <w:w w:val="105"/>
        </w:rPr>
        <w:t>recommended</w:t>
      </w:r>
      <w:r w:rsidR="00DB212F">
        <w:rPr>
          <w:spacing w:val="-9"/>
          <w:w w:val="105"/>
        </w:rPr>
        <w:t xml:space="preserve"> </w:t>
      </w:r>
      <w:r w:rsidR="00DB212F">
        <w:rPr>
          <w:spacing w:val="-2"/>
          <w:w w:val="105"/>
        </w:rPr>
        <w:t>requirements?</w:t>
      </w:r>
    </w:p>
    <w:p w14:paraId="1CB5F026" w14:textId="702EAC4D"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120"/>
        <w:ind w:left="375" w:right="560"/>
      </w:pPr>
      <w:r>
        <w:rPr>
          <w:w w:val="105"/>
        </w:rPr>
        <w:t xml:space="preserve">4. </w:t>
      </w:r>
      <w:r w:rsidR="00DB212F">
        <w:rPr>
          <w:w w:val="105"/>
        </w:rPr>
        <w:t>Can</w:t>
      </w:r>
      <w:r w:rsidR="00DB212F">
        <w:rPr>
          <w:spacing w:val="-7"/>
          <w:w w:val="105"/>
        </w:rPr>
        <w:t xml:space="preserve"> </w:t>
      </w:r>
      <w:r w:rsidR="00DB212F">
        <w:rPr>
          <w:w w:val="105"/>
        </w:rPr>
        <w:t>you</w:t>
      </w:r>
      <w:r w:rsidR="00DB212F">
        <w:rPr>
          <w:spacing w:val="-6"/>
          <w:w w:val="105"/>
        </w:rPr>
        <w:t xml:space="preserve"> </w:t>
      </w:r>
      <w:r w:rsidR="00DB212F">
        <w:rPr>
          <w:w w:val="105"/>
        </w:rPr>
        <w:t>identify</w:t>
      </w:r>
      <w:r w:rsidR="00DB212F">
        <w:rPr>
          <w:spacing w:val="-5"/>
          <w:w w:val="105"/>
        </w:rPr>
        <w:t xml:space="preserve"> </w:t>
      </w:r>
      <w:r w:rsidR="00DB212F">
        <w:rPr>
          <w:w w:val="105"/>
        </w:rPr>
        <w:t>which</w:t>
      </w:r>
      <w:r w:rsidR="00DB212F">
        <w:rPr>
          <w:spacing w:val="-8"/>
          <w:w w:val="105"/>
        </w:rPr>
        <w:t xml:space="preserve"> </w:t>
      </w:r>
      <w:r w:rsidR="00DB212F">
        <w:rPr>
          <w:w w:val="105"/>
        </w:rPr>
        <w:t>units/departments</w:t>
      </w:r>
      <w:r w:rsidR="00DB212F">
        <w:rPr>
          <w:spacing w:val="-4"/>
          <w:w w:val="105"/>
        </w:rPr>
        <w:t xml:space="preserve"> </w:t>
      </w:r>
      <w:r w:rsidR="00DB212F">
        <w:rPr>
          <w:w w:val="105"/>
        </w:rPr>
        <w:t>receive</w:t>
      </w:r>
      <w:r w:rsidR="00DB212F">
        <w:rPr>
          <w:spacing w:val="-7"/>
          <w:w w:val="105"/>
        </w:rPr>
        <w:t xml:space="preserve"> </w:t>
      </w:r>
      <w:r w:rsidR="00DB212F">
        <w:rPr>
          <w:w w:val="105"/>
        </w:rPr>
        <w:t>this</w:t>
      </w:r>
      <w:r w:rsidR="00DB212F">
        <w:rPr>
          <w:spacing w:val="-7"/>
          <w:w w:val="105"/>
        </w:rPr>
        <w:t xml:space="preserve"> </w:t>
      </w:r>
      <w:r w:rsidR="00DB212F">
        <w:rPr>
          <w:spacing w:val="-2"/>
          <w:w w:val="105"/>
        </w:rPr>
        <w:t>report?</w:t>
      </w:r>
    </w:p>
    <w:p w14:paraId="0ACAB295" w14:textId="02621D55"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120"/>
        <w:ind w:left="375" w:right="560"/>
      </w:pPr>
      <w:r>
        <w:rPr>
          <w:w w:val="105"/>
        </w:rPr>
        <w:t xml:space="preserve">5. </w:t>
      </w:r>
      <w:r w:rsidR="00DB212F">
        <w:rPr>
          <w:w w:val="105"/>
        </w:rPr>
        <w:t>How</w:t>
      </w:r>
      <w:r w:rsidR="00DB212F">
        <w:rPr>
          <w:spacing w:val="-9"/>
          <w:w w:val="105"/>
        </w:rPr>
        <w:t xml:space="preserve"> </w:t>
      </w:r>
      <w:r w:rsidR="00DB212F">
        <w:rPr>
          <w:w w:val="105"/>
        </w:rPr>
        <w:t>often</w:t>
      </w:r>
      <w:r w:rsidR="00DB212F">
        <w:rPr>
          <w:spacing w:val="-11"/>
          <w:w w:val="105"/>
        </w:rPr>
        <w:t xml:space="preserve"> </w:t>
      </w:r>
      <w:r w:rsidR="00DB212F">
        <w:rPr>
          <w:w w:val="105"/>
        </w:rPr>
        <w:t>is</w:t>
      </w:r>
      <w:r w:rsidR="00DB212F">
        <w:rPr>
          <w:spacing w:val="-10"/>
          <w:w w:val="105"/>
        </w:rPr>
        <w:t xml:space="preserve"> </w:t>
      </w:r>
      <w:r w:rsidR="00DB212F">
        <w:rPr>
          <w:w w:val="105"/>
        </w:rPr>
        <w:t>this</w:t>
      </w:r>
      <w:r w:rsidR="00DB212F">
        <w:rPr>
          <w:spacing w:val="-10"/>
          <w:w w:val="105"/>
        </w:rPr>
        <w:t xml:space="preserve"> </w:t>
      </w:r>
      <w:r w:rsidR="00DB212F">
        <w:rPr>
          <w:w w:val="105"/>
        </w:rPr>
        <w:t>report</w:t>
      </w:r>
      <w:r w:rsidR="00DB212F">
        <w:rPr>
          <w:spacing w:val="-9"/>
          <w:w w:val="105"/>
        </w:rPr>
        <w:t xml:space="preserve"> </w:t>
      </w:r>
      <w:r w:rsidR="00DB212F">
        <w:rPr>
          <w:w w:val="105"/>
        </w:rPr>
        <w:t>being</w:t>
      </w:r>
      <w:r w:rsidR="00DB212F">
        <w:rPr>
          <w:spacing w:val="-10"/>
          <w:w w:val="105"/>
        </w:rPr>
        <w:t xml:space="preserve"> </w:t>
      </w:r>
      <w:r w:rsidR="00DB212F">
        <w:rPr>
          <w:spacing w:val="-2"/>
          <w:w w:val="105"/>
        </w:rPr>
        <w:t>generated?</w:t>
      </w:r>
    </w:p>
    <w:p w14:paraId="1D31AA44" w14:textId="7603A94F" w:rsidR="00DB212F" w:rsidRDefault="00BA1B13" w:rsidP="00BA1B13">
      <w:pPr>
        <w:pBdr>
          <w:top w:val="single" w:sz="4" w:space="1" w:color="F0F4FA"/>
          <w:left w:val="single" w:sz="4" w:space="4" w:color="F0F4FA"/>
          <w:bottom w:val="single" w:sz="4" w:space="1" w:color="F0F4FA"/>
          <w:right w:val="single" w:sz="4" w:space="4" w:color="F0F4FA"/>
        </w:pBdr>
        <w:shd w:val="clear" w:color="auto" w:fill="F0F4FA"/>
        <w:tabs>
          <w:tab w:val="left" w:pos="730"/>
        </w:tabs>
        <w:spacing w:before="121"/>
        <w:ind w:left="375" w:right="560"/>
      </w:pPr>
      <w:r>
        <w:rPr>
          <w:w w:val="105"/>
        </w:rPr>
        <w:t xml:space="preserve">6. </w:t>
      </w:r>
      <w:r w:rsidR="00DB212F">
        <w:rPr>
          <w:w w:val="105"/>
        </w:rPr>
        <w:t>Does</w:t>
      </w:r>
      <w:r w:rsidR="00DB212F">
        <w:rPr>
          <w:spacing w:val="-9"/>
          <w:w w:val="105"/>
        </w:rPr>
        <w:t xml:space="preserve"> </w:t>
      </w:r>
      <w:r w:rsidR="00DB212F">
        <w:rPr>
          <w:w w:val="105"/>
        </w:rPr>
        <w:t>the</w:t>
      </w:r>
      <w:r w:rsidR="00DB212F">
        <w:rPr>
          <w:spacing w:val="-8"/>
          <w:w w:val="105"/>
        </w:rPr>
        <w:t xml:space="preserve"> </w:t>
      </w:r>
      <w:r w:rsidR="00DB212F">
        <w:rPr>
          <w:w w:val="105"/>
        </w:rPr>
        <w:t>frequency</w:t>
      </w:r>
      <w:r w:rsidR="00DB212F">
        <w:rPr>
          <w:spacing w:val="-10"/>
          <w:w w:val="105"/>
        </w:rPr>
        <w:t xml:space="preserve"> </w:t>
      </w:r>
      <w:r w:rsidR="00DB212F">
        <w:rPr>
          <w:w w:val="105"/>
        </w:rPr>
        <w:t>of</w:t>
      </w:r>
      <w:r w:rsidR="00DB212F">
        <w:rPr>
          <w:spacing w:val="-8"/>
          <w:w w:val="105"/>
        </w:rPr>
        <w:t xml:space="preserve"> </w:t>
      </w:r>
      <w:r w:rsidR="00DB212F">
        <w:rPr>
          <w:w w:val="105"/>
        </w:rPr>
        <w:t>the</w:t>
      </w:r>
      <w:r w:rsidR="00DB212F">
        <w:rPr>
          <w:spacing w:val="-10"/>
          <w:w w:val="105"/>
        </w:rPr>
        <w:t xml:space="preserve"> </w:t>
      </w:r>
      <w:r w:rsidR="00DB212F">
        <w:rPr>
          <w:w w:val="105"/>
        </w:rPr>
        <w:t>report</w:t>
      </w:r>
      <w:r w:rsidR="00DB212F">
        <w:rPr>
          <w:spacing w:val="-10"/>
          <w:w w:val="105"/>
        </w:rPr>
        <w:t xml:space="preserve"> </w:t>
      </w:r>
      <w:r w:rsidR="00DB212F">
        <w:rPr>
          <w:w w:val="105"/>
        </w:rPr>
        <w:t>suit</w:t>
      </w:r>
      <w:r w:rsidR="00DB212F">
        <w:rPr>
          <w:spacing w:val="-11"/>
          <w:w w:val="105"/>
        </w:rPr>
        <w:t xml:space="preserve"> </w:t>
      </w:r>
      <w:r w:rsidR="00DB212F">
        <w:rPr>
          <w:w w:val="105"/>
        </w:rPr>
        <w:t>the</w:t>
      </w:r>
      <w:r w:rsidR="00DB212F">
        <w:rPr>
          <w:spacing w:val="-10"/>
          <w:w w:val="105"/>
        </w:rPr>
        <w:t xml:space="preserve"> </w:t>
      </w:r>
      <w:r w:rsidR="00DB212F">
        <w:rPr>
          <w:w w:val="105"/>
        </w:rPr>
        <w:t>needs</w:t>
      </w:r>
      <w:r w:rsidR="00DB212F">
        <w:rPr>
          <w:spacing w:val="-10"/>
          <w:w w:val="105"/>
        </w:rPr>
        <w:t xml:space="preserve"> </w:t>
      </w:r>
      <w:r w:rsidR="00DB212F">
        <w:rPr>
          <w:w w:val="105"/>
        </w:rPr>
        <w:t>of</w:t>
      </w:r>
      <w:r w:rsidR="00DB212F">
        <w:rPr>
          <w:spacing w:val="-8"/>
          <w:w w:val="105"/>
        </w:rPr>
        <w:t xml:space="preserve"> </w:t>
      </w:r>
      <w:r w:rsidR="00DB212F">
        <w:rPr>
          <w:w w:val="105"/>
        </w:rPr>
        <w:t>the</w:t>
      </w:r>
      <w:r w:rsidR="00DB212F">
        <w:rPr>
          <w:spacing w:val="-10"/>
          <w:w w:val="105"/>
        </w:rPr>
        <w:t xml:space="preserve"> </w:t>
      </w:r>
      <w:r w:rsidR="00DB212F">
        <w:rPr>
          <w:spacing w:val="-2"/>
          <w:w w:val="105"/>
        </w:rPr>
        <w:t>recipient?</w:t>
      </w:r>
    </w:p>
    <w:p w14:paraId="082B9AF0" w14:textId="5816183B" w:rsidR="00DB212F" w:rsidRPr="0005594D" w:rsidRDefault="00BA1B13" w:rsidP="0005594D">
      <w:pPr>
        <w:pBdr>
          <w:top w:val="single" w:sz="4" w:space="1" w:color="F0F4FA"/>
          <w:left w:val="single" w:sz="4" w:space="4" w:color="F0F4FA"/>
          <w:bottom w:val="single" w:sz="4" w:space="1" w:color="F0F4FA"/>
          <w:right w:val="single" w:sz="4" w:space="4" w:color="F0F4FA"/>
        </w:pBdr>
        <w:shd w:val="clear" w:color="auto" w:fill="F0F4FA"/>
        <w:tabs>
          <w:tab w:val="left" w:pos="733"/>
        </w:tabs>
        <w:spacing w:before="120"/>
        <w:ind w:left="375" w:right="560"/>
      </w:pPr>
      <w:r>
        <w:rPr>
          <w:w w:val="105"/>
        </w:rPr>
        <w:t xml:space="preserve">7. </w:t>
      </w:r>
      <w:r w:rsidR="00DB212F">
        <w:rPr>
          <w:w w:val="105"/>
        </w:rPr>
        <w:t>Do</w:t>
      </w:r>
      <w:r w:rsidR="00DB212F">
        <w:rPr>
          <w:spacing w:val="-9"/>
          <w:w w:val="105"/>
        </w:rPr>
        <w:t xml:space="preserve"> </w:t>
      </w:r>
      <w:r w:rsidR="00DB212F">
        <w:rPr>
          <w:w w:val="105"/>
        </w:rPr>
        <w:t>you</w:t>
      </w:r>
      <w:r w:rsidR="00DB212F">
        <w:rPr>
          <w:spacing w:val="-11"/>
          <w:w w:val="105"/>
        </w:rPr>
        <w:t xml:space="preserve"> </w:t>
      </w:r>
      <w:r w:rsidR="00DB212F">
        <w:rPr>
          <w:w w:val="105"/>
        </w:rPr>
        <w:t>monitor</w:t>
      </w:r>
      <w:r w:rsidR="00DB212F">
        <w:rPr>
          <w:spacing w:val="-10"/>
          <w:w w:val="105"/>
        </w:rPr>
        <w:t xml:space="preserve"> </w:t>
      </w:r>
      <w:r w:rsidR="00DB212F">
        <w:rPr>
          <w:w w:val="105"/>
        </w:rPr>
        <w:t>the</w:t>
      </w:r>
      <w:r w:rsidR="00DB212F">
        <w:rPr>
          <w:spacing w:val="-10"/>
          <w:w w:val="105"/>
        </w:rPr>
        <w:t xml:space="preserve"> </w:t>
      </w:r>
      <w:r w:rsidR="00DB212F">
        <w:rPr>
          <w:w w:val="105"/>
        </w:rPr>
        <w:t>value</w:t>
      </w:r>
      <w:r w:rsidR="00DB212F">
        <w:rPr>
          <w:spacing w:val="-10"/>
          <w:w w:val="105"/>
        </w:rPr>
        <w:t xml:space="preserve"> </w:t>
      </w:r>
      <w:r w:rsidR="00DB212F">
        <w:rPr>
          <w:w w:val="105"/>
        </w:rPr>
        <w:t>and</w:t>
      </w:r>
      <w:r w:rsidR="00DB212F">
        <w:rPr>
          <w:spacing w:val="-10"/>
          <w:w w:val="105"/>
        </w:rPr>
        <w:t xml:space="preserve"> </w:t>
      </w:r>
      <w:r w:rsidR="00DB212F">
        <w:rPr>
          <w:w w:val="105"/>
        </w:rPr>
        <w:t>impact</w:t>
      </w:r>
      <w:r w:rsidR="00DB212F">
        <w:rPr>
          <w:spacing w:val="-11"/>
          <w:w w:val="105"/>
        </w:rPr>
        <w:t xml:space="preserve"> </w:t>
      </w:r>
      <w:r w:rsidR="00DB212F">
        <w:rPr>
          <w:w w:val="105"/>
        </w:rPr>
        <w:t>of</w:t>
      </w:r>
      <w:r w:rsidR="00DB212F">
        <w:rPr>
          <w:spacing w:val="-10"/>
          <w:w w:val="105"/>
        </w:rPr>
        <w:t xml:space="preserve"> </w:t>
      </w:r>
      <w:r w:rsidR="00DB212F">
        <w:rPr>
          <w:w w:val="105"/>
        </w:rPr>
        <w:t>this</w:t>
      </w:r>
      <w:r w:rsidR="00DB212F">
        <w:rPr>
          <w:spacing w:val="-8"/>
          <w:w w:val="105"/>
        </w:rPr>
        <w:t xml:space="preserve"> </w:t>
      </w:r>
      <w:r w:rsidR="00DB212F">
        <w:rPr>
          <w:w w:val="105"/>
        </w:rPr>
        <w:t>report</w:t>
      </w:r>
      <w:r w:rsidR="00DB212F">
        <w:rPr>
          <w:spacing w:val="-8"/>
          <w:w w:val="105"/>
        </w:rPr>
        <w:t xml:space="preserve"> </w:t>
      </w:r>
      <w:r w:rsidR="00DB212F">
        <w:rPr>
          <w:w w:val="105"/>
        </w:rPr>
        <w:t>(receive</w:t>
      </w:r>
      <w:r w:rsidR="00DB212F">
        <w:rPr>
          <w:spacing w:val="-10"/>
          <w:w w:val="105"/>
        </w:rPr>
        <w:t xml:space="preserve"> </w:t>
      </w:r>
      <w:r w:rsidR="00DB212F">
        <w:rPr>
          <w:w w:val="105"/>
        </w:rPr>
        <w:t>feedback</w:t>
      </w:r>
      <w:r w:rsidR="00DB212F">
        <w:rPr>
          <w:spacing w:val="-11"/>
          <w:w w:val="105"/>
        </w:rPr>
        <w:t xml:space="preserve"> </w:t>
      </w:r>
      <w:r w:rsidR="00DB212F">
        <w:rPr>
          <w:w w:val="105"/>
        </w:rPr>
        <w:t>from</w:t>
      </w:r>
      <w:r w:rsidR="00DB212F">
        <w:rPr>
          <w:spacing w:val="-10"/>
          <w:w w:val="105"/>
        </w:rPr>
        <w:t xml:space="preserve"> </w:t>
      </w:r>
      <w:r w:rsidR="00DB212F">
        <w:rPr>
          <w:w w:val="105"/>
        </w:rPr>
        <w:t>the</w:t>
      </w:r>
      <w:r w:rsidR="00DB212F">
        <w:rPr>
          <w:spacing w:val="-8"/>
          <w:w w:val="105"/>
        </w:rPr>
        <w:t xml:space="preserve"> </w:t>
      </w:r>
      <w:r w:rsidR="00DB212F">
        <w:rPr>
          <w:spacing w:val="-2"/>
          <w:w w:val="105"/>
        </w:rPr>
        <w:t>recipient)?</w:t>
      </w:r>
    </w:p>
    <w:p w14:paraId="38A1790A" w14:textId="71F453D0" w:rsidR="00EA4D13" w:rsidRDefault="00EA4D13">
      <w:pPr>
        <w:spacing w:after="0"/>
        <w:ind w:left="0"/>
        <w:rPr>
          <w:sz w:val="20"/>
        </w:rPr>
      </w:pPr>
      <w:r>
        <w:rPr>
          <w:sz w:val="20"/>
        </w:rPr>
        <w:br w:type="page"/>
      </w:r>
    </w:p>
    <w:p w14:paraId="5161F60A" w14:textId="77777777" w:rsidR="00221134" w:rsidRDefault="007E52AF">
      <w:pPr>
        <w:pStyle w:val="Heading4"/>
        <w:numPr>
          <w:ilvl w:val="1"/>
          <w:numId w:val="12"/>
        </w:numPr>
        <w:tabs>
          <w:tab w:val="left" w:pos="922"/>
        </w:tabs>
        <w:spacing w:before="0"/>
        <w:ind w:left="922" w:hanging="356"/>
      </w:pPr>
      <w:r>
        <w:rPr>
          <w:color w:val="1F3863"/>
          <w:w w:val="110"/>
        </w:rPr>
        <w:lastRenderedPageBreak/>
        <w:t>Routine</w:t>
      </w:r>
      <w:r>
        <w:rPr>
          <w:color w:val="1F3863"/>
          <w:spacing w:val="2"/>
          <w:w w:val="110"/>
        </w:rPr>
        <w:t xml:space="preserve"> </w:t>
      </w:r>
      <w:r>
        <w:rPr>
          <w:color w:val="1F3863"/>
          <w:w w:val="110"/>
        </w:rPr>
        <w:t>Clinician</w:t>
      </w:r>
      <w:r>
        <w:rPr>
          <w:color w:val="1F3863"/>
          <w:spacing w:val="1"/>
          <w:w w:val="110"/>
        </w:rPr>
        <w:t xml:space="preserve"> </w:t>
      </w:r>
      <w:r>
        <w:rPr>
          <w:color w:val="1F3863"/>
          <w:spacing w:val="-2"/>
          <w:w w:val="110"/>
        </w:rPr>
        <w:t>Reports</w:t>
      </w:r>
    </w:p>
    <w:p w14:paraId="3628D093" w14:textId="77777777" w:rsidR="00221134" w:rsidRDefault="007E52AF">
      <w:pPr>
        <w:spacing w:before="119" w:after="4"/>
        <w:ind w:left="566"/>
        <w:rPr>
          <w:i/>
          <w:color w:val="1F3863"/>
          <w:spacing w:val="-2"/>
          <w:w w:val="105"/>
        </w:rPr>
      </w:pPr>
      <w:r>
        <w:rPr>
          <w:i/>
          <w:color w:val="1F3863"/>
          <w:w w:val="105"/>
        </w:rPr>
        <w:t>Table</w:t>
      </w:r>
      <w:r>
        <w:rPr>
          <w:i/>
          <w:color w:val="1F3863"/>
          <w:spacing w:val="2"/>
          <w:w w:val="105"/>
        </w:rPr>
        <w:t xml:space="preserve"> </w:t>
      </w:r>
      <w:r>
        <w:rPr>
          <w:i/>
          <w:color w:val="1F3863"/>
          <w:w w:val="105"/>
        </w:rPr>
        <w:t>10</w:t>
      </w:r>
      <w:r>
        <w:rPr>
          <w:i/>
          <w:color w:val="1F3863"/>
          <w:spacing w:val="1"/>
          <w:w w:val="105"/>
        </w:rPr>
        <w:t xml:space="preserve"> </w:t>
      </w:r>
      <w:r>
        <w:rPr>
          <w:i/>
          <w:color w:val="1F3863"/>
          <w:w w:val="105"/>
        </w:rPr>
        <w:t>Routine</w:t>
      </w:r>
      <w:r>
        <w:rPr>
          <w:i/>
          <w:color w:val="1F3863"/>
          <w:spacing w:val="3"/>
          <w:w w:val="105"/>
        </w:rPr>
        <w:t xml:space="preserve"> </w:t>
      </w:r>
      <w:r>
        <w:rPr>
          <w:i/>
          <w:color w:val="1F3863"/>
          <w:w w:val="105"/>
        </w:rPr>
        <w:t>clinician</w:t>
      </w:r>
      <w:r>
        <w:rPr>
          <w:i/>
          <w:color w:val="1F3863"/>
          <w:spacing w:val="1"/>
          <w:w w:val="105"/>
        </w:rPr>
        <w:t xml:space="preserve"> </w:t>
      </w:r>
      <w:r>
        <w:rPr>
          <w:i/>
          <w:color w:val="1F3863"/>
          <w:spacing w:val="-2"/>
          <w:w w:val="105"/>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752"/>
      </w:tblGrid>
      <w:tr w:rsidR="009F59F9" w14:paraId="7555A219" w14:textId="77777777" w:rsidTr="00842C60">
        <w:trPr>
          <w:trHeight w:val="277"/>
        </w:trPr>
        <w:tc>
          <w:tcPr>
            <w:tcW w:w="3824" w:type="dxa"/>
            <w:tcBorders>
              <w:bottom w:val="single" w:sz="4" w:space="0" w:color="7E7E7E"/>
            </w:tcBorders>
            <w:shd w:val="clear" w:color="auto" w:fill="0F4D8A"/>
          </w:tcPr>
          <w:p w14:paraId="03E47B58" w14:textId="77777777" w:rsidR="009F59F9" w:rsidRDefault="009F59F9" w:rsidP="00842C60">
            <w:pPr>
              <w:pStyle w:val="TableParagraph"/>
              <w:spacing w:line="258" w:lineRule="exact"/>
              <w:rPr>
                <w:b/>
              </w:rPr>
            </w:pPr>
            <w:r>
              <w:rPr>
                <w:b/>
                <w:color w:val="FFFFFF"/>
                <w:spacing w:val="-2"/>
                <w:w w:val="110"/>
              </w:rPr>
              <w:t>Criteria</w:t>
            </w:r>
          </w:p>
        </w:tc>
        <w:tc>
          <w:tcPr>
            <w:tcW w:w="2693" w:type="dxa"/>
            <w:tcBorders>
              <w:bottom w:val="single" w:sz="4" w:space="0" w:color="7E7E7E"/>
            </w:tcBorders>
            <w:shd w:val="clear" w:color="auto" w:fill="0F4D8A"/>
          </w:tcPr>
          <w:p w14:paraId="6F5C8FE5" w14:textId="77777777" w:rsidR="009F59F9" w:rsidRDefault="009F59F9" w:rsidP="00842C60">
            <w:pPr>
              <w:pStyle w:val="TableParagraph"/>
              <w:spacing w:line="258" w:lineRule="exact"/>
              <w:ind w:left="108"/>
              <w:rPr>
                <w:b/>
              </w:rPr>
            </w:pPr>
            <w:r>
              <w:rPr>
                <w:b/>
                <w:color w:val="FFFFFF"/>
                <w:spacing w:val="-2"/>
                <w:w w:val="115"/>
              </w:rPr>
              <w:t>Status</w:t>
            </w:r>
          </w:p>
        </w:tc>
        <w:tc>
          <w:tcPr>
            <w:tcW w:w="3752" w:type="dxa"/>
            <w:tcBorders>
              <w:bottom w:val="single" w:sz="4" w:space="0" w:color="7E7E7E"/>
            </w:tcBorders>
            <w:shd w:val="clear" w:color="auto" w:fill="0F4D8A"/>
          </w:tcPr>
          <w:p w14:paraId="4D09357C" w14:textId="77777777" w:rsidR="009F59F9" w:rsidRDefault="009F59F9" w:rsidP="00842C60">
            <w:pPr>
              <w:pStyle w:val="TableParagraph"/>
              <w:spacing w:line="258" w:lineRule="exact"/>
              <w:ind w:left="108"/>
              <w:rPr>
                <w:b/>
              </w:rPr>
            </w:pPr>
            <w:r>
              <w:rPr>
                <w:b/>
                <w:color w:val="FFFFFF"/>
                <w:spacing w:val="-2"/>
                <w:w w:val="110"/>
              </w:rPr>
              <w:t>Comment</w:t>
            </w:r>
          </w:p>
        </w:tc>
      </w:tr>
      <w:tr w:rsidR="009F59F9" w14:paraId="640B8299" w14:textId="77777777" w:rsidTr="00842C60">
        <w:trPr>
          <w:trHeight w:val="1142"/>
        </w:trPr>
        <w:tc>
          <w:tcPr>
            <w:tcW w:w="3824" w:type="dxa"/>
            <w:tcBorders>
              <w:top w:val="single" w:sz="4" w:space="0" w:color="7E7E7E"/>
            </w:tcBorders>
            <w:shd w:val="clear" w:color="auto" w:fill="F1F1F1"/>
          </w:tcPr>
          <w:p w14:paraId="713880EE" w14:textId="77777777" w:rsidR="009F59F9" w:rsidRDefault="009F59F9" w:rsidP="00842C60">
            <w:pPr>
              <w:pStyle w:val="TableParagraph"/>
              <w:spacing w:line="265" w:lineRule="exact"/>
            </w:pPr>
            <w:r>
              <w:rPr>
                <w:spacing w:val="-2"/>
                <w:w w:val="105"/>
              </w:rPr>
              <w:t>Frequency</w:t>
            </w:r>
          </w:p>
          <w:p w14:paraId="1FB72160" w14:textId="77777777" w:rsidR="009F59F9" w:rsidRDefault="009F59F9" w:rsidP="00842C60">
            <w:pPr>
              <w:pStyle w:val="TableParagraph"/>
            </w:pPr>
            <w:r>
              <w:rPr>
                <w:w w:val="105"/>
              </w:rPr>
              <w:t>(As</w:t>
            </w:r>
            <w:r>
              <w:rPr>
                <w:spacing w:val="-12"/>
                <w:w w:val="105"/>
              </w:rPr>
              <w:t xml:space="preserve"> </w:t>
            </w:r>
            <w:r>
              <w:rPr>
                <w:w w:val="105"/>
              </w:rPr>
              <w:t>appropriate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focus and purpose of the CQR)</w:t>
            </w:r>
          </w:p>
        </w:tc>
        <w:tc>
          <w:tcPr>
            <w:tcW w:w="2693" w:type="dxa"/>
            <w:tcBorders>
              <w:top w:val="single" w:sz="4" w:space="0" w:color="7E7E7E"/>
            </w:tcBorders>
            <w:shd w:val="clear" w:color="auto" w:fill="F1F1F1"/>
          </w:tcPr>
          <w:p w14:paraId="4F881D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4221209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3E223C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8592552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58371A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3551747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EAC87F0" w14:textId="77777777" w:rsidR="009F59F9" w:rsidRDefault="001C60B7" w:rsidP="00A57BBC">
            <w:pPr>
              <w:pStyle w:val="TableParagraph"/>
              <w:spacing w:before="2" w:after="0" w:line="252" w:lineRule="exact"/>
              <w:ind w:left="420" w:hanging="274"/>
            </w:pPr>
            <w:sdt>
              <w:sdtPr>
                <w:rPr>
                  <w:rFonts w:asciiTheme="minorHAnsi" w:hAnsiTheme="minorHAnsi" w:cstheme="minorHAnsi"/>
                </w:rPr>
                <w:id w:val="-80007654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2" w:type="dxa"/>
            <w:tcBorders>
              <w:top w:val="single" w:sz="4" w:space="0" w:color="7E7E7E"/>
            </w:tcBorders>
            <w:shd w:val="clear" w:color="auto" w:fill="F1F1F1"/>
          </w:tcPr>
          <w:p w14:paraId="5BE7BB5B" w14:textId="77777777" w:rsidR="009F59F9" w:rsidRDefault="009F59F9" w:rsidP="00842C60">
            <w:pPr>
              <w:pStyle w:val="TableParagraph"/>
              <w:ind w:left="0"/>
              <w:rPr>
                <w:rFonts w:ascii="Times New Roman"/>
              </w:rPr>
            </w:pPr>
          </w:p>
        </w:tc>
      </w:tr>
      <w:tr w:rsidR="009F59F9" w14:paraId="35B9ACF9" w14:textId="77777777" w:rsidTr="00842C60">
        <w:trPr>
          <w:trHeight w:val="1139"/>
        </w:trPr>
        <w:tc>
          <w:tcPr>
            <w:tcW w:w="3824" w:type="dxa"/>
          </w:tcPr>
          <w:p w14:paraId="289E210B" w14:textId="77777777" w:rsidR="009F59F9" w:rsidRDefault="009F59F9" w:rsidP="00842C60">
            <w:pPr>
              <w:pStyle w:val="TableParagraph"/>
              <w:ind w:right="1885"/>
            </w:pPr>
            <w:r>
              <w:rPr>
                <w:spacing w:val="-2"/>
                <w:w w:val="105"/>
              </w:rPr>
              <w:t>Generator (CQR)</w:t>
            </w:r>
          </w:p>
        </w:tc>
        <w:tc>
          <w:tcPr>
            <w:tcW w:w="2693" w:type="dxa"/>
          </w:tcPr>
          <w:p w14:paraId="5566675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215291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496F48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1838645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E2FD84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2749467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C88F196" w14:textId="77777777" w:rsidR="009F59F9" w:rsidRDefault="001C60B7" w:rsidP="00A57BBC">
            <w:pPr>
              <w:pStyle w:val="TableParagraph"/>
              <w:spacing w:before="5" w:after="0" w:line="252" w:lineRule="exact"/>
              <w:ind w:left="420" w:hanging="274"/>
            </w:pPr>
            <w:sdt>
              <w:sdtPr>
                <w:rPr>
                  <w:rFonts w:asciiTheme="minorHAnsi" w:hAnsiTheme="minorHAnsi" w:cstheme="minorHAnsi"/>
                </w:rPr>
                <w:id w:val="81183400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2" w:type="dxa"/>
          </w:tcPr>
          <w:p w14:paraId="3CA8E082" w14:textId="77777777" w:rsidR="009F59F9" w:rsidRDefault="009F59F9" w:rsidP="00842C60">
            <w:pPr>
              <w:pStyle w:val="TableParagraph"/>
              <w:ind w:left="0"/>
              <w:rPr>
                <w:rFonts w:ascii="Times New Roman"/>
              </w:rPr>
            </w:pPr>
          </w:p>
        </w:tc>
      </w:tr>
      <w:tr w:rsidR="009F59F9" w14:paraId="235409F4" w14:textId="77777777" w:rsidTr="00842C60">
        <w:trPr>
          <w:trHeight w:val="1612"/>
        </w:trPr>
        <w:tc>
          <w:tcPr>
            <w:tcW w:w="3824" w:type="dxa"/>
            <w:shd w:val="clear" w:color="auto" w:fill="F1F1F1"/>
          </w:tcPr>
          <w:p w14:paraId="2F2DACD1" w14:textId="77777777" w:rsidR="009F59F9" w:rsidRDefault="009F59F9" w:rsidP="00842C60">
            <w:pPr>
              <w:pStyle w:val="TableParagraph"/>
              <w:spacing w:line="266" w:lineRule="exact"/>
            </w:pPr>
            <w:r>
              <w:rPr>
                <w:spacing w:val="-2"/>
                <w:w w:val="105"/>
              </w:rPr>
              <w:t>Content</w:t>
            </w:r>
          </w:p>
          <w:p w14:paraId="064B9809" w14:textId="77777777" w:rsidR="009F59F9" w:rsidRDefault="009F59F9" w:rsidP="00842C60">
            <w:pPr>
              <w:pStyle w:val="TableParagraph"/>
              <w:spacing w:line="270" w:lineRule="atLeast"/>
            </w:pPr>
            <w:r>
              <w:rPr>
                <w:w w:val="105"/>
              </w:rPr>
              <w:t>(Risk-adjusted</w:t>
            </w:r>
            <w:r>
              <w:rPr>
                <w:spacing w:val="-2"/>
                <w:w w:val="105"/>
              </w:rPr>
              <w:t xml:space="preserve"> </w:t>
            </w:r>
            <w:r>
              <w:rPr>
                <w:w w:val="105"/>
              </w:rPr>
              <w:t>unit</w:t>
            </w:r>
            <w:r>
              <w:rPr>
                <w:spacing w:val="-3"/>
                <w:w w:val="105"/>
              </w:rPr>
              <w:t xml:space="preserve"> </w:t>
            </w:r>
            <w:r>
              <w:rPr>
                <w:w w:val="105"/>
              </w:rPr>
              <w:t>level</w:t>
            </w:r>
            <w:r>
              <w:rPr>
                <w:spacing w:val="-3"/>
                <w:w w:val="105"/>
              </w:rPr>
              <w:t xml:space="preserve"> </w:t>
            </w:r>
            <w:r>
              <w:rPr>
                <w:w w:val="105"/>
              </w:rPr>
              <w:t xml:space="preserve">data by jurisdiction and private hospital ownership group (clinicians and patients not </w:t>
            </w:r>
            <w:r>
              <w:rPr>
                <w:spacing w:val="-2"/>
                <w:w w:val="105"/>
              </w:rPr>
              <w:t>identified).</w:t>
            </w:r>
          </w:p>
        </w:tc>
        <w:tc>
          <w:tcPr>
            <w:tcW w:w="2693" w:type="dxa"/>
            <w:shd w:val="clear" w:color="auto" w:fill="F1F1F1"/>
          </w:tcPr>
          <w:p w14:paraId="1D14370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208674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B901CB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5926819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2AAD7D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12998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F277639" w14:textId="77777777" w:rsidR="009F59F9" w:rsidRDefault="001C60B7" w:rsidP="00A57BBC">
            <w:pPr>
              <w:pStyle w:val="TableParagraph"/>
              <w:spacing w:before="2" w:after="0"/>
              <w:ind w:left="420" w:hanging="274"/>
            </w:pPr>
            <w:sdt>
              <w:sdtPr>
                <w:rPr>
                  <w:rFonts w:asciiTheme="minorHAnsi" w:hAnsiTheme="minorHAnsi" w:cstheme="minorHAnsi"/>
                </w:rPr>
                <w:id w:val="66151212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2" w:type="dxa"/>
            <w:shd w:val="clear" w:color="auto" w:fill="F1F1F1"/>
          </w:tcPr>
          <w:p w14:paraId="27EF531B" w14:textId="77777777" w:rsidR="009F59F9" w:rsidRDefault="009F59F9" w:rsidP="00842C60">
            <w:pPr>
              <w:pStyle w:val="TableParagraph"/>
              <w:ind w:left="0"/>
              <w:rPr>
                <w:rFonts w:ascii="Times New Roman"/>
              </w:rPr>
            </w:pPr>
          </w:p>
        </w:tc>
      </w:tr>
      <w:tr w:rsidR="009F59F9" w14:paraId="78CE89AE" w14:textId="77777777" w:rsidTr="00842C60">
        <w:trPr>
          <w:trHeight w:val="1139"/>
        </w:trPr>
        <w:tc>
          <w:tcPr>
            <w:tcW w:w="3824" w:type="dxa"/>
          </w:tcPr>
          <w:p w14:paraId="6A0E92A1" w14:textId="77777777" w:rsidR="009F59F9" w:rsidRDefault="009F59F9" w:rsidP="00842C60">
            <w:pPr>
              <w:pStyle w:val="TableParagraph"/>
              <w:ind w:right="743"/>
            </w:pPr>
            <w:r>
              <w:rPr>
                <w:spacing w:val="-2"/>
                <w:w w:val="105"/>
              </w:rPr>
              <w:t xml:space="preserve">Recipient </w:t>
            </w:r>
            <w:r>
              <w:rPr>
                <w:w w:val="105"/>
              </w:rPr>
              <w:t>(Contributing</w:t>
            </w:r>
            <w:r>
              <w:rPr>
                <w:spacing w:val="-5"/>
                <w:w w:val="105"/>
              </w:rPr>
              <w:t xml:space="preserve"> </w:t>
            </w:r>
            <w:r>
              <w:rPr>
                <w:w w:val="105"/>
              </w:rPr>
              <w:t>clinician –</w:t>
            </w:r>
            <w:r>
              <w:rPr>
                <w:spacing w:val="-11"/>
                <w:w w:val="105"/>
              </w:rPr>
              <w:t xml:space="preserve"> </w:t>
            </w:r>
            <w:r>
              <w:rPr>
                <w:w w:val="105"/>
              </w:rPr>
              <w:t>confidential)</w:t>
            </w:r>
          </w:p>
        </w:tc>
        <w:tc>
          <w:tcPr>
            <w:tcW w:w="2693" w:type="dxa"/>
          </w:tcPr>
          <w:p w14:paraId="4C1C252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7664047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EC9E38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2261696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22B22F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1152139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BE82A20" w14:textId="77777777" w:rsidR="009F59F9" w:rsidRDefault="001C60B7" w:rsidP="00A57BBC">
            <w:pPr>
              <w:pStyle w:val="TableParagraph"/>
              <w:spacing w:after="0" w:line="280" w:lineRule="atLeast"/>
              <w:ind w:left="407" w:right="365" w:hanging="261"/>
            </w:pPr>
            <w:sdt>
              <w:sdtPr>
                <w:rPr>
                  <w:rFonts w:asciiTheme="minorHAnsi" w:hAnsiTheme="minorHAnsi" w:cstheme="minorHAnsi"/>
                </w:rPr>
                <w:id w:val="-183553365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2" w:type="dxa"/>
          </w:tcPr>
          <w:p w14:paraId="74A4FEC4" w14:textId="77777777" w:rsidR="009F59F9" w:rsidRDefault="009F59F9" w:rsidP="00842C60">
            <w:pPr>
              <w:pStyle w:val="TableParagraph"/>
              <w:ind w:left="0"/>
              <w:rPr>
                <w:rFonts w:ascii="Times New Roman"/>
              </w:rPr>
            </w:pPr>
          </w:p>
        </w:tc>
      </w:tr>
    </w:tbl>
    <w:p w14:paraId="41F9AAC9" w14:textId="77777777" w:rsidR="009F59F9" w:rsidRDefault="009F59F9" w:rsidP="00A57BBC">
      <w:pPr>
        <w:spacing w:after="0"/>
        <w:ind w:left="566"/>
        <w:rPr>
          <w:i/>
          <w:color w:val="1F3863"/>
          <w:spacing w:val="-2"/>
          <w:w w:val="105"/>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754"/>
      </w:tblGrid>
      <w:tr w:rsidR="009F59F9" w14:paraId="3D5D8242" w14:textId="77777777" w:rsidTr="00842C60">
        <w:trPr>
          <w:trHeight w:val="273"/>
        </w:trPr>
        <w:tc>
          <w:tcPr>
            <w:tcW w:w="3824" w:type="dxa"/>
            <w:shd w:val="clear" w:color="auto" w:fill="0F4D8A"/>
          </w:tcPr>
          <w:p w14:paraId="526658B3" w14:textId="77777777" w:rsidR="009F59F9" w:rsidRDefault="009F59F9" w:rsidP="00842C60">
            <w:pPr>
              <w:pStyle w:val="TableParagraph"/>
              <w:spacing w:line="253"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3B65A83D" w14:textId="77777777" w:rsidR="009F59F9" w:rsidRDefault="009F59F9" w:rsidP="00842C60">
            <w:pPr>
              <w:pStyle w:val="TableParagraph"/>
              <w:spacing w:line="253" w:lineRule="exact"/>
              <w:ind w:left="108"/>
              <w:rPr>
                <w:b/>
              </w:rPr>
            </w:pPr>
            <w:r>
              <w:rPr>
                <w:b/>
                <w:color w:val="FFFFFF"/>
                <w:spacing w:val="-2"/>
                <w:w w:val="115"/>
              </w:rPr>
              <w:t>Status</w:t>
            </w:r>
          </w:p>
        </w:tc>
        <w:tc>
          <w:tcPr>
            <w:tcW w:w="3754" w:type="dxa"/>
            <w:shd w:val="clear" w:color="auto" w:fill="0F4D8A"/>
          </w:tcPr>
          <w:p w14:paraId="45F40480" w14:textId="77777777" w:rsidR="009F59F9" w:rsidRDefault="009F59F9" w:rsidP="00842C60">
            <w:pPr>
              <w:pStyle w:val="TableParagraph"/>
              <w:spacing w:line="253" w:lineRule="exact"/>
              <w:ind w:left="108"/>
              <w:rPr>
                <w:b/>
              </w:rPr>
            </w:pPr>
            <w:r>
              <w:rPr>
                <w:b/>
                <w:color w:val="FFFFFF"/>
                <w:spacing w:val="-2"/>
                <w:w w:val="110"/>
              </w:rPr>
              <w:t>Comment</w:t>
            </w:r>
          </w:p>
        </w:tc>
      </w:tr>
      <w:tr w:rsidR="009F59F9" w14:paraId="00509679" w14:textId="77777777" w:rsidTr="00842C60">
        <w:trPr>
          <w:trHeight w:val="1142"/>
        </w:trPr>
        <w:tc>
          <w:tcPr>
            <w:tcW w:w="3824" w:type="dxa"/>
            <w:shd w:val="clear" w:color="auto" w:fill="F1F1F1"/>
          </w:tcPr>
          <w:p w14:paraId="475AFD0F" w14:textId="77777777" w:rsidR="009F59F9" w:rsidRDefault="009F59F9" w:rsidP="00842C60">
            <w:pPr>
              <w:pStyle w:val="TableParagraph"/>
              <w:spacing w:line="265" w:lineRule="exact"/>
            </w:pPr>
            <w:r>
              <w:rPr>
                <w:w w:val="105"/>
              </w:rPr>
              <w:t>Process/outcome</w:t>
            </w:r>
            <w:r>
              <w:rPr>
                <w:spacing w:val="29"/>
                <w:w w:val="110"/>
              </w:rPr>
              <w:t xml:space="preserve"> </w:t>
            </w:r>
            <w:r>
              <w:rPr>
                <w:spacing w:val="-2"/>
                <w:w w:val="110"/>
              </w:rPr>
              <w:t>variance</w:t>
            </w:r>
          </w:p>
        </w:tc>
        <w:tc>
          <w:tcPr>
            <w:tcW w:w="2693" w:type="dxa"/>
            <w:shd w:val="clear" w:color="auto" w:fill="F1F1F1"/>
          </w:tcPr>
          <w:p w14:paraId="08AB158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0307992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666615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998675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0B048E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879821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5E89B28" w14:textId="77777777" w:rsidR="009F59F9" w:rsidRDefault="001C60B7" w:rsidP="00A57BBC">
            <w:pPr>
              <w:pStyle w:val="TableParagraph"/>
              <w:spacing w:before="1" w:after="0" w:line="280" w:lineRule="atLeast"/>
              <w:ind w:left="612" w:right="365" w:hanging="466"/>
            </w:pPr>
            <w:sdt>
              <w:sdtPr>
                <w:rPr>
                  <w:rFonts w:asciiTheme="minorHAnsi" w:hAnsiTheme="minorHAnsi" w:cstheme="minorHAnsi"/>
                </w:rPr>
                <w:id w:val="-26700642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shd w:val="clear" w:color="auto" w:fill="F1F1F1"/>
          </w:tcPr>
          <w:p w14:paraId="079528F3" w14:textId="77777777" w:rsidR="009F59F9" w:rsidRDefault="009F59F9" w:rsidP="00842C60">
            <w:pPr>
              <w:pStyle w:val="TableParagraph"/>
              <w:ind w:left="0"/>
              <w:rPr>
                <w:rFonts w:ascii="Times New Roman"/>
              </w:rPr>
            </w:pPr>
          </w:p>
        </w:tc>
      </w:tr>
      <w:tr w:rsidR="009F59F9" w14:paraId="35580FC6" w14:textId="77777777" w:rsidTr="00842C60">
        <w:trPr>
          <w:trHeight w:val="1141"/>
        </w:trPr>
        <w:tc>
          <w:tcPr>
            <w:tcW w:w="3824" w:type="dxa"/>
          </w:tcPr>
          <w:p w14:paraId="2EA9492B"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tcPr>
          <w:p w14:paraId="2F68CCB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881772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282656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2820368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F78902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0609516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F3F3EC7" w14:textId="77777777" w:rsidR="009F59F9" w:rsidRDefault="001C60B7" w:rsidP="00A57BBC">
            <w:pPr>
              <w:pStyle w:val="TableParagraph"/>
              <w:spacing w:after="0" w:line="280" w:lineRule="atLeast"/>
              <w:ind w:left="612" w:right="365" w:hanging="466"/>
            </w:pPr>
            <w:sdt>
              <w:sdtPr>
                <w:rPr>
                  <w:rFonts w:asciiTheme="minorHAnsi" w:hAnsiTheme="minorHAnsi" w:cstheme="minorHAnsi"/>
                </w:rPr>
                <w:id w:val="-4544933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tcPr>
          <w:p w14:paraId="08580F85" w14:textId="77777777" w:rsidR="009F59F9" w:rsidRDefault="009F59F9" w:rsidP="00842C60">
            <w:pPr>
              <w:pStyle w:val="TableParagraph"/>
              <w:ind w:left="0"/>
              <w:rPr>
                <w:rFonts w:ascii="Times New Roman"/>
              </w:rPr>
            </w:pPr>
          </w:p>
        </w:tc>
      </w:tr>
      <w:tr w:rsidR="009F59F9" w14:paraId="2BFA4536" w14:textId="77777777" w:rsidTr="00842C60">
        <w:trPr>
          <w:trHeight w:val="1139"/>
        </w:trPr>
        <w:tc>
          <w:tcPr>
            <w:tcW w:w="3824" w:type="dxa"/>
            <w:shd w:val="clear" w:color="auto" w:fill="F1F1F1"/>
          </w:tcPr>
          <w:p w14:paraId="0E61EA16" w14:textId="77777777" w:rsidR="009F59F9" w:rsidRDefault="009F59F9" w:rsidP="00842C60">
            <w:pPr>
              <w:pStyle w:val="TableParagraph"/>
              <w:spacing w:line="265" w:lineRule="exact"/>
            </w:pPr>
            <w:r>
              <w:rPr>
                <w:w w:val="110"/>
              </w:rPr>
              <w:t>Risk</w:t>
            </w:r>
            <w:r>
              <w:rPr>
                <w:spacing w:val="-3"/>
                <w:w w:val="110"/>
              </w:rPr>
              <w:t xml:space="preserve"> </w:t>
            </w:r>
            <w:r>
              <w:rPr>
                <w:spacing w:val="-2"/>
                <w:w w:val="110"/>
              </w:rPr>
              <w:t>adjustment</w:t>
            </w:r>
          </w:p>
        </w:tc>
        <w:tc>
          <w:tcPr>
            <w:tcW w:w="2693" w:type="dxa"/>
            <w:shd w:val="clear" w:color="auto" w:fill="F1F1F1"/>
          </w:tcPr>
          <w:p w14:paraId="5D5E089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04361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B7C3DF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177286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86297B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432587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962C635" w14:textId="77777777" w:rsidR="009F59F9" w:rsidRDefault="001C60B7" w:rsidP="00A57BBC">
            <w:pPr>
              <w:pStyle w:val="TableParagraph"/>
              <w:spacing w:before="5" w:after="0" w:line="252" w:lineRule="exact"/>
              <w:ind w:left="643" w:hanging="497"/>
            </w:pPr>
            <w:sdt>
              <w:sdtPr>
                <w:rPr>
                  <w:rFonts w:asciiTheme="minorHAnsi" w:hAnsiTheme="minorHAnsi" w:cstheme="minorHAnsi"/>
                </w:rPr>
                <w:id w:val="-82673523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shd w:val="clear" w:color="auto" w:fill="F1F1F1"/>
          </w:tcPr>
          <w:p w14:paraId="4D5AB5B8" w14:textId="77777777" w:rsidR="009F59F9" w:rsidRDefault="009F59F9" w:rsidP="00842C60">
            <w:pPr>
              <w:pStyle w:val="TableParagraph"/>
              <w:ind w:left="0"/>
              <w:rPr>
                <w:rFonts w:ascii="Times New Roman"/>
              </w:rPr>
            </w:pPr>
          </w:p>
        </w:tc>
      </w:tr>
      <w:tr w:rsidR="009F59F9" w14:paraId="1949079E" w14:textId="77777777" w:rsidTr="00842C60">
        <w:trPr>
          <w:trHeight w:val="1142"/>
        </w:trPr>
        <w:tc>
          <w:tcPr>
            <w:tcW w:w="3824" w:type="dxa"/>
          </w:tcPr>
          <w:p w14:paraId="3B3DFBA3"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tcPr>
          <w:p w14:paraId="53EB7FF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0572529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C9837B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7857796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69D2D6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1547797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6E4D4A4" w14:textId="77777777" w:rsidR="009F59F9" w:rsidRDefault="001C60B7" w:rsidP="00A57BBC">
            <w:pPr>
              <w:pStyle w:val="TableParagraph"/>
              <w:spacing w:before="1" w:after="0" w:line="280" w:lineRule="atLeast"/>
              <w:ind w:left="612" w:right="365" w:hanging="466"/>
            </w:pPr>
            <w:sdt>
              <w:sdtPr>
                <w:rPr>
                  <w:rFonts w:asciiTheme="minorHAnsi" w:hAnsiTheme="minorHAnsi" w:cstheme="minorHAnsi"/>
                </w:rPr>
                <w:id w:val="172387511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tcPr>
          <w:p w14:paraId="63BE5ED5" w14:textId="77777777" w:rsidR="009F59F9" w:rsidRDefault="009F59F9" w:rsidP="00842C60">
            <w:pPr>
              <w:pStyle w:val="TableParagraph"/>
              <w:ind w:left="0"/>
              <w:rPr>
                <w:rFonts w:ascii="Times New Roman"/>
              </w:rPr>
            </w:pPr>
          </w:p>
        </w:tc>
      </w:tr>
      <w:tr w:rsidR="009F59F9" w14:paraId="21B6C2DC" w14:textId="77777777" w:rsidTr="00842C60">
        <w:trPr>
          <w:trHeight w:val="1142"/>
        </w:trPr>
        <w:tc>
          <w:tcPr>
            <w:tcW w:w="3824" w:type="dxa"/>
            <w:shd w:val="clear" w:color="auto" w:fill="F1F1F1"/>
          </w:tcPr>
          <w:p w14:paraId="21B60401"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shd w:val="clear" w:color="auto" w:fill="F1F1F1"/>
          </w:tcPr>
          <w:p w14:paraId="5EC4586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056256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D80508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2081848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E9EB84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7720049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1A0FE564" w14:textId="77777777" w:rsidR="009F59F9" w:rsidRDefault="001C60B7" w:rsidP="00A57BBC">
            <w:pPr>
              <w:pStyle w:val="TableParagraph"/>
              <w:spacing w:after="0" w:line="280" w:lineRule="atLeast"/>
              <w:ind w:left="612" w:right="365" w:hanging="466"/>
            </w:pPr>
            <w:sdt>
              <w:sdtPr>
                <w:rPr>
                  <w:rFonts w:asciiTheme="minorHAnsi" w:hAnsiTheme="minorHAnsi" w:cstheme="minorHAnsi"/>
                </w:rPr>
                <w:id w:val="-4175619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shd w:val="clear" w:color="auto" w:fill="F1F1F1"/>
          </w:tcPr>
          <w:p w14:paraId="6EDFFB40" w14:textId="77777777" w:rsidR="009F59F9" w:rsidRDefault="009F59F9" w:rsidP="00842C60">
            <w:pPr>
              <w:pStyle w:val="TableParagraph"/>
              <w:ind w:left="0"/>
              <w:rPr>
                <w:rFonts w:ascii="Times New Roman"/>
              </w:rPr>
            </w:pPr>
          </w:p>
        </w:tc>
      </w:tr>
      <w:tr w:rsidR="009F59F9" w14:paraId="48924381" w14:textId="77777777" w:rsidTr="00842C60">
        <w:trPr>
          <w:trHeight w:val="1141"/>
        </w:trPr>
        <w:tc>
          <w:tcPr>
            <w:tcW w:w="3824" w:type="dxa"/>
          </w:tcPr>
          <w:p w14:paraId="7B5E2817"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tcPr>
          <w:p w14:paraId="6635071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6622548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B5D1C2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5883040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E0EADA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8854608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427FE09" w14:textId="77777777" w:rsidR="009F59F9" w:rsidRDefault="001C60B7" w:rsidP="00A57BBC">
            <w:pPr>
              <w:pStyle w:val="TableParagraph"/>
              <w:spacing w:after="0" w:line="280" w:lineRule="atLeast"/>
              <w:ind w:left="643" w:right="365" w:hanging="497"/>
            </w:pPr>
            <w:sdt>
              <w:sdtPr>
                <w:rPr>
                  <w:rFonts w:asciiTheme="minorHAnsi" w:hAnsiTheme="minorHAnsi" w:cstheme="minorHAnsi"/>
                </w:rPr>
                <w:id w:val="-3316852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754" w:type="dxa"/>
          </w:tcPr>
          <w:p w14:paraId="3D498579" w14:textId="77777777" w:rsidR="009F59F9" w:rsidRDefault="009F59F9" w:rsidP="00842C60">
            <w:pPr>
              <w:pStyle w:val="TableParagraph"/>
              <w:ind w:left="0"/>
              <w:rPr>
                <w:rFonts w:ascii="Times New Roman"/>
              </w:rPr>
            </w:pPr>
          </w:p>
        </w:tc>
      </w:tr>
    </w:tbl>
    <w:p w14:paraId="4D033F8C" w14:textId="4FDA8524" w:rsidR="009F59F9" w:rsidRDefault="009F59F9">
      <w:pPr>
        <w:spacing w:before="119" w:after="4"/>
        <w:ind w:left="566"/>
        <w:rPr>
          <w:i/>
        </w:rPr>
      </w:pPr>
    </w:p>
    <w:p w14:paraId="73ACB295" w14:textId="1C8B72EC" w:rsidR="00B155B1" w:rsidRPr="00B155B1" w:rsidRDefault="00B155B1" w:rsidP="007E66BB">
      <w:pPr>
        <w:pBdr>
          <w:top w:val="single" w:sz="4" w:space="1" w:color="F0F4FA"/>
          <w:left w:val="single" w:sz="4" w:space="4" w:color="F0F4FA"/>
          <w:bottom w:val="single" w:sz="4" w:space="1" w:color="F0F4FA"/>
          <w:right w:val="single" w:sz="4" w:space="4" w:color="F0F4FA"/>
        </w:pBdr>
        <w:shd w:val="clear" w:color="auto" w:fill="F0F4FA"/>
        <w:spacing w:before="212"/>
        <w:ind w:left="709" w:right="702"/>
        <w:rPr>
          <w:b/>
          <w:spacing w:val="-2"/>
          <w:w w:val="110"/>
        </w:rPr>
      </w:pPr>
      <w:r w:rsidRPr="00B155B1">
        <w:rPr>
          <w:b/>
          <w:spacing w:val="-2"/>
          <w:w w:val="110"/>
        </w:rPr>
        <w:lastRenderedPageBreak/>
        <w:t>Section 3.4 Questions to consider:</w:t>
      </w:r>
    </w:p>
    <w:p w14:paraId="7673ACF1" w14:textId="0ED90131" w:rsid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12"/>
        </w:tabs>
        <w:spacing w:before="41"/>
        <w:ind w:left="709" w:right="702"/>
      </w:pPr>
      <w:r>
        <w:t>1. What</w:t>
      </w:r>
      <w:r>
        <w:rPr>
          <w:spacing w:val="11"/>
        </w:rPr>
        <w:t xml:space="preserve"> </w:t>
      </w:r>
      <w:r>
        <w:t>areas</w:t>
      </w:r>
      <w:r>
        <w:rPr>
          <w:spacing w:val="11"/>
        </w:rPr>
        <w:t xml:space="preserve"> </w:t>
      </w:r>
      <w:r>
        <w:t>require</w:t>
      </w:r>
      <w:r>
        <w:rPr>
          <w:spacing w:val="12"/>
        </w:rPr>
        <w:t xml:space="preserve"> </w:t>
      </w:r>
      <w:r>
        <w:t>further</w:t>
      </w:r>
      <w:r>
        <w:rPr>
          <w:spacing w:val="14"/>
        </w:rPr>
        <w:t xml:space="preserve"> </w:t>
      </w:r>
      <w:r>
        <w:rPr>
          <w:spacing w:val="-2"/>
        </w:rPr>
        <w:t>effort?</w:t>
      </w:r>
    </w:p>
    <w:p w14:paraId="4EBE8C6A" w14:textId="6F62A1DB" w:rsid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12"/>
        </w:tabs>
        <w:spacing w:before="118"/>
        <w:ind w:left="709" w:right="702"/>
      </w:pPr>
      <w:r>
        <w:rPr>
          <w:w w:val="105"/>
        </w:rPr>
        <w:t>2. What</w:t>
      </w:r>
      <w:r>
        <w:rPr>
          <w:spacing w:val="-12"/>
          <w:w w:val="105"/>
        </w:rPr>
        <w:t xml:space="preserve"> </w:t>
      </w:r>
      <w:r>
        <w:rPr>
          <w:w w:val="105"/>
        </w:rPr>
        <w:t>actions</w:t>
      </w:r>
      <w:r>
        <w:rPr>
          <w:spacing w:val="-10"/>
          <w:w w:val="105"/>
        </w:rPr>
        <w:t xml:space="preserve"> </w:t>
      </w:r>
      <w:r>
        <w:rPr>
          <w:w w:val="105"/>
        </w:rPr>
        <w:t>are</w:t>
      </w:r>
      <w:r>
        <w:rPr>
          <w:spacing w:val="-10"/>
          <w:w w:val="105"/>
        </w:rPr>
        <w:t xml:space="preserve"> </w:t>
      </w:r>
      <w:r>
        <w:rPr>
          <w:w w:val="105"/>
        </w:rPr>
        <w:t>required</w:t>
      </w:r>
      <w:r>
        <w:rPr>
          <w:spacing w:val="-12"/>
          <w:w w:val="105"/>
        </w:rPr>
        <w:t xml:space="preserve"> </w:t>
      </w:r>
      <w:r>
        <w:rPr>
          <w:w w:val="105"/>
        </w:rPr>
        <w:t>to</w:t>
      </w:r>
      <w:r>
        <w:rPr>
          <w:spacing w:val="-11"/>
          <w:w w:val="105"/>
        </w:rPr>
        <w:t xml:space="preserve"> </w:t>
      </w:r>
      <w:r>
        <w:rPr>
          <w:w w:val="105"/>
        </w:rPr>
        <w:t>meet</w:t>
      </w:r>
      <w:r>
        <w:rPr>
          <w:spacing w:val="-12"/>
          <w:w w:val="105"/>
        </w:rPr>
        <w:t xml:space="preserve"> </w:t>
      </w:r>
      <w:r>
        <w:rPr>
          <w:w w:val="105"/>
        </w:rPr>
        <w:t>the</w:t>
      </w:r>
      <w:r>
        <w:rPr>
          <w:spacing w:val="-11"/>
          <w:w w:val="105"/>
        </w:rPr>
        <w:t xml:space="preserve"> </w:t>
      </w:r>
      <w:r>
        <w:rPr>
          <w:spacing w:val="-2"/>
          <w:w w:val="105"/>
        </w:rPr>
        <w:t>requirements?</w:t>
      </w:r>
    </w:p>
    <w:p w14:paraId="7F1DA9E0" w14:textId="71E3A7A0" w:rsid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12"/>
        </w:tabs>
        <w:spacing w:before="120"/>
        <w:ind w:left="709" w:right="702"/>
      </w:pPr>
      <w:r>
        <w:rPr>
          <w:w w:val="105"/>
        </w:rPr>
        <w:t>3. What</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anticipated</w:t>
      </w:r>
      <w:r>
        <w:rPr>
          <w:spacing w:val="-9"/>
          <w:w w:val="105"/>
        </w:rPr>
        <w:t xml:space="preserve"> </w:t>
      </w:r>
      <w:r>
        <w:rPr>
          <w:w w:val="105"/>
        </w:rPr>
        <w:t>timeframe</w:t>
      </w:r>
      <w:r>
        <w:rPr>
          <w:spacing w:val="-9"/>
          <w:w w:val="105"/>
        </w:rPr>
        <w:t xml:space="preserve"> </w:t>
      </w:r>
      <w:r>
        <w:rPr>
          <w:w w:val="105"/>
        </w:rPr>
        <w:t>to</w:t>
      </w:r>
      <w:r>
        <w:rPr>
          <w:spacing w:val="-9"/>
          <w:w w:val="105"/>
        </w:rPr>
        <w:t xml:space="preserve"> </w:t>
      </w:r>
      <w:r>
        <w:rPr>
          <w:w w:val="105"/>
        </w:rPr>
        <w:t>meet</w:t>
      </w:r>
      <w:r>
        <w:rPr>
          <w:spacing w:val="-10"/>
          <w:w w:val="105"/>
        </w:rPr>
        <w:t xml:space="preserve"> </w:t>
      </w:r>
      <w:r>
        <w:rPr>
          <w:w w:val="105"/>
        </w:rPr>
        <w:t>the</w:t>
      </w:r>
      <w:r>
        <w:rPr>
          <w:spacing w:val="-9"/>
          <w:w w:val="105"/>
        </w:rPr>
        <w:t xml:space="preserve"> </w:t>
      </w:r>
      <w:r>
        <w:rPr>
          <w:w w:val="105"/>
        </w:rPr>
        <w:t>recommended</w:t>
      </w:r>
      <w:r>
        <w:rPr>
          <w:spacing w:val="-9"/>
          <w:w w:val="105"/>
        </w:rPr>
        <w:t xml:space="preserve"> </w:t>
      </w:r>
      <w:r>
        <w:rPr>
          <w:spacing w:val="-2"/>
          <w:w w:val="105"/>
        </w:rPr>
        <w:t>requirements?</w:t>
      </w:r>
    </w:p>
    <w:p w14:paraId="300B01BE" w14:textId="24B48348" w:rsid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12"/>
        </w:tabs>
        <w:spacing w:before="120"/>
        <w:ind w:left="709" w:right="702"/>
      </w:pPr>
      <w:r>
        <w:rPr>
          <w:w w:val="105"/>
        </w:rPr>
        <w:t>4. How</w:t>
      </w:r>
      <w:r>
        <w:rPr>
          <w:spacing w:val="-9"/>
          <w:w w:val="105"/>
        </w:rPr>
        <w:t xml:space="preserve"> </w:t>
      </w:r>
      <w:r>
        <w:rPr>
          <w:w w:val="105"/>
        </w:rPr>
        <w:t>often</w:t>
      </w:r>
      <w:r>
        <w:rPr>
          <w:spacing w:val="-11"/>
          <w:w w:val="105"/>
        </w:rPr>
        <w:t xml:space="preserve"> </w:t>
      </w:r>
      <w:r>
        <w:rPr>
          <w:w w:val="105"/>
        </w:rPr>
        <w:t>is</w:t>
      </w:r>
      <w:r>
        <w:rPr>
          <w:spacing w:val="-10"/>
          <w:w w:val="105"/>
        </w:rPr>
        <w:t xml:space="preserve"> </w:t>
      </w:r>
      <w:r>
        <w:rPr>
          <w:w w:val="105"/>
        </w:rPr>
        <w:t>this</w:t>
      </w:r>
      <w:r>
        <w:rPr>
          <w:spacing w:val="-10"/>
          <w:w w:val="105"/>
        </w:rPr>
        <w:t xml:space="preserve"> </w:t>
      </w:r>
      <w:r>
        <w:rPr>
          <w:w w:val="105"/>
        </w:rPr>
        <w:t>report</w:t>
      </w:r>
      <w:r>
        <w:rPr>
          <w:spacing w:val="-9"/>
          <w:w w:val="105"/>
        </w:rPr>
        <w:t xml:space="preserve"> </w:t>
      </w:r>
      <w:r>
        <w:rPr>
          <w:w w:val="105"/>
        </w:rPr>
        <w:t>being</w:t>
      </w:r>
      <w:r>
        <w:rPr>
          <w:spacing w:val="-10"/>
          <w:w w:val="105"/>
        </w:rPr>
        <w:t xml:space="preserve"> </w:t>
      </w:r>
      <w:r>
        <w:rPr>
          <w:spacing w:val="-2"/>
          <w:w w:val="105"/>
        </w:rPr>
        <w:t>generated?</w:t>
      </w:r>
    </w:p>
    <w:p w14:paraId="314EAA2B" w14:textId="1F76EF03" w:rsid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09"/>
        </w:tabs>
        <w:spacing w:before="121"/>
        <w:ind w:left="709" w:right="702"/>
      </w:pPr>
      <w:r>
        <w:rPr>
          <w:w w:val="105"/>
        </w:rPr>
        <w:t>5. Does</w:t>
      </w:r>
      <w:r>
        <w:rPr>
          <w:spacing w:val="-9"/>
          <w:w w:val="105"/>
        </w:rPr>
        <w:t xml:space="preserve"> </w:t>
      </w:r>
      <w:r>
        <w:rPr>
          <w:w w:val="105"/>
        </w:rPr>
        <w:t>the</w:t>
      </w:r>
      <w:r>
        <w:rPr>
          <w:spacing w:val="-8"/>
          <w:w w:val="105"/>
        </w:rPr>
        <w:t xml:space="preserve"> </w:t>
      </w:r>
      <w:r>
        <w:rPr>
          <w:w w:val="105"/>
        </w:rPr>
        <w:t>frequency</w:t>
      </w:r>
      <w:r>
        <w:rPr>
          <w:spacing w:val="-10"/>
          <w:w w:val="105"/>
        </w:rPr>
        <w:t xml:space="preserve"> </w:t>
      </w:r>
      <w:r>
        <w:rPr>
          <w:w w:val="105"/>
        </w:rPr>
        <w:t>of</w:t>
      </w:r>
      <w:r>
        <w:rPr>
          <w:spacing w:val="-8"/>
          <w:w w:val="105"/>
        </w:rPr>
        <w:t xml:space="preserve"> </w:t>
      </w:r>
      <w:r>
        <w:rPr>
          <w:w w:val="105"/>
        </w:rPr>
        <w:t>the</w:t>
      </w:r>
      <w:r>
        <w:rPr>
          <w:spacing w:val="-10"/>
          <w:w w:val="105"/>
        </w:rPr>
        <w:t xml:space="preserve"> </w:t>
      </w:r>
      <w:r>
        <w:rPr>
          <w:w w:val="105"/>
        </w:rPr>
        <w:t>report</w:t>
      </w:r>
      <w:r>
        <w:rPr>
          <w:spacing w:val="-10"/>
          <w:w w:val="105"/>
        </w:rPr>
        <w:t xml:space="preserve"> </w:t>
      </w:r>
      <w:r>
        <w:rPr>
          <w:w w:val="105"/>
        </w:rPr>
        <w:t>suit</w:t>
      </w:r>
      <w:r>
        <w:rPr>
          <w:spacing w:val="-11"/>
          <w:w w:val="105"/>
        </w:rPr>
        <w:t xml:space="preserve"> </w:t>
      </w:r>
      <w:r>
        <w:rPr>
          <w:w w:val="105"/>
        </w:rPr>
        <w:t>the</w:t>
      </w:r>
      <w:r>
        <w:rPr>
          <w:spacing w:val="-10"/>
          <w:w w:val="105"/>
        </w:rPr>
        <w:t xml:space="preserve"> </w:t>
      </w:r>
      <w:r>
        <w:rPr>
          <w:w w:val="105"/>
        </w:rPr>
        <w:t>needs</w:t>
      </w:r>
      <w:r>
        <w:rPr>
          <w:spacing w:val="-10"/>
          <w:w w:val="105"/>
        </w:rPr>
        <w:t xml:space="preserve"> </w:t>
      </w:r>
      <w:r>
        <w:rPr>
          <w:w w:val="105"/>
        </w:rPr>
        <w:t>of</w:t>
      </w:r>
      <w:r>
        <w:rPr>
          <w:spacing w:val="-8"/>
          <w:w w:val="105"/>
        </w:rPr>
        <w:t xml:space="preserve"> </w:t>
      </w:r>
      <w:r>
        <w:rPr>
          <w:w w:val="105"/>
        </w:rPr>
        <w:t>the</w:t>
      </w:r>
      <w:r>
        <w:rPr>
          <w:spacing w:val="-10"/>
          <w:w w:val="105"/>
        </w:rPr>
        <w:t xml:space="preserve"> </w:t>
      </w:r>
      <w:r>
        <w:rPr>
          <w:spacing w:val="-2"/>
          <w:w w:val="105"/>
        </w:rPr>
        <w:t>recipient?</w:t>
      </w:r>
    </w:p>
    <w:p w14:paraId="43EBDA87" w14:textId="7BABE216" w:rsidR="00B155B1" w:rsidRPr="00B155B1" w:rsidRDefault="00B155B1" w:rsidP="007E66BB">
      <w:pPr>
        <w:pBdr>
          <w:top w:val="single" w:sz="4" w:space="1" w:color="F0F4FA"/>
          <w:left w:val="single" w:sz="4" w:space="4" w:color="F0F4FA"/>
          <w:bottom w:val="single" w:sz="4" w:space="1" w:color="F0F4FA"/>
          <w:right w:val="single" w:sz="4" w:space="4" w:color="F0F4FA"/>
        </w:pBdr>
        <w:shd w:val="clear" w:color="auto" w:fill="F0F4FA"/>
        <w:tabs>
          <w:tab w:val="left" w:pos="712"/>
        </w:tabs>
        <w:spacing w:before="120"/>
        <w:ind w:left="709" w:right="702"/>
      </w:pPr>
      <w:r>
        <w:rPr>
          <w:w w:val="105"/>
        </w:rPr>
        <w:t>6. Do</w:t>
      </w:r>
      <w:r>
        <w:rPr>
          <w:spacing w:val="-9"/>
          <w:w w:val="105"/>
        </w:rPr>
        <w:t xml:space="preserve"> </w:t>
      </w:r>
      <w:r>
        <w:rPr>
          <w:w w:val="105"/>
        </w:rPr>
        <w:t>you</w:t>
      </w:r>
      <w:r>
        <w:rPr>
          <w:spacing w:val="-11"/>
          <w:w w:val="105"/>
        </w:rPr>
        <w:t xml:space="preserve"> </w:t>
      </w:r>
      <w:r>
        <w:rPr>
          <w:w w:val="105"/>
        </w:rPr>
        <w:t>monitor</w:t>
      </w:r>
      <w:r>
        <w:rPr>
          <w:spacing w:val="-10"/>
          <w:w w:val="105"/>
        </w:rPr>
        <w:t xml:space="preserve"> </w:t>
      </w:r>
      <w:r>
        <w:rPr>
          <w:w w:val="105"/>
        </w:rPr>
        <w:t>the</w:t>
      </w:r>
      <w:r>
        <w:rPr>
          <w:spacing w:val="-10"/>
          <w:w w:val="105"/>
        </w:rPr>
        <w:t xml:space="preserve"> </w:t>
      </w:r>
      <w:r>
        <w:rPr>
          <w:w w:val="105"/>
        </w:rPr>
        <w:t>value</w:t>
      </w:r>
      <w:r>
        <w:rPr>
          <w:spacing w:val="-10"/>
          <w:w w:val="105"/>
        </w:rPr>
        <w:t xml:space="preserve"> </w:t>
      </w:r>
      <w:r>
        <w:rPr>
          <w:w w:val="105"/>
        </w:rPr>
        <w:t>and</w:t>
      </w:r>
      <w:r>
        <w:rPr>
          <w:spacing w:val="-10"/>
          <w:w w:val="105"/>
        </w:rPr>
        <w:t xml:space="preserve"> </w:t>
      </w:r>
      <w:r>
        <w:rPr>
          <w:w w:val="105"/>
        </w:rPr>
        <w:t>impact</w:t>
      </w:r>
      <w:r>
        <w:rPr>
          <w:spacing w:val="-11"/>
          <w:w w:val="105"/>
        </w:rPr>
        <w:t xml:space="preserve"> </w:t>
      </w:r>
      <w:r>
        <w:rPr>
          <w:w w:val="105"/>
        </w:rPr>
        <w:t>of</w:t>
      </w:r>
      <w:r>
        <w:rPr>
          <w:spacing w:val="-10"/>
          <w:w w:val="105"/>
        </w:rPr>
        <w:t xml:space="preserve"> </w:t>
      </w:r>
      <w:r>
        <w:rPr>
          <w:w w:val="105"/>
        </w:rPr>
        <w:t>this</w:t>
      </w:r>
      <w:r>
        <w:rPr>
          <w:spacing w:val="-8"/>
          <w:w w:val="105"/>
        </w:rPr>
        <w:t xml:space="preserve"> </w:t>
      </w:r>
      <w:r>
        <w:rPr>
          <w:w w:val="105"/>
        </w:rPr>
        <w:t>report</w:t>
      </w:r>
      <w:r>
        <w:rPr>
          <w:spacing w:val="-8"/>
          <w:w w:val="105"/>
        </w:rPr>
        <w:t xml:space="preserve"> </w:t>
      </w:r>
      <w:r>
        <w:rPr>
          <w:w w:val="105"/>
        </w:rPr>
        <w:t>(receive</w:t>
      </w:r>
      <w:r>
        <w:rPr>
          <w:spacing w:val="-10"/>
          <w:w w:val="105"/>
        </w:rPr>
        <w:t xml:space="preserve"> </w:t>
      </w:r>
      <w:r>
        <w:rPr>
          <w:w w:val="105"/>
        </w:rPr>
        <w:t>feedback</w:t>
      </w:r>
      <w:r>
        <w:rPr>
          <w:spacing w:val="-11"/>
          <w:w w:val="105"/>
        </w:rPr>
        <w:t xml:space="preserve"> </w:t>
      </w:r>
      <w:r>
        <w:rPr>
          <w:w w:val="105"/>
        </w:rPr>
        <w:t>from</w:t>
      </w:r>
      <w:r>
        <w:rPr>
          <w:spacing w:val="-10"/>
          <w:w w:val="105"/>
        </w:rPr>
        <w:t xml:space="preserve"> </w:t>
      </w:r>
      <w:r>
        <w:rPr>
          <w:w w:val="105"/>
        </w:rPr>
        <w:t>the</w:t>
      </w:r>
      <w:r>
        <w:rPr>
          <w:spacing w:val="-8"/>
          <w:w w:val="105"/>
        </w:rPr>
        <w:t xml:space="preserve"> </w:t>
      </w:r>
      <w:r>
        <w:rPr>
          <w:spacing w:val="-2"/>
          <w:w w:val="105"/>
        </w:rPr>
        <w:t>recipient)?</w:t>
      </w:r>
    </w:p>
    <w:p w14:paraId="2FE76B98" w14:textId="4C9A9EA5" w:rsidR="00EA4D13" w:rsidRDefault="00EA4D13">
      <w:pPr>
        <w:spacing w:after="0"/>
        <w:ind w:left="0"/>
        <w:rPr>
          <w:sz w:val="20"/>
        </w:rPr>
      </w:pPr>
      <w:r>
        <w:rPr>
          <w:sz w:val="20"/>
        </w:rPr>
        <w:br w:type="page"/>
      </w:r>
    </w:p>
    <w:p w14:paraId="3E5A22D8" w14:textId="77777777" w:rsidR="00B85A7F" w:rsidRDefault="00B85A7F" w:rsidP="00B85A7F">
      <w:pPr>
        <w:pStyle w:val="Heading1"/>
        <w:spacing w:before="3000"/>
        <w:ind w:left="4536"/>
        <w:rPr>
          <w:color w:val="002060"/>
          <w:sz w:val="72"/>
          <w:szCs w:val="72"/>
        </w:rPr>
      </w:pPr>
      <w:bookmarkStart w:id="22" w:name="Section_4_–_Ad-Hoc_Reports"/>
      <w:bookmarkStart w:id="23" w:name="_bookmark9"/>
      <w:bookmarkEnd w:id="22"/>
      <w:bookmarkEnd w:id="23"/>
    </w:p>
    <w:p w14:paraId="6DC8937C" w14:textId="3BE0E912" w:rsidR="00217152" w:rsidRPr="00B85A7F" w:rsidRDefault="00C14991" w:rsidP="00B85A7F">
      <w:pPr>
        <w:pStyle w:val="Heading1"/>
        <w:spacing w:before="3000"/>
        <w:ind w:left="4536"/>
        <w:rPr>
          <w:color w:val="002060"/>
          <w:sz w:val="72"/>
          <w:szCs w:val="72"/>
        </w:rPr>
      </w:pPr>
      <w:r w:rsidRPr="00B85A7F">
        <w:rPr>
          <w:noProof/>
          <w:color w:val="002060"/>
          <w:sz w:val="72"/>
          <w:szCs w:val="72"/>
        </w:rPr>
        <w:drawing>
          <wp:anchor distT="0" distB="0" distL="0" distR="0" simplePos="0" relativeHeight="251660288" behindDoc="1" locked="0" layoutInCell="1" allowOverlap="1" wp14:anchorId="49DDB966" wp14:editId="3357192A">
            <wp:simplePos x="0" y="0"/>
            <wp:positionH relativeFrom="page">
              <wp:posOffset>-3258</wp:posOffset>
            </wp:positionH>
            <wp:positionV relativeFrom="page">
              <wp:posOffset>26489</wp:posOffset>
            </wp:positionV>
            <wp:extent cx="7552055" cy="10687050"/>
            <wp:effectExtent l="0" t="0" r="0" b="0"/>
            <wp:wrapNone/>
            <wp:docPr id="1144771178"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r w:rsidR="007E52AF" w:rsidRPr="00B85A7F">
        <w:rPr>
          <w:color w:val="002060"/>
          <w:sz w:val="72"/>
          <w:szCs w:val="72"/>
        </w:rPr>
        <w:t xml:space="preserve">Section 4 </w:t>
      </w:r>
    </w:p>
    <w:p w14:paraId="762B1916" w14:textId="344939A6" w:rsidR="00EA4D13" w:rsidRPr="00B85A7F" w:rsidRDefault="007E52AF" w:rsidP="00B85A7F">
      <w:pPr>
        <w:pStyle w:val="Heading1"/>
        <w:ind w:left="4536"/>
        <w:rPr>
          <w:color w:val="002060"/>
          <w:sz w:val="72"/>
          <w:szCs w:val="72"/>
        </w:rPr>
      </w:pPr>
      <w:r w:rsidRPr="00B85A7F">
        <w:rPr>
          <w:color w:val="002060"/>
          <w:sz w:val="72"/>
          <w:szCs w:val="72"/>
        </w:rPr>
        <w:t>Ad-Hoc Reports</w:t>
      </w:r>
    </w:p>
    <w:p w14:paraId="783575A9" w14:textId="77777777" w:rsidR="00EA4D13" w:rsidRDefault="00EA4D13">
      <w:pPr>
        <w:spacing w:after="0"/>
        <w:ind w:left="0"/>
        <w:rPr>
          <w:b/>
          <w:bCs/>
          <w:color w:val="939393"/>
          <w:spacing w:val="-2"/>
          <w:w w:val="110"/>
          <w:sz w:val="52"/>
          <w:szCs w:val="52"/>
        </w:rPr>
      </w:pPr>
      <w:r>
        <w:rPr>
          <w:color w:val="939393"/>
          <w:spacing w:val="-2"/>
          <w:w w:val="110"/>
        </w:rPr>
        <w:br w:type="page"/>
      </w:r>
    </w:p>
    <w:p w14:paraId="13757148" w14:textId="647E70D5" w:rsidR="00B155B1" w:rsidRPr="00CA747E" w:rsidRDefault="00EA4D13" w:rsidP="00CA747E">
      <w:pPr>
        <w:pStyle w:val="Heading2"/>
      </w:pPr>
      <w:r w:rsidRPr="00CA747E">
        <w:lastRenderedPageBreak/>
        <w:t>Ad hoc reports</w:t>
      </w:r>
    </w:p>
    <w:p w14:paraId="6A076A34" w14:textId="06628E92" w:rsidR="00B155B1" w:rsidRPr="00B155B1" w:rsidRDefault="00B155B1" w:rsidP="00B155B1">
      <w:pPr>
        <w:pBdr>
          <w:top w:val="single" w:sz="4" w:space="1" w:color="F0F4FA"/>
          <w:left w:val="single" w:sz="4" w:space="4" w:color="F0F4FA"/>
          <w:bottom w:val="single" w:sz="4" w:space="1" w:color="F0F4FA"/>
          <w:right w:val="single" w:sz="4" w:space="4" w:color="F0F4FA"/>
        </w:pBdr>
        <w:shd w:val="clear" w:color="auto" w:fill="B8C4E4"/>
        <w:spacing w:before="1" w:line="276" w:lineRule="auto"/>
        <w:ind w:right="702"/>
        <w:rPr>
          <w:b/>
          <w:bCs/>
          <w:color w:val="272725"/>
          <w:w w:val="105"/>
        </w:rPr>
      </w:pPr>
      <w:r w:rsidRPr="00B155B1">
        <w:rPr>
          <w:b/>
          <w:bCs/>
          <w:color w:val="272725"/>
          <w:w w:val="105"/>
        </w:rPr>
        <w:t>Framework guidance: Ad hoc reports</w:t>
      </w:r>
    </w:p>
    <w:p w14:paraId="47670F72" w14:textId="4E107FE6" w:rsidR="00B155B1" w:rsidRDefault="00B155B1" w:rsidP="00B155B1">
      <w:pPr>
        <w:pBdr>
          <w:top w:val="single" w:sz="4" w:space="1" w:color="F0F4FA"/>
          <w:left w:val="single" w:sz="4" w:space="4" w:color="F0F4FA"/>
          <w:bottom w:val="single" w:sz="4" w:space="1" w:color="F0F4FA"/>
          <w:right w:val="single" w:sz="4" w:space="4" w:color="F0F4FA"/>
        </w:pBdr>
        <w:shd w:val="clear" w:color="auto" w:fill="B8C4E4"/>
        <w:spacing w:before="1" w:line="276" w:lineRule="auto"/>
        <w:ind w:right="702"/>
        <w:rPr>
          <w:color w:val="272725"/>
          <w:w w:val="105"/>
        </w:rPr>
      </w:pPr>
      <w:r>
        <w:rPr>
          <w:color w:val="272725"/>
          <w:w w:val="105"/>
        </w:rPr>
        <w:t>Access to a contributor's data and associated reports can act as a strong incentive for participation in a registry. In addition, many professional societies have performance review and measuring practice outcomes as part of their Continuing Professional Development (CPD) platforms.</w:t>
      </w:r>
    </w:p>
    <w:p w14:paraId="405EE59C" w14:textId="6F579999" w:rsidR="00B155B1" w:rsidRDefault="00B155B1" w:rsidP="00B155B1">
      <w:pPr>
        <w:pBdr>
          <w:top w:val="single" w:sz="4" w:space="1" w:color="F0F4FA"/>
          <w:left w:val="single" w:sz="4" w:space="4" w:color="F0F4FA"/>
          <w:bottom w:val="single" w:sz="4" w:space="1" w:color="F0F4FA"/>
          <w:right w:val="single" w:sz="4" w:space="4" w:color="F0F4FA"/>
        </w:pBdr>
        <w:shd w:val="clear" w:color="auto" w:fill="B8C4E4"/>
        <w:spacing w:before="120" w:line="276" w:lineRule="auto"/>
        <w:ind w:right="702"/>
      </w:pPr>
      <w:r>
        <w:rPr>
          <w:color w:val="272725"/>
          <w:w w:val="105"/>
        </w:rPr>
        <w:t>Accordingly, the CQR system should enable participating clinicians, hospitals, health service organisations and jurisdictional</w:t>
      </w:r>
      <w:r>
        <w:rPr>
          <w:color w:val="272725"/>
          <w:spacing w:val="-2"/>
          <w:w w:val="105"/>
        </w:rPr>
        <w:t xml:space="preserve"> </w:t>
      </w:r>
      <w:r>
        <w:rPr>
          <w:color w:val="272725"/>
          <w:w w:val="105"/>
        </w:rPr>
        <w:t>health</w:t>
      </w:r>
      <w:r>
        <w:rPr>
          <w:color w:val="272725"/>
          <w:spacing w:val="-2"/>
          <w:w w:val="105"/>
        </w:rPr>
        <w:t xml:space="preserve"> </w:t>
      </w:r>
      <w:r>
        <w:rPr>
          <w:color w:val="272725"/>
          <w:w w:val="105"/>
        </w:rPr>
        <w:t>departments to undertake ad</w:t>
      </w:r>
      <w:r>
        <w:rPr>
          <w:color w:val="272725"/>
          <w:spacing w:val="-1"/>
          <w:w w:val="105"/>
        </w:rPr>
        <w:t xml:space="preserve"> </w:t>
      </w:r>
      <w:r>
        <w:rPr>
          <w:color w:val="272725"/>
          <w:w w:val="105"/>
        </w:rPr>
        <w:t>hoc</w:t>
      </w:r>
      <w:r>
        <w:rPr>
          <w:color w:val="272725"/>
          <w:spacing w:val="-2"/>
          <w:w w:val="105"/>
        </w:rPr>
        <w:t xml:space="preserve"> </w:t>
      </w:r>
      <w:r>
        <w:rPr>
          <w:color w:val="272725"/>
          <w:w w:val="105"/>
        </w:rPr>
        <w:t>analyses</w:t>
      </w:r>
      <w:r>
        <w:rPr>
          <w:color w:val="272725"/>
          <w:spacing w:val="-1"/>
          <w:w w:val="105"/>
        </w:rPr>
        <w:t xml:space="preserve"> </w:t>
      </w:r>
      <w:r>
        <w:rPr>
          <w:color w:val="272725"/>
          <w:w w:val="105"/>
        </w:rPr>
        <w:t>of</w:t>
      </w:r>
      <w:r>
        <w:rPr>
          <w:color w:val="272725"/>
          <w:spacing w:val="-1"/>
          <w:w w:val="105"/>
        </w:rPr>
        <w:t xml:space="preserve"> </w:t>
      </w:r>
      <w:r>
        <w:rPr>
          <w:color w:val="272725"/>
          <w:w w:val="105"/>
        </w:rPr>
        <w:t>their</w:t>
      </w:r>
      <w:r>
        <w:rPr>
          <w:color w:val="272725"/>
          <w:spacing w:val="-2"/>
          <w:w w:val="105"/>
        </w:rPr>
        <w:t xml:space="preserve"> </w:t>
      </w:r>
      <w:r>
        <w:rPr>
          <w:color w:val="272725"/>
          <w:w w:val="105"/>
        </w:rPr>
        <w:t>own</w:t>
      </w:r>
      <w:r>
        <w:rPr>
          <w:color w:val="272725"/>
          <w:spacing w:val="-2"/>
          <w:w w:val="105"/>
        </w:rPr>
        <w:t xml:space="preserve"> </w:t>
      </w:r>
      <w:r>
        <w:rPr>
          <w:color w:val="272725"/>
          <w:w w:val="105"/>
        </w:rPr>
        <w:t>data. Authorised users should be able to define parameters, such as date ranges, filter criteria, and sort criteria. Secure access for</w:t>
      </w:r>
      <w:r>
        <w:rPr>
          <w:color w:val="272725"/>
          <w:spacing w:val="24"/>
          <w:w w:val="105"/>
        </w:rPr>
        <w:t xml:space="preserve"> </w:t>
      </w:r>
      <w:r>
        <w:rPr>
          <w:color w:val="272725"/>
          <w:w w:val="105"/>
        </w:rPr>
        <w:t>authorised users to</w:t>
      </w:r>
      <w:r>
        <w:rPr>
          <w:color w:val="272725"/>
          <w:spacing w:val="24"/>
          <w:w w:val="105"/>
        </w:rPr>
        <w:t xml:space="preserve"> </w:t>
      </w:r>
      <w:r>
        <w:rPr>
          <w:color w:val="272725"/>
          <w:w w:val="105"/>
        </w:rPr>
        <w:t>this ad-hoc reporting function should be enabled via</w:t>
      </w:r>
      <w:r>
        <w:rPr>
          <w:color w:val="272725"/>
          <w:spacing w:val="40"/>
          <w:w w:val="105"/>
        </w:rPr>
        <w:t xml:space="preserve"> </w:t>
      </w:r>
      <w:r>
        <w:rPr>
          <w:color w:val="272725"/>
          <w:w w:val="105"/>
        </w:rPr>
        <w:t>a secure web interface.</w:t>
      </w:r>
    </w:p>
    <w:p w14:paraId="6A7D5E4F" w14:textId="77777777" w:rsidR="00B155B1" w:rsidRDefault="00B155B1" w:rsidP="00532FAD"/>
    <w:p w14:paraId="734B4FC1" w14:textId="77777777" w:rsidR="00221134" w:rsidRDefault="007E52AF">
      <w:pPr>
        <w:pStyle w:val="BodyText"/>
        <w:ind w:left="566"/>
      </w:pPr>
      <w:r>
        <w:rPr>
          <w:spacing w:val="-2"/>
          <w:w w:val="105"/>
        </w:rPr>
        <w:t>There</w:t>
      </w:r>
      <w:r>
        <w:rPr>
          <w:spacing w:val="-7"/>
          <w:w w:val="105"/>
        </w:rPr>
        <w:t xml:space="preserve"> </w:t>
      </w:r>
      <w:r>
        <w:rPr>
          <w:spacing w:val="-2"/>
          <w:w w:val="105"/>
        </w:rPr>
        <w:t>are</w:t>
      </w:r>
      <w:r>
        <w:rPr>
          <w:spacing w:val="-7"/>
          <w:w w:val="105"/>
        </w:rPr>
        <w:t xml:space="preserve"> </w:t>
      </w:r>
      <w:r>
        <w:rPr>
          <w:spacing w:val="-2"/>
          <w:w w:val="105"/>
        </w:rPr>
        <w:t>two</w:t>
      </w:r>
      <w:r>
        <w:rPr>
          <w:spacing w:val="-7"/>
          <w:w w:val="105"/>
        </w:rPr>
        <w:t xml:space="preserve"> </w:t>
      </w:r>
      <w:r>
        <w:rPr>
          <w:spacing w:val="-2"/>
          <w:w w:val="105"/>
        </w:rPr>
        <w:t>parts</w:t>
      </w:r>
      <w:r>
        <w:rPr>
          <w:spacing w:val="-5"/>
          <w:w w:val="105"/>
        </w:rPr>
        <w:t xml:space="preserve"> </w:t>
      </w:r>
      <w:r>
        <w:rPr>
          <w:spacing w:val="-2"/>
          <w:w w:val="105"/>
        </w:rPr>
        <w:t>to</w:t>
      </w:r>
      <w:r>
        <w:rPr>
          <w:spacing w:val="-4"/>
          <w:w w:val="105"/>
        </w:rPr>
        <w:t xml:space="preserve"> </w:t>
      </w:r>
      <w:r>
        <w:rPr>
          <w:spacing w:val="-2"/>
          <w:w w:val="105"/>
        </w:rPr>
        <w:t>this</w:t>
      </w:r>
      <w:r>
        <w:rPr>
          <w:spacing w:val="-7"/>
          <w:w w:val="105"/>
        </w:rPr>
        <w:t xml:space="preserve"> </w:t>
      </w:r>
      <w:r>
        <w:rPr>
          <w:spacing w:val="-2"/>
          <w:w w:val="105"/>
        </w:rPr>
        <w:t>section:</w:t>
      </w:r>
    </w:p>
    <w:p w14:paraId="2B3F8A1D" w14:textId="77777777" w:rsidR="00221134" w:rsidRDefault="007E52AF">
      <w:pPr>
        <w:pStyle w:val="ListParagraph"/>
        <w:numPr>
          <w:ilvl w:val="2"/>
          <w:numId w:val="12"/>
        </w:numPr>
        <w:tabs>
          <w:tab w:val="left" w:pos="1284"/>
        </w:tabs>
        <w:ind w:left="1284" w:hanging="358"/>
      </w:pPr>
      <w:r>
        <w:rPr>
          <w:w w:val="105"/>
        </w:rPr>
        <w:t>Where</w:t>
      </w:r>
      <w:r>
        <w:rPr>
          <w:spacing w:val="-12"/>
          <w:w w:val="105"/>
        </w:rPr>
        <w:t xml:space="preserve"> </w:t>
      </w:r>
      <w:r>
        <w:rPr>
          <w:w w:val="105"/>
        </w:rPr>
        <w:t>the</w:t>
      </w:r>
      <w:r>
        <w:rPr>
          <w:spacing w:val="-11"/>
          <w:w w:val="105"/>
        </w:rPr>
        <w:t xml:space="preserve"> </w:t>
      </w:r>
      <w:r>
        <w:rPr>
          <w:w w:val="105"/>
        </w:rPr>
        <w:t>focus</w:t>
      </w:r>
      <w:r>
        <w:rPr>
          <w:spacing w:val="-11"/>
          <w:w w:val="105"/>
        </w:rPr>
        <w:t xml:space="preserve"> </w:t>
      </w:r>
      <w:r>
        <w:rPr>
          <w:w w:val="105"/>
        </w:rPr>
        <w:t>pertains</w:t>
      </w:r>
      <w:r>
        <w:rPr>
          <w:spacing w:val="-13"/>
          <w:w w:val="105"/>
        </w:rPr>
        <w:t xml:space="preserve"> </w:t>
      </w:r>
      <w:r>
        <w:rPr>
          <w:w w:val="105"/>
        </w:rPr>
        <w:t>to</w:t>
      </w:r>
      <w:r>
        <w:rPr>
          <w:spacing w:val="-11"/>
          <w:w w:val="105"/>
        </w:rPr>
        <w:t xml:space="preserve"> </w:t>
      </w:r>
      <w:r>
        <w:rPr>
          <w:w w:val="105"/>
        </w:rPr>
        <w:t>the</w:t>
      </w:r>
      <w:r>
        <w:rPr>
          <w:spacing w:val="-9"/>
          <w:w w:val="105"/>
        </w:rPr>
        <w:t xml:space="preserve"> </w:t>
      </w:r>
      <w:r>
        <w:rPr>
          <w:w w:val="105"/>
        </w:rPr>
        <w:t>registry’s</w:t>
      </w:r>
      <w:r>
        <w:rPr>
          <w:spacing w:val="-11"/>
          <w:w w:val="105"/>
        </w:rPr>
        <w:t xml:space="preserve"> </w:t>
      </w:r>
      <w:r>
        <w:rPr>
          <w:w w:val="105"/>
        </w:rPr>
        <w:t>ability</w:t>
      </w:r>
      <w:r>
        <w:rPr>
          <w:spacing w:val="-11"/>
          <w:w w:val="105"/>
        </w:rPr>
        <w:t xml:space="preserve"> </w:t>
      </w:r>
      <w:r>
        <w:rPr>
          <w:w w:val="105"/>
        </w:rPr>
        <w:t>to</w:t>
      </w:r>
      <w:r>
        <w:rPr>
          <w:spacing w:val="-10"/>
          <w:w w:val="105"/>
        </w:rPr>
        <w:t xml:space="preserve"> </w:t>
      </w:r>
      <w:r>
        <w:rPr>
          <w:w w:val="105"/>
        </w:rPr>
        <w:t>provide</w:t>
      </w:r>
      <w:r>
        <w:rPr>
          <w:spacing w:val="-11"/>
          <w:w w:val="105"/>
        </w:rPr>
        <w:t xml:space="preserve"> </w:t>
      </w:r>
      <w:r>
        <w:rPr>
          <w:w w:val="105"/>
        </w:rPr>
        <w:t>automated</w:t>
      </w:r>
      <w:r>
        <w:rPr>
          <w:spacing w:val="-11"/>
          <w:w w:val="105"/>
        </w:rPr>
        <w:t xml:space="preserve"> </w:t>
      </w:r>
      <w:r>
        <w:rPr>
          <w:spacing w:val="-2"/>
          <w:w w:val="105"/>
        </w:rPr>
        <w:t>reports</w:t>
      </w:r>
    </w:p>
    <w:p w14:paraId="3FA23CB2" w14:textId="77777777" w:rsidR="00221134" w:rsidRDefault="007E52AF">
      <w:pPr>
        <w:pStyle w:val="ListParagraph"/>
        <w:numPr>
          <w:ilvl w:val="2"/>
          <w:numId w:val="12"/>
        </w:numPr>
        <w:tabs>
          <w:tab w:val="left" w:pos="1284"/>
        </w:tabs>
        <w:ind w:left="1284" w:hanging="358"/>
      </w:pPr>
      <w:r>
        <w:rPr>
          <w:w w:val="105"/>
        </w:rPr>
        <w:t>Ad</w:t>
      </w:r>
      <w:r>
        <w:rPr>
          <w:spacing w:val="-3"/>
          <w:w w:val="105"/>
        </w:rPr>
        <w:t xml:space="preserve"> </w:t>
      </w:r>
      <w:r>
        <w:rPr>
          <w:w w:val="105"/>
        </w:rPr>
        <w:t>hoc</w:t>
      </w:r>
      <w:r>
        <w:rPr>
          <w:spacing w:val="-3"/>
          <w:w w:val="105"/>
        </w:rPr>
        <w:t xml:space="preserve"> </w:t>
      </w:r>
      <w:r>
        <w:rPr>
          <w:w w:val="105"/>
        </w:rPr>
        <w:t>reports</w:t>
      </w:r>
      <w:r>
        <w:rPr>
          <w:spacing w:val="-4"/>
          <w:w w:val="105"/>
        </w:rPr>
        <w:t xml:space="preserve"> </w:t>
      </w:r>
      <w:r>
        <w:rPr>
          <w:w w:val="105"/>
        </w:rPr>
        <w:t>as</w:t>
      </w:r>
      <w:r>
        <w:rPr>
          <w:spacing w:val="-4"/>
          <w:w w:val="105"/>
        </w:rPr>
        <w:t xml:space="preserve"> </w:t>
      </w:r>
      <w:r>
        <w:rPr>
          <w:w w:val="105"/>
        </w:rPr>
        <w:t>described</w:t>
      </w:r>
      <w:r>
        <w:rPr>
          <w:spacing w:val="-5"/>
          <w:w w:val="105"/>
        </w:rPr>
        <w:t xml:space="preserve"> </w:t>
      </w:r>
      <w:r>
        <w:rPr>
          <w:w w:val="105"/>
        </w:rPr>
        <w:t>in</w:t>
      </w:r>
      <w:r>
        <w:rPr>
          <w:spacing w:val="-4"/>
          <w:w w:val="105"/>
        </w:rPr>
        <w:t xml:space="preserve"> </w:t>
      </w:r>
      <w:r>
        <w:rPr>
          <w:w w:val="105"/>
        </w:rPr>
        <w:t>table</w:t>
      </w:r>
      <w:r>
        <w:rPr>
          <w:spacing w:val="-2"/>
          <w:w w:val="105"/>
        </w:rPr>
        <w:t xml:space="preserve"> </w:t>
      </w:r>
      <w:r>
        <w:rPr>
          <w:w w:val="105"/>
        </w:rPr>
        <w:t>1</w:t>
      </w:r>
      <w:r>
        <w:rPr>
          <w:spacing w:val="-5"/>
          <w:w w:val="105"/>
        </w:rPr>
        <w:t xml:space="preserve"> </w:t>
      </w:r>
      <w:r>
        <w:rPr>
          <w:w w:val="105"/>
        </w:rPr>
        <w:t>of</w:t>
      </w:r>
      <w:r>
        <w:rPr>
          <w:spacing w:val="-5"/>
          <w:w w:val="105"/>
        </w:rPr>
        <w:t xml:space="preserve"> </w:t>
      </w:r>
      <w:r>
        <w:rPr>
          <w:w w:val="105"/>
        </w:rPr>
        <w:t>the</w:t>
      </w:r>
      <w:r>
        <w:rPr>
          <w:spacing w:val="-4"/>
          <w:w w:val="105"/>
        </w:rPr>
        <w:t xml:space="preserve"> </w:t>
      </w:r>
      <w:r>
        <w:rPr>
          <w:spacing w:val="-2"/>
          <w:w w:val="105"/>
        </w:rPr>
        <w:t>Framework</w:t>
      </w:r>
    </w:p>
    <w:p w14:paraId="5948F6CC" w14:textId="77777777" w:rsidR="00221134" w:rsidRDefault="007E52AF">
      <w:pPr>
        <w:pStyle w:val="Heading3"/>
      </w:pPr>
      <w:r>
        <w:rPr>
          <w:color w:val="1F3863"/>
        </w:rPr>
        <w:t>Part</w:t>
      </w:r>
      <w:r>
        <w:rPr>
          <w:color w:val="1F3863"/>
          <w:spacing w:val="44"/>
        </w:rPr>
        <w:t xml:space="preserve"> </w:t>
      </w:r>
      <w:r>
        <w:rPr>
          <w:color w:val="1F3863"/>
        </w:rPr>
        <w:t>1:</w:t>
      </w:r>
      <w:r>
        <w:rPr>
          <w:color w:val="1F3863"/>
          <w:spacing w:val="44"/>
        </w:rPr>
        <w:t xml:space="preserve"> </w:t>
      </w:r>
      <w:r>
        <w:rPr>
          <w:color w:val="1F3863"/>
        </w:rPr>
        <w:t>Registry</w:t>
      </w:r>
      <w:r>
        <w:rPr>
          <w:color w:val="1F3863"/>
          <w:spacing w:val="46"/>
        </w:rPr>
        <w:t xml:space="preserve"> </w:t>
      </w:r>
      <w:r>
        <w:rPr>
          <w:color w:val="1F3863"/>
        </w:rPr>
        <w:t>ability</w:t>
      </w:r>
      <w:r>
        <w:rPr>
          <w:color w:val="1F3863"/>
          <w:spacing w:val="50"/>
        </w:rPr>
        <w:t xml:space="preserve"> </w:t>
      </w:r>
      <w:r>
        <w:rPr>
          <w:color w:val="1F3863"/>
        </w:rPr>
        <w:t>to</w:t>
      </w:r>
      <w:r>
        <w:rPr>
          <w:color w:val="1F3863"/>
          <w:spacing w:val="48"/>
        </w:rPr>
        <w:t xml:space="preserve"> </w:t>
      </w:r>
      <w:r>
        <w:rPr>
          <w:color w:val="1F3863"/>
        </w:rPr>
        <w:t>provide</w:t>
      </w:r>
      <w:r>
        <w:rPr>
          <w:color w:val="1F3863"/>
          <w:spacing w:val="44"/>
        </w:rPr>
        <w:t xml:space="preserve"> </w:t>
      </w:r>
      <w:r>
        <w:rPr>
          <w:color w:val="1F3863"/>
        </w:rPr>
        <w:t>automated</w:t>
      </w:r>
      <w:r>
        <w:rPr>
          <w:color w:val="1F3863"/>
          <w:spacing w:val="51"/>
        </w:rPr>
        <w:t xml:space="preserve"> </w:t>
      </w:r>
      <w:r>
        <w:rPr>
          <w:color w:val="1F3863"/>
          <w:spacing w:val="-2"/>
        </w:rPr>
        <w:t>reports.</w:t>
      </w:r>
    </w:p>
    <w:p w14:paraId="5F30E166" w14:textId="14D12016" w:rsidR="00221134" w:rsidRDefault="007E52AF">
      <w:pPr>
        <w:spacing w:before="270" w:after="4"/>
        <w:ind w:left="566"/>
        <w:rPr>
          <w:i/>
          <w:color w:val="1F3863"/>
          <w:spacing w:val="-2"/>
          <w:w w:val="105"/>
        </w:rPr>
      </w:pPr>
      <w:r>
        <w:rPr>
          <w:i/>
          <w:color w:val="1F3863"/>
          <w:w w:val="105"/>
        </w:rPr>
        <w:t>Table</w:t>
      </w:r>
      <w:r>
        <w:rPr>
          <w:i/>
          <w:color w:val="1F3863"/>
          <w:spacing w:val="-1"/>
          <w:w w:val="105"/>
        </w:rPr>
        <w:t xml:space="preserve"> </w:t>
      </w:r>
      <w:r>
        <w:rPr>
          <w:i/>
          <w:color w:val="1F3863"/>
          <w:w w:val="105"/>
        </w:rPr>
        <w:t>11 Systems</w:t>
      </w:r>
      <w:r>
        <w:rPr>
          <w:i/>
          <w:color w:val="1F3863"/>
          <w:spacing w:val="-1"/>
          <w:w w:val="105"/>
        </w:rPr>
        <w:t xml:space="preserve"> </w:t>
      </w:r>
      <w:r>
        <w:rPr>
          <w:i/>
          <w:color w:val="1F3863"/>
          <w:w w:val="105"/>
        </w:rPr>
        <w:t>and</w:t>
      </w:r>
      <w:r>
        <w:rPr>
          <w:i/>
          <w:color w:val="1F3863"/>
          <w:spacing w:val="-1"/>
          <w:w w:val="105"/>
        </w:rPr>
        <w:t xml:space="preserve"> </w:t>
      </w:r>
      <w:r>
        <w:rPr>
          <w:i/>
          <w:color w:val="1F3863"/>
          <w:w w:val="105"/>
        </w:rPr>
        <w:t>platform</w:t>
      </w:r>
      <w:r>
        <w:rPr>
          <w:i/>
          <w:color w:val="1F3863"/>
          <w:spacing w:val="-1"/>
          <w:w w:val="105"/>
        </w:rPr>
        <w:t xml:space="preserve"> </w:t>
      </w:r>
      <w:r>
        <w:rPr>
          <w:i/>
          <w:color w:val="1F3863"/>
          <w:w w:val="105"/>
        </w:rPr>
        <w:t>functions</w:t>
      </w:r>
      <w:r>
        <w:rPr>
          <w:i/>
          <w:color w:val="1F3863"/>
          <w:spacing w:val="-1"/>
          <w:w w:val="105"/>
        </w:rPr>
        <w:t xml:space="preserve"> </w:t>
      </w:r>
      <w:r>
        <w:rPr>
          <w:i/>
          <w:color w:val="1F3863"/>
          <w:w w:val="105"/>
        </w:rPr>
        <w:t>to</w:t>
      </w:r>
      <w:r>
        <w:rPr>
          <w:i/>
          <w:color w:val="1F3863"/>
          <w:spacing w:val="-1"/>
          <w:w w:val="105"/>
        </w:rPr>
        <w:t xml:space="preserve"> </w:t>
      </w:r>
      <w:r>
        <w:rPr>
          <w:i/>
          <w:color w:val="1F3863"/>
          <w:w w:val="105"/>
        </w:rPr>
        <w:t>enable</w:t>
      </w:r>
      <w:r>
        <w:rPr>
          <w:i/>
          <w:color w:val="1F3863"/>
          <w:spacing w:val="-2"/>
          <w:w w:val="105"/>
        </w:rPr>
        <w:t xml:space="preserve"> </w:t>
      </w:r>
      <w:r>
        <w:rPr>
          <w:i/>
          <w:color w:val="1F3863"/>
          <w:w w:val="105"/>
        </w:rPr>
        <w:t>automated</w:t>
      </w:r>
      <w:r>
        <w:rPr>
          <w:i/>
          <w:color w:val="1F3863"/>
          <w:spacing w:val="1"/>
          <w:w w:val="105"/>
        </w:rPr>
        <w:t xml:space="preserve"> </w:t>
      </w:r>
      <w:r>
        <w:rPr>
          <w:i/>
          <w:color w:val="1F3863"/>
          <w:w w:val="105"/>
        </w:rPr>
        <w:t>ad</w:t>
      </w:r>
      <w:r>
        <w:rPr>
          <w:i/>
          <w:color w:val="1F3863"/>
          <w:spacing w:val="-1"/>
          <w:w w:val="105"/>
        </w:rPr>
        <w:t xml:space="preserve"> </w:t>
      </w:r>
      <w:r>
        <w:rPr>
          <w:i/>
          <w:color w:val="1F3863"/>
          <w:w w:val="105"/>
        </w:rPr>
        <w:t>hoc</w:t>
      </w:r>
      <w:r>
        <w:rPr>
          <w:i/>
          <w:color w:val="1F3863"/>
          <w:spacing w:val="2"/>
          <w:w w:val="105"/>
        </w:rPr>
        <w:t xml:space="preserve"> </w:t>
      </w:r>
      <w:r>
        <w:rPr>
          <w:i/>
          <w:color w:val="1F3863"/>
          <w:spacing w:val="-2"/>
          <w:w w:val="105"/>
        </w:rPr>
        <w:t>reporting</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546"/>
      </w:tblGrid>
      <w:tr w:rsidR="009F59F9" w14:paraId="383F7C75" w14:textId="77777777" w:rsidTr="00842C60">
        <w:trPr>
          <w:trHeight w:val="402"/>
        </w:trPr>
        <w:tc>
          <w:tcPr>
            <w:tcW w:w="3824" w:type="dxa"/>
            <w:shd w:val="clear" w:color="auto" w:fill="0F4D8A"/>
          </w:tcPr>
          <w:p w14:paraId="4DAE688C" w14:textId="77777777" w:rsidR="009F59F9" w:rsidRDefault="009F59F9" w:rsidP="00842C60">
            <w:pPr>
              <w:pStyle w:val="TableParagraph"/>
              <w:spacing w:line="268" w:lineRule="exact"/>
              <w:rPr>
                <w:b/>
              </w:rPr>
            </w:pPr>
            <w:r>
              <w:rPr>
                <w:b/>
                <w:color w:val="FFFFFF"/>
                <w:spacing w:val="-2"/>
                <w:w w:val="110"/>
              </w:rPr>
              <w:t>Criteria</w:t>
            </w:r>
          </w:p>
        </w:tc>
        <w:tc>
          <w:tcPr>
            <w:tcW w:w="2693" w:type="dxa"/>
            <w:shd w:val="clear" w:color="auto" w:fill="0F4D8A"/>
          </w:tcPr>
          <w:p w14:paraId="36ED9056" w14:textId="77777777" w:rsidR="009F59F9" w:rsidRDefault="009F59F9" w:rsidP="00842C60">
            <w:pPr>
              <w:pStyle w:val="TableParagraph"/>
              <w:spacing w:line="268" w:lineRule="exact"/>
              <w:rPr>
                <w:b/>
              </w:rPr>
            </w:pPr>
            <w:r>
              <w:rPr>
                <w:b/>
                <w:color w:val="FFFFFF"/>
                <w:spacing w:val="-2"/>
                <w:w w:val="115"/>
              </w:rPr>
              <w:t>Status</w:t>
            </w:r>
          </w:p>
        </w:tc>
        <w:tc>
          <w:tcPr>
            <w:tcW w:w="3546" w:type="dxa"/>
            <w:shd w:val="clear" w:color="auto" w:fill="0F4D8A"/>
          </w:tcPr>
          <w:p w14:paraId="52C7060A" w14:textId="77777777" w:rsidR="009F59F9" w:rsidRDefault="009F59F9" w:rsidP="00842C60">
            <w:pPr>
              <w:pStyle w:val="TableParagraph"/>
              <w:spacing w:line="268" w:lineRule="exact"/>
              <w:ind w:left="108"/>
              <w:rPr>
                <w:b/>
              </w:rPr>
            </w:pPr>
            <w:r>
              <w:rPr>
                <w:b/>
                <w:color w:val="FFFFFF"/>
                <w:spacing w:val="-2"/>
                <w:w w:val="110"/>
              </w:rPr>
              <w:t>Comment</w:t>
            </w:r>
          </w:p>
        </w:tc>
      </w:tr>
      <w:tr w:rsidR="009F59F9" w14:paraId="246DD097" w14:textId="77777777" w:rsidTr="00842C60">
        <w:trPr>
          <w:trHeight w:val="1687"/>
        </w:trPr>
        <w:tc>
          <w:tcPr>
            <w:tcW w:w="3824" w:type="dxa"/>
            <w:shd w:val="clear" w:color="auto" w:fill="F1F1F1"/>
          </w:tcPr>
          <w:p w14:paraId="769671A3" w14:textId="77777777" w:rsidR="009F59F9" w:rsidRDefault="009F59F9" w:rsidP="00842C60">
            <w:pPr>
              <w:pStyle w:val="TableParagraph"/>
              <w:ind w:right="123"/>
            </w:pPr>
            <w:r>
              <w:rPr>
                <w:w w:val="105"/>
              </w:rPr>
              <w:t>Systems and platforms enable participating</w:t>
            </w:r>
            <w:r>
              <w:rPr>
                <w:spacing w:val="-1"/>
                <w:w w:val="105"/>
              </w:rPr>
              <w:t xml:space="preserve"> </w:t>
            </w:r>
            <w:r>
              <w:rPr>
                <w:w w:val="105"/>
              </w:rPr>
              <w:t>clinicians, hospitals, health service organisations</w:t>
            </w:r>
            <w:r>
              <w:rPr>
                <w:spacing w:val="-1"/>
                <w:w w:val="105"/>
              </w:rPr>
              <w:t xml:space="preserve"> </w:t>
            </w:r>
            <w:r>
              <w:rPr>
                <w:w w:val="105"/>
              </w:rPr>
              <w:t>and jurisdictional</w:t>
            </w:r>
            <w:r>
              <w:rPr>
                <w:spacing w:val="-7"/>
                <w:w w:val="105"/>
              </w:rPr>
              <w:t xml:space="preserve"> </w:t>
            </w:r>
            <w:r>
              <w:rPr>
                <w:w w:val="105"/>
              </w:rPr>
              <w:t xml:space="preserve">health departments to undertake </w:t>
            </w:r>
            <w:r>
              <w:t xml:space="preserve">ad hoc analyses of their </w:t>
            </w:r>
            <w:r>
              <w:rPr>
                <w:w w:val="110"/>
              </w:rPr>
              <w:t>own</w:t>
            </w:r>
            <w:r>
              <w:rPr>
                <w:spacing w:val="-8"/>
                <w:w w:val="110"/>
              </w:rPr>
              <w:t xml:space="preserve"> </w:t>
            </w:r>
            <w:r>
              <w:rPr>
                <w:w w:val="110"/>
              </w:rPr>
              <w:t>data.</w:t>
            </w:r>
          </w:p>
        </w:tc>
        <w:tc>
          <w:tcPr>
            <w:tcW w:w="2693" w:type="dxa"/>
            <w:shd w:val="clear" w:color="auto" w:fill="F1F1F1"/>
          </w:tcPr>
          <w:p w14:paraId="049271F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334658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12A5B5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1201128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50FDABF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8416988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EBBA490" w14:textId="77777777" w:rsidR="009F59F9" w:rsidRDefault="001C60B7" w:rsidP="00842C60">
            <w:pPr>
              <w:pStyle w:val="TableParagraph"/>
              <w:spacing w:before="17" w:line="254" w:lineRule="auto"/>
              <w:ind w:left="406" w:right="154" w:hanging="267"/>
            </w:pPr>
            <w:sdt>
              <w:sdtPr>
                <w:rPr>
                  <w:rFonts w:asciiTheme="minorHAnsi" w:hAnsiTheme="minorHAnsi" w:cstheme="minorHAnsi"/>
                </w:rPr>
                <w:id w:val="76349106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6" w:type="dxa"/>
            <w:shd w:val="clear" w:color="auto" w:fill="F1F1F1"/>
          </w:tcPr>
          <w:p w14:paraId="6FA4E839" w14:textId="77777777" w:rsidR="009F59F9" w:rsidRDefault="009F59F9" w:rsidP="00842C60">
            <w:pPr>
              <w:pStyle w:val="TableParagraph"/>
              <w:ind w:left="0"/>
              <w:rPr>
                <w:rFonts w:ascii="Times New Roman"/>
              </w:rPr>
            </w:pPr>
          </w:p>
        </w:tc>
      </w:tr>
      <w:tr w:rsidR="009F59F9" w14:paraId="69A2710D" w14:textId="77777777" w:rsidTr="00842C60">
        <w:trPr>
          <w:trHeight w:val="1217"/>
        </w:trPr>
        <w:tc>
          <w:tcPr>
            <w:tcW w:w="3824" w:type="dxa"/>
          </w:tcPr>
          <w:p w14:paraId="23E7EA54" w14:textId="77777777" w:rsidR="009F59F9" w:rsidRDefault="009F59F9" w:rsidP="00842C60">
            <w:pPr>
              <w:pStyle w:val="TableParagraph"/>
            </w:pPr>
            <w:r>
              <w:rPr>
                <w:w w:val="105"/>
              </w:rPr>
              <w:t xml:space="preserve">Authorised users </w:t>
            </w:r>
            <w:proofErr w:type="gramStart"/>
            <w:r>
              <w:rPr>
                <w:w w:val="105"/>
              </w:rPr>
              <w:t>have the ability</w:t>
            </w:r>
            <w:r>
              <w:rPr>
                <w:spacing w:val="-14"/>
                <w:w w:val="105"/>
              </w:rPr>
              <w:t xml:space="preserve"> </w:t>
            </w:r>
            <w:r>
              <w:rPr>
                <w:w w:val="105"/>
              </w:rPr>
              <w:t>to</w:t>
            </w:r>
            <w:proofErr w:type="gramEnd"/>
            <w:r>
              <w:rPr>
                <w:spacing w:val="-13"/>
                <w:w w:val="105"/>
              </w:rPr>
              <w:t xml:space="preserve"> </w:t>
            </w:r>
            <w:r>
              <w:rPr>
                <w:w w:val="105"/>
              </w:rPr>
              <w:t>define</w:t>
            </w:r>
            <w:r>
              <w:rPr>
                <w:spacing w:val="-13"/>
                <w:w w:val="105"/>
              </w:rPr>
              <w:t xml:space="preserve"> </w:t>
            </w:r>
            <w:r>
              <w:rPr>
                <w:w w:val="105"/>
              </w:rPr>
              <w:t>parameters, such as date ranges, filter criteria, and sort criteria.</w:t>
            </w:r>
          </w:p>
        </w:tc>
        <w:tc>
          <w:tcPr>
            <w:tcW w:w="2693" w:type="dxa"/>
          </w:tcPr>
          <w:p w14:paraId="1315583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8068067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4E5ABD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6051802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9FF297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593864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CE7389C" w14:textId="77777777" w:rsidR="009F59F9" w:rsidRDefault="001C60B7" w:rsidP="00842C60">
            <w:pPr>
              <w:pStyle w:val="TableParagraph"/>
              <w:spacing w:before="17" w:line="254" w:lineRule="auto"/>
              <w:ind w:left="406" w:right="154" w:hanging="267"/>
            </w:pPr>
            <w:sdt>
              <w:sdtPr>
                <w:rPr>
                  <w:rFonts w:asciiTheme="minorHAnsi" w:hAnsiTheme="minorHAnsi" w:cstheme="minorHAnsi"/>
                </w:rPr>
                <w:id w:val="209943303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546" w:type="dxa"/>
          </w:tcPr>
          <w:p w14:paraId="4D73AC36" w14:textId="77777777" w:rsidR="009F59F9" w:rsidRDefault="009F59F9" w:rsidP="00842C60">
            <w:pPr>
              <w:pStyle w:val="TableParagraph"/>
              <w:ind w:left="0"/>
              <w:rPr>
                <w:rFonts w:ascii="Times New Roman"/>
              </w:rPr>
            </w:pPr>
          </w:p>
        </w:tc>
      </w:tr>
    </w:tbl>
    <w:p w14:paraId="5DA0DBBF" w14:textId="18EEA55F" w:rsidR="00221134" w:rsidRDefault="00221134" w:rsidP="00532FAD"/>
    <w:p w14:paraId="5D871D7F" w14:textId="77777777" w:rsidR="00EA4D13" w:rsidRDefault="00EA4D13">
      <w:pPr>
        <w:spacing w:after="0"/>
        <w:ind w:left="0"/>
        <w:rPr>
          <w:b/>
          <w:bCs/>
          <w:color w:val="1F3863"/>
          <w:sz w:val="28"/>
          <w:szCs w:val="28"/>
        </w:rPr>
      </w:pPr>
      <w:r>
        <w:rPr>
          <w:color w:val="1F3863"/>
        </w:rPr>
        <w:br w:type="page"/>
      </w:r>
    </w:p>
    <w:p w14:paraId="7F1B2778" w14:textId="19FB6CBC" w:rsidR="00221134" w:rsidRDefault="007E52AF">
      <w:pPr>
        <w:pStyle w:val="Heading3"/>
      </w:pPr>
      <w:r>
        <w:rPr>
          <w:color w:val="1F3863"/>
        </w:rPr>
        <w:lastRenderedPageBreak/>
        <w:t>Part</w:t>
      </w:r>
      <w:r>
        <w:rPr>
          <w:color w:val="1F3863"/>
          <w:spacing w:val="38"/>
        </w:rPr>
        <w:t xml:space="preserve"> </w:t>
      </w:r>
      <w:r>
        <w:rPr>
          <w:color w:val="1F3863"/>
        </w:rPr>
        <w:t>2:</w:t>
      </w:r>
      <w:r>
        <w:rPr>
          <w:color w:val="1F3863"/>
          <w:spacing w:val="39"/>
        </w:rPr>
        <w:t xml:space="preserve"> </w:t>
      </w:r>
      <w:r>
        <w:rPr>
          <w:color w:val="1F3863"/>
        </w:rPr>
        <w:t>Framework</w:t>
      </w:r>
      <w:r>
        <w:rPr>
          <w:color w:val="1F3863"/>
          <w:spacing w:val="40"/>
        </w:rPr>
        <w:t xml:space="preserve"> </w:t>
      </w:r>
      <w:r>
        <w:rPr>
          <w:color w:val="1F3863"/>
        </w:rPr>
        <w:t>Ad</w:t>
      </w:r>
      <w:r>
        <w:rPr>
          <w:color w:val="1F3863"/>
          <w:spacing w:val="41"/>
        </w:rPr>
        <w:t xml:space="preserve"> </w:t>
      </w:r>
      <w:r>
        <w:rPr>
          <w:color w:val="1F3863"/>
        </w:rPr>
        <w:t>Hoc</w:t>
      </w:r>
      <w:r>
        <w:rPr>
          <w:color w:val="1F3863"/>
          <w:spacing w:val="42"/>
        </w:rPr>
        <w:t xml:space="preserve"> </w:t>
      </w:r>
      <w:r>
        <w:rPr>
          <w:color w:val="1F3863"/>
          <w:spacing w:val="-2"/>
        </w:rPr>
        <w:t>Reports.</w:t>
      </w:r>
    </w:p>
    <w:p w14:paraId="0D0D08AE" w14:textId="77777777" w:rsidR="00787801" w:rsidRPr="00787801" w:rsidRDefault="007E52AF">
      <w:pPr>
        <w:pStyle w:val="ListParagraph"/>
        <w:numPr>
          <w:ilvl w:val="1"/>
          <w:numId w:val="7"/>
        </w:numPr>
        <w:tabs>
          <w:tab w:val="left" w:pos="942"/>
        </w:tabs>
        <w:spacing w:before="65" w:line="338" w:lineRule="auto"/>
        <w:ind w:right="6379" w:firstLine="0"/>
        <w:rPr>
          <w:i/>
        </w:rPr>
      </w:pPr>
      <w:r>
        <w:rPr>
          <w:b/>
          <w:color w:val="1F3863"/>
          <w:w w:val="105"/>
          <w:sz w:val="24"/>
        </w:rPr>
        <w:t xml:space="preserve">Ad Hoc Jurisdiction Reports </w:t>
      </w:r>
    </w:p>
    <w:p w14:paraId="4FC614D0" w14:textId="722E3A29" w:rsidR="00221134" w:rsidRDefault="007E52AF" w:rsidP="00A57BBC">
      <w:pPr>
        <w:pStyle w:val="ListParagraph"/>
        <w:tabs>
          <w:tab w:val="left" w:pos="942"/>
        </w:tabs>
        <w:spacing w:before="65" w:after="0" w:line="338" w:lineRule="auto"/>
        <w:ind w:left="569" w:right="4955" w:firstLine="0"/>
        <w:rPr>
          <w:i/>
          <w:color w:val="1F3863"/>
          <w:w w:val="105"/>
        </w:rPr>
      </w:pPr>
      <w:r>
        <w:rPr>
          <w:i/>
          <w:color w:val="1F3863"/>
          <w:w w:val="105"/>
        </w:rPr>
        <w:t xml:space="preserve">Table 12 Ad hoc jurisdiction </w:t>
      </w:r>
      <w:r>
        <w:rPr>
          <w:rFonts w:ascii="Vivaldi"/>
          <w:i/>
          <w:color w:val="1F3863"/>
          <w:w w:val="105"/>
        </w:rPr>
        <w:t xml:space="preserve">/ </w:t>
      </w:r>
      <w:r>
        <w:rPr>
          <w:rFonts w:ascii="Arial"/>
          <w:i/>
          <w:color w:val="1F3863"/>
          <w:w w:val="105"/>
        </w:rPr>
        <w:t>government</w:t>
      </w:r>
      <w:r w:rsidR="00787801">
        <w:rPr>
          <w:rFonts w:ascii="Arial"/>
          <w:i/>
          <w:color w:val="1F3863"/>
          <w:w w:val="105"/>
        </w:rPr>
        <w:t xml:space="preserve"> </w:t>
      </w:r>
      <w:r>
        <w:rPr>
          <w:i/>
          <w:color w:val="1F3863"/>
          <w:w w:val="105"/>
        </w:rPr>
        <w:t>reports</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2693"/>
        <w:gridCol w:w="3683"/>
      </w:tblGrid>
      <w:tr w:rsidR="009F59F9" w14:paraId="25D3000A" w14:textId="77777777" w:rsidTr="00842C60">
        <w:trPr>
          <w:trHeight w:val="290"/>
          <w:tblHeader/>
        </w:trPr>
        <w:tc>
          <w:tcPr>
            <w:tcW w:w="3828" w:type="dxa"/>
            <w:tcBorders>
              <w:bottom w:val="single" w:sz="4" w:space="0" w:color="7E7E7E"/>
            </w:tcBorders>
            <w:shd w:val="clear" w:color="auto" w:fill="0F4D8A"/>
          </w:tcPr>
          <w:p w14:paraId="0368F25F" w14:textId="77777777" w:rsidR="009F59F9" w:rsidRDefault="009F59F9" w:rsidP="00842C60">
            <w:pPr>
              <w:pStyle w:val="TableParagraph"/>
              <w:spacing w:line="265" w:lineRule="exact"/>
              <w:ind w:left="145"/>
              <w:rPr>
                <w:b/>
              </w:rPr>
            </w:pPr>
            <w:r>
              <w:rPr>
                <w:b/>
                <w:color w:val="FFFFFF"/>
                <w:spacing w:val="-2"/>
                <w:w w:val="110"/>
              </w:rPr>
              <w:t>Criteria</w:t>
            </w:r>
          </w:p>
        </w:tc>
        <w:tc>
          <w:tcPr>
            <w:tcW w:w="2693" w:type="dxa"/>
            <w:tcBorders>
              <w:bottom w:val="single" w:sz="4" w:space="0" w:color="7E7E7E"/>
            </w:tcBorders>
            <w:shd w:val="clear" w:color="auto" w:fill="0F4D8A"/>
          </w:tcPr>
          <w:p w14:paraId="6C26CD66" w14:textId="77777777" w:rsidR="009F59F9" w:rsidRDefault="009F59F9" w:rsidP="00842C60">
            <w:pPr>
              <w:pStyle w:val="TableParagraph"/>
              <w:spacing w:line="265" w:lineRule="exact"/>
              <w:ind w:left="110"/>
              <w:rPr>
                <w:b/>
              </w:rPr>
            </w:pPr>
            <w:r>
              <w:rPr>
                <w:b/>
                <w:color w:val="FFFFFF"/>
                <w:spacing w:val="-2"/>
                <w:w w:val="115"/>
              </w:rPr>
              <w:t>Status</w:t>
            </w:r>
          </w:p>
        </w:tc>
        <w:tc>
          <w:tcPr>
            <w:tcW w:w="3683" w:type="dxa"/>
            <w:tcBorders>
              <w:bottom w:val="single" w:sz="4" w:space="0" w:color="7E7E7E"/>
            </w:tcBorders>
            <w:shd w:val="clear" w:color="auto" w:fill="0F4D8A"/>
          </w:tcPr>
          <w:p w14:paraId="27A2A650"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3B4E70F3" w14:textId="77777777" w:rsidTr="00842C60">
        <w:trPr>
          <w:trHeight w:val="1103"/>
        </w:trPr>
        <w:tc>
          <w:tcPr>
            <w:tcW w:w="3828" w:type="dxa"/>
            <w:tcBorders>
              <w:top w:val="single" w:sz="4" w:space="0" w:color="7E7E7E"/>
            </w:tcBorders>
            <w:shd w:val="clear" w:color="auto" w:fill="F1F1F1"/>
          </w:tcPr>
          <w:p w14:paraId="2AB54338" w14:textId="77777777" w:rsidR="009F59F9" w:rsidRDefault="009F59F9" w:rsidP="00842C60">
            <w:pPr>
              <w:pStyle w:val="TableParagraph"/>
              <w:spacing w:line="237" w:lineRule="auto"/>
              <w:ind w:left="145" w:right="1602"/>
            </w:pPr>
            <w:r>
              <w:rPr>
                <w:spacing w:val="-2"/>
                <w:w w:val="105"/>
              </w:rPr>
              <w:t>Frequency (on</w:t>
            </w:r>
            <w:r>
              <w:rPr>
                <w:spacing w:val="-12"/>
                <w:w w:val="105"/>
              </w:rPr>
              <w:t xml:space="preserve"> </w:t>
            </w:r>
            <w:r>
              <w:rPr>
                <w:spacing w:val="-2"/>
                <w:w w:val="105"/>
              </w:rPr>
              <w:t>request)</w:t>
            </w:r>
          </w:p>
        </w:tc>
        <w:tc>
          <w:tcPr>
            <w:tcW w:w="2693" w:type="dxa"/>
            <w:tcBorders>
              <w:top w:val="single" w:sz="4" w:space="0" w:color="7E7E7E"/>
            </w:tcBorders>
            <w:shd w:val="clear" w:color="auto" w:fill="F1F1F1"/>
          </w:tcPr>
          <w:p w14:paraId="06E08F0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7741684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FDC485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401552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0D076B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8556109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8682CF8" w14:textId="77777777" w:rsidR="009F59F9" w:rsidRDefault="001C60B7" w:rsidP="00A57BBC">
            <w:pPr>
              <w:pStyle w:val="TableParagraph"/>
              <w:spacing w:before="15" w:after="0" w:line="254" w:lineRule="auto"/>
              <w:ind w:left="614" w:right="296" w:hanging="525"/>
            </w:pPr>
            <w:sdt>
              <w:sdtPr>
                <w:rPr>
                  <w:rFonts w:asciiTheme="minorHAnsi" w:hAnsiTheme="minorHAnsi" w:cstheme="minorHAnsi"/>
                </w:rPr>
                <w:id w:val="127891158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3" w:type="dxa"/>
            <w:tcBorders>
              <w:top w:val="single" w:sz="4" w:space="0" w:color="7E7E7E"/>
            </w:tcBorders>
            <w:shd w:val="clear" w:color="auto" w:fill="F1F1F1"/>
          </w:tcPr>
          <w:p w14:paraId="1F91E6C2" w14:textId="77777777" w:rsidR="009F59F9" w:rsidRDefault="009F59F9" w:rsidP="00842C60">
            <w:pPr>
              <w:pStyle w:val="TableParagraph"/>
              <w:ind w:left="0"/>
              <w:rPr>
                <w:rFonts w:ascii="Times New Roman"/>
              </w:rPr>
            </w:pPr>
          </w:p>
        </w:tc>
      </w:tr>
      <w:tr w:rsidR="009F59F9" w14:paraId="69FAA588" w14:textId="77777777" w:rsidTr="00842C60">
        <w:trPr>
          <w:trHeight w:val="458"/>
        </w:trPr>
        <w:tc>
          <w:tcPr>
            <w:tcW w:w="3828" w:type="dxa"/>
            <w:tcBorders>
              <w:top w:val="single" w:sz="4" w:space="0" w:color="7E7E7E"/>
              <w:bottom w:val="single" w:sz="4" w:space="0" w:color="7E7E7E"/>
            </w:tcBorders>
          </w:tcPr>
          <w:p w14:paraId="4B4FF743" w14:textId="77777777" w:rsidR="009F59F9" w:rsidRDefault="009F59F9" w:rsidP="00842C60">
            <w:pPr>
              <w:pStyle w:val="TableParagraph"/>
              <w:spacing w:line="237" w:lineRule="auto"/>
              <w:ind w:left="145" w:right="1602"/>
              <w:rPr>
                <w:spacing w:val="-2"/>
                <w:w w:val="105"/>
              </w:rPr>
            </w:pPr>
            <w:r>
              <w:rPr>
                <w:spacing w:val="-2"/>
                <w:w w:val="105"/>
              </w:rPr>
              <w:t>Generator (CQR)</w:t>
            </w:r>
          </w:p>
        </w:tc>
        <w:tc>
          <w:tcPr>
            <w:tcW w:w="2693" w:type="dxa"/>
            <w:tcBorders>
              <w:top w:val="single" w:sz="4" w:space="0" w:color="7E7E7E"/>
              <w:bottom w:val="single" w:sz="4" w:space="0" w:color="7E7E7E"/>
            </w:tcBorders>
          </w:tcPr>
          <w:p w14:paraId="55CDAF2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0433002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EC4BDD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0636832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CB398B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5371000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0F602B0" w14:textId="77777777" w:rsidR="009F59F9" w:rsidRDefault="001C60B7" w:rsidP="00A57BBC">
            <w:pPr>
              <w:pStyle w:val="TableParagraph"/>
              <w:spacing w:before="18" w:after="0" w:line="254" w:lineRule="auto"/>
              <w:ind w:left="143" w:right="154"/>
              <w:rPr>
                <w:rFonts w:asciiTheme="minorHAnsi" w:hAnsiTheme="minorHAnsi" w:cstheme="minorHAnsi"/>
              </w:rPr>
            </w:pPr>
            <w:sdt>
              <w:sdtPr>
                <w:rPr>
                  <w:rFonts w:asciiTheme="minorHAnsi" w:hAnsiTheme="minorHAnsi" w:cstheme="minorHAnsi"/>
                </w:rPr>
                <w:id w:val="49122730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3" w:type="dxa"/>
            <w:tcBorders>
              <w:top w:val="single" w:sz="4" w:space="0" w:color="7E7E7E"/>
              <w:bottom w:val="single" w:sz="4" w:space="0" w:color="7E7E7E"/>
            </w:tcBorders>
          </w:tcPr>
          <w:p w14:paraId="38D1F6ED" w14:textId="77777777" w:rsidR="009F59F9" w:rsidRDefault="009F59F9" w:rsidP="00842C60">
            <w:pPr>
              <w:pStyle w:val="TableParagraph"/>
              <w:ind w:left="0"/>
              <w:rPr>
                <w:rFonts w:ascii="Times New Roman"/>
              </w:rPr>
            </w:pPr>
          </w:p>
        </w:tc>
      </w:tr>
      <w:tr w:rsidR="009F59F9" w14:paraId="153D10D0" w14:textId="77777777" w:rsidTr="00842C60">
        <w:trPr>
          <w:trHeight w:val="1103"/>
        </w:trPr>
        <w:tc>
          <w:tcPr>
            <w:tcW w:w="3828" w:type="dxa"/>
            <w:tcBorders>
              <w:top w:val="single" w:sz="4" w:space="0" w:color="7E7E7E"/>
              <w:bottom w:val="single" w:sz="4" w:space="0" w:color="7E7E7E"/>
            </w:tcBorders>
          </w:tcPr>
          <w:p w14:paraId="4FAD3E87" w14:textId="77777777" w:rsidR="009F59F9" w:rsidRDefault="009F59F9" w:rsidP="00842C60">
            <w:pPr>
              <w:pStyle w:val="TableParagraph"/>
              <w:spacing w:line="265" w:lineRule="exact"/>
              <w:ind w:left="145"/>
            </w:pPr>
            <w:r>
              <w:rPr>
                <w:spacing w:val="-2"/>
                <w:w w:val="105"/>
              </w:rPr>
              <w:t>Content</w:t>
            </w:r>
          </w:p>
          <w:p w14:paraId="44449F01" w14:textId="77777777" w:rsidR="009F59F9" w:rsidRPr="00787801" w:rsidRDefault="009F59F9" w:rsidP="00842C60">
            <w:pPr>
              <w:pStyle w:val="TableParagraph"/>
              <w:ind w:left="145" w:right="196"/>
              <w:rPr>
                <w:spacing w:val="-2"/>
                <w:w w:val="105"/>
              </w:rPr>
            </w:pPr>
            <w:r>
              <w:rPr>
                <w:w w:val="105"/>
              </w:rPr>
              <w:t>(Risk-adjusted</w:t>
            </w:r>
            <w:r>
              <w:rPr>
                <w:spacing w:val="-5"/>
                <w:w w:val="105"/>
              </w:rPr>
              <w:t xml:space="preserve"> </w:t>
            </w:r>
            <w:r>
              <w:rPr>
                <w:w w:val="105"/>
              </w:rPr>
              <w:t>unit-level data limited to the jurisdiction</w:t>
            </w:r>
            <w:r>
              <w:rPr>
                <w:spacing w:val="-1"/>
                <w:w w:val="105"/>
              </w:rPr>
              <w:t xml:space="preserve"> </w:t>
            </w:r>
            <w:r>
              <w:rPr>
                <w:w w:val="105"/>
              </w:rPr>
              <w:t>with comparators</w:t>
            </w:r>
            <w:r>
              <w:rPr>
                <w:spacing w:val="-5"/>
                <w:w w:val="105"/>
              </w:rPr>
              <w:t xml:space="preserve"> </w:t>
            </w:r>
            <w:r>
              <w:rPr>
                <w:w w:val="105"/>
              </w:rPr>
              <w:t xml:space="preserve">at </w:t>
            </w:r>
            <w:r>
              <w:rPr>
                <w:spacing w:val="-2"/>
                <w:w w:val="105"/>
              </w:rPr>
              <w:t xml:space="preserve">national/ jurisdictional/ peer </w:t>
            </w:r>
            <w:r>
              <w:rPr>
                <w:w w:val="105"/>
              </w:rPr>
              <w:t>group level - clinicians and</w:t>
            </w:r>
            <w:r>
              <w:t xml:space="preserve"> </w:t>
            </w:r>
            <w:r>
              <w:rPr>
                <w:w w:val="105"/>
              </w:rPr>
              <w:t>patients</w:t>
            </w:r>
            <w:r>
              <w:rPr>
                <w:spacing w:val="-11"/>
                <w:w w:val="105"/>
              </w:rPr>
              <w:t xml:space="preserve"> </w:t>
            </w:r>
            <w:r>
              <w:rPr>
                <w:w w:val="105"/>
              </w:rPr>
              <w:t>not</w:t>
            </w:r>
            <w:r>
              <w:rPr>
                <w:spacing w:val="-8"/>
                <w:w w:val="105"/>
              </w:rPr>
              <w:t xml:space="preserve"> </w:t>
            </w:r>
            <w:r>
              <w:rPr>
                <w:spacing w:val="-2"/>
                <w:w w:val="105"/>
              </w:rPr>
              <w:t>identified).</w:t>
            </w:r>
          </w:p>
        </w:tc>
        <w:tc>
          <w:tcPr>
            <w:tcW w:w="2693" w:type="dxa"/>
            <w:tcBorders>
              <w:top w:val="single" w:sz="4" w:space="0" w:color="7E7E7E"/>
              <w:bottom w:val="single" w:sz="4" w:space="0" w:color="7E7E7E"/>
            </w:tcBorders>
          </w:tcPr>
          <w:p w14:paraId="1794BAA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006597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FC9C24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5681883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A300D2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0357574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075F480" w14:textId="77777777" w:rsidR="009F59F9" w:rsidRDefault="001C60B7" w:rsidP="00842C60">
            <w:pPr>
              <w:pStyle w:val="TableParagraph"/>
              <w:spacing w:before="18" w:line="254" w:lineRule="auto"/>
              <w:ind w:left="143" w:right="154"/>
              <w:rPr>
                <w:rFonts w:asciiTheme="minorHAnsi" w:hAnsiTheme="minorHAnsi" w:cstheme="minorHAnsi"/>
              </w:rPr>
            </w:pPr>
            <w:sdt>
              <w:sdtPr>
                <w:rPr>
                  <w:rFonts w:asciiTheme="minorHAnsi" w:hAnsiTheme="minorHAnsi" w:cstheme="minorHAnsi"/>
                </w:rPr>
                <w:id w:val="101557455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3" w:type="dxa"/>
            <w:tcBorders>
              <w:top w:val="single" w:sz="4" w:space="0" w:color="7E7E7E"/>
              <w:bottom w:val="single" w:sz="4" w:space="0" w:color="7E7E7E"/>
            </w:tcBorders>
          </w:tcPr>
          <w:p w14:paraId="2831B016" w14:textId="77777777" w:rsidR="009F59F9" w:rsidRDefault="009F59F9" w:rsidP="00842C60">
            <w:pPr>
              <w:pStyle w:val="TableParagraph"/>
              <w:ind w:left="0"/>
              <w:rPr>
                <w:rFonts w:ascii="Times New Roman"/>
              </w:rPr>
            </w:pPr>
          </w:p>
        </w:tc>
      </w:tr>
      <w:tr w:rsidR="009F59F9" w14:paraId="541850E6" w14:textId="77777777" w:rsidTr="00842C60">
        <w:trPr>
          <w:trHeight w:val="1103"/>
        </w:trPr>
        <w:tc>
          <w:tcPr>
            <w:tcW w:w="3828" w:type="dxa"/>
            <w:tcBorders>
              <w:top w:val="single" w:sz="4" w:space="0" w:color="7E7E7E"/>
            </w:tcBorders>
          </w:tcPr>
          <w:p w14:paraId="62BAC6B7" w14:textId="77777777" w:rsidR="009F59F9" w:rsidRDefault="009F59F9" w:rsidP="00842C60">
            <w:pPr>
              <w:pStyle w:val="TableParagraph"/>
              <w:spacing w:line="265" w:lineRule="exact"/>
              <w:ind w:left="145"/>
              <w:rPr>
                <w:spacing w:val="-2"/>
                <w:w w:val="105"/>
              </w:rPr>
            </w:pPr>
            <w:r>
              <w:rPr>
                <w:spacing w:val="-2"/>
                <w:w w:val="110"/>
              </w:rPr>
              <w:t xml:space="preserve">Recipient </w:t>
            </w:r>
            <w:r>
              <w:t>(Jurisdiction</w:t>
            </w:r>
            <w:r>
              <w:rPr>
                <w:spacing w:val="-1"/>
              </w:rPr>
              <w:t xml:space="preserve"> </w:t>
            </w:r>
            <w:r>
              <w:t xml:space="preserve">- </w:t>
            </w:r>
            <w:r>
              <w:rPr>
                <w:spacing w:val="-2"/>
                <w:w w:val="110"/>
              </w:rPr>
              <w:t>confidential)</w:t>
            </w:r>
          </w:p>
        </w:tc>
        <w:tc>
          <w:tcPr>
            <w:tcW w:w="2693" w:type="dxa"/>
            <w:tcBorders>
              <w:top w:val="single" w:sz="4" w:space="0" w:color="7E7E7E"/>
            </w:tcBorders>
          </w:tcPr>
          <w:p w14:paraId="32663B7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6441121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703132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4851377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C0376D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7772135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BF41477" w14:textId="77777777" w:rsidR="009F59F9" w:rsidRDefault="001C60B7" w:rsidP="00A57BBC">
            <w:pPr>
              <w:pStyle w:val="TableParagraph"/>
              <w:spacing w:before="18" w:after="0" w:line="254" w:lineRule="auto"/>
              <w:ind w:left="143" w:right="154"/>
              <w:rPr>
                <w:rFonts w:asciiTheme="minorHAnsi" w:hAnsiTheme="minorHAnsi" w:cstheme="minorHAnsi"/>
              </w:rPr>
            </w:pPr>
            <w:sdt>
              <w:sdtPr>
                <w:rPr>
                  <w:rFonts w:asciiTheme="minorHAnsi" w:hAnsiTheme="minorHAnsi" w:cstheme="minorHAnsi"/>
                </w:rPr>
                <w:id w:val="-153163551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3" w:type="dxa"/>
            <w:tcBorders>
              <w:top w:val="single" w:sz="4" w:space="0" w:color="7E7E7E"/>
            </w:tcBorders>
          </w:tcPr>
          <w:p w14:paraId="3DC1EFC6" w14:textId="77777777" w:rsidR="009F59F9" w:rsidRDefault="009F59F9" w:rsidP="00842C60">
            <w:pPr>
              <w:pStyle w:val="TableParagraph"/>
              <w:ind w:left="0"/>
              <w:rPr>
                <w:rFonts w:ascii="Times New Roman"/>
              </w:rPr>
            </w:pPr>
          </w:p>
        </w:tc>
      </w:tr>
    </w:tbl>
    <w:p w14:paraId="51AAB97D" w14:textId="77777777" w:rsidR="009F59F9" w:rsidRDefault="009F59F9" w:rsidP="00A57BBC">
      <w:pPr>
        <w:pStyle w:val="ListParagraph"/>
        <w:tabs>
          <w:tab w:val="left" w:pos="942"/>
        </w:tabs>
        <w:spacing w:after="0" w:line="338" w:lineRule="auto"/>
        <w:ind w:left="569" w:right="4955" w:firstLine="0"/>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5"/>
      </w:tblGrid>
      <w:tr w:rsidR="009F59F9" w14:paraId="26F68DD8" w14:textId="77777777" w:rsidTr="00842C60">
        <w:trPr>
          <w:trHeight w:val="278"/>
        </w:trPr>
        <w:tc>
          <w:tcPr>
            <w:tcW w:w="3824" w:type="dxa"/>
            <w:shd w:val="clear" w:color="auto" w:fill="0F4D8A"/>
          </w:tcPr>
          <w:p w14:paraId="51CCF3E2" w14:textId="77777777" w:rsidR="009F59F9" w:rsidRDefault="009F59F9" w:rsidP="00842C60">
            <w:pPr>
              <w:pStyle w:val="TableParagraph"/>
              <w:spacing w:line="258"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3EB4F8F2" w14:textId="77777777" w:rsidR="009F59F9" w:rsidRDefault="009F59F9" w:rsidP="00842C60">
            <w:pPr>
              <w:pStyle w:val="TableParagraph"/>
              <w:spacing w:line="258" w:lineRule="exact"/>
              <w:ind w:left="110"/>
              <w:rPr>
                <w:b/>
              </w:rPr>
            </w:pPr>
            <w:r>
              <w:rPr>
                <w:b/>
                <w:color w:val="FFFFFF"/>
                <w:spacing w:val="-2"/>
                <w:w w:val="115"/>
              </w:rPr>
              <w:t>Status</w:t>
            </w:r>
          </w:p>
        </w:tc>
        <w:tc>
          <w:tcPr>
            <w:tcW w:w="3685" w:type="dxa"/>
            <w:shd w:val="clear" w:color="auto" w:fill="0F4D8A"/>
          </w:tcPr>
          <w:p w14:paraId="3FBF3F92" w14:textId="77777777" w:rsidR="009F59F9" w:rsidRDefault="009F59F9" w:rsidP="00842C60">
            <w:pPr>
              <w:pStyle w:val="TableParagraph"/>
              <w:spacing w:line="258" w:lineRule="exact"/>
              <w:ind w:left="108"/>
              <w:rPr>
                <w:b/>
              </w:rPr>
            </w:pPr>
            <w:r>
              <w:rPr>
                <w:b/>
                <w:color w:val="FFFFFF"/>
                <w:spacing w:val="-2"/>
                <w:w w:val="110"/>
              </w:rPr>
              <w:t>Comment</w:t>
            </w:r>
          </w:p>
        </w:tc>
      </w:tr>
      <w:tr w:rsidR="009F59F9" w14:paraId="008010C1" w14:textId="77777777" w:rsidTr="00842C60">
        <w:trPr>
          <w:trHeight w:val="1218"/>
        </w:trPr>
        <w:tc>
          <w:tcPr>
            <w:tcW w:w="3824" w:type="dxa"/>
            <w:shd w:val="clear" w:color="auto" w:fill="F1F1F1"/>
          </w:tcPr>
          <w:p w14:paraId="5BAC6E16"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01081AF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346205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EFE0D9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0126419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35CB16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3298116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60F77D3"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2824735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4A74DE46" w14:textId="77777777" w:rsidR="009F59F9" w:rsidRDefault="009F59F9" w:rsidP="00842C60">
            <w:pPr>
              <w:pStyle w:val="TableParagraph"/>
              <w:ind w:left="0"/>
              <w:rPr>
                <w:rFonts w:ascii="Times New Roman"/>
              </w:rPr>
            </w:pPr>
          </w:p>
        </w:tc>
      </w:tr>
      <w:tr w:rsidR="009F59F9" w14:paraId="452496AE" w14:textId="77777777" w:rsidTr="00842C60">
        <w:trPr>
          <w:trHeight w:val="1218"/>
        </w:trPr>
        <w:tc>
          <w:tcPr>
            <w:tcW w:w="3824" w:type="dxa"/>
          </w:tcPr>
          <w:p w14:paraId="4C0F701D" w14:textId="77777777" w:rsidR="009F59F9" w:rsidRDefault="009F59F9" w:rsidP="00842C60">
            <w:pPr>
              <w:pStyle w:val="TableParagraph"/>
              <w:spacing w:line="265" w:lineRule="exact"/>
            </w:pPr>
            <w:r>
              <w:rPr>
                <w:w w:val="110"/>
              </w:rPr>
              <w:t>Risk</w:t>
            </w:r>
            <w:r>
              <w:rPr>
                <w:spacing w:val="-4"/>
                <w:w w:val="110"/>
              </w:rPr>
              <w:t xml:space="preserve"> </w:t>
            </w:r>
            <w:r>
              <w:rPr>
                <w:spacing w:val="-2"/>
                <w:w w:val="110"/>
              </w:rPr>
              <w:t>adjustment</w:t>
            </w:r>
          </w:p>
        </w:tc>
        <w:tc>
          <w:tcPr>
            <w:tcW w:w="2693" w:type="dxa"/>
          </w:tcPr>
          <w:p w14:paraId="074CE4A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8780885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BEB962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4052106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7EB5F3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1123142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BAF56D4"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32301181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tcPr>
          <w:p w14:paraId="40A2EB2B" w14:textId="77777777" w:rsidR="009F59F9" w:rsidRDefault="009F59F9" w:rsidP="00842C60">
            <w:pPr>
              <w:pStyle w:val="TableParagraph"/>
              <w:ind w:left="0"/>
              <w:rPr>
                <w:rFonts w:ascii="Times New Roman"/>
              </w:rPr>
            </w:pPr>
          </w:p>
        </w:tc>
      </w:tr>
      <w:tr w:rsidR="009F59F9" w14:paraId="7DA8A96C" w14:textId="77777777" w:rsidTr="00842C60">
        <w:trPr>
          <w:trHeight w:val="1219"/>
        </w:trPr>
        <w:tc>
          <w:tcPr>
            <w:tcW w:w="3824" w:type="dxa"/>
            <w:shd w:val="clear" w:color="auto" w:fill="F1F1F1"/>
          </w:tcPr>
          <w:p w14:paraId="27B564AF"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shd w:val="clear" w:color="auto" w:fill="F1F1F1"/>
          </w:tcPr>
          <w:p w14:paraId="74E44E6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0387948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5A00A5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9772202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7BAD99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8884068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763B6D05" w14:textId="77777777" w:rsidR="009F59F9" w:rsidRDefault="001C60B7" w:rsidP="00A57BBC">
            <w:pPr>
              <w:pStyle w:val="TableParagraph"/>
              <w:spacing w:before="18" w:after="0" w:line="254" w:lineRule="auto"/>
              <w:ind w:left="408" w:right="296" w:hanging="262"/>
            </w:pPr>
            <w:sdt>
              <w:sdtPr>
                <w:rPr>
                  <w:rFonts w:asciiTheme="minorHAnsi" w:hAnsiTheme="minorHAnsi" w:cstheme="minorHAnsi"/>
                </w:rPr>
                <w:id w:val="-122112111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60D244DD" w14:textId="77777777" w:rsidR="009F59F9" w:rsidRDefault="009F59F9" w:rsidP="00842C60">
            <w:pPr>
              <w:pStyle w:val="TableParagraph"/>
              <w:ind w:left="0"/>
              <w:rPr>
                <w:rFonts w:ascii="Times New Roman"/>
              </w:rPr>
            </w:pPr>
          </w:p>
        </w:tc>
      </w:tr>
      <w:tr w:rsidR="009F59F9" w14:paraId="56C2CA80" w14:textId="77777777" w:rsidTr="00842C60">
        <w:trPr>
          <w:trHeight w:val="1218"/>
        </w:trPr>
        <w:tc>
          <w:tcPr>
            <w:tcW w:w="3824" w:type="dxa"/>
          </w:tcPr>
          <w:p w14:paraId="4A789DF4"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tcPr>
          <w:p w14:paraId="10506E1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2285359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89C10A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9498063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6383F5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5845009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6E2067B"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110253932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tcPr>
          <w:p w14:paraId="281F606C" w14:textId="77777777" w:rsidR="009F59F9" w:rsidRDefault="009F59F9" w:rsidP="00842C60">
            <w:pPr>
              <w:pStyle w:val="TableParagraph"/>
              <w:ind w:left="0"/>
              <w:rPr>
                <w:rFonts w:ascii="Times New Roman"/>
              </w:rPr>
            </w:pPr>
          </w:p>
        </w:tc>
      </w:tr>
      <w:tr w:rsidR="009F59F9" w14:paraId="115E9057" w14:textId="77777777" w:rsidTr="00842C60">
        <w:trPr>
          <w:trHeight w:val="1218"/>
        </w:trPr>
        <w:tc>
          <w:tcPr>
            <w:tcW w:w="3824" w:type="dxa"/>
            <w:shd w:val="clear" w:color="auto" w:fill="F1F1F1"/>
          </w:tcPr>
          <w:p w14:paraId="09DF8458"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shd w:val="clear" w:color="auto" w:fill="F1F1F1"/>
          </w:tcPr>
          <w:p w14:paraId="5EE4D06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81012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B1BCE3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7206548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4C3FDA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9846010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2DE70DC5" w14:textId="77777777" w:rsidR="009F59F9" w:rsidRDefault="001C60B7" w:rsidP="00A57BBC">
            <w:pPr>
              <w:pStyle w:val="TableParagraph"/>
              <w:spacing w:before="17" w:after="0" w:line="254" w:lineRule="auto"/>
              <w:ind w:left="408" w:right="296" w:hanging="262"/>
            </w:pPr>
            <w:sdt>
              <w:sdtPr>
                <w:rPr>
                  <w:rFonts w:asciiTheme="minorHAnsi" w:hAnsiTheme="minorHAnsi" w:cstheme="minorHAnsi"/>
                </w:rPr>
                <w:id w:val="2560291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5" w:type="dxa"/>
            <w:shd w:val="clear" w:color="auto" w:fill="F1F1F1"/>
          </w:tcPr>
          <w:p w14:paraId="1407FC16" w14:textId="77777777" w:rsidR="009F59F9" w:rsidRDefault="009F59F9" w:rsidP="00842C60">
            <w:pPr>
              <w:pStyle w:val="TableParagraph"/>
              <w:ind w:left="0"/>
              <w:rPr>
                <w:rFonts w:ascii="Times New Roman"/>
              </w:rPr>
            </w:pPr>
          </w:p>
        </w:tc>
      </w:tr>
    </w:tbl>
    <w:p w14:paraId="1A6DF993" w14:textId="77777777" w:rsidR="007E66BB" w:rsidRDefault="007E66BB" w:rsidP="00532FAD">
      <w:pPr>
        <w:rPr>
          <w:w w:val="110"/>
        </w:rPr>
      </w:pPr>
    </w:p>
    <w:p w14:paraId="38937389" w14:textId="77777777" w:rsidR="009F31B9" w:rsidRPr="007E66BB"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0"/>
        </w:tabs>
        <w:ind w:right="419"/>
        <w:rPr>
          <w:b/>
          <w:bCs/>
        </w:rPr>
      </w:pPr>
      <w:r w:rsidRPr="007E66BB">
        <w:rPr>
          <w:b/>
          <w:bCs/>
        </w:rPr>
        <w:lastRenderedPageBreak/>
        <w:t>Section 4.1 Questions to consider:</w:t>
      </w:r>
    </w:p>
    <w:p w14:paraId="0BC41CB3" w14:textId="77777777"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0"/>
        </w:tabs>
        <w:ind w:right="419"/>
      </w:pPr>
      <w:r>
        <w:t>1. What</w:t>
      </w:r>
      <w:r>
        <w:rPr>
          <w:spacing w:val="10"/>
        </w:rPr>
        <w:t xml:space="preserve"> </w:t>
      </w:r>
      <w:r>
        <w:t>areas</w:t>
      </w:r>
      <w:r>
        <w:rPr>
          <w:spacing w:val="11"/>
        </w:rPr>
        <w:t xml:space="preserve"> </w:t>
      </w:r>
      <w:r>
        <w:t>require</w:t>
      </w:r>
      <w:r>
        <w:rPr>
          <w:spacing w:val="11"/>
        </w:rPr>
        <w:t xml:space="preserve"> </w:t>
      </w:r>
      <w:r>
        <w:t>further</w:t>
      </w:r>
      <w:r>
        <w:rPr>
          <w:spacing w:val="15"/>
        </w:rPr>
        <w:t xml:space="preserve"> </w:t>
      </w:r>
      <w:r>
        <w:rPr>
          <w:spacing w:val="-2"/>
        </w:rPr>
        <w:t>effort?</w:t>
      </w:r>
    </w:p>
    <w:p w14:paraId="7D8DAEE7" w14:textId="77777777"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0"/>
        <w:ind w:right="419"/>
      </w:pPr>
      <w:r>
        <w:rPr>
          <w:w w:val="105"/>
        </w:rPr>
        <w:t>2. What</w:t>
      </w:r>
      <w:r>
        <w:rPr>
          <w:spacing w:val="-12"/>
          <w:w w:val="105"/>
        </w:rPr>
        <w:t xml:space="preserve"> </w:t>
      </w:r>
      <w:r>
        <w:rPr>
          <w:w w:val="105"/>
        </w:rPr>
        <w:t>actions</w:t>
      </w:r>
      <w:r>
        <w:rPr>
          <w:spacing w:val="-10"/>
          <w:w w:val="105"/>
        </w:rPr>
        <w:t xml:space="preserve"> </w:t>
      </w:r>
      <w:r>
        <w:rPr>
          <w:w w:val="105"/>
        </w:rPr>
        <w:t>are</w:t>
      </w:r>
      <w:r>
        <w:rPr>
          <w:spacing w:val="-10"/>
          <w:w w:val="105"/>
        </w:rPr>
        <w:t xml:space="preserve"> </w:t>
      </w:r>
      <w:r>
        <w:rPr>
          <w:w w:val="105"/>
        </w:rPr>
        <w:t>required</w:t>
      </w:r>
      <w:r>
        <w:rPr>
          <w:spacing w:val="-12"/>
          <w:w w:val="105"/>
        </w:rPr>
        <w:t xml:space="preserve"> </w:t>
      </w:r>
      <w:r>
        <w:rPr>
          <w:w w:val="105"/>
        </w:rPr>
        <w:t>to</w:t>
      </w:r>
      <w:r>
        <w:rPr>
          <w:spacing w:val="-11"/>
          <w:w w:val="105"/>
        </w:rPr>
        <w:t xml:space="preserve"> </w:t>
      </w:r>
      <w:r>
        <w:rPr>
          <w:w w:val="105"/>
        </w:rPr>
        <w:t>meet</w:t>
      </w:r>
      <w:r>
        <w:rPr>
          <w:spacing w:val="-12"/>
          <w:w w:val="105"/>
        </w:rPr>
        <w:t xml:space="preserve"> </w:t>
      </w:r>
      <w:r>
        <w:rPr>
          <w:w w:val="105"/>
        </w:rPr>
        <w:t>the</w:t>
      </w:r>
      <w:r>
        <w:rPr>
          <w:spacing w:val="-11"/>
          <w:w w:val="105"/>
        </w:rPr>
        <w:t xml:space="preserve"> </w:t>
      </w:r>
      <w:r>
        <w:rPr>
          <w:spacing w:val="-2"/>
          <w:w w:val="105"/>
        </w:rPr>
        <w:t>requirements?</w:t>
      </w:r>
    </w:p>
    <w:p w14:paraId="3F7BD6BE" w14:textId="77777777"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1"/>
        <w:ind w:right="419"/>
      </w:pPr>
      <w:r>
        <w:rPr>
          <w:w w:val="105"/>
        </w:rPr>
        <w:t>3. What</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anticipated</w:t>
      </w:r>
      <w:r>
        <w:rPr>
          <w:spacing w:val="-9"/>
          <w:w w:val="105"/>
        </w:rPr>
        <w:t xml:space="preserve"> </w:t>
      </w:r>
      <w:r>
        <w:rPr>
          <w:w w:val="105"/>
        </w:rPr>
        <w:t>timeframe</w:t>
      </w:r>
      <w:r>
        <w:rPr>
          <w:spacing w:val="-9"/>
          <w:w w:val="105"/>
        </w:rPr>
        <w:t xml:space="preserve"> </w:t>
      </w:r>
      <w:r>
        <w:rPr>
          <w:w w:val="105"/>
        </w:rPr>
        <w:t>to</w:t>
      </w:r>
      <w:r>
        <w:rPr>
          <w:spacing w:val="-9"/>
          <w:w w:val="105"/>
        </w:rPr>
        <w:t xml:space="preserve"> </w:t>
      </w:r>
      <w:r>
        <w:rPr>
          <w:w w:val="105"/>
        </w:rPr>
        <w:t>meet</w:t>
      </w:r>
      <w:r>
        <w:rPr>
          <w:spacing w:val="-10"/>
          <w:w w:val="105"/>
        </w:rPr>
        <w:t xml:space="preserve"> </w:t>
      </w:r>
      <w:r>
        <w:rPr>
          <w:w w:val="105"/>
        </w:rPr>
        <w:t>the</w:t>
      </w:r>
      <w:r>
        <w:rPr>
          <w:spacing w:val="-9"/>
          <w:w w:val="105"/>
        </w:rPr>
        <w:t xml:space="preserve"> </w:t>
      </w:r>
      <w:r>
        <w:rPr>
          <w:w w:val="105"/>
        </w:rPr>
        <w:t>recommended</w:t>
      </w:r>
      <w:r>
        <w:rPr>
          <w:spacing w:val="-9"/>
          <w:w w:val="105"/>
        </w:rPr>
        <w:t xml:space="preserve"> </w:t>
      </w:r>
      <w:r>
        <w:rPr>
          <w:spacing w:val="-2"/>
          <w:w w:val="105"/>
        </w:rPr>
        <w:t>requirements?</w:t>
      </w:r>
    </w:p>
    <w:p w14:paraId="0CEA168F" w14:textId="77777777"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0"/>
        <w:ind w:right="419"/>
      </w:pPr>
      <w:r>
        <w:rPr>
          <w:w w:val="105"/>
        </w:rPr>
        <w:t>4. Can</w:t>
      </w:r>
      <w:r>
        <w:rPr>
          <w:spacing w:val="-6"/>
          <w:w w:val="105"/>
        </w:rPr>
        <w:t xml:space="preserve"> </w:t>
      </w:r>
      <w:r>
        <w:rPr>
          <w:w w:val="105"/>
        </w:rPr>
        <w:t>you</w:t>
      </w:r>
      <w:r>
        <w:rPr>
          <w:spacing w:val="-4"/>
          <w:w w:val="105"/>
        </w:rPr>
        <w:t xml:space="preserve"> </w:t>
      </w:r>
      <w:r>
        <w:rPr>
          <w:w w:val="105"/>
        </w:rPr>
        <w:t>identify</w:t>
      </w:r>
      <w:r>
        <w:rPr>
          <w:spacing w:val="-3"/>
          <w:w w:val="105"/>
        </w:rPr>
        <w:t xml:space="preserve"> </w:t>
      </w:r>
      <w:r>
        <w:rPr>
          <w:w w:val="105"/>
        </w:rPr>
        <w:t>which</w:t>
      </w:r>
      <w:r>
        <w:rPr>
          <w:spacing w:val="-7"/>
          <w:w w:val="105"/>
        </w:rPr>
        <w:t xml:space="preserve"> </w:t>
      </w:r>
      <w:r>
        <w:rPr>
          <w:w w:val="105"/>
        </w:rPr>
        <w:t>jurisdiction</w:t>
      </w:r>
      <w:r>
        <w:rPr>
          <w:spacing w:val="-3"/>
          <w:w w:val="105"/>
        </w:rPr>
        <w:t xml:space="preserve"> </w:t>
      </w:r>
      <w:r>
        <w:rPr>
          <w:w w:val="105"/>
        </w:rPr>
        <w:t>health</w:t>
      </w:r>
      <w:r>
        <w:rPr>
          <w:spacing w:val="-7"/>
          <w:w w:val="105"/>
        </w:rPr>
        <w:t xml:space="preserve"> </w:t>
      </w:r>
      <w:r>
        <w:rPr>
          <w:w w:val="105"/>
        </w:rPr>
        <w:t>departments/</w:t>
      </w:r>
      <w:r>
        <w:rPr>
          <w:spacing w:val="-7"/>
          <w:w w:val="105"/>
        </w:rPr>
        <w:t xml:space="preserve"> </w:t>
      </w:r>
      <w:r>
        <w:rPr>
          <w:w w:val="105"/>
        </w:rPr>
        <w:t>private</w:t>
      </w:r>
      <w:r>
        <w:rPr>
          <w:spacing w:val="-6"/>
          <w:w w:val="105"/>
        </w:rPr>
        <w:t xml:space="preserve"> </w:t>
      </w:r>
      <w:r>
        <w:rPr>
          <w:w w:val="105"/>
        </w:rPr>
        <w:t>hospitals</w:t>
      </w:r>
      <w:r>
        <w:rPr>
          <w:spacing w:val="-5"/>
          <w:w w:val="105"/>
        </w:rPr>
        <w:t xml:space="preserve"> </w:t>
      </w:r>
      <w:r>
        <w:rPr>
          <w:w w:val="105"/>
        </w:rPr>
        <w:t>requested</w:t>
      </w:r>
      <w:r>
        <w:rPr>
          <w:spacing w:val="-3"/>
          <w:w w:val="105"/>
        </w:rPr>
        <w:t xml:space="preserve"> </w:t>
      </w:r>
      <w:r>
        <w:rPr>
          <w:w w:val="105"/>
        </w:rPr>
        <w:t>this</w:t>
      </w:r>
      <w:r>
        <w:rPr>
          <w:spacing w:val="-6"/>
          <w:w w:val="105"/>
        </w:rPr>
        <w:t xml:space="preserve"> </w:t>
      </w:r>
      <w:r>
        <w:rPr>
          <w:spacing w:val="-2"/>
          <w:w w:val="105"/>
        </w:rPr>
        <w:t>report?</w:t>
      </w:r>
    </w:p>
    <w:p w14:paraId="0B703622" w14:textId="77777777" w:rsidR="009F31B9" w:rsidRP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0"/>
        <w:ind w:right="419"/>
      </w:pPr>
      <w:r>
        <w:rPr>
          <w:w w:val="105"/>
        </w:rPr>
        <w:t>5. Do</w:t>
      </w:r>
      <w:r>
        <w:rPr>
          <w:spacing w:val="-9"/>
          <w:w w:val="105"/>
        </w:rPr>
        <w:t xml:space="preserve"> </w:t>
      </w:r>
      <w:r>
        <w:rPr>
          <w:w w:val="105"/>
        </w:rPr>
        <w:t>you</w:t>
      </w:r>
      <w:r>
        <w:rPr>
          <w:spacing w:val="-11"/>
          <w:w w:val="105"/>
        </w:rPr>
        <w:t xml:space="preserve"> </w:t>
      </w:r>
      <w:r>
        <w:rPr>
          <w:w w:val="105"/>
        </w:rPr>
        <w:t>monitor</w:t>
      </w:r>
      <w:r>
        <w:rPr>
          <w:spacing w:val="-10"/>
          <w:w w:val="105"/>
        </w:rPr>
        <w:t xml:space="preserve"> </w:t>
      </w:r>
      <w:r>
        <w:rPr>
          <w:w w:val="105"/>
        </w:rPr>
        <w:t>the</w:t>
      </w:r>
      <w:r>
        <w:rPr>
          <w:spacing w:val="-10"/>
          <w:w w:val="105"/>
        </w:rPr>
        <w:t xml:space="preserve"> </w:t>
      </w:r>
      <w:r>
        <w:rPr>
          <w:w w:val="105"/>
        </w:rPr>
        <w:t>value</w:t>
      </w:r>
      <w:r>
        <w:rPr>
          <w:spacing w:val="-10"/>
          <w:w w:val="105"/>
        </w:rPr>
        <w:t xml:space="preserve"> </w:t>
      </w:r>
      <w:r>
        <w:rPr>
          <w:w w:val="105"/>
        </w:rPr>
        <w:t>and</w:t>
      </w:r>
      <w:r>
        <w:rPr>
          <w:spacing w:val="-10"/>
          <w:w w:val="105"/>
        </w:rPr>
        <w:t xml:space="preserve"> </w:t>
      </w:r>
      <w:r>
        <w:rPr>
          <w:w w:val="105"/>
        </w:rPr>
        <w:t>impact</w:t>
      </w:r>
      <w:r>
        <w:rPr>
          <w:spacing w:val="-11"/>
          <w:w w:val="105"/>
        </w:rPr>
        <w:t xml:space="preserve"> </w:t>
      </w:r>
      <w:r>
        <w:rPr>
          <w:w w:val="105"/>
        </w:rPr>
        <w:t>of</w:t>
      </w:r>
      <w:r>
        <w:rPr>
          <w:spacing w:val="-10"/>
          <w:w w:val="105"/>
        </w:rPr>
        <w:t xml:space="preserve"> </w:t>
      </w:r>
      <w:r>
        <w:rPr>
          <w:w w:val="105"/>
        </w:rPr>
        <w:t>this</w:t>
      </w:r>
      <w:r>
        <w:rPr>
          <w:spacing w:val="-8"/>
          <w:w w:val="105"/>
        </w:rPr>
        <w:t xml:space="preserve"> </w:t>
      </w:r>
      <w:r>
        <w:rPr>
          <w:w w:val="105"/>
        </w:rPr>
        <w:t>report</w:t>
      </w:r>
      <w:r>
        <w:rPr>
          <w:spacing w:val="-8"/>
          <w:w w:val="105"/>
        </w:rPr>
        <w:t xml:space="preserve"> </w:t>
      </w:r>
      <w:r>
        <w:rPr>
          <w:w w:val="105"/>
        </w:rPr>
        <w:t>(receive</w:t>
      </w:r>
      <w:r>
        <w:rPr>
          <w:spacing w:val="-10"/>
          <w:w w:val="105"/>
        </w:rPr>
        <w:t xml:space="preserve"> </w:t>
      </w:r>
      <w:r>
        <w:rPr>
          <w:w w:val="105"/>
        </w:rPr>
        <w:t>feedback</w:t>
      </w:r>
      <w:r>
        <w:rPr>
          <w:spacing w:val="-11"/>
          <w:w w:val="105"/>
        </w:rPr>
        <w:t xml:space="preserve"> </w:t>
      </w:r>
      <w:r>
        <w:rPr>
          <w:w w:val="105"/>
        </w:rPr>
        <w:t>from</w:t>
      </w:r>
      <w:r>
        <w:rPr>
          <w:spacing w:val="-10"/>
          <w:w w:val="105"/>
        </w:rPr>
        <w:t xml:space="preserve"> </w:t>
      </w:r>
      <w:r>
        <w:rPr>
          <w:w w:val="105"/>
        </w:rPr>
        <w:t>the</w:t>
      </w:r>
      <w:r>
        <w:rPr>
          <w:spacing w:val="-8"/>
          <w:w w:val="105"/>
        </w:rPr>
        <w:t xml:space="preserve"> </w:t>
      </w:r>
      <w:r>
        <w:rPr>
          <w:spacing w:val="-2"/>
          <w:w w:val="105"/>
        </w:rPr>
        <w:t>recipient)?</w:t>
      </w:r>
    </w:p>
    <w:p w14:paraId="5B21C808" w14:textId="238369A1" w:rsidR="00EA4D13" w:rsidRDefault="00EA4D13">
      <w:pPr>
        <w:spacing w:after="0"/>
        <w:ind w:left="0"/>
        <w:rPr>
          <w:color w:val="1F3863"/>
          <w:w w:val="110"/>
        </w:rPr>
      </w:pPr>
      <w:r>
        <w:rPr>
          <w:color w:val="1F3863"/>
          <w:w w:val="110"/>
        </w:rPr>
        <w:br w:type="page"/>
      </w:r>
    </w:p>
    <w:p w14:paraId="411062CD" w14:textId="0A886837" w:rsidR="00221134" w:rsidRPr="00A04511" w:rsidRDefault="007E52AF" w:rsidP="00A04511">
      <w:pPr>
        <w:pStyle w:val="Heading4"/>
        <w:numPr>
          <w:ilvl w:val="1"/>
          <w:numId w:val="7"/>
        </w:numPr>
        <w:tabs>
          <w:tab w:val="left" w:pos="922"/>
        </w:tabs>
        <w:ind w:left="922" w:hanging="356"/>
        <w:rPr>
          <w:color w:val="1F3863"/>
          <w:spacing w:val="7"/>
          <w:w w:val="110"/>
        </w:rPr>
      </w:pPr>
      <w:bookmarkStart w:id="24" w:name="_Hlk208909585"/>
      <w:r w:rsidRPr="00A04511">
        <w:rPr>
          <w:color w:val="1F3863"/>
          <w:spacing w:val="7"/>
          <w:w w:val="110"/>
        </w:rPr>
        <w:lastRenderedPageBreak/>
        <w:t>Ad Hoc Unit Reports</w:t>
      </w:r>
    </w:p>
    <w:p w14:paraId="2CAB3754" w14:textId="01402D98" w:rsidR="00221134" w:rsidRDefault="007E52AF">
      <w:pPr>
        <w:spacing w:before="120" w:after="3"/>
        <w:ind w:left="566"/>
        <w:rPr>
          <w:i/>
          <w:color w:val="1F3863"/>
          <w:spacing w:val="-2"/>
          <w:w w:val="105"/>
        </w:rPr>
      </w:pPr>
      <w:r>
        <w:rPr>
          <w:i/>
          <w:color w:val="1F3863"/>
          <w:w w:val="105"/>
        </w:rPr>
        <w:t>Table</w:t>
      </w:r>
      <w:r>
        <w:rPr>
          <w:i/>
          <w:color w:val="1F3863"/>
          <w:spacing w:val="-6"/>
          <w:w w:val="105"/>
        </w:rPr>
        <w:t xml:space="preserve"> </w:t>
      </w:r>
      <w:r>
        <w:rPr>
          <w:i/>
          <w:color w:val="1F3863"/>
          <w:w w:val="105"/>
        </w:rPr>
        <w:t>13</w:t>
      </w:r>
      <w:r>
        <w:rPr>
          <w:i/>
          <w:color w:val="1F3863"/>
          <w:spacing w:val="-4"/>
          <w:w w:val="105"/>
        </w:rPr>
        <w:t xml:space="preserve"> </w:t>
      </w:r>
      <w:r>
        <w:rPr>
          <w:i/>
          <w:color w:val="1F3863"/>
          <w:w w:val="105"/>
        </w:rPr>
        <w:t>Ad</w:t>
      </w:r>
      <w:r>
        <w:rPr>
          <w:i/>
          <w:color w:val="1F3863"/>
          <w:spacing w:val="-5"/>
          <w:w w:val="105"/>
        </w:rPr>
        <w:t xml:space="preserve"> </w:t>
      </w:r>
      <w:r>
        <w:rPr>
          <w:i/>
          <w:color w:val="1F3863"/>
          <w:w w:val="105"/>
        </w:rPr>
        <w:t>hoc</w:t>
      </w:r>
      <w:r>
        <w:rPr>
          <w:i/>
          <w:color w:val="1F3863"/>
          <w:spacing w:val="-3"/>
          <w:w w:val="105"/>
        </w:rPr>
        <w:t xml:space="preserve"> </w:t>
      </w:r>
      <w:r>
        <w:rPr>
          <w:i/>
          <w:color w:val="1F3863"/>
          <w:w w:val="105"/>
        </w:rPr>
        <w:t>unit</w:t>
      </w:r>
      <w:r>
        <w:rPr>
          <w:i/>
          <w:color w:val="1F3863"/>
          <w:spacing w:val="-7"/>
          <w:w w:val="105"/>
        </w:rPr>
        <w:t xml:space="preserve"> </w:t>
      </w:r>
      <w:r>
        <w:rPr>
          <w:i/>
          <w:color w:val="1F3863"/>
          <w:spacing w:val="-2"/>
          <w:w w:val="105"/>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9F59F9" w14:paraId="159D7059" w14:textId="77777777" w:rsidTr="00842C60">
        <w:trPr>
          <w:trHeight w:val="304"/>
        </w:trPr>
        <w:tc>
          <w:tcPr>
            <w:tcW w:w="3824" w:type="dxa"/>
            <w:tcBorders>
              <w:bottom w:val="single" w:sz="4" w:space="0" w:color="7E7E7E"/>
            </w:tcBorders>
            <w:shd w:val="clear" w:color="auto" w:fill="0F4D8A"/>
          </w:tcPr>
          <w:p w14:paraId="35C805A8" w14:textId="77777777" w:rsidR="009F59F9" w:rsidRDefault="009F59F9" w:rsidP="00842C60">
            <w:pPr>
              <w:pStyle w:val="TableParagraph"/>
              <w:spacing w:line="265" w:lineRule="exact"/>
              <w:rPr>
                <w:b/>
              </w:rPr>
            </w:pPr>
            <w:r>
              <w:rPr>
                <w:b/>
                <w:color w:val="FFFFFF"/>
                <w:spacing w:val="-2"/>
                <w:w w:val="110"/>
              </w:rPr>
              <w:t>Criteria</w:t>
            </w:r>
          </w:p>
        </w:tc>
        <w:tc>
          <w:tcPr>
            <w:tcW w:w="2693" w:type="dxa"/>
            <w:tcBorders>
              <w:bottom w:val="single" w:sz="4" w:space="0" w:color="7E7E7E"/>
            </w:tcBorders>
            <w:shd w:val="clear" w:color="auto" w:fill="0F4D8A"/>
          </w:tcPr>
          <w:p w14:paraId="558DC729" w14:textId="77777777" w:rsidR="009F59F9" w:rsidRDefault="009F59F9" w:rsidP="00842C60">
            <w:pPr>
              <w:pStyle w:val="TableParagraph"/>
              <w:spacing w:line="265"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3B1E5486"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44EB068C" w14:textId="77777777" w:rsidTr="00842C60">
        <w:trPr>
          <w:trHeight w:val="1139"/>
        </w:trPr>
        <w:tc>
          <w:tcPr>
            <w:tcW w:w="3824" w:type="dxa"/>
            <w:tcBorders>
              <w:top w:val="single" w:sz="4" w:space="0" w:color="7E7E7E"/>
            </w:tcBorders>
            <w:shd w:val="clear" w:color="auto" w:fill="F1F1F1"/>
          </w:tcPr>
          <w:p w14:paraId="53EBCDBD" w14:textId="77777777" w:rsidR="009F59F9" w:rsidRDefault="009F59F9" w:rsidP="00842C60">
            <w:pPr>
              <w:pStyle w:val="TableParagraph"/>
              <w:ind w:right="1602"/>
            </w:pPr>
            <w:r>
              <w:rPr>
                <w:spacing w:val="-2"/>
                <w:w w:val="105"/>
              </w:rPr>
              <w:t>Frequency (on</w:t>
            </w:r>
            <w:r>
              <w:rPr>
                <w:spacing w:val="-12"/>
                <w:w w:val="105"/>
              </w:rPr>
              <w:t xml:space="preserve"> </w:t>
            </w:r>
            <w:r>
              <w:rPr>
                <w:spacing w:val="-2"/>
                <w:w w:val="105"/>
              </w:rPr>
              <w:t>request)</w:t>
            </w:r>
          </w:p>
        </w:tc>
        <w:tc>
          <w:tcPr>
            <w:tcW w:w="2693" w:type="dxa"/>
            <w:tcBorders>
              <w:top w:val="single" w:sz="4" w:space="0" w:color="7E7E7E"/>
            </w:tcBorders>
            <w:shd w:val="clear" w:color="auto" w:fill="F1F1F1"/>
          </w:tcPr>
          <w:p w14:paraId="1840A97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6997163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3B24A5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3966451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9D9EA9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1536749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80911D8" w14:textId="77777777" w:rsidR="009F59F9" w:rsidRDefault="001C60B7" w:rsidP="00842C60">
            <w:pPr>
              <w:pStyle w:val="TableParagraph"/>
              <w:spacing w:line="251" w:lineRule="exact"/>
              <w:ind w:left="421" w:hanging="275"/>
            </w:pPr>
            <w:sdt>
              <w:sdtPr>
                <w:rPr>
                  <w:rFonts w:asciiTheme="minorHAnsi" w:hAnsiTheme="minorHAnsi" w:cstheme="minorHAnsi"/>
                </w:rPr>
                <w:id w:val="-60318444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3EFE82C1" w14:textId="77777777" w:rsidR="009F59F9" w:rsidRDefault="009F59F9" w:rsidP="00842C60">
            <w:pPr>
              <w:pStyle w:val="TableParagraph"/>
              <w:ind w:left="0"/>
              <w:rPr>
                <w:rFonts w:ascii="Times New Roman"/>
              </w:rPr>
            </w:pPr>
          </w:p>
        </w:tc>
      </w:tr>
      <w:tr w:rsidR="009F59F9" w14:paraId="6196E9A7" w14:textId="77777777" w:rsidTr="00842C60">
        <w:trPr>
          <w:trHeight w:val="1142"/>
        </w:trPr>
        <w:tc>
          <w:tcPr>
            <w:tcW w:w="3824" w:type="dxa"/>
          </w:tcPr>
          <w:p w14:paraId="0766F9F0" w14:textId="77777777" w:rsidR="009F59F9" w:rsidRDefault="009F59F9" w:rsidP="00842C60">
            <w:pPr>
              <w:pStyle w:val="TableParagraph"/>
              <w:spacing w:before="1" w:line="237" w:lineRule="auto"/>
              <w:ind w:right="801"/>
            </w:pPr>
            <w:r>
              <w:rPr>
                <w:spacing w:val="-2"/>
                <w:w w:val="105"/>
              </w:rPr>
              <w:t>Generator</w:t>
            </w:r>
            <w:r>
              <w:rPr>
                <w:spacing w:val="40"/>
                <w:w w:val="105"/>
              </w:rPr>
              <w:t xml:space="preserve"> </w:t>
            </w:r>
            <w:r>
              <w:rPr>
                <w:spacing w:val="-2"/>
                <w:w w:val="105"/>
              </w:rPr>
              <w:t>(Authorised</w:t>
            </w:r>
            <w:r>
              <w:rPr>
                <w:spacing w:val="-8"/>
                <w:w w:val="105"/>
              </w:rPr>
              <w:t xml:space="preserve"> </w:t>
            </w:r>
            <w:r>
              <w:rPr>
                <w:spacing w:val="-2"/>
                <w:w w:val="105"/>
              </w:rPr>
              <w:t>unit</w:t>
            </w:r>
            <w:r>
              <w:rPr>
                <w:spacing w:val="-9"/>
                <w:w w:val="105"/>
              </w:rPr>
              <w:t xml:space="preserve"> </w:t>
            </w:r>
            <w:r>
              <w:rPr>
                <w:spacing w:val="-2"/>
                <w:w w:val="105"/>
              </w:rPr>
              <w:t>staff)</w:t>
            </w:r>
          </w:p>
        </w:tc>
        <w:tc>
          <w:tcPr>
            <w:tcW w:w="2693" w:type="dxa"/>
          </w:tcPr>
          <w:p w14:paraId="148F0DD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6459131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F126D3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832293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0F4796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644551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DE119AA" w14:textId="77777777" w:rsidR="009F59F9" w:rsidRDefault="001C60B7" w:rsidP="00842C60">
            <w:pPr>
              <w:pStyle w:val="TableParagraph"/>
              <w:spacing w:before="2" w:line="252" w:lineRule="exact"/>
              <w:ind w:left="421" w:hanging="275"/>
            </w:pPr>
            <w:sdt>
              <w:sdtPr>
                <w:rPr>
                  <w:rFonts w:asciiTheme="minorHAnsi" w:hAnsiTheme="minorHAnsi" w:cstheme="minorHAnsi"/>
                </w:rPr>
                <w:id w:val="9764103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0FA254AB" w14:textId="77777777" w:rsidR="009F59F9" w:rsidRDefault="009F59F9" w:rsidP="00842C60">
            <w:pPr>
              <w:pStyle w:val="TableParagraph"/>
              <w:ind w:left="0"/>
              <w:rPr>
                <w:rFonts w:ascii="Times New Roman"/>
              </w:rPr>
            </w:pPr>
          </w:p>
        </w:tc>
      </w:tr>
      <w:tr w:rsidR="009F59F9" w14:paraId="15E4261C" w14:textId="77777777" w:rsidTr="00842C60">
        <w:trPr>
          <w:trHeight w:val="1142"/>
        </w:trPr>
        <w:tc>
          <w:tcPr>
            <w:tcW w:w="3824" w:type="dxa"/>
            <w:shd w:val="clear" w:color="auto" w:fill="F1F1F1"/>
          </w:tcPr>
          <w:p w14:paraId="758E9B15" w14:textId="77777777" w:rsidR="009F59F9" w:rsidRDefault="009F59F9" w:rsidP="00842C60">
            <w:pPr>
              <w:pStyle w:val="TableParagraph"/>
              <w:spacing w:line="265" w:lineRule="exact"/>
            </w:pPr>
            <w:r>
              <w:rPr>
                <w:spacing w:val="-2"/>
                <w:w w:val="105"/>
              </w:rPr>
              <w:t>Content</w:t>
            </w:r>
          </w:p>
          <w:p w14:paraId="7AE078A6" w14:textId="77777777" w:rsidR="009F59F9" w:rsidRDefault="009F59F9" w:rsidP="00842C60">
            <w:pPr>
              <w:pStyle w:val="TableParagraph"/>
              <w:spacing w:before="1"/>
            </w:pPr>
            <w:r>
              <w:rPr>
                <w:w w:val="105"/>
              </w:rPr>
              <w:t xml:space="preserve">(Risk-adjusted granular data </w:t>
            </w:r>
            <w:r>
              <w:t>limited</w:t>
            </w:r>
            <w:r>
              <w:rPr>
                <w:spacing w:val="9"/>
              </w:rPr>
              <w:t xml:space="preserve"> </w:t>
            </w:r>
            <w:r>
              <w:t>to</w:t>
            </w:r>
            <w:r>
              <w:rPr>
                <w:spacing w:val="9"/>
              </w:rPr>
              <w:t xml:space="preserve"> </w:t>
            </w:r>
            <w:r>
              <w:t>the</w:t>
            </w:r>
            <w:r>
              <w:rPr>
                <w:spacing w:val="10"/>
              </w:rPr>
              <w:t xml:space="preserve"> </w:t>
            </w:r>
            <w:r>
              <w:t>querying</w:t>
            </w:r>
            <w:r>
              <w:rPr>
                <w:spacing w:val="9"/>
              </w:rPr>
              <w:t xml:space="preserve"> </w:t>
            </w:r>
            <w:r>
              <w:rPr>
                <w:spacing w:val="-2"/>
              </w:rPr>
              <w:t>unit).</w:t>
            </w:r>
          </w:p>
        </w:tc>
        <w:tc>
          <w:tcPr>
            <w:tcW w:w="2693" w:type="dxa"/>
            <w:shd w:val="clear" w:color="auto" w:fill="F1F1F1"/>
          </w:tcPr>
          <w:p w14:paraId="10817A9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9120520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249615A"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309410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42899C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3360176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49F55B6" w14:textId="77777777" w:rsidR="009F59F9" w:rsidRDefault="001C60B7" w:rsidP="00842C60">
            <w:pPr>
              <w:pStyle w:val="TableParagraph"/>
              <w:spacing w:before="2" w:line="252" w:lineRule="exact"/>
              <w:ind w:left="421" w:hanging="275"/>
            </w:pPr>
            <w:sdt>
              <w:sdtPr>
                <w:rPr>
                  <w:rFonts w:asciiTheme="minorHAnsi" w:hAnsiTheme="minorHAnsi" w:cstheme="minorHAnsi"/>
                </w:rPr>
                <w:id w:val="-71265746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shd w:val="clear" w:color="auto" w:fill="F1F1F1"/>
          </w:tcPr>
          <w:p w14:paraId="6FA7DD5D" w14:textId="77777777" w:rsidR="009F59F9" w:rsidRDefault="009F59F9" w:rsidP="00842C60">
            <w:pPr>
              <w:pStyle w:val="TableParagraph"/>
              <w:ind w:left="0"/>
              <w:rPr>
                <w:rFonts w:ascii="Times New Roman"/>
              </w:rPr>
            </w:pPr>
          </w:p>
        </w:tc>
      </w:tr>
      <w:tr w:rsidR="009F59F9" w14:paraId="3EF373A2" w14:textId="77777777" w:rsidTr="00842C60">
        <w:trPr>
          <w:trHeight w:val="1141"/>
        </w:trPr>
        <w:tc>
          <w:tcPr>
            <w:tcW w:w="3824" w:type="dxa"/>
          </w:tcPr>
          <w:p w14:paraId="6C96B43F" w14:textId="77777777" w:rsidR="009F59F9" w:rsidRDefault="009F59F9" w:rsidP="00842C60">
            <w:pPr>
              <w:pStyle w:val="TableParagraph"/>
              <w:ind w:right="1173"/>
            </w:pPr>
            <w:r>
              <w:rPr>
                <w:spacing w:val="-2"/>
                <w:w w:val="105"/>
              </w:rPr>
              <w:t xml:space="preserve">Recipient </w:t>
            </w:r>
            <w:r>
              <w:rPr>
                <w:w w:val="105"/>
              </w:rPr>
              <w:t>(Contributing</w:t>
            </w:r>
            <w:r>
              <w:rPr>
                <w:spacing w:val="-14"/>
                <w:w w:val="105"/>
              </w:rPr>
              <w:t xml:space="preserve"> </w:t>
            </w:r>
            <w:r>
              <w:rPr>
                <w:w w:val="105"/>
              </w:rPr>
              <w:t xml:space="preserve">unit </w:t>
            </w:r>
            <w:r>
              <w:rPr>
                <w:w w:val="110"/>
              </w:rPr>
              <w:t>-</w:t>
            </w:r>
            <w:r>
              <w:rPr>
                <w:spacing w:val="-11"/>
                <w:w w:val="110"/>
              </w:rPr>
              <w:t xml:space="preserve"> </w:t>
            </w:r>
            <w:r>
              <w:rPr>
                <w:spacing w:val="-2"/>
                <w:w w:val="110"/>
              </w:rPr>
              <w:t>confidential)</w:t>
            </w:r>
          </w:p>
        </w:tc>
        <w:tc>
          <w:tcPr>
            <w:tcW w:w="2693" w:type="dxa"/>
          </w:tcPr>
          <w:p w14:paraId="6C8DB7F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1260606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3D6777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7902137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5B2AF4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31403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2FB31D3" w14:textId="77777777" w:rsidR="009F59F9" w:rsidRDefault="001C60B7" w:rsidP="00842C60">
            <w:pPr>
              <w:pStyle w:val="TableParagraph"/>
              <w:spacing w:before="2" w:line="252" w:lineRule="exact"/>
              <w:ind w:left="421" w:hanging="275"/>
            </w:pPr>
            <w:sdt>
              <w:sdtPr>
                <w:rPr>
                  <w:rFonts w:asciiTheme="minorHAnsi" w:hAnsiTheme="minorHAnsi" w:cstheme="minorHAnsi"/>
                </w:rPr>
                <w:id w:val="154139335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09B34F3C" w14:textId="77777777" w:rsidR="009F59F9" w:rsidRDefault="009F59F9" w:rsidP="00842C60">
            <w:pPr>
              <w:pStyle w:val="TableParagraph"/>
              <w:ind w:left="0"/>
              <w:rPr>
                <w:rFonts w:ascii="Times New Roman"/>
              </w:rPr>
            </w:pPr>
          </w:p>
        </w:tc>
      </w:tr>
    </w:tbl>
    <w:p w14:paraId="74441245" w14:textId="77777777" w:rsidR="009F59F9" w:rsidRDefault="009F59F9">
      <w:pPr>
        <w:spacing w:before="120" w:after="3"/>
        <w:ind w:left="566"/>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5C7B1773" w14:textId="77777777" w:rsidTr="00842C60">
        <w:trPr>
          <w:trHeight w:val="280"/>
        </w:trPr>
        <w:tc>
          <w:tcPr>
            <w:tcW w:w="3824" w:type="dxa"/>
            <w:shd w:val="clear" w:color="auto" w:fill="0F4D8A"/>
          </w:tcPr>
          <w:p w14:paraId="50325C03" w14:textId="77777777" w:rsidR="009F59F9" w:rsidRDefault="009F59F9" w:rsidP="00842C60">
            <w:pPr>
              <w:pStyle w:val="TableParagraph"/>
              <w:spacing w:line="260"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3700C418" w14:textId="77777777" w:rsidR="009F59F9" w:rsidRDefault="009F59F9" w:rsidP="00842C60">
            <w:pPr>
              <w:pStyle w:val="TableParagraph"/>
              <w:spacing w:line="260" w:lineRule="exact"/>
              <w:ind w:left="108"/>
              <w:rPr>
                <w:b/>
              </w:rPr>
            </w:pPr>
            <w:r>
              <w:rPr>
                <w:b/>
                <w:color w:val="FFFFFF"/>
                <w:spacing w:val="-2"/>
                <w:w w:val="115"/>
              </w:rPr>
              <w:t>Status</w:t>
            </w:r>
          </w:p>
        </w:tc>
        <w:tc>
          <w:tcPr>
            <w:tcW w:w="3686" w:type="dxa"/>
            <w:shd w:val="clear" w:color="auto" w:fill="0F4D8A"/>
          </w:tcPr>
          <w:p w14:paraId="336FA0DD" w14:textId="77777777" w:rsidR="009F59F9" w:rsidRDefault="009F59F9" w:rsidP="00842C60">
            <w:pPr>
              <w:pStyle w:val="TableParagraph"/>
              <w:spacing w:line="260" w:lineRule="exact"/>
              <w:ind w:left="110"/>
              <w:rPr>
                <w:b/>
              </w:rPr>
            </w:pPr>
            <w:r>
              <w:rPr>
                <w:b/>
                <w:color w:val="FFFFFF"/>
                <w:spacing w:val="-2"/>
                <w:w w:val="110"/>
              </w:rPr>
              <w:t>Comment</w:t>
            </w:r>
          </w:p>
        </w:tc>
      </w:tr>
      <w:tr w:rsidR="009F59F9" w14:paraId="78F0D397" w14:textId="77777777" w:rsidTr="00842C60">
        <w:trPr>
          <w:trHeight w:val="1142"/>
        </w:trPr>
        <w:tc>
          <w:tcPr>
            <w:tcW w:w="3824" w:type="dxa"/>
            <w:shd w:val="clear" w:color="auto" w:fill="F1F1F1"/>
          </w:tcPr>
          <w:p w14:paraId="793F7675"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12B064F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0335997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41EE26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1366168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FE04E8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9304823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5B307078" w14:textId="77777777" w:rsidR="009F59F9" w:rsidRDefault="001C60B7" w:rsidP="00A57BBC">
            <w:pPr>
              <w:pStyle w:val="TableParagraph"/>
              <w:spacing w:before="3" w:after="0" w:line="252" w:lineRule="exact"/>
              <w:ind w:left="643" w:hanging="497"/>
            </w:pPr>
            <w:sdt>
              <w:sdtPr>
                <w:rPr>
                  <w:rFonts w:asciiTheme="minorHAnsi" w:hAnsiTheme="minorHAnsi" w:cstheme="minorHAnsi"/>
                </w:rPr>
                <w:id w:val="83071315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6C57A20E" w14:textId="77777777" w:rsidR="009F59F9" w:rsidRDefault="009F59F9" w:rsidP="00842C60">
            <w:pPr>
              <w:pStyle w:val="TableParagraph"/>
              <w:ind w:left="0"/>
              <w:rPr>
                <w:rFonts w:ascii="Times New Roman"/>
              </w:rPr>
            </w:pPr>
          </w:p>
        </w:tc>
      </w:tr>
      <w:tr w:rsidR="009F59F9" w14:paraId="56268B34" w14:textId="77777777" w:rsidTr="00842C60">
        <w:trPr>
          <w:trHeight w:val="1139"/>
        </w:trPr>
        <w:tc>
          <w:tcPr>
            <w:tcW w:w="3824" w:type="dxa"/>
          </w:tcPr>
          <w:p w14:paraId="49F24642" w14:textId="77777777" w:rsidR="009F59F9" w:rsidRDefault="009F59F9" w:rsidP="00842C60">
            <w:pPr>
              <w:pStyle w:val="TableParagraph"/>
              <w:spacing w:line="265" w:lineRule="exact"/>
            </w:pPr>
            <w:r>
              <w:rPr>
                <w:w w:val="110"/>
              </w:rPr>
              <w:t>Risk</w:t>
            </w:r>
            <w:r>
              <w:rPr>
                <w:spacing w:val="-4"/>
                <w:w w:val="110"/>
              </w:rPr>
              <w:t xml:space="preserve"> </w:t>
            </w:r>
            <w:r>
              <w:rPr>
                <w:spacing w:val="-2"/>
                <w:w w:val="110"/>
              </w:rPr>
              <w:t>adjustment</w:t>
            </w:r>
          </w:p>
        </w:tc>
        <w:tc>
          <w:tcPr>
            <w:tcW w:w="2693" w:type="dxa"/>
          </w:tcPr>
          <w:p w14:paraId="6E7E3C4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0484943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BDC2625"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863438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7B0411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8151575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FBD0B1B" w14:textId="77777777" w:rsidR="009F59F9" w:rsidRDefault="001C60B7" w:rsidP="00A57BBC">
            <w:pPr>
              <w:pStyle w:val="TableParagraph"/>
              <w:spacing w:before="5" w:after="0" w:line="252" w:lineRule="exact"/>
              <w:ind w:left="643" w:hanging="497"/>
            </w:pPr>
            <w:sdt>
              <w:sdtPr>
                <w:rPr>
                  <w:rFonts w:asciiTheme="minorHAnsi" w:hAnsiTheme="minorHAnsi" w:cstheme="minorHAnsi"/>
                </w:rPr>
                <w:id w:val="-86653019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225FF429" w14:textId="77777777" w:rsidR="009F59F9" w:rsidRDefault="009F59F9" w:rsidP="00842C60">
            <w:pPr>
              <w:pStyle w:val="TableParagraph"/>
              <w:ind w:left="0"/>
              <w:rPr>
                <w:rFonts w:ascii="Times New Roman"/>
              </w:rPr>
            </w:pPr>
          </w:p>
        </w:tc>
      </w:tr>
      <w:tr w:rsidR="009F59F9" w14:paraId="401970F9" w14:textId="77777777" w:rsidTr="00842C60">
        <w:trPr>
          <w:trHeight w:val="1141"/>
        </w:trPr>
        <w:tc>
          <w:tcPr>
            <w:tcW w:w="3824" w:type="dxa"/>
            <w:shd w:val="clear" w:color="auto" w:fill="F1F1F1"/>
          </w:tcPr>
          <w:p w14:paraId="1FB74094"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shd w:val="clear" w:color="auto" w:fill="F1F1F1"/>
          </w:tcPr>
          <w:p w14:paraId="54353CD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7003029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96AE99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3762531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3590A45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7217817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8FC9C6F" w14:textId="77777777" w:rsidR="009F59F9" w:rsidRDefault="001C60B7" w:rsidP="00A57BBC">
            <w:pPr>
              <w:pStyle w:val="TableParagraph"/>
              <w:spacing w:after="0" w:line="280" w:lineRule="atLeast"/>
              <w:ind w:left="612" w:right="296" w:hanging="466"/>
            </w:pPr>
            <w:sdt>
              <w:sdtPr>
                <w:rPr>
                  <w:rFonts w:asciiTheme="minorHAnsi" w:hAnsiTheme="minorHAnsi" w:cstheme="minorHAnsi"/>
                </w:rPr>
                <w:id w:val="-7703218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5E09FC1B" w14:textId="77777777" w:rsidR="009F59F9" w:rsidRDefault="009F59F9" w:rsidP="00842C60">
            <w:pPr>
              <w:pStyle w:val="TableParagraph"/>
              <w:ind w:left="0"/>
              <w:rPr>
                <w:rFonts w:ascii="Times New Roman"/>
              </w:rPr>
            </w:pPr>
          </w:p>
        </w:tc>
      </w:tr>
      <w:tr w:rsidR="009F59F9" w14:paraId="3B8BA5B7" w14:textId="77777777" w:rsidTr="00842C60">
        <w:trPr>
          <w:trHeight w:val="1142"/>
        </w:trPr>
        <w:tc>
          <w:tcPr>
            <w:tcW w:w="3824" w:type="dxa"/>
          </w:tcPr>
          <w:p w14:paraId="2B0FE024"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tcPr>
          <w:p w14:paraId="1B169D3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9180178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4D99520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9449219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DEC4EE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843263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D9BB987" w14:textId="77777777" w:rsidR="009F59F9" w:rsidRDefault="001C60B7" w:rsidP="00A57BBC">
            <w:pPr>
              <w:pStyle w:val="TableParagraph"/>
              <w:spacing w:before="1" w:after="0" w:line="280" w:lineRule="atLeast"/>
              <w:ind w:left="612" w:right="296" w:hanging="466"/>
            </w:pPr>
            <w:sdt>
              <w:sdtPr>
                <w:rPr>
                  <w:rFonts w:asciiTheme="minorHAnsi" w:hAnsiTheme="minorHAnsi" w:cstheme="minorHAnsi"/>
                </w:rPr>
                <w:id w:val="51542515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1A294012" w14:textId="77777777" w:rsidR="009F59F9" w:rsidRDefault="009F59F9" w:rsidP="00842C60">
            <w:pPr>
              <w:pStyle w:val="TableParagraph"/>
              <w:ind w:left="0"/>
              <w:rPr>
                <w:rFonts w:ascii="Times New Roman"/>
              </w:rPr>
            </w:pPr>
          </w:p>
        </w:tc>
      </w:tr>
    </w:tbl>
    <w:p w14:paraId="62263D0B" w14:textId="77777777" w:rsidR="00221134" w:rsidRDefault="00221134">
      <w:pPr>
        <w:pStyle w:val="BodyText"/>
        <w:rPr>
          <w:i/>
          <w:sz w:val="20"/>
        </w:rPr>
      </w:pPr>
    </w:p>
    <w:p w14:paraId="09D23772" w14:textId="5CDA5A24" w:rsidR="009F31B9" w:rsidRP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ind w:left="335" w:right="419"/>
        <w:rPr>
          <w:b/>
          <w:bCs/>
        </w:rPr>
      </w:pPr>
      <w:r w:rsidRPr="009F31B9">
        <w:rPr>
          <w:b/>
          <w:bCs/>
        </w:rPr>
        <w:t>Section 4.</w:t>
      </w:r>
      <w:r>
        <w:rPr>
          <w:b/>
          <w:bCs/>
        </w:rPr>
        <w:t>2</w:t>
      </w:r>
      <w:r w:rsidRPr="009F31B9">
        <w:rPr>
          <w:b/>
          <w:bCs/>
        </w:rPr>
        <w:t xml:space="preserve"> Questions to consider:</w:t>
      </w:r>
    </w:p>
    <w:p w14:paraId="494FEBF9" w14:textId="736FA14C"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ind w:left="335" w:right="419"/>
      </w:pPr>
      <w:r>
        <w:t>1. What</w:t>
      </w:r>
      <w:r>
        <w:rPr>
          <w:spacing w:val="9"/>
        </w:rPr>
        <w:t xml:space="preserve"> </w:t>
      </w:r>
      <w:r>
        <w:t>areas</w:t>
      </w:r>
      <w:r>
        <w:rPr>
          <w:spacing w:val="12"/>
        </w:rPr>
        <w:t xml:space="preserve"> </w:t>
      </w:r>
      <w:r>
        <w:t>require</w:t>
      </w:r>
      <w:r>
        <w:rPr>
          <w:spacing w:val="14"/>
        </w:rPr>
        <w:t xml:space="preserve"> </w:t>
      </w:r>
      <w:r>
        <w:t>further</w:t>
      </w:r>
      <w:r>
        <w:rPr>
          <w:spacing w:val="14"/>
        </w:rPr>
        <w:t xml:space="preserve"> </w:t>
      </w:r>
      <w:r>
        <w:rPr>
          <w:spacing w:val="-2"/>
        </w:rPr>
        <w:t>effort?</w:t>
      </w:r>
    </w:p>
    <w:p w14:paraId="1A1C8ED8" w14:textId="7C4D5364"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0"/>
        <w:ind w:left="335" w:right="419"/>
      </w:pPr>
      <w:r>
        <w:rPr>
          <w:w w:val="105"/>
        </w:rPr>
        <w:t>2. What</w:t>
      </w:r>
      <w:r>
        <w:rPr>
          <w:spacing w:val="-12"/>
          <w:w w:val="105"/>
        </w:rPr>
        <w:t xml:space="preserve"> </w:t>
      </w:r>
      <w:r>
        <w:rPr>
          <w:w w:val="105"/>
        </w:rPr>
        <w:t>actions</w:t>
      </w:r>
      <w:r>
        <w:rPr>
          <w:spacing w:val="-10"/>
          <w:w w:val="105"/>
        </w:rPr>
        <w:t xml:space="preserve"> </w:t>
      </w:r>
      <w:r>
        <w:rPr>
          <w:w w:val="105"/>
        </w:rPr>
        <w:t>are</w:t>
      </w:r>
      <w:r>
        <w:rPr>
          <w:spacing w:val="-10"/>
          <w:w w:val="105"/>
        </w:rPr>
        <w:t xml:space="preserve"> </w:t>
      </w:r>
      <w:r>
        <w:rPr>
          <w:w w:val="105"/>
        </w:rPr>
        <w:t>required</w:t>
      </w:r>
      <w:r>
        <w:rPr>
          <w:spacing w:val="-12"/>
          <w:w w:val="105"/>
        </w:rPr>
        <w:t xml:space="preserve"> </w:t>
      </w:r>
      <w:r>
        <w:rPr>
          <w:w w:val="105"/>
        </w:rPr>
        <w:t>to</w:t>
      </w:r>
      <w:r>
        <w:rPr>
          <w:spacing w:val="-11"/>
          <w:w w:val="105"/>
        </w:rPr>
        <w:t xml:space="preserve"> </w:t>
      </w:r>
      <w:r>
        <w:rPr>
          <w:w w:val="105"/>
        </w:rPr>
        <w:t>meet</w:t>
      </w:r>
      <w:r>
        <w:rPr>
          <w:spacing w:val="-12"/>
          <w:w w:val="105"/>
        </w:rPr>
        <w:t xml:space="preserve"> </w:t>
      </w:r>
      <w:r>
        <w:rPr>
          <w:w w:val="105"/>
        </w:rPr>
        <w:t>the</w:t>
      </w:r>
      <w:r>
        <w:rPr>
          <w:spacing w:val="-11"/>
          <w:w w:val="105"/>
        </w:rPr>
        <w:t xml:space="preserve"> </w:t>
      </w:r>
      <w:r>
        <w:rPr>
          <w:spacing w:val="-2"/>
          <w:w w:val="105"/>
        </w:rPr>
        <w:t>requirements?</w:t>
      </w:r>
    </w:p>
    <w:p w14:paraId="54A0B0B6" w14:textId="64D6FFE5"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1"/>
        <w:ind w:left="335" w:right="419"/>
      </w:pPr>
      <w:r>
        <w:rPr>
          <w:w w:val="105"/>
        </w:rPr>
        <w:t>3. What</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anticipated</w:t>
      </w:r>
      <w:r>
        <w:rPr>
          <w:spacing w:val="-9"/>
          <w:w w:val="105"/>
        </w:rPr>
        <w:t xml:space="preserve"> </w:t>
      </w:r>
      <w:r>
        <w:rPr>
          <w:w w:val="105"/>
        </w:rPr>
        <w:t>timeframe</w:t>
      </w:r>
      <w:r>
        <w:rPr>
          <w:spacing w:val="-9"/>
          <w:w w:val="105"/>
        </w:rPr>
        <w:t xml:space="preserve"> </w:t>
      </w:r>
      <w:r>
        <w:rPr>
          <w:w w:val="105"/>
        </w:rPr>
        <w:t>to</w:t>
      </w:r>
      <w:r>
        <w:rPr>
          <w:spacing w:val="-9"/>
          <w:w w:val="105"/>
        </w:rPr>
        <w:t xml:space="preserve"> </w:t>
      </w:r>
      <w:r>
        <w:rPr>
          <w:w w:val="105"/>
        </w:rPr>
        <w:t>meet</w:t>
      </w:r>
      <w:r>
        <w:rPr>
          <w:spacing w:val="-10"/>
          <w:w w:val="105"/>
        </w:rPr>
        <w:t xml:space="preserve"> </w:t>
      </w:r>
      <w:r>
        <w:rPr>
          <w:w w:val="105"/>
        </w:rPr>
        <w:t>the</w:t>
      </w:r>
      <w:r>
        <w:rPr>
          <w:spacing w:val="-9"/>
          <w:w w:val="105"/>
        </w:rPr>
        <w:t xml:space="preserve"> </w:t>
      </w:r>
      <w:r>
        <w:rPr>
          <w:w w:val="105"/>
        </w:rPr>
        <w:t>recommended</w:t>
      </w:r>
      <w:r>
        <w:rPr>
          <w:spacing w:val="-9"/>
          <w:w w:val="105"/>
        </w:rPr>
        <w:t xml:space="preserve"> </w:t>
      </w:r>
      <w:r>
        <w:rPr>
          <w:spacing w:val="-2"/>
          <w:w w:val="105"/>
        </w:rPr>
        <w:t>requirements?</w:t>
      </w:r>
    </w:p>
    <w:p w14:paraId="33A81175" w14:textId="5817291D" w:rsidR="009F31B9" w:rsidRDefault="009F31B9" w:rsidP="009F31B9">
      <w:pPr>
        <w:pBdr>
          <w:top w:val="single" w:sz="4" w:space="1" w:color="F0F4FA"/>
          <w:left w:val="single" w:sz="4" w:space="4" w:color="F0F4FA"/>
          <w:bottom w:val="single" w:sz="4" w:space="1" w:color="F0F4FA"/>
          <w:right w:val="single" w:sz="4" w:space="4" w:color="F0F4FA"/>
        </w:pBdr>
        <w:shd w:val="clear" w:color="auto" w:fill="F0F4FA"/>
        <w:tabs>
          <w:tab w:val="left" w:pos="690"/>
        </w:tabs>
        <w:spacing w:before="120"/>
        <w:ind w:left="335" w:right="419"/>
      </w:pPr>
      <w:r>
        <w:rPr>
          <w:w w:val="105"/>
        </w:rPr>
        <w:t>4. Can</w:t>
      </w:r>
      <w:r>
        <w:rPr>
          <w:spacing w:val="-10"/>
          <w:w w:val="105"/>
        </w:rPr>
        <w:t xml:space="preserve"> </w:t>
      </w:r>
      <w:r>
        <w:rPr>
          <w:w w:val="105"/>
        </w:rPr>
        <w:t>you</w:t>
      </w:r>
      <w:r>
        <w:rPr>
          <w:spacing w:val="-9"/>
          <w:w w:val="105"/>
        </w:rPr>
        <w:t xml:space="preserve"> </w:t>
      </w:r>
      <w:r>
        <w:rPr>
          <w:w w:val="105"/>
        </w:rPr>
        <w:t>identify</w:t>
      </w:r>
      <w:r>
        <w:rPr>
          <w:spacing w:val="-8"/>
          <w:w w:val="105"/>
        </w:rPr>
        <w:t xml:space="preserve"> </w:t>
      </w:r>
      <w:r>
        <w:rPr>
          <w:w w:val="105"/>
        </w:rPr>
        <w:t>which</w:t>
      </w:r>
      <w:r>
        <w:rPr>
          <w:spacing w:val="-11"/>
          <w:w w:val="105"/>
        </w:rPr>
        <w:t xml:space="preserve"> </w:t>
      </w:r>
      <w:r>
        <w:rPr>
          <w:w w:val="105"/>
        </w:rPr>
        <w:t>unit/</w:t>
      </w:r>
      <w:r>
        <w:rPr>
          <w:spacing w:val="-9"/>
          <w:w w:val="105"/>
        </w:rPr>
        <w:t xml:space="preserve"> </w:t>
      </w:r>
      <w:r>
        <w:rPr>
          <w:w w:val="105"/>
        </w:rPr>
        <w:t>department</w:t>
      </w:r>
      <w:r>
        <w:rPr>
          <w:spacing w:val="-11"/>
          <w:w w:val="105"/>
        </w:rPr>
        <w:t xml:space="preserve"> </w:t>
      </w:r>
      <w:r>
        <w:rPr>
          <w:w w:val="105"/>
        </w:rPr>
        <w:t>requested</w:t>
      </w:r>
      <w:r>
        <w:rPr>
          <w:spacing w:val="-9"/>
          <w:w w:val="105"/>
        </w:rPr>
        <w:t xml:space="preserve"> </w:t>
      </w:r>
      <w:r>
        <w:rPr>
          <w:w w:val="105"/>
        </w:rPr>
        <w:t>this</w:t>
      </w:r>
      <w:r>
        <w:rPr>
          <w:spacing w:val="-10"/>
          <w:w w:val="105"/>
        </w:rPr>
        <w:t xml:space="preserve"> </w:t>
      </w:r>
      <w:r>
        <w:rPr>
          <w:spacing w:val="-2"/>
          <w:w w:val="105"/>
        </w:rPr>
        <w:t>report?</w:t>
      </w:r>
    </w:p>
    <w:p w14:paraId="604A46D4" w14:textId="03D87642" w:rsidR="00EA4D13" w:rsidRDefault="009F31B9" w:rsidP="00A57BBC">
      <w:pPr>
        <w:pBdr>
          <w:top w:val="single" w:sz="4" w:space="1" w:color="F0F4FA"/>
          <w:left w:val="single" w:sz="4" w:space="4" w:color="F0F4FA"/>
          <w:bottom w:val="single" w:sz="4" w:space="1" w:color="F0F4FA"/>
          <w:right w:val="single" w:sz="4" w:space="4" w:color="F0F4FA"/>
        </w:pBdr>
        <w:shd w:val="clear" w:color="auto" w:fill="F0F4FA"/>
        <w:tabs>
          <w:tab w:val="left" w:pos="693"/>
        </w:tabs>
        <w:spacing w:before="120"/>
        <w:ind w:left="335" w:right="419"/>
      </w:pPr>
      <w:r>
        <w:rPr>
          <w:w w:val="105"/>
        </w:rPr>
        <w:t>5. Do</w:t>
      </w:r>
      <w:r>
        <w:rPr>
          <w:spacing w:val="-9"/>
          <w:w w:val="105"/>
        </w:rPr>
        <w:t xml:space="preserve"> </w:t>
      </w:r>
      <w:r>
        <w:rPr>
          <w:w w:val="105"/>
        </w:rPr>
        <w:t>you</w:t>
      </w:r>
      <w:r>
        <w:rPr>
          <w:spacing w:val="-11"/>
          <w:w w:val="105"/>
        </w:rPr>
        <w:t xml:space="preserve"> </w:t>
      </w:r>
      <w:r>
        <w:rPr>
          <w:w w:val="105"/>
        </w:rPr>
        <w:t>monitor</w:t>
      </w:r>
      <w:r>
        <w:rPr>
          <w:spacing w:val="-10"/>
          <w:w w:val="105"/>
        </w:rPr>
        <w:t xml:space="preserve"> </w:t>
      </w:r>
      <w:r>
        <w:rPr>
          <w:w w:val="105"/>
        </w:rPr>
        <w:t>the</w:t>
      </w:r>
      <w:r>
        <w:rPr>
          <w:spacing w:val="-10"/>
          <w:w w:val="105"/>
        </w:rPr>
        <w:t xml:space="preserve"> </w:t>
      </w:r>
      <w:r>
        <w:rPr>
          <w:w w:val="105"/>
        </w:rPr>
        <w:t>value</w:t>
      </w:r>
      <w:r>
        <w:rPr>
          <w:spacing w:val="-10"/>
          <w:w w:val="105"/>
        </w:rPr>
        <w:t xml:space="preserve"> </w:t>
      </w:r>
      <w:r>
        <w:rPr>
          <w:w w:val="105"/>
        </w:rPr>
        <w:t>and</w:t>
      </w:r>
      <w:r>
        <w:rPr>
          <w:spacing w:val="-10"/>
          <w:w w:val="105"/>
        </w:rPr>
        <w:t xml:space="preserve"> </w:t>
      </w:r>
      <w:r>
        <w:rPr>
          <w:w w:val="105"/>
        </w:rPr>
        <w:t>impact</w:t>
      </w:r>
      <w:r>
        <w:rPr>
          <w:spacing w:val="-11"/>
          <w:w w:val="105"/>
        </w:rPr>
        <w:t xml:space="preserve"> </w:t>
      </w:r>
      <w:r>
        <w:rPr>
          <w:w w:val="105"/>
        </w:rPr>
        <w:t>of</w:t>
      </w:r>
      <w:r>
        <w:rPr>
          <w:spacing w:val="-10"/>
          <w:w w:val="105"/>
        </w:rPr>
        <w:t xml:space="preserve"> </w:t>
      </w:r>
      <w:r>
        <w:rPr>
          <w:w w:val="105"/>
        </w:rPr>
        <w:t>this</w:t>
      </w:r>
      <w:r>
        <w:rPr>
          <w:spacing w:val="-8"/>
          <w:w w:val="105"/>
        </w:rPr>
        <w:t xml:space="preserve"> </w:t>
      </w:r>
      <w:r>
        <w:rPr>
          <w:w w:val="105"/>
        </w:rPr>
        <w:t>report</w:t>
      </w:r>
      <w:r>
        <w:rPr>
          <w:spacing w:val="-8"/>
          <w:w w:val="105"/>
        </w:rPr>
        <w:t xml:space="preserve"> </w:t>
      </w:r>
      <w:r>
        <w:rPr>
          <w:w w:val="105"/>
        </w:rPr>
        <w:t>(receive</w:t>
      </w:r>
      <w:r>
        <w:rPr>
          <w:spacing w:val="-10"/>
          <w:w w:val="105"/>
        </w:rPr>
        <w:t xml:space="preserve"> </w:t>
      </w:r>
      <w:r>
        <w:rPr>
          <w:w w:val="105"/>
        </w:rPr>
        <w:t>feedback</w:t>
      </w:r>
      <w:r>
        <w:rPr>
          <w:spacing w:val="-11"/>
          <w:w w:val="105"/>
        </w:rPr>
        <w:t xml:space="preserve"> </w:t>
      </w:r>
      <w:r>
        <w:rPr>
          <w:w w:val="105"/>
        </w:rPr>
        <w:t>from</w:t>
      </w:r>
      <w:r>
        <w:rPr>
          <w:spacing w:val="-10"/>
          <w:w w:val="105"/>
        </w:rPr>
        <w:t xml:space="preserve"> </w:t>
      </w:r>
      <w:r>
        <w:rPr>
          <w:w w:val="105"/>
        </w:rPr>
        <w:t>the</w:t>
      </w:r>
      <w:r>
        <w:rPr>
          <w:spacing w:val="-8"/>
          <w:w w:val="105"/>
        </w:rPr>
        <w:t xml:space="preserve"> </w:t>
      </w:r>
      <w:r>
        <w:rPr>
          <w:spacing w:val="-2"/>
          <w:w w:val="105"/>
        </w:rPr>
        <w:t>recipient)?</w:t>
      </w:r>
      <w:bookmarkStart w:id="25" w:name="_Hlk208909606"/>
      <w:bookmarkEnd w:id="24"/>
      <w:r w:rsidR="00EA4D13">
        <w:br w:type="page"/>
      </w:r>
    </w:p>
    <w:p w14:paraId="4EF69D5C" w14:textId="0F4EE23F" w:rsidR="00221134" w:rsidRDefault="007E52AF">
      <w:pPr>
        <w:pStyle w:val="Heading4"/>
        <w:numPr>
          <w:ilvl w:val="1"/>
          <w:numId w:val="7"/>
        </w:numPr>
        <w:tabs>
          <w:tab w:val="left" w:pos="922"/>
        </w:tabs>
        <w:ind w:left="922" w:hanging="356"/>
      </w:pPr>
      <w:r>
        <w:rPr>
          <w:color w:val="1F3863"/>
          <w:w w:val="110"/>
        </w:rPr>
        <w:lastRenderedPageBreak/>
        <w:t>Ad</w:t>
      </w:r>
      <w:r>
        <w:rPr>
          <w:color w:val="1F3863"/>
          <w:spacing w:val="7"/>
          <w:w w:val="110"/>
        </w:rPr>
        <w:t xml:space="preserve"> </w:t>
      </w:r>
      <w:r>
        <w:rPr>
          <w:color w:val="1F3863"/>
          <w:w w:val="110"/>
        </w:rPr>
        <w:t>Hoc</w:t>
      </w:r>
      <w:r>
        <w:rPr>
          <w:color w:val="1F3863"/>
          <w:spacing w:val="6"/>
          <w:w w:val="110"/>
        </w:rPr>
        <w:t xml:space="preserve"> </w:t>
      </w:r>
      <w:r>
        <w:rPr>
          <w:color w:val="1F3863"/>
          <w:w w:val="110"/>
        </w:rPr>
        <w:t>Clinician</w:t>
      </w:r>
      <w:r>
        <w:rPr>
          <w:color w:val="1F3863"/>
          <w:spacing w:val="7"/>
          <w:w w:val="110"/>
        </w:rPr>
        <w:t xml:space="preserve"> </w:t>
      </w:r>
      <w:r>
        <w:rPr>
          <w:color w:val="1F3863"/>
          <w:spacing w:val="-2"/>
          <w:w w:val="110"/>
        </w:rPr>
        <w:t>Reports</w:t>
      </w:r>
    </w:p>
    <w:p w14:paraId="65FFC210" w14:textId="77777777" w:rsidR="00221134" w:rsidRDefault="007E52AF">
      <w:pPr>
        <w:spacing w:before="120" w:after="3"/>
        <w:ind w:left="566"/>
        <w:rPr>
          <w:i/>
          <w:color w:val="1F3863"/>
          <w:spacing w:val="-2"/>
        </w:rPr>
      </w:pPr>
      <w:r>
        <w:rPr>
          <w:i/>
          <w:color w:val="1F3863"/>
        </w:rPr>
        <w:t>Table</w:t>
      </w:r>
      <w:r>
        <w:rPr>
          <w:i/>
          <w:color w:val="1F3863"/>
          <w:spacing w:val="25"/>
        </w:rPr>
        <w:t xml:space="preserve"> </w:t>
      </w:r>
      <w:r>
        <w:rPr>
          <w:i/>
          <w:color w:val="1F3863"/>
        </w:rPr>
        <w:t>14</w:t>
      </w:r>
      <w:r>
        <w:rPr>
          <w:i/>
          <w:color w:val="1F3863"/>
          <w:spacing w:val="27"/>
        </w:rPr>
        <w:t xml:space="preserve"> </w:t>
      </w:r>
      <w:r>
        <w:rPr>
          <w:i/>
          <w:color w:val="1F3863"/>
        </w:rPr>
        <w:t>Ad</w:t>
      </w:r>
      <w:r>
        <w:rPr>
          <w:i/>
          <w:color w:val="1F3863"/>
          <w:spacing w:val="25"/>
        </w:rPr>
        <w:t xml:space="preserve"> </w:t>
      </w:r>
      <w:r>
        <w:rPr>
          <w:i/>
          <w:color w:val="1F3863"/>
        </w:rPr>
        <w:t>hoc</w:t>
      </w:r>
      <w:r>
        <w:rPr>
          <w:i/>
          <w:color w:val="1F3863"/>
          <w:spacing w:val="28"/>
        </w:rPr>
        <w:t xml:space="preserve"> </w:t>
      </w:r>
      <w:r>
        <w:rPr>
          <w:i/>
          <w:color w:val="1F3863"/>
        </w:rPr>
        <w:t>clinician</w:t>
      </w:r>
      <w:r>
        <w:rPr>
          <w:i/>
          <w:color w:val="1F3863"/>
          <w:spacing w:val="20"/>
        </w:rPr>
        <w:t xml:space="preserve"> </w:t>
      </w:r>
      <w:r>
        <w:rPr>
          <w:i/>
          <w:color w:val="1F3863"/>
          <w:spacing w:val="-2"/>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9F59F9" w14:paraId="7DF082CC" w14:textId="77777777" w:rsidTr="00842C60">
        <w:trPr>
          <w:trHeight w:val="304"/>
        </w:trPr>
        <w:tc>
          <w:tcPr>
            <w:tcW w:w="3824" w:type="dxa"/>
            <w:tcBorders>
              <w:bottom w:val="single" w:sz="4" w:space="0" w:color="7E7E7E"/>
            </w:tcBorders>
            <w:shd w:val="clear" w:color="auto" w:fill="0F4D8A"/>
          </w:tcPr>
          <w:p w14:paraId="02736B0D" w14:textId="77777777" w:rsidR="009F59F9" w:rsidRDefault="009F59F9" w:rsidP="00842C60">
            <w:pPr>
              <w:pStyle w:val="TableParagraph"/>
              <w:spacing w:line="265" w:lineRule="exact"/>
              <w:rPr>
                <w:b/>
              </w:rPr>
            </w:pPr>
            <w:r>
              <w:rPr>
                <w:b/>
                <w:color w:val="FFFFFF"/>
                <w:spacing w:val="-2"/>
                <w:w w:val="110"/>
              </w:rPr>
              <w:t>Criteria</w:t>
            </w:r>
          </w:p>
        </w:tc>
        <w:tc>
          <w:tcPr>
            <w:tcW w:w="2693" w:type="dxa"/>
            <w:tcBorders>
              <w:bottom w:val="single" w:sz="4" w:space="0" w:color="7E7E7E"/>
            </w:tcBorders>
            <w:shd w:val="clear" w:color="auto" w:fill="0F4D8A"/>
          </w:tcPr>
          <w:p w14:paraId="20DE8E31" w14:textId="77777777" w:rsidR="009F59F9" w:rsidRDefault="009F59F9" w:rsidP="00842C60">
            <w:pPr>
              <w:pStyle w:val="TableParagraph"/>
              <w:spacing w:line="265"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1501B7AF" w14:textId="77777777" w:rsidR="009F59F9" w:rsidRDefault="009F59F9" w:rsidP="00842C60">
            <w:pPr>
              <w:pStyle w:val="TableParagraph"/>
              <w:spacing w:line="265" w:lineRule="exact"/>
              <w:ind w:left="108"/>
              <w:rPr>
                <w:b/>
              </w:rPr>
            </w:pPr>
            <w:r>
              <w:rPr>
                <w:b/>
                <w:color w:val="FFFFFF"/>
                <w:spacing w:val="-2"/>
                <w:w w:val="110"/>
              </w:rPr>
              <w:t>Comment</w:t>
            </w:r>
          </w:p>
        </w:tc>
      </w:tr>
      <w:tr w:rsidR="009F59F9" w14:paraId="6F8721ED" w14:textId="77777777" w:rsidTr="00842C60">
        <w:trPr>
          <w:trHeight w:val="1139"/>
        </w:trPr>
        <w:tc>
          <w:tcPr>
            <w:tcW w:w="3824" w:type="dxa"/>
            <w:tcBorders>
              <w:top w:val="single" w:sz="4" w:space="0" w:color="7E7E7E"/>
            </w:tcBorders>
            <w:shd w:val="clear" w:color="auto" w:fill="F1F1F1"/>
          </w:tcPr>
          <w:p w14:paraId="0ED6BE3A" w14:textId="77777777" w:rsidR="009F59F9" w:rsidRDefault="009F59F9" w:rsidP="00842C60">
            <w:pPr>
              <w:pStyle w:val="TableParagraph"/>
              <w:ind w:right="1602"/>
            </w:pPr>
            <w:r>
              <w:rPr>
                <w:spacing w:val="-2"/>
                <w:w w:val="105"/>
              </w:rPr>
              <w:t>Frequency (on</w:t>
            </w:r>
            <w:r>
              <w:rPr>
                <w:spacing w:val="-12"/>
                <w:w w:val="105"/>
              </w:rPr>
              <w:t xml:space="preserve"> </w:t>
            </w:r>
            <w:r>
              <w:rPr>
                <w:spacing w:val="-2"/>
                <w:w w:val="105"/>
              </w:rPr>
              <w:t>request)</w:t>
            </w:r>
          </w:p>
        </w:tc>
        <w:tc>
          <w:tcPr>
            <w:tcW w:w="2693" w:type="dxa"/>
            <w:tcBorders>
              <w:top w:val="single" w:sz="4" w:space="0" w:color="7E7E7E"/>
            </w:tcBorders>
            <w:shd w:val="clear" w:color="auto" w:fill="F1F1F1"/>
          </w:tcPr>
          <w:p w14:paraId="5F4C831F"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292861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154F241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5730730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8293CF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8728943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11372D9" w14:textId="77777777" w:rsidR="009F59F9" w:rsidRDefault="001C60B7" w:rsidP="00842C60">
            <w:pPr>
              <w:pStyle w:val="TableParagraph"/>
              <w:spacing w:line="251" w:lineRule="exact"/>
              <w:ind w:left="421" w:hanging="275"/>
            </w:pPr>
            <w:sdt>
              <w:sdtPr>
                <w:rPr>
                  <w:rFonts w:asciiTheme="minorHAnsi" w:hAnsiTheme="minorHAnsi" w:cstheme="minorHAnsi"/>
                </w:rPr>
                <w:id w:val="87150336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62299006" w14:textId="77777777" w:rsidR="009F59F9" w:rsidRDefault="009F59F9" w:rsidP="00842C60">
            <w:pPr>
              <w:pStyle w:val="TableParagraph"/>
              <w:ind w:left="0"/>
              <w:rPr>
                <w:rFonts w:ascii="Times New Roman"/>
              </w:rPr>
            </w:pPr>
          </w:p>
        </w:tc>
      </w:tr>
      <w:tr w:rsidR="009F59F9" w14:paraId="1F9240C7" w14:textId="77777777" w:rsidTr="00842C60">
        <w:trPr>
          <w:trHeight w:val="1142"/>
        </w:trPr>
        <w:tc>
          <w:tcPr>
            <w:tcW w:w="3824" w:type="dxa"/>
          </w:tcPr>
          <w:p w14:paraId="2E2D6E0B" w14:textId="77777777" w:rsidR="009F59F9" w:rsidRDefault="009F59F9" w:rsidP="00842C60">
            <w:pPr>
              <w:pStyle w:val="TableParagraph"/>
              <w:spacing w:before="1" w:line="237" w:lineRule="auto"/>
              <w:ind w:right="819"/>
            </w:pPr>
            <w:r>
              <w:rPr>
                <w:spacing w:val="-2"/>
                <w:w w:val="105"/>
              </w:rPr>
              <w:t xml:space="preserve">Generator </w:t>
            </w:r>
            <w:r>
              <w:rPr>
                <w:w w:val="105"/>
              </w:rPr>
              <w:t>(Authorised</w:t>
            </w:r>
            <w:r>
              <w:rPr>
                <w:spacing w:val="-6"/>
                <w:w w:val="105"/>
              </w:rPr>
              <w:t xml:space="preserve"> </w:t>
            </w:r>
            <w:r>
              <w:rPr>
                <w:w w:val="105"/>
              </w:rPr>
              <w:t>clinician)</w:t>
            </w:r>
          </w:p>
        </w:tc>
        <w:tc>
          <w:tcPr>
            <w:tcW w:w="2693" w:type="dxa"/>
          </w:tcPr>
          <w:p w14:paraId="1FE37A0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5543683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74CD5D2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4283497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57C39C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316607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9C14437" w14:textId="77777777" w:rsidR="009F59F9" w:rsidRDefault="001C60B7" w:rsidP="00842C60">
            <w:pPr>
              <w:pStyle w:val="TableParagraph"/>
              <w:spacing w:before="2" w:line="252" w:lineRule="exact"/>
              <w:ind w:left="421" w:hanging="275"/>
            </w:pPr>
            <w:sdt>
              <w:sdtPr>
                <w:rPr>
                  <w:rFonts w:asciiTheme="minorHAnsi" w:hAnsiTheme="minorHAnsi" w:cstheme="minorHAnsi"/>
                </w:rPr>
                <w:id w:val="107561445"/>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566298F1" w14:textId="77777777" w:rsidR="009F59F9" w:rsidRDefault="009F59F9" w:rsidP="00842C60">
            <w:pPr>
              <w:pStyle w:val="TableParagraph"/>
              <w:ind w:left="0"/>
              <w:rPr>
                <w:rFonts w:ascii="Times New Roman"/>
              </w:rPr>
            </w:pPr>
          </w:p>
        </w:tc>
      </w:tr>
      <w:tr w:rsidR="009F59F9" w14:paraId="4AEB3369" w14:textId="77777777" w:rsidTr="00842C60">
        <w:trPr>
          <w:trHeight w:val="1344"/>
        </w:trPr>
        <w:tc>
          <w:tcPr>
            <w:tcW w:w="3824" w:type="dxa"/>
            <w:shd w:val="clear" w:color="auto" w:fill="F1F1F1"/>
          </w:tcPr>
          <w:p w14:paraId="48CBC2FF" w14:textId="77777777" w:rsidR="009F59F9" w:rsidRDefault="009F59F9" w:rsidP="00842C60">
            <w:pPr>
              <w:pStyle w:val="TableParagraph"/>
              <w:spacing w:line="265" w:lineRule="exact"/>
            </w:pPr>
            <w:r>
              <w:rPr>
                <w:spacing w:val="-2"/>
                <w:w w:val="105"/>
              </w:rPr>
              <w:t>Content</w:t>
            </w:r>
          </w:p>
          <w:p w14:paraId="4C048D06" w14:textId="77777777" w:rsidR="009F59F9" w:rsidRDefault="009F59F9" w:rsidP="00842C60">
            <w:pPr>
              <w:pStyle w:val="TableParagraph"/>
              <w:spacing w:line="270" w:lineRule="atLeast"/>
              <w:ind w:right="135"/>
            </w:pPr>
            <w:r>
              <w:rPr>
                <w:w w:val="105"/>
              </w:rPr>
              <w:t xml:space="preserve">(Risk-adjusted granular data limited to the querying clinician – patients </w:t>
            </w:r>
            <w:r>
              <w:rPr>
                <w:spacing w:val="-2"/>
                <w:w w:val="105"/>
              </w:rPr>
              <w:t>identified).</w:t>
            </w:r>
          </w:p>
        </w:tc>
        <w:tc>
          <w:tcPr>
            <w:tcW w:w="2693" w:type="dxa"/>
            <w:shd w:val="clear" w:color="auto" w:fill="F1F1F1"/>
          </w:tcPr>
          <w:p w14:paraId="65A2F79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4916952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80168F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9039190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923E6E1"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5040677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615D0CD8" w14:textId="77777777" w:rsidR="009F59F9" w:rsidRDefault="001C60B7" w:rsidP="00842C60">
            <w:pPr>
              <w:pStyle w:val="TableParagraph"/>
              <w:spacing w:before="2"/>
              <w:ind w:left="421" w:hanging="275"/>
            </w:pPr>
            <w:sdt>
              <w:sdtPr>
                <w:rPr>
                  <w:rFonts w:asciiTheme="minorHAnsi" w:hAnsiTheme="minorHAnsi" w:cstheme="minorHAnsi"/>
                </w:rPr>
                <w:id w:val="-1125904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shd w:val="clear" w:color="auto" w:fill="F1F1F1"/>
          </w:tcPr>
          <w:p w14:paraId="49C2A2C5" w14:textId="77777777" w:rsidR="009F59F9" w:rsidRDefault="009F59F9" w:rsidP="00842C60">
            <w:pPr>
              <w:pStyle w:val="TableParagraph"/>
              <w:ind w:left="0"/>
              <w:rPr>
                <w:rFonts w:ascii="Times New Roman"/>
              </w:rPr>
            </w:pPr>
          </w:p>
        </w:tc>
      </w:tr>
      <w:tr w:rsidR="009F59F9" w14:paraId="57FC1732" w14:textId="77777777" w:rsidTr="00842C60">
        <w:trPr>
          <w:trHeight w:val="1141"/>
        </w:trPr>
        <w:tc>
          <w:tcPr>
            <w:tcW w:w="3824" w:type="dxa"/>
          </w:tcPr>
          <w:p w14:paraId="3C2026CD" w14:textId="77777777" w:rsidR="009F59F9" w:rsidRDefault="009F59F9" w:rsidP="00842C60">
            <w:pPr>
              <w:pStyle w:val="TableParagraph"/>
              <w:ind w:right="819"/>
            </w:pPr>
            <w:r>
              <w:rPr>
                <w:spacing w:val="-2"/>
                <w:w w:val="110"/>
              </w:rPr>
              <w:t>Recipient</w:t>
            </w:r>
            <w:r>
              <w:rPr>
                <w:spacing w:val="40"/>
                <w:w w:val="110"/>
              </w:rPr>
              <w:t xml:space="preserve"> </w:t>
            </w:r>
            <w:r>
              <w:t xml:space="preserve">(Contributing clinician </w:t>
            </w:r>
            <w:r>
              <w:rPr>
                <w:w w:val="110"/>
              </w:rPr>
              <w:t>-</w:t>
            </w:r>
            <w:r>
              <w:rPr>
                <w:spacing w:val="-13"/>
                <w:w w:val="110"/>
              </w:rPr>
              <w:t xml:space="preserve"> </w:t>
            </w:r>
            <w:r>
              <w:rPr>
                <w:spacing w:val="-2"/>
                <w:w w:val="110"/>
              </w:rPr>
              <w:t>confidential)</w:t>
            </w:r>
          </w:p>
        </w:tc>
        <w:tc>
          <w:tcPr>
            <w:tcW w:w="2693" w:type="dxa"/>
          </w:tcPr>
          <w:p w14:paraId="387D504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1477704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3A7D8A69"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3489196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7D33B715" w14:textId="77777777" w:rsidR="009F59F9" w:rsidRPr="00217152"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329152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sdt>
              <w:sdtPr>
                <w:rPr>
                  <w:rFonts w:asciiTheme="minorHAnsi" w:hAnsiTheme="minorHAnsi" w:cstheme="minorHAnsi"/>
                </w:rPr>
                <w:id w:val="8388352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7" w:type="dxa"/>
          </w:tcPr>
          <w:p w14:paraId="440391C5" w14:textId="77777777" w:rsidR="009F59F9" w:rsidRDefault="009F59F9" w:rsidP="00842C60">
            <w:pPr>
              <w:pStyle w:val="TableParagraph"/>
              <w:ind w:left="0"/>
              <w:rPr>
                <w:rFonts w:ascii="Times New Roman"/>
              </w:rPr>
            </w:pPr>
          </w:p>
        </w:tc>
      </w:tr>
    </w:tbl>
    <w:p w14:paraId="11B558F2" w14:textId="39617EED" w:rsidR="009F59F9" w:rsidRDefault="009F59F9" w:rsidP="005B7538">
      <w:pPr>
        <w:spacing w:after="0"/>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9F59F9" w14:paraId="2CC938B8" w14:textId="77777777" w:rsidTr="00842C60">
        <w:trPr>
          <w:trHeight w:val="410"/>
        </w:trPr>
        <w:tc>
          <w:tcPr>
            <w:tcW w:w="3824" w:type="dxa"/>
            <w:shd w:val="clear" w:color="auto" w:fill="0F4D8A"/>
          </w:tcPr>
          <w:p w14:paraId="202A125B" w14:textId="77777777" w:rsidR="009F59F9" w:rsidRDefault="009F59F9" w:rsidP="00842C60">
            <w:pPr>
              <w:pStyle w:val="TableParagraph"/>
              <w:spacing w:line="265"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090EF598" w14:textId="77777777" w:rsidR="009F59F9" w:rsidRDefault="009F59F9" w:rsidP="00842C60">
            <w:pPr>
              <w:pStyle w:val="TableParagraph"/>
              <w:spacing w:line="265" w:lineRule="exact"/>
              <w:ind w:left="108"/>
              <w:rPr>
                <w:b/>
              </w:rPr>
            </w:pPr>
            <w:r>
              <w:rPr>
                <w:b/>
                <w:color w:val="FFFFFF"/>
                <w:spacing w:val="-2"/>
                <w:w w:val="115"/>
              </w:rPr>
              <w:t>Status</w:t>
            </w:r>
          </w:p>
        </w:tc>
        <w:tc>
          <w:tcPr>
            <w:tcW w:w="3686" w:type="dxa"/>
            <w:shd w:val="clear" w:color="auto" w:fill="0F4D8A"/>
          </w:tcPr>
          <w:p w14:paraId="1DF0751A" w14:textId="77777777" w:rsidR="009F59F9" w:rsidRDefault="009F59F9" w:rsidP="00842C60">
            <w:pPr>
              <w:pStyle w:val="TableParagraph"/>
              <w:spacing w:line="265" w:lineRule="exact"/>
              <w:ind w:left="110"/>
              <w:rPr>
                <w:b/>
              </w:rPr>
            </w:pPr>
            <w:r>
              <w:rPr>
                <w:b/>
                <w:color w:val="FFFFFF"/>
                <w:spacing w:val="-2"/>
                <w:w w:val="110"/>
              </w:rPr>
              <w:t>Comment</w:t>
            </w:r>
          </w:p>
        </w:tc>
      </w:tr>
      <w:tr w:rsidR="009F59F9" w14:paraId="5CE6115D" w14:textId="77777777" w:rsidTr="00842C60">
        <w:trPr>
          <w:trHeight w:val="1142"/>
        </w:trPr>
        <w:tc>
          <w:tcPr>
            <w:tcW w:w="3824" w:type="dxa"/>
            <w:shd w:val="clear" w:color="auto" w:fill="F1F1F1"/>
          </w:tcPr>
          <w:p w14:paraId="3E91AF41" w14:textId="77777777" w:rsidR="009F59F9" w:rsidRDefault="009F59F9" w:rsidP="00842C60">
            <w:pPr>
              <w:pStyle w:val="TableParagraph"/>
              <w:spacing w:line="265" w:lineRule="exact"/>
            </w:pPr>
            <w:r>
              <w:rPr>
                <w:w w:val="105"/>
              </w:rPr>
              <w:t>Process/outcome</w:t>
            </w:r>
            <w:r>
              <w:rPr>
                <w:spacing w:val="29"/>
                <w:w w:val="110"/>
              </w:rPr>
              <w:t xml:space="preserve"> </w:t>
            </w:r>
            <w:r>
              <w:rPr>
                <w:spacing w:val="-2"/>
                <w:w w:val="110"/>
              </w:rPr>
              <w:t>variance</w:t>
            </w:r>
          </w:p>
        </w:tc>
        <w:tc>
          <w:tcPr>
            <w:tcW w:w="2693" w:type="dxa"/>
            <w:shd w:val="clear" w:color="auto" w:fill="F1F1F1"/>
          </w:tcPr>
          <w:p w14:paraId="75FD243B" w14:textId="0DC1A01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34784115"/>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B63E08D"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3553244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11AA311B"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3905196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92A8EE8" w14:textId="77777777" w:rsidR="009F59F9" w:rsidRDefault="001C60B7" w:rsidP="005B7538">
            <w:pPr>
              <w:pStyle w:val="TableParagraph"/>
              <w:spacing w:after="0" w:line="280" w:lineRule="atLeast"/>
              <w:ind w:left="646" w:right="295" w:hanging="499"/>
            </w:pPr>
            <w:sdt>
              <w:sdtPr>
                <w:rPr>
                  <w:rFonts w:asciiTheme="minorHAnsi" w:hAnsiTheme="minorHAnsi" w:cstheme="minorHAnsi"/>
                </w:rPr>
                <w:id w:val="-135193859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00B939AB" w14:textId="77777777" w:rsidR="009F59F9" w:rsidRDefault="009F59F9" w:rsidP="00842C60">
            <w:pPr>
              <w:pStyle w:val="TableParagraph"/>
              <w:ind w:left="0"/>
              <w:rPr>
                <w:rFonts w:ascii="Times New Roman"/>
              </w:rPr>
            </w:pPr>
          </w:p>
        </w:tc>
      </w:tr>
      <w:tr w:rsidR="009F59F9" w14:paraId="4EDA0CAB" w14:textId="77777777" w:rsidTr="00842C60">
        <w:trPr>
          <w:trHeight w:val="1142"/>
        </w:trPr>
        <w:tc>
          <w:tcPr>
            <w:tcW w:w="3824" w:type="dxa"/>
          </w:tcPr>
          <w:p w14:paraId="0134F821" w14:textId="77777777" w:rsidR="009F59F9" w:rsidRDefault="009F59F9"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tcPr>
          <w:p w14:paraId="681FB2AC"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3512869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23166287"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92749091"/>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2CCEA58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939327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EB095F1" w14:textId="77777777" w:rsidR="009F59F9" w:rsidRDefault="001C60B7" w:rsidP="00842C60">
            <w:pPr>
              <w:pStyle w:val="TableParagraph"/>
              <w:spacing w:line="280" w:lineRule="atLeast"/>
              <w:ind w:left="612" w:right="296" w:hanging="466"/>
            </w:pPr>
            <w:sdt>
              <w:sdtPr>
                <w:rPr>
                  <w:rFonts w:asciiTheme="minorHAnsi" w:hAnsiTheme="minorHAnsi" w:cstheme="minorHAnsi"/>
                </w:rPr>
                <w:id w:val="-157611982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277501FD" w14:textId="77777777" w:rsidR="009F59F9" w:rsidRDefault="009F59F9" w:rsidP="00842C60">
            <w:pPr>
              <w:pStyle w:val="TableParagraph"/>
              <w:ind w:left="0"/>
              <w:rPr>
                <w:rFonts w:ascii="Times New Roman"/>
              </w:rPr>
            </w:pPr>
          </w:p>
        </w:tc>
      </w:tr>
      <w:tr w:rsidR="009F59F9" w14:paraId="2D8715C4" w14:textId="77777777" w:rsidTr="00842C60">
        <w:trPr>
          <w:trHeight w:val="1139"/>
        </w:trPr>
        <w:tc>
          <w:tcPr>
            <w:tcW w:w="3824" w:type="dxa"/>
            <w:shd w:val="clear" w:color="auto" w:fill="F1F1F1"/>
          </w:tcPr>
          <w:p w14:paraId="1E24DA15" w14:textId="77777777" w:rsidR="009F59F9" w:rsidRDefault="009F59F9" w:rsidP="00842C60">
            <w:pPr>
              <w:pStyle w:val="TableParagraph"/>
              <w:spacing w:line="265" w:lineRule="exact"/>
            </w:pPr>
            <w:r>
              <w:rPr>
                <w:w w:val="110"/>
              </w:rPr>
              <w:t>Risk</w:t>
            </w:r>
            <w:r>
              <w:rPr>
                <w:spacing w:val="-4"/>
                <w:w w:val="110"/>
              </w:rPr>
              <w:t xml:space="preserve"> </w:t>
            </w:r>
            <w:r>
              <w:rPr>
                <w:spacing w:val="-2"/>
                <w:w w:val="110"/>
              </w:rPr>
              <w:t>adjustment</w:t>
            </w:r>
          </w:p>
        </w:tc>
        <w:tc>
          <w:tcPr>
            <w:tcW w:w="2693" w:type="dxa"/>
            <w:shd w:val="clear" w:color="auto" w:fill="F1F1F1"/>
          </w:tcPr>
          <w:p w14:paraId="06CF28E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219568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461E902"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2891385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4B34D48E"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3210171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4CB3BD4" w14:textId="77777777" w:rsidR="009F59F9" w:rsidRDefault="001C60B7" w:rsidP="00842C60">
            <w:pPr>
              <w:pStyle w:val="TableParagraph"/>
              <w:spacing w:line="280" w:lineRule="atLeast"/>
              <w:ind w:left="643" w:right="296" w:hanging="497"/>
            </w:pPr>
            <w:sdt>
              <w:sdtPr>
                <w:rPr>
                  <w:rFonts w:asciiTheme="minorHAnsi" w:hAnsiTheme="minorHAnsi" w:cstheme="minorHAnsi"/>
                </w:rPr>
                <w:id w:val="1133523780"/>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43C3119A" w14:textId="77777777" w:rsidR="009F59F9" w:rsidRDefault="009F59F9" w:rsidP="00842C60">
            <w:pPr>
              <w:pStyle w:val="TableParagraph"/>
              <w:ind w:left="0"/>
              <w:rPr>
                <w:rFonts w:ascii="Times New Roman"/>
              </w:rPr>
            </w:pPr>
          </w:p>
        </w:tc>
      </w:tr>
      <w:tr w:rsidR="009F59F9" w14:paraId="37AF308B" w14:textId="77777777" w:rsidTr="00842C60">
        <w:trPr>
          <w:trHeight w:val="1142"/>
        </w:trPr>
        <w:tc>
          <w:tcPr>
            <w:tcW w:w="3824" w:type="dxa"/>
          </w:tcPr>
          <w:p w14:paraId="325ACB5B" w14:textId="77777777" w:rsidR="009F59F9" w:rsidRDefault="009F59F9" w:rsidP="00842C60">
            <w:pPr>
              <w:pStyle w:val="TableParagraph"/>
              <w:spacing w:line="268" w:lineRule="exact"/>
            </w:pPr>
            <w:r>
              <w:rPr>
                <w:w w:val="110"/>
              </w:rPr>
              <w:t>Clinical</w:t>
            </w:r>
            <w:r>
              <w:rPr>
                <w:spacing w:val="14"/>
                <w:w w:val="110"/>
              </w:rPr>
              <w:t xml:space="preserve"> </w:t>
            </w:r>
            <w:r>
              <w:rPr>
                <w:spacing w:val="-2"/>
                <w:w w:val="110"/>
              </w:rPr>
              <w:t>outcomes</w:t>
            </w:r>
          </w:p>
        </w:tc>
        <w:tc>
          <w:tcPr>
            <w:tcW w:w="2693" w:type="dxa"/>
          </w:tcPr>
          <w:p w14:paraId="6038430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737974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696FCBF0"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10060412"/>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00EFAE1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27689766"/>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05F5DA5C" w14:textId="77777777" w:rsidR="009F59F9" w:rsidRDefault="001C60B7" w:rsidP="005B7538">
            <w:pPr>
              <w:pStyle w:val="TableParagraph"/>
              <w:spacing w:after="0" w:line="280" w:lineRule="atLeast"/>
              <w:ind w:left="646" w:right="295" w:hanging="499"/>
            </w:pPr>
            <w:sdt>
              <w:sdtPr>
                <w:rPr>
                  <w:rFonts w:asciiTheme="minorHAnsi" w:hAnsiTheme="minorHAnsi" w:cstheme="minorHAnsi"/>
                </w:rPr>
                <w:id w:val="-49919971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43C6AB87" w14:textId="77777777" w:rsidR="009F59F9" w:rsidRDefault="009F59F9" w:rsidP="00842C60">
            <w:pPr>
              <w:pStyle w:val="TableParagraph"/>
              <w:ind w:left="0"/>
              <w:rPr>
                <w:rFonts w:ascii="Times New Roman"/>
              </w:rPr>
            </w:pPr>
          </w:p>
        </w:tc>
      </w:tr>
      <w:tr w:rsidR="009F59F9" w14:paraId="5CDE1F1B" w14:textId="77777777" w:rsidTr="00842C60">
        <w:trPr>
          <w:trHeight w:val="1141"/>
        </w:trPr>
        <w:tc>
          <w:tcPr>
            <w:tcW w:w="3824" w:type="dxa"/>
            <w:shd w:val="clear" w:color="auto" w:fill="F1F1F1"/>
          </w:tcPr>
          <w:p w14:paraId="56E61E8F" w14:textId="77777777" w:rsidR="009F59F9" w:rsidRDefault="009F59F9" w:rsidP="00842C60">
            <w:pPr>
              <w:pStyle w:val="TableParagraph"/>
              <w:spacing w:line="265" w:lineRule="exact"/>
            </w:pPr>
            <w:r>
              <w:rPr>
                <w:w w:val="105"/>
              </w:rPr>
              <w:t>Identification</w:t>
            </w:r>
            <w:r>
              <w:rPr>
                <w:spacing w:val="-14"/>
                <w:w w:val="105"/>
              </w:rPr>
              <w:t xml:space="preserve"> </w:t>
            </w:r>
            <w:r>
              <w:rPr>
                <w:w w:val="105"/>
              </w:rPr>
              <w:t>of</w:t>
            </w:r>
            <w:r>
              <w:rPr>
                <w:spacing w:val="-11"/>
                <w:w w:val="105"/>
              </w:rPr>
              <w:t xml:space="preserve"> </w:t>
            </w:r>
            <w:r>
              <w:rPr>
                <w:spacing w:val="-2"/>
                <w:w w:val="105"/>
              </w:rPr>
              <w:t>outliers</w:t>
            </w:r>
          </w:p>
        </w:tc>
        <w:tc>
          <w:tcPr>
            <w:tcW w:w="2693" w:type="dxa"/>
            <w:shd w:val="clear" w:color="auto" w:fill="F1F1F1"/>
          </w:tcPr>
          <w:p w14:paraId="552F3A8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96596468"/>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2B7D00"/>
              </w:rPr>
              <w:sym w:font="Wingdings" w:char="F06C"/>
            </w:r>
            <w:r w:rsidR="009F59F9" w:rsidRPr="0065783A">
              <w:rPr>
                <w:rFonts w:asciiTheme="minorHAnsi" w:hAnsiTheme="minorHAnsi" w:cstheme="minorHAnsi"/>
                <w:color w:val="2B7D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0FE51A1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075790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05F00"/>
              </w:rPr>
              <w:t xml:space="preserve"> </w:t>
            </w:r>
            <w:r w:rsidR="009F59F9" w:rsidRPr="0065783A">
              <w:rPr>
                <w:rFonts w:asciiTheme="minorHAnsi" w:hAnsiTheme="minorHAnsi" w:cstheme="minorHAnsi"/>
                <w:color w:val="A05F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325F3E3"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8927983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420A3304" w14:textId="77777777" w:rsidR="009F59F9" w:rsidRDefault="001C60B7" w:rsidP="00842C60">
            <w:pPr>
              <w:pStyle w:val="TableParagraph"/>
              <w:spacing w:line="280" w:lineRule="atLeast"/>
              <w:ind w:left="612" w:right="296" w:hanging="466"/>
            </w:pPr>
            <w:sdt>
              <w:sdtPr>
                <w:rPr>
                  <w:rFonts w:asciiTheme="minorHAnsi" w:hAnsiTheme="minorHAnsi" w:cstheme="minorHAnsi"/>
                </w:rPr>
                <w:id w:val="107154824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shd w:val="clear" w:color="auto" w:fill="F1F1F1"/>
          </w:tcPr>
          <w:p w14:paraId="1C53FB58" w14:textId="77777777" w:rsidR="009F59F9" w:rsidRDefault="009F59F9" w:rsidP="00842C60">
            <w:pPr>
              <w:pStyle w:val="TableParagraph"/>
              <w:ind w:left="0"/>
              <w:rPr>
                <w:rFonts w:ascii="Times New Roman"/>
              </w:rPr>
            </w:pPr>
          </w:p>
        </w:tc>
      </w:tr>
      <w:tr w:rsidR="009F59F9" w14:paraId="0B7E56F8" w14:textId="77777777" w:rsidTr="00842C60">
        <w:trPr>
          <w:trHeight w:val="1141"/>
        </w:trPr>
        <w:tc>
          <w:tcPr>
            <w:tcW w:w="3824" w:type="dxa"/>
          </w:tcPr>
          <w:p w14:paraId="505C3B3B" w14:textId="77777777" w:rsidR="009F59F9" w:rsidRDefault="009F59F9"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tcPr>
          <w:p w14:paraId="7D5919E6"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6554247"/>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rPr>
              <w:t xml:space="preserve"> </w:t>
            </w:r>
            <w:r w:rsidR="009F59F9" w:rsidRPr="0065783A">
              <w:rPr>
                <w:rFonts w:asciiTheme="minorHAnsi" w:hAnsiTheme="minorHAnsi" w:cstheme="minorHAnsi"/>
                <w:color w:val="388600"/>
              </w:rPr>
              <w:sym w:font="Wingdings" w:char="F06C"/>
            </w:r>
            <w:r w:rsidR="009F59F9" w:rsidRPr="0065783A">
              <w:rPr>
                <w:rFonts w:asciiTheme="minorHAnsi" w:hAnsiTheme="minorHAnsi" w:cstheme="minorHAnsi"/>
                <w:color w:val="388600"/>
              </w:rPr>
              <w:t xml:space="preserve"> </w:t>
            </w:r>
            <w:r w:rsidR="009F59F9" w:rsidRPr="001A5C3F">
              <w:rPr>
                <w:rFonts w:asciiTheme="minorHAnsi" w:eastAsiaTheme="minorHAnsi" w:hAnsiTheme="minorHAnsi" w:cstheme="minorHAnsi"/>
                <w:color w:val="4D4D4C"/>
              </w:rPr>
              <w:t>Compl</w:t>
            </w:r>
            <w:r w:rsidR="009F59F9">
              <w:rPr>
                <w:rFonts w:asciiTheme="minorHAnsi" w:eastAsiaTheme="minorHAnsi" w:hAnsiTheme="minorHAnsi" w:cstheme="minorHAnsi"/>
                <w:color w:val="4D4D4C"/>
              </w:rPr>
              <w:t>ian</w:t>
            </w:r>
            <w:r w:rsidR="009F59F9" w:rsidRPr="001A5C3F">
              <w:rPr>
                <w:rFonts w:asciiTheme="minorHAnsi" w:eastAsiaTheme="minorHAnsi" w:hAnsiTheme="minorHAnsi" w:cstheme="minorHAnsi"/>
                <w:color w:val="4D4D4C"/>
              </w:rPr>
              <w:t xml:space="preserve">t </w:t>
            </w:r>
          </w:p>
          <w:p w14:paraId="5E439A18"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87986509"/>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65783A">
              <w:rPr>
                <w:rFonts w:asciiTheme="minorHAnsi" w:hAnsiTheme="minorHAnsi" w:cstheme="minorHAnsi"/>
                <w:color w:val="A66500"/>
              </w:rPr>
              <w:t xml:space="preserve"> </w:t>
            </w:r>
            <w:r w:rsidR="009F59F9" w:rsidRPr="0065783A">
              <w:rPr>
                <w:rFonts w:asciiTheme="minorHAnsi" w:hAnsiTheme="minorHAnsi" w:cstheme="minorHAnsi"/>
                <w:color w:val="A665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Partial compliance </w:t>
            </w:r>
          </w:p>
          <w:p w14:paraId="627B6934" w14:textId="77777777" w:rsidR="009F59F9"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93232074"/>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w:t>
            </w:r>
            <w:r w:rsidR="009F59F9" w:rsidRPr="001A5C3F">
              <w:rPr>
                <w:rFonts w:asciiTheme="minorHAnsi" w:hAnsiTheme="minorHAnsi" w:cstheme="minorHAnsi"/>
                <w:color w:val="C00000"/>
              </w:rPr>
              <w:sym w:font="Wingdings" w:char="F06C"/>
            </w:r>
            <w:r w:rsidR="009F59F9" w:rsidRPr="001A5C3F">
              <w:rPr>
                <w:rFonts w:asciiTheme="minorHAnsi" w:hAnsiTheme="minorHAnsi" w:cstheme="minorHAnsi"/>
                <w:color w:val="00B050"/>
              </w:rPr>
              <w:t xml:space="preserve"> </w:t>
            </w:r>
            <w:r w:rsidR="009F59F9" w:rsidRPr="001A5C3F">
              <w:rPr>
                <w:rFonts w:asciiTheme="minorHAnsi" w:eastAsiaTheme="minorHAnsi" w:hAnsiTheme="minorHAnsi" w:cstheme="minorHAnsi"/>
                <w:color w:val="4D4D4C"/>
              </w:rPr>
              <w:t xml:space="preserve">Under consideration </w:t>
            </w:r>
          </w:p>
          <w:p w14:paraId="337FCB9B" w14:textId="77777777" w:rsidR="009F59F9" w:rsidRDefault="001C60B7" w:rsidP="00842C60">
            <w:pPr>
              <w:pStyle w:val="TableParagraph"/>
              <w:spacing w:line="280" w:lineRule="atLeast"/>
              <w:ind w:left="612" w:right="296" w:hanging="466"/>
            </w:pPr>
            <w:sdt>
              <w:sdtPr>
                <w:rPr>
                  <w:rFonts w:asciiTheme="minorHAnsi" w:hAnsiTheme="minorHAnsi" w:cstheme="minorHAnsi"/>
                </w:rPr>
                <w:id w:val="-825054833"/>
                <w14:checkbox>
                  <w14:checked w14:val="0"/>
                  <w14:checkedState w14:val="2612" w14:font="MS Gothic"/>
                  <w14:uncheckedState w14:val="2610" w14:font="MS Gothic"/>
                </w14:checkbox>
              </w:sdtPr>
              <w:sdtEndPr/>
              <w:sdtContent>
                <w:r w:rsidR="009F59F9">
                  <w:rPr>
                    <w:rFonts w:ascii="MS Gothic" w:eastAsia="MS Gothic" w:hAnsi="MS Gothic" w:cstheme="minorHAnsi" w:hint="eastAsia"/>
                  </w:rPr>
                  <w:t>☐</w:t>
                </w:r>
              </w:sdtContent>
            </w:sdt>
            <w:r w:rsidR="009F59F9" w:rsidRPr="001A5C3F">
              <w:rPr>
                <w:rFonts w:asciiTheme="minorHAnsi" w:hAnsiTheme="minorHAnsi" w:cstheme="minorHAnsi"/>
                <w:color w:val="C00000"/>
              </w:rPr>
              <w:t xml:space="preserve"> X </w:t>
            </w:r>
            <w:r w:rsidR="009F59F9" w:rsidRPr="001A5C3F">
              <w:rPr>
                <w:rFonts w:asciiTheme="minorHAnsi" w:eastAsiaTheme="minorHAnsi" w:hAnsiTheme="minorHAnsi" w:cstheme="minorHAnsi"/>
                <w:color w:val="4D4D4C"/>
              </w:rPr>
              <w:t>Not in scope</w:t>
            </w:r>
          </w:p>
        </w:tc>
        <w:tc>
          <w:tcPr>
            <w:tcW w:w="3686" w:type="dxa"/>
          </w:tcPr>
          <w:p w14:paraId="48B2B95F" w14:textId="77777777" w:rsidR="009F59F9" w:rsidRDefault="009F59F9" w:rsidP="00842C60">
            <w:pPr>
              <w:pStyle w:val="TableParagraph"/>
              <w:ind w:left="0"/>
              <w:rPr>
                <w:rFonts w:ascii="Times New Roman"/>
              </w:rPr>
            </w:pPr>
          </w:p>
        </w:tc>
      </w:tr>
    </w:tbl>
    <w:p w14:paraId="212D7A7C" w14:textId="77777777" w:rsidR="00A04511" w:rsidRDefault="00A04511" w:rsidP="00A04511">
      <w:pPr>
        <w:pStyle w:val="BodyText"/>
        <w:ind w:right="702"/>
        <w:rPr>
          <w:sz w:val="20"/>
        </w:rPr>
      </w:pPr>
    </w:p>
    <w:p w14:paraId="5C9358E7" w14:textId="7899AA49" w:rsidR="00A04511" w:rsidRPr="00A04511" w:rsidRDefault="00A04511" w:rsidP="00A04511">
      <w:pPr>
        <w:pBdr>
          <w:top w:val="single" w:sz="4" w:space="1" w:color="F0F4FA"/>
          <w:left w:val="single" w:sz="4" w:space="1" w:color="F0F4FA"/>
          <w:bottom w:val="single" w:sz="4" w:space="1" w:color="F0F4FA"/>
          <w:right w:val="single" w:sz="4" w:space="4" w:color="F0F4FA"/>
        </w:pBdr>
        <w:shd w:val="clear" w:color="auto" w:fill="F0F4FA"/>
        <w:tabs>
          <w:tab w:val="left" w:pos="671"/>
        </w:tabs>
        <w:ind w:right="702"/>
        <w:rPr>
          <w:b/>
          <w:bCs/>
        </w:rPr>
      </w:pPr>
      <w:r w:rsidRPr="00A04511">
        <w:rPr>
          <w:b/>
          <w:bCs/>
        </w:rPr>
        <w:t>Section 4.3 Questions to consider:</w:t>
      </w:r>
    </w:p>
    <w:p w14:paraId="1308BEA9" w14:textId="5A84CFB7" w:rsidR="00A04511" w:rsidRDefault="00A04511" w:rsidP="00A04511">
      <w:pPr>
        <w:pBdr>
          <w:top w:val="single" w:sz="4" w:space="1" w:color="F0F4FA"/>
          <w:left w:val="single" w:sz="4" w:space="1" w:color="F0F4FA"/>
          <w:bottom w:val="single" w:sz="4" w:space="1" w:color="F0F4FA"/>
          <w:right w:val="single" w:sz="4" w:space="4" w:color="F0F4FA"/>
        </w:pBdr>
        <w:shd w:val="clear" w:color="auto" w:fill="F0F4FA"/>
        <w:tabs>
          <w:tab w:val="left" w:pos="671"/>
        </w:tabs>
        <w:ind w:right="702"/>
      </w:pPr>
      <w:r>
        <w:t>1. What</w:t>
      </w:r>
      <w:r>
        <w:rPr>
          <w:spacing w:val="10"/>
        </w:rPr>
        <w:t xml:space="preserve"> </w:t>
      </w:r>
      <w:r>
        <w:t>areas</w:t>
      </w:r>
      <w:r>
        <w:rPr>
          <w:spacing w:val="11"/>
        </w:rPr>
        <w:t xml:space="preserve"> </w:t>
      </w:r>
      <w:r>
        <w:t>require</w:t>
      </w:r>
      <w:r>
        <w:rPr>
          <w:spacing w:val="11"/>
        </w:rPr>
        <w:t xml:space="preserve"> </w:t>
      </w:r>
      <w:r>
        <w:t>further</w:t>
      </w:r>
      <w:r>
        <w:rPr>
          <w:spacing w:val="15"/>
        </w:rPr>
        <w:t xml:space="preserve"> </w:t>
      </w:r>
      <w:r>
        <w:rPr>
          <w:spacing w:val="-2"/>
        </w:rPr>
        <w:t>effort?</w:t>
      </w:r>
    </w:p>
    <w:p w14:paraId="518726DF" w14:textId="6B53F20D" w:rsidR="00A04511" w:rsidRDefault="00A04511" w:rsidP="00A04511">
      <w:pPr>
        <w:pBdr>
          <w:top w:val="single" w:sz="4" w:space="1" w:color="F0F4FA"/>
          <w:left w:val="single" w:sz="4" w:space="1" w:color="F0F4FA"/>
          <w:bottom w:val="single" w:sz="4" w:space="1" w:color="F0F4FA"/>
          <w:right w:val="single" w:sz="4" w:space="4" w:color="F0F4FA"/>
        </w:pBdr>
        <w:shd w:val="clear" w:color="auto" w:fill="F0F4FA"/>
        <w:tabs>
          <w:tab w:val="left" w:pos="671"/>
        </w:tabs>
        <w:spacing w:before="120"/>
        <w:ind w:right="702"/>
      </w:pPr>
      <w:r>
        <w:rPr>
          <w:w w:val="105"/>
        </w:rPr>
        <w:t>2. What</w:t>
      </w:r>
      <w:r>
        <w:rPr>
          <w:spacing w:val="-12"/>
          <w:w w:val="105"/>
        </w:rPr>
        <w:t xml:space="preserve"> </w:t>
      </w:r>
      <w:r>
        <w:rPr>
          <w:w w:val="105"/>
        </w:rPr>
        <w:t>actions</w:t>
      </w:r>
      <w:r>
        <w:rPr>
          <w:spacing w:val="-10"/>
          <w:w w:val="105"/>
        </w:rPr>
        <w:t xml:space="preserve"> </w:t>
      </w:r>
      <w:r>
        <w:rPr>
          <w:w w:val="105"/>
        </w:rPr>
        <w:t>are</w:t>
      </w:r>
      <w:r>
        <w:rPr>
          <w:spacing w:val="-10"/>
          <w:w w:val="105"/>
        </w:rPr>
        <w:t xml:space="preserve"> </w:t>
      </w:r>
      <w:r>
        <w:rPr>
          <w:w w:val="105"/>
        </w:rPr>
        <w:t>required</w:t>
      </w:r>
      <w:r>
        <w:rPr>
          <w:spacing w:val="-12"/>
          <w:w w:val="105"/>
        </w:rPr>
        <w:t xml:space="preserve"> </w:t>
      </w:r>
      <w:r>
        <w:rPr>
          <w:w w:val="105"/>
        </w:rPr>
        <w:t>to</w:t>
      </w:r>
      <w:r>
        <w:rPr>
          <w:spacing w:val="-11"/>
          <w:w w:val="105"/>
        </w:rPr>
        <w:t xml:space="preserve"> </w:t>
      </w:r>
      <w:r>
        <w:rPr>
          <w:w w:val="105"/>
        </w:rPr>
        <w:t>meet</w:t>
      </w:r>
      <w:r>
        <w:rPr>
          <w:spacing w:val="-12"/>
          <w:w w:val="105"/>
        </w:rPr>
        <w:t xml:space="preserve"> </w:t>
      </w:r>
      <w:r>
        <w:rPr>
          <w:w w:val="105"/>
        </w:rPr>
        <w:t>the</w:t>
      </w:r>
      <w:r>
        <w:rPr>
          <w:spacing w:val="-11"/>
          <w:w w:val="105"/>
        </w:rPr>
        <w:t xml:space="preserve"> </w:t>
      </w:r>
      <w:r>
        <w:rPr>
          <w:spacing w:val="-2"/>
          <w:w w:val="105"/>
        </w:rPr>
        <w:t>requirements?</w:t>
      </w:r>
    </w:p>
    <w:p w14:paraId="48EB0BCF" w14:textId="2BEF3901" w:rsidR="00A04511" w:rsidRDefault="00A04511" w:rsidP="00A04511">
      <w:pPr>
        <w:pBdr>
          <w:top w:val="single" w:sz="4" w:space="1" w:color="F0F4FA"/>
          <w:left w:val="single" w:sz="4" w:space="1" w:color="F0F4FA"/>
          <w:bottom w:val="single" w:sz="4" w:space="1" w:color="F0F4FA"/>
          <w:right w:val="single" w:sz="4" w:space="4" w:color="F0F4FA"/>
        </w:pBdr>
        <w:shd w:val="clear" w:color="auto" w:fill="F0F4FA"/>
        <w:tabs>
          <w:tab w:val="left" w:pos="671"/>
        </w:tabs>
        <w:spacing w:before="121"/>
        <w:ind w:right="702"/>
      </w:pPr>
      <w:r>
        <w:rPr>
          <w:w w:val="105"/>
        </w:rPr>
        <w:t>3. What</w:t>
      </w:r>
      <w:r>
        <w:rPr>
          <w:spacing w:val="-10"/>
          <w:w w:val="105"/>
        </w:rPr>
        <w:t xml:space="preserve"> </w:t>
      </w:r>
      <w:r>
        <w:rPr>
          <w:w w:val="105"/>
        </w:rPr>
        <w:t>is</w:t>
      </w:r>
      <w:r>
        <w:rPr>
          <w:spacing w:val="-9"/>
          <w:w w:val="105"/>
        </w:rPr>
        <w:t xml:space="preserve"> </w:t>
      </w:r>
      <w:r>
        <w:rPr>
          <w:w w:val="105"/>
        </w:rPr>
        <w:t>the</w:t>
      </w:r>
      <w:r>
        <w:rPr>
          <w:spacing w:val="-9"/>
          <w:w w:val="105"/>
        </w:rPr>
        <w:t xml:space="preserve"> </w:t>
      </w:r>
      <w:r>
        <w:rPr>
          <w:w w:val="105"/>
        </w:rPr>
        <w:t>anticipated</w:t>
      </w:r>
      <w:r>
        <w:rPr>
          <w:spacing w:val="-9"/>
          <w:w w:val="105"/>
        </w:rPr>
        <w:t xml:space="preserve"> </w:t>
      </w:r>
      <w:r>
        <w:rPr>
          <w:w w:val="105"/>
        </w:rPr>
        <w:t>timeframe</w:t>
      </w:r>
      <w:r>
        <w:rPr>
          <w:spacing w:val="-9"/>
          <w:w w:val="105"/>
        </w:rPr>
        <w:t xml:space="preserve"> </w:t>
      </w:r>
      <w:r>
        <w:rPr>
          <w:w w:val="105"/>
        </w:rPr>
        <w:t>to</w:t>
      </w:r>
      <w:r>
        <w:rPr>
          <w:spacing w:val="-9"/>
          <w:w w:val="105"/>
        </w:rPr>
        <w:t xml:space="preserve"> </w:t>
      </w:r>
      <w:r>
        <w:rPr>
          <w:w w:val="105"/>
        </w:rPr>
        <w:t>meet</w:t>
      </w:r>
      <w:r>
        <w:rPr>
          <w:spacing w:val="-10"/>
          <w:w w:val="105"/>
        </w:rPr>
        <w:t xml:space="preserve"> </w:t>
      </w:r>
      <w:r>
        <w:rPr>
          <w:w w:val="105"/>
        </w:rPr>
        <w:t>the</w:t>
      </w:r>
      <w:r>
        <w:rPr>
          <w:spacing w:val="-4"/>
          <w:w w:val="105"/>
        </w:rPr>
        <w:t xml:space="preserve"> </w:t>
      </w:r>
      <w:r>
        <w:rPr>
          <w:w w:val="105"/>
        </w:rPr>
        <w:t>recommended</w:t>
      </w:r>
      <w:r>
        <w:rPr>
          <w:spacing w:val="-9"/>
          <w:w w:val="105"/>
        </w:rPr>
        <w:t xml:space="preserve"> </w:t>
      </w:r>
      <w:r>
        <w:rPr>
          <w:spacing w:val="-2"/>
          <w:w w:val="105"/>
        </w:rPr>
        <w:t>requirements?</w:t>
      </w:r>
    </w:p>
    <w:p w14:paraId="7C30D305" w14:textId="53DE5760" w:rsidR="00A04511" w:rsidRDefault="00A04511" w:rsidP="00A04511">
      <w:pPr>
        <w:pBdr>
          <w:top w:val="single" w:sz="4" w:space="1" w:color="F0F4FA"/>
          <w:left w:val="single" w:sz="4" w:space="1" w:color="F0F4FA"/>
          <w:bottom w:val="single" w:sz="4" w:space="1" w:color="F0F4FA"/>
          <w:right w:val="single" w:sz="4" w:space="4" w:color="F0F4FA"/>
        </w:pBdr>
        <w:shd w:val="clear" w:color="auto" w:fill="F0F4FA"/>
        <w:tabs>
          <w:tab w:val="left" w:pos="671"/>
        </w:tabs>
        <w:spacing w:before="120"/>
        <w:ind w:right="702"/>
      </w:pPr>
      <w:r>
        <w:rPr>
          <w:w w:val="105"/>
        </w:rPr>
        <w:t>4. Do</w:t>
      </w:r>
      <w:r>
        <w:rPr>
          <w:spacing w:val="-9"/>
          <w:w w:val="105"/>
        </w:rPr>
        <w:t xml:space="preserve"> </w:t>
      </w:r>
      <w:r>
        <w:rPr>
          <w:w w:val="105"/>
        </w:rPr>
        <w:t>you</w:t>
      </w:r>
      <w:r>
        <w:rPr>
          <w:spacing w:val="-11"/>
          <w:w w:val="105"/>
        </w:rPr>
        <w:t xml:space="preserve"> </w:t>
      </w:r>
      <w:r>
        <w:rPr>
          <w:w w:val="105"/>
        </w:rPr>
        <w:t>monitor</w:t>
      </w:r>
      <w:r>
        <w:rPr>
          <w:spacing w:val="-10"/>
          <w:w w:val="105"/>
        </w:rPr>
        <w:t xml:space="preserve"> </w:t>
      </w:r>
      <w:r>
        <w:rPr>
          <w:w w:val="105"/>
        </w:rPr>
        <w:t>the</w:t>
      </w:r>
      <w:r>
        <w:rPr>
          <w:spacing w:val="-10"/>
          <w:w w:val="105"/>
        </w:rPr>
        <w:t xml:space="preserve"> </w:t>
      </w:r>
      <w:r>
        <w:rPr>
          <w:w w:val="105"/>
        </w:rPr>
        <w:t>value</w:t>
      </w:r>
      <w:r>
        <w:rPr>
          <w:spacing w:val="-10"/>
          <w:w w:val="105"/>
        </w:rPr>
        <w:t xml:space="preserve"> </w:t>
      </w:r>
      <w:r>
        <w:rPr>
          <w:w w:val="105"/>
        </w:rPr>
        <w:t>and</w:t>
      </w:r>
      <w:r>
        <w:rPr>
          <w:spacing w:val="-10"/>
          <w:w w:val="105"/>
        </w:rPr>
        <w:t xml:space="preserve"> </w:t>
      </w:r>
      <w:r>
        <w:rPr>
          <w:w w:val="105"/>
        </w:rPr>
        <w:t>impact</w:t>
      </w:r>
      <w:r>
        <w:rPr>
          <w:spacing w:val="-11"/>
          <w:w w:val="105"/>
        </w:rPr>
        <w:t xml:space="preserve"> </w:t>
      </w:r>
      <w:r>
        <w:rPr>
          <w:w w:val="105"/>
        </w:rPr>
        <w:t>of</w:t>
      </w:r>
      <w:r>
        <w:rPr>
          <w:spacing w:val="-10"/>
          <w:w w:val="105"/>
        </w:rPr>
        <w:t xml:space="preserve"> </w:t>
      </w:r>
      <w:r>
        <w:rPr>
          <w:w w:val="105"/>
        </w:rPr>
        <w:t>this</w:t>
      </w:r>
      <w:r>
        <w:rPr>
          <w:spacing w:val="-8"/>
          <w:w w:val="105"/>
        </w:rPr>
        <w:t xml:space="preserve"> </w:t>
      </w:r>
      <w:r>
        <w:rPr>
          <w:w w:val="105"/>
        </w:rPr>
        <w:t>report</w:t>
      </w:r>
      <w:r>
        <w:rPr>
          <w:spacing w:val="-8"/>
          <w:w w:val="105"/>
        </w:rPr>
        <w:t xml:space="preserve"> </w:t>
      </w:r>
      <w:r>
        <w:rPr>
          <w:w w:val="105"/>
        </w:rPr>
        <w:t>(receive</w:t>
      </w:r>
      <w:r>
        <w:rPr>
          <w:spacing w:val="-10"/>
          <w:w w:val="105"/>
        </w:rPr>
        <w:t xml:space="preserve"> </w:t>
      </w:r>
      <w:r>
        <w:rPr>
          <w:w w:val="105"/>
        </w:rPr>
        <w:t>feedback</w:t>
      </w:r>
      <w:r>
        <w:rPr>
          <w:spacing w:val="-11"/>
          <w:w w:val="105"/>
        </w:rPr>
        <w:t xml:space="preserve"> </w:t>
      </w:r>
      <w:r>
        <w:rPr>
          <w:w w:val="105"/>
        </w:rPr>
        <w:t>from</w:t>
      </w:r>
      <w:r>
        <w:rPr>
          <w:spacing w:val="-10"/>
          <w:w w:val="105"/>
        </w:rPr>
        <w:t xml:space="preserve"> </w:t>
      </w:r>
      <w:r>
        <w:rPr>
          <w:w w:val="105"/>
        </w:rPr>
        <w:t>the</w:t>
      </w:r>
      <w:r>
        <w:rPr>
          <w:spacing w:val="-8"/>
          <w:w w:val="105"/>
        </w:rPr>
        <w:t xml:space="preserve"> </w:t>
      </w:r>
      <w:r>
        <w:rPr>
          <w:spacing w:val="-2"/>
          <w:w w:val="105"/>
        </w:rPr>
        <w:t>recipient)?</w:t>
      </w:r>
    </w:p>
    <w:p w14:paraId="448F6354" w14:textId="77777777" w:rsidR="00A04511" w:rsidRDefault="00A04511">
      <w:pPr>
        <w:pStyle w:val="BodyText"/>
        <w:ind w:left="529"/>
        <w:rPr>
          <w:sz w:val="20"/>
        </w:rPr>
      </w:pPr>
    </w:p>
    <w:p w14:paraId="508BD799" w14:textId="77777777" w:rsidR="00221134" w:rsidRDefault="007E52AF">
      <w:pPr>
        <w:pStyle w:val="Heading4"/>
        <w:numPr>
          <w:ilvl w:val="1"/>
          <w:numId w:val="7"/>
        </w:numPr>
        <w:tabs>
          <w:tab w:val="left" w:pos="939"/>
        </w:tabs>
        <w:spacing w:before="0"/>
        <w:ind w:left="939" w:hanging="373"/>
      </w:pPr>
      <w:r>
        <w:rPr>
          <w:color w:val="1F3863"/>
          <w:w w:val="110"/>
        </w:rPr>
        <w:t>Other</w:t>
      </w:r>
      <w:r>
        <w:rPr>
          <w:color w:val="1F3863"/>
          <w:spacing w:val="-14"/>
          <w:w w:val="110"/>
        </w:rPr>
        <w:t xml:space="preserve"> </w:t>
      </w:r>
      <w:r>
        <w:rPr>
          <w:color w:val="1F3863"/>
          <w:w w:val="110"/>
        </w:rPr>
        <w:t>ad</w:t>
      </w:r>
      <w:r>
        <w:rPr>
          <w:color w:val="1F3863"/>
          <w:spacing w:val="-14"/>
          <w:w w:val="110"/>
        </w:rPr>
        <w:t xml:space="preserve"> </w:t>
      </w:r>
      <w:r>
        <w:rPr>
          <w:color w:val="1F3863"/>
          <w:w w:val="110"/>
        </w:rPr>
        <w:t>hoc</w:t>
      </w:r>
      <w:r>
        <w:rPr>
          <w:color w:val="1F3863"/>
          <w:spacing w:val="-14"/>
          <w:w w:val="110"/>
        </w:rPr>
        <w:t xml:space="preserve"> </w:t>
      </w:r>
      <w:r>
        <w:rPr>
          <w:color w:val="1F3863"/>
          <w:w w:val="110"/>
        </w:rPr>
        <w:t>stakeholder</w:t>
      </w:r>
      <w:r>
        <w:rPr>
          <w:color w:val="1F3863"/>
          <w:spacing w:val="-14"/>
          <w:w w:val="110"/>
        </w:rPr>
        <w:t xml:space="preserve"> </w:t>
      </w:r>
      <w:r>
        <w:rPr>
          <w:color w:val="1F3863"/>
          <w:spacing w:val="-2"/>
          <w:w w:val="110"/>
        </w:rPr>
        <w:t>reports</w:t>
      </w:r>
    </w:p>
    <w:p w14:paraId="1FDAF5C1" w14:textId="77777777" w:rsidR="00221134" w:rsidRDefault="007E52AF">
      <w:pPr>
        <w:pStyle w:val="BodyText"/>
        <w:spacing w:before="266"/>
        <w:ind w:left="566" w:right="1393"/>
        <w:rPr>
          <w:w w:val="110"/>
        </w:rPr>
      </w:pPr>
      <w:r>
        <w:t>Ad</w:t>
      </w:r>
      <w:r>
        <w:rPr>
          <w:spacing w:val="35"/>
        </w:rPr>
        <w:t xml:space="preserve"> </w:t>
      </w:r>
      <w:r>
        <w:t>hoc</w:t>
      </w:r>
      <w:r>
        <w:rPr>
          <w:spacing w:val="34"/>
        </w:rPr>
        <w:t xml:space="preserve"> </w:t>
      </w:r>
      <w:r>
        <w:t>reports</w:t>
      </w:r>
      <w:r>
        <w:rPr>
          <w:spacing w:val="32"/>
        </w:rPr>
        <w:t xml:space="preserve"> </w:t>
      </w:r>
      <w:r>
        <w:t>may</w:t>
      </w:r>
      <w:r>
        <w:rPr>
          <w:spacing w:val="32"/>
        </w:rPr>
        <w:t xml:space="preserve"> </w:t>
      </w:r>
      <w:r>
        <w:t>be</w:t>
      </w:r>
      <w:r>
        <w:rPr>
          <w:spacing w:val="32"/>
        </w:rPr>
        <w:t xml:space="preserve"> </w:t>
      </w:r>
      <w:proofErr w:type="gramStart"/>
      <w:r>
        <w:t>request</w:t>
      </w:r>
      <w:proofErr w:type="gramEnd"/>
      <w:r>
        <w:rPr>
          <w:spacing w:val="30"/>
        </w:rPr>
        <w:t xml:space="preserve"> </w:t>
      </w:r>
      <w:proofErr w:type="gramStart"/>
      <w:r>
        <w:t>from</w:t>
      </w:r>
      <w:proofErr w:type="gramEnd"/>
      <w:r>
        <w:rPr>
          <w:spacing w:val="32"/>
        </w:rPr>
        <w:t xml:space="preserve"> </w:t>
      </w:r>
      <w:r>
        <w:t>other</w:t>
      </w:r>
      <w:r>
        <w:rPr>
          <w:spacing w:val="32"/>
        </w:rPr>
        <w:t xml:space="preserve"> </w:t>
      </w:r>
      <w:r>
        <w:t>stakeholders</w:t>
      </w:r>
      <w:r>
        <w:rPr>
          <w:spacing w:val="32"/>
        </w:rPr>
        <w:t xml:space="preserve"> </w:t>
      </w:r>
      <w:r>
        <w:t>such</w:t>
      </w:r>
      <w:r>
        <w:rPr>
          <w:spacing w:val="30"/>
        </w:rPr>
        <w:t xml:space="preserve"> </w:t>
      </w:r>
      <w:r>
        <w:t>as</w:t>
      </w:r>
      <w:r>
        <w:rPr>
          <w:spacing w:val="32"/>
        </w:rPr>
        <w:t xml:space="preserve"> </w:t>
      </w:r>
      <w:proofErr w:type="gramStart"/>
      <w:r>
        <w:t>Government</w:t>
      </w:r>
      <w:proofErr w:type="gramEnd"/>
      <w:r>
        <w:rPr>
          <w:spacing w:val="30"/>
        </w:rPr>
        <w:t xml:space="preserve"> </w:t>
      </w:r>
      <w:r>
        <w:t>and</w:t>
      </w:r>
      <w:r>
        <w:rPr>
          <w:spacing w:val="35"/>
        </w:rPr>
        <w:t xml:space="preserve"> </w:t>
      </w:r>
      <w:r>
        <w:t>Industry.</w:t>
      </w:r>
      <w:r>
        <w:rPr>
          <w:spacing w:val="34"/>
        </w:rPr>
        <w:t xml:space="preserve"> </w:t>
      </w:r>
      <w:r>
        <w:t>The Framework</w:t>
      </w:r>
      <w:r>
        <w:rPr>
          <w:spacing w:val="24"/>
        </w:rPr>
        <w:t xml:space="preserve"> </w:t>
      </w:r>
      <w:r>
        <w:t>does</w:t>
      </w:r>
      <w:r>
        <w:rPr>
          <w:spacing w:val="22"/>
        </w:rPr>
        <w:t xml:space="preserve"> </w:t>
      </w:r>
      <w:r>
        <w:t>not</w:t>
      </w:r>
      <w:r>
        <w:rPr>
          <w:spacing w:val="24"/>
        </w:rPr>
        <w:t xml:space="preserve"> </w:t>
      </w:r>
      <w:r>
        <w:t>provide</w:t>
      </w:r>
      <w:r>
        <w:rPr>
          <w:spacing w:val="24"/>
        </w:rPr>
        <w:t xml:space="preserve"> </w:t>
      </w:r>
      <w:r>
        <w:t>guidance</w:t>
      </w:r>
      <w:r>
        <w:rPr>
          <w:spacing w:val="24"/>
        </w:rPr>
        <w:t xml:space="preserve"> </w:t>
      </w:r>
      <w:r>
        <w:t>on</w:t>
      </w:r>
      <w:r>
        <w:rPr>
          <w:spacing w:val="24"/>
        </w:rPr>
        <w:t xml:space="preserve"> </w:t>
      </w:r>
      <w:r>
        <w:t>the</w:t>
      </w:r>
      <w:r>
        <w:rPr>
          <w:spacing w:val="24"/>
        </w:rPr>
        <w:t xml:space="preserve"> </w:t>
      </w:r>
      <w:r>
        <w:t>content</w:t>
      </w:r>
      <w:r>
        <w:rPr>
          <w:spacing w:val="22"/>
        </w:rPr>
        <w:t xml:space="preserve"> </w:t>
      </w:r>
      <w:r>
        <w:t>however</w:t>
      </w:r>
      <w:r>
        <w:rPr>
          <w:spacing w:val="22"/>
        </w:rPr>
        <w:t xml:space="preserve"> </w:t>
      </w:r>
      <w:r>
        <w:t>the</w:t>
      </w:r>
      <w:r>
        <w:rPr>
          <w:spacing w:val="24"/>
        </w:rPr>
        <w:t xml:space="preserve"> </w:t>
      </w:r>
      <w:r>
        <w:t>registry</w:t>
      </w:r>
      <w:r>
        <w:rPr>
          <w:spacing w:val="24"/>
        </w:rPr>
        <w:t xml:space="preserve"> </w:t>
      </w:r>
      <w:r>
        <w:t>should</w:t>
      </w:r>
      <w:r>
        <w:rPr>
          <w:spacing w:val="24"/>
        </w:rPr>
        <w:t xml:space="preserve"> </w:t>
      </w:r>
      <w:r>
        <w:t>have</w:t>
      </w:r>
      <w:r>
        <w:rPr>
          <w:spacing w:val="24"/>
        </w:rPr>
        <w:t xml:space="preserve"> </w:t>
      </w:r>
      <w:r>
        <w:t>in</w:t>
      </w:r>
      <w:r>
        <w:rPr>
          <w:spacing w:val="24"/>
        </w:rPr>
        <w:t xml:space="preserve"> </w:t>
      </w:r>
      <w:r>
        <w:t xml:space="preserve">place </w:t>
      </w:r>
      <w:r>
        <w:rPr>
          <w:w w:val="110"/>
        </w:rPr>
        <w:t>the</w:t>
      </w:r>
      <w:r>
        <w:rPr>
          <w:spacing w:val="-3"/>
          <w:w w:val="110"/>
        </w:rPr>
        <w:t xml:space="preserve"> </w:t>
      </w:r>
      <w:r>
        <w:rPr>
          <w:w w:val="110"/>
        </w:rPr>
        <w:t>processes</w:t>
      </w:r>
      <w:r>
        <w:rPr>
          <w:spacing w:val="-6"/>
          <w:w w:val="110"/>
        </w:rPr>
        <w:t xml:space="preserve"> </w:t>
      </w:r>
      <w:r>
        <w:rPr>
          <w:w w:val="110"/>
        </w:rPr>
        <w:t>and</w:t>
      </w:r>
      <w:r>
        <w:rPr>
          <w:spacing w:val="-4"/>
          <w:w w:val="110"/>
        </w:rPr>
        <w:t xml:space="preserve"> </w:t>
      </w:r>
      <w:r>
        <w:rPr>
          <w:w w:val="110"/>
        </w:rPr>
        <w:t>resources</w:t>
      </w:r>
      <w:r>
        <w:rPr>
          <w:spacing w:val="-6"/>
          <w:w w:val="110"/>
        </w:rPr>
        <w:t xml:space="preserve"> </w:t>
      </w:r>
      <w:r>
        <w:rPr>
          <w:w w:val="110"/>
        </w:rPr>
        <w:t>to</w:t>
      </w:r>
      <w:r>
        <w:rPr>
          <w:spacing w:val="-7"/>
          <w:w w:val="110"/>
        </w:rPr>
        <w:t xml:space="preserve"> </w:t>
      </w:r>
      <w:r>
        <w:rPr>
          <w:w w:val="110"/>
        </w:rPr>
        <w:t>manage</w:t>
      </w:r>
      <w:r>
        <w:rPr>
          <w:spacing w:val="-4"/>
          <w:w w:val="110"/>
        </w:rPr>
        <w:t xml:space="preserve"> </w:t>
      </w:r>
      <w:r>
        <w:rPr>
          <w:w w:val="110"/>
        </w:rPr>
        <w:t>the</w:t>
      </w:r>
      <w:r>
        <w:rPr>
          <w:spacing w:val="-4"/>
          <w:w w:val="110"/>
        </w:rPr>
        <w:t xml:space="preserve"> </w:t>
      </w:r>
      <w:r>
        <w:rPr>
          <w:w w:val="110"/>
        </w:rPr>
        <w:t>request.</w:t>
      </w:r>
    </w:p>
    <w:bookmarkEnd w:id="25"/>
    <w:p w14:paraId="03C7E9D0" w14:textId="77A85EF6" w:rsidR="00EA4D13" w:rsidRDefault="00EA4D13">
      <w:pPr>
        <w:spacing w:after="0"/>
        <w:ind w:left="0"/>
      </w:pPr>
      <w:r>
        <w:br w:type="page"/>
      </w:r>
    </w:p>
    <w:p w14:paraId="175B4856" w14:textId="77777777" w:rsidR="0019076A" w:rsidRDefault="0019076A" w:rsidP="0019076A">
      <w:pPr>
        <w:pStyle w:val="Heading1"/>
        <w:spacing w:before="3000"/>
        <w:ind w:left="4536"/>
        <w:rPr>
          <w:color w:val="002060"/>
          <w:sz w:val="72"/>
          <w:szCs w:val="72"/>
        </w:rPr>
      </w:pPr>
      <w:bookmarkStart w:id="26" w:name="Section_5_–_Regular_Public_Reporting"/>
      <w:bookmarkStart w:id="27" w:name="_bookmark10"/>
      <w:bookmarkEnd w:id="26"/>
      <w:bookmarkEnd w:id="27"/>
    </w:p>
    <w:p w14:paraId="5D8C6471" w14:textId="75FD7415" w:rsidR="00217152" w:rsidRPr="00B85A7F" w:rsidRDefault="00C14991" w:rsidP="00A8494E">
      <w:pPr>
        <w:pStyle w:val="Heading1"/>
        <w:spacing w:before="3000"/>
        <w:ind w:left="3686"/>
        <w:rPr>
          <w:color w:val="002060"/>
          <w:sz w:val="72"/>
          <w:szCs w:val="72"/>
        </w:rPr>
      </w:pPr>
      <w:r w:rsidRPr="00B85A7F">
        <w:rPr>
          <w:noProof/>
          <w:color w:val="002060"/>
          <w:sz w:val="72"/>
          <w:szCs w:val="72"/>
        </w:rPr>
        <w:drawing>
          <wp:anchor distT="0" distB="0" distL="0" distR="0" simplePos="0" relativeHeight="251662336" behindDoc="1" locked="0" layoutInCell="1" allowOverlap="1" wp14:anchorId="3A8D848E" wp14:editId="2F6D2A70">
            <wp:simplePos x="0" y="0"/>
            <wp:positionH relativeFrom="page">
              <wp:posOffset>-3258</wp:posOffset>
            </wp:positionH>
            <wp:positionV relativeFrom="page">
              <wp:posOffset>2738</wp:posOffset>
            </wp:positionV>
            <wp:extent cx="7552055" cy="10687050"/>
            <wp:effectExtent l="0" t="0" r="0" b="0"/>
            <wp:wrapNone/>
            <wp:docPr id="595087227"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r w:rsidR="007E52AF" w:rsidRPr="00B85A7F">
        <w:rPr>
          <w:color w:val="002060"/>
          <w:sz w:val="72"/>
          <w:szCs w:val="72"/>
        </w:rPr>
        <w:t>Section 5</w:t>
      </w:r>
    </w:p>
    <w:p w14:paraId="343E1C0C" w14:textId="1FD0E7FB" w:rsidR="00EA4D13" w:rsidRPr="00B85A7F" w:rsidRDefault="007E52AF" w:rsidP="00A8494E">
      <w:pPr>
        <w:pStyle w:val="Heading1"/>
        <w:ind w:left="3686"/>
        <w:rPr>
          <w:color w:val="002060"/>
          <w:sz w:val="72"/>
          <w:szCs w:val="72"/>
        </w:rPr>
      </w:pPr>
      <w:r w:rsidRPr="00B85A7F">
        <w:rPr>
          <w:color w:val="002060"/>
          <w:sz w:val="72"/>
          <w:szCs w:val="72"/>
        </w:rPr>
        <w:t>Regular Public Reporting</w:t>
      </w:r>
    </w:p>
    <w:p w14:paraId="2C603FEF" w14:textId="77777777" w:rsidR="00EA4D13" w:rsidRDefault="00EA4D13">
      <w:pPr>
        <w:spacing w:after="0"/>
        <w:ind w:left="0"/>
        <w:rPr>
          <w:b/>
          <w:bCs/>
          <w:color w:val="939393"/>
          <w:spacing w:val="-2"/>
          <w:w w:val="105"/>
          <w:sz w:val="52"/>
          <w:szCs w:val="52"/>
        </w:rPr>
      </w:pPr>
      <w:r>
        <w:rPr>
          <w:color w:val="939393"/>
          <w:spacing w:val="-2"/>
          <w:w w:val="105"/>
        </w:rPr>
        <w:br w:type="page"/>
      </w:r>
    </w:p>
    <w:p w14:paraId="6180D8A7" w14:textId="22440C97" w:rsidR="00221134" w:rsidRDefault="00EA4D13" w:rsidP="00EA4D13">
      <w:pPr>
        <w:pStyle w:val="Heading2"/>
        <w:rPr>
          <w:b w:val="0"/>
          <w:sz w:val="20"/>
        </w:rPr>
      </w:pPr>
      <w:bookmarkStart w:id="28" w:name="_Hlk208909651"/>
      <w:r>
        <w:rPr>
          <w:w w:val="110"/>
        </w:rPr>
        <w:lastRenderedPageBreak/>
        <w:t>Regular</w:t>
      </w:r>
      <w:r>
        <w:rPr>
          <w:spacing w:val="-14"/>
          <w:w w:val="110"/>
        </w:rPr>
        <w:t xml:space="preserve"> </w:t>
      </w:r>
      <w:r>
        <w:rPr>
          <w:w w:val="110"/>
        </w:rPr>
        <w:t>public</w:t>
      </w:r>
      <w:r>
        <w:rPr>
          <w:spacing w:val="-12"/>
          <w:w w:val="110"/>
        </w:rPr>
        <w:t xml:space="preserve"> </w:t>
      </w:r>
      <w:r>
        <w:rPr>
          <w:spacing w:val="-2"/>
          <w:w w:val="110"/>
        </w:rPr>
        <w:t>reporting</w:t>
      </w:r>
    </w:p>
    <w:p w14:paraId="0AE35CB4" w14:textId="5BC0E863" w:rsidR="00A04511" w:rsidRDefault="00A04511" w:rsidP="00A04511">
      <w:pPr>
        <w:pBdr>
          <w:top w:val="single" w:sz="4" w:space="1" w:color="B8C4E4"/>
          <w:left w:val="single" w:sz="4" w:space="4" w:color="B8C4E4"/>
          <w:bottom w:val="single" w:sz="4" w:space="1" w:color="B8C4E4"/>
          <w:right w:val="single" w:sz="4" w:space="4" w:color="B8C4E4"/>
        </w:pBdr>
        <w:shd w:val="clear" w:color="auto" w:fill="B8C4E4"/>
        <w:spacing w:before="264"/>
        <w:ind w:left="340" w:right="702"/>
        <w:rPr>
          <w:b/>
        </w:rPr>
      </w:pPr>
      <w:r>
        <w:rPr>
          <w:b/>
          <w:w w:val="110"/>
        </w:rPr>
        <w:t>Framework</w:t>
      </w:r>
      <w:r>
        <w:rPr>
          <w:b/>
          <w:spacing w:val="-16"/>
          <w:w w:val="110"/>
        </w:rPr>
        <w:t xml:space="preserve"> </w:t>
      </w:r>
      <w:r>
        <w:rPr>
          <w:b/>
          <w:w w:val="110"/>
        </w:rPr>
        <w:t>guidance:</w:t>
      </w:r>
      <w:r>
        <w:rPr>
          <w:b/>
          <w:spacing w:val="-12"/>
          <w:w w:val="110"/>
        </w:rPr>
        <w:t xml:space="preserve"> </w:t>
      </w:r>
      <w:r>
        <w:rPr>
          <w:b/>
          <w:w w:val="110"/>
        </w:rPr>
        <w:t>Regular</w:t>
      </w:r>
      <w:r>
        <w:rPr>
          <w:b/>
          <w:spacing w:val="-14"/>
          <w:w w:val="110"/>
        </w:rPr>
        <w:t xml:space="preserve"> </w:t>
      </w:r>
      <w:r>
        <w:rPr>
          <w:b/>
          <w:w w:val="110"/>
        </w:rPr>
        <w:t>public</w:t>
      </w:r>
      <w:r>
        <w:rPr>
          <w:b/>
          <w:spacing w:val="-12"/>
          <w:w w:val="110"/>
        </w:rPr>
        <w:t xml:space="preserve"> </w:t>
      </w:r>
      <w:r>
        <w:rPr>
          <w:b/>
          <w:spacing w:val="-2"/>
          <w:w w:val="110"/>
        </w:rPr>
        <w:t>reporting</w:t>
      </w:r>
    </w:p>
    <w:p w14:paraId="4F680C81" w14:textId="77777777" w:rsidR="00A04511" w:rsidRDefault="00A04511" w:rsidP="00A04511">
      <w:pPr>
        <w:pBdr>
          <w:top w:val="single" w:sz="4" w:space="1" w:color="B8C4E4"/>
          <w:left w:val="single" w:sz="4" w:space="4" w:color="B8C4E4"/>
          <w:bottom w:val="single" w:sz="4" w:space="1" w:color="B8C4E4"/>
          <w:right w:val="single" w:sz="4" w:space="4" w:color="B8C4E4"/>
        </w:pBdr>
        <w:shd w:val="clear" w:color="auto" w:fill="B8C4E4"/>
        <w:spacing w:line="273" w:lineRule="auto"/>
        <w:ind w:left="340" w:right="702"/>
      </w:pPr>
      <w:r>
        <w:rPr>
          <w:color w:val="272725"/>
          <w:w w:val="105"/>
        </w:rPr>
        <w:t>To</w:t>
      </w:r>
      <w:r>
        <w:rPr>
          <w:color w:val="272725"/>
          <w:spacing w:val="-4"/>
          <w:w w:val="105"/>
        </w:rPr>
        <w:t xml:space="preserve"> </w:t>
      </w:r>
      <w:r>
        <w:rPr>
          <w:color w:val="272725"/>
          <w:w w:val="105"/>
        </w:rPr>
        <w:t>drive</w:t>
      </w:r>
      <w:r>
        <w:rPr>
          <w:color w:val="272725"/>
          <w:spacing w:val="-2"/>
          <w:w w:val="105"/>
        </w:rPr>
        <w:t xml:space="preserve"> </w:t>
      </w:r>
      <w:r>
        <w:rPr>
          <w:color w:val="272725"/>
          <w:w w:val="105"/>
        </w:rPr>
        <w:t>innovation</w:t>
      </w:r>
      <w:r>
        <w:rPr>
          <w:color w:val="272725"/>
          <w:spacing w:val="-3"/>
          <w:w w:val="105"/>
        </w:rPr>
        <w:t xml:space="preserve"> </w:t>
      </w:r>
      <w:r>
        <w:rPr>
          <w:color w:val="272725"/>
          <w:w w:val="105"/>
        </w:rPr>
        <w:t>and</w:t>
      </w:r>
      <w:r>
        <w:rPr>
          <w:color w:val="272725"/>
          <w:spacing w:val="-3"/>
          <w:w w:val="105"/>
        </w:rPr>
        <w:t xml:space="preserve"> </w:t>
      </w:r>
      <w:r>
        <w:rPr>
          <w:color w:val="272725"/>
          <w:w w:val="105"/>
        </w:rPr>
        <w:t>impact</w:t>
      </w:r>
      <w:r>
        <w:rPr>
          <w:color w:val="272725"/>
          <w:spacing w:val="-2"/>
          <w:w w:val="105"/>
        </w:rPr>
        <w:t xml:space="preserve"> </w:t>
      </w:r>
      <w:r>
        <w:rPr>
          <w:color w:val="272725"/>
          <w:w w:val="105"/>
        </w:rPr>
        <w:t>in</w:t>
      </w:r>
      <w:r>
        <w:rPr>
          <w:color w:val="272725"/>
          <w:spacing w:val="-4"/>
          <w:w w:val="105"/>
        </w:rPr>
        <w:t xml:space="preserve"> </w:t>
      </w:r>
      <w:r>
        <w:rPr>
          <w:color w:val="272725"/>
          <w:w w:val="105"/>
        </w:rPr>
        <w:t>a</w:t>
      </w:r>
      <w:r>
        <w:rPr>
          <w:color w:val="272725"/>
          <w:spacing w:val="-2"/>
          <w:w w:val="105"/>
        </w:rPr>
        <w:t xml:space="preserve"> </w:t>
      </w:r>
      <w:r>
        <w:rPr>
          <w:color w:val="272725"/>
          <w:w w:val="105"/>
        </w:rPr>
        <w:t>self-improving</w:t>
      </w:r>
      <w:r>
        <w:rPr>
          <w:color w:val="272725"/>
          <w:spacing w:val="-5"/>
          <w:w w:val="105"/>
        </w:rPr>
        <w:t xml:space="preserve"> </w:t>
      </w:r>
      <w:r>
        <w:rPr>
          <w:color w:val="272725"/>
          <w:w w:val="105"/>
        </w:rPr>
        <w:t>health</w:t>
      </w:r>
      <w:r>
        <w:rPr>
          <w:color w:val="272725"/>
          <w:spacing w:val="-4"/>
          <w:w w:val="105"/>
        </w:rPr>
        <w:t xml:space="preserve"> </w:t>
      </w:r>
      <w:r>
        <w:rPr>
          <w:color w:val="272725"/>
          <w:w w:val="105"/>
        </w:rPr>
        <w:t>system,</w:t>
      </w:r>
      <w:r>
        <w:rPr>
          <w:color w:val="272725"/>
          <w:spacing w:val="-5"/>
          <w:w w:val="105"/>
        </w:rPr>
        <w:t xml:space="preserve"> </w:t>
      </w:r>
      <w:r>
        <w:rPr>
          <w:color w:val="272725"/>
          <w:w w:val="105"/>
        </w:rPr>
        <w:t>the</w:t>
      </w:r>
      <w:r>
        <w:rPr>
          <w:color w:val="272725"/>
          <w:spacing w:val="-3"/>
          <w:w w:val="105"/>
        </w:rPr>
        <w:t xml:space="preserve"> </w:t>
      </w:r>
      <w:r>
        <w:rPr>
          <w:color w:val="272725"/>
          <w:w w:val="105"/>
        </w:rPr>
        <w:t>National</w:t>
      </w:r>
      <w:r>
        <w:rPr>
          <w:color w:val="272725"/>
          <w:spacing w:val="-1"/>
          <w:w w:val="105"/>
        </w:rPr>
        <w:t xml:space="preserve"> </w:t>
      </w:r>
      <w:r>
        <w:rPr>
          <w:color w:val="272725"/>
          <w:w w:val="105"/>
        </w:rPr>
        <w:t>Strategy</w:t>
      </w:r>
      <w:r>
        <w:rPr>
          <w:color w:val="272725"/>
          <w:spacing w:val="-3"/>
          <w:w w:val="105"/>
        </w:rPr>
        <w:t xml:space="preserve"> </w:t>
      </w:r>
      <w:r>
        <w:rPr>
          <w:color w:val="272725"/>
          <w:w w:val="105"/>
        </w:rPr>
        <w:t>encourages CQRs to contribute to national reporting, including appropriate public reporting.</w:t>
      </w:r>
    </w:p>
    <w:p w14:paraId="65B483A8" w14:textId="77777777" w:rsidR="00A04511" w:rsidRDefault="00A04511" w:rsidP="00A04511">
      <w:pPr>
        <w:pBdr>
          <w:top w:val="single" w:sz="4" w:space="1" w:color="B8C4E4"/>
          <w:left w:val="single" w:sz="4" w:space="4" w:color="B8C4E4"/>
          <w:bottom w:val="single" w:sz="4" w:space="1" w:color="B8C4E4"/>
          <w:right w:val="single" w:sz="4" w:space="4" w:color="B8C4E4"/>
        </w:pBdr>
        <w:shd w:val="clear" w:color="auto" w:fill="B8C4E4"/>
        <w:spacing w:before="125" w:line="276" w:lineRule="auto"/>
        <w:ind w:left="340" w:right="702"/>
      </w:pPr>
      <w:r>
        <w:rPr>
          <w:color w:val="272725"/>
          <w:w w:val="105"/>
        </w:rPr>
        <w:t>In addition, CQRs are expected to develop and publish a public-facing Annual Report to increase consumer access to CQR information.</w:t>
      </w:r>
    </w:p>
    <w:p w14:paraId="592BB938" w14:textId="77777777" w:rsidR="00A04511" w:rsidRDefault="00A04511" w:rsidP="00A04511">
      <w:pPr>
        <w:pBdr>
          <w:top w:val="single" w:sz="4" w:space="1" w:color="B8C4E4"/>
          <w:left w:val="single" w:sz="4" w:space="4" w:color="B8C4E4"/>
          <w:bottom w:val="single" w:sz="4" w:space="1" w:color="B8C4E4"/>
          <w:right w:val="single" w:sz="4" w:space="4" w:color="B8C4E4"/>
        </w:pBdr>
        <w:shd w:val="clear" w:color="auto" w:fill="B8C4E4"/>
        <w:spacing w:before="121" w:line="276" w:lineRule="auto"/>
        <w:ind w:left="340" w:right="702"/>
      </w:pPr>
      <w:r>
        <w:rPr>
          <w:color w:val="272725"/>
        </w:rPr>
        <w:t>The</w:t>
      </w:r>
      <w:r>
        <w:rPr>
          <w:color w:val="272725"/>
          <w:spacing w:val="40"/>
        </w:rPr>
        <w:t xml:space="preserve"> </w:t>
      </w:r>
      <w:r>
        <w:rPr>
          <w:color w:val="272725"/>
        </w:rPr>
        <w:t>CQR</w:t>
      </w:r>
      <w:r>
        <w:rPr>
          <w:color w:val="272725"/>
          <w:spacing w:val="40"/>
        </w:rPr>
        <w:t xml:space="preserve"> </w:t>
      </w:r>
      <w:r>
        <w:rPr>
          <w:color w:val="272725"/>
        </w:rPr>
        <w:t>is</w:t>
      </w:r>
      <w:r>
        <w:rPr>
          <w:color w:val="272725"/>
          <w:spacing w:val="36"/>
        </w:rPr>
        <w:t xml:space="preserve"> </w:t>
      </w:r>
      <w:r>
        <w:rPr>
          <w:color w:val="272725"/>
        </w:rPr>
        <w:t>encouraged</w:t>
      </w:r>
      <w:r>
        <w:rPr>
          <w:color w:val="272725"/>
          <w:spacing w:val="40"/>
        </w:rPr>
        <w:t xml:space="preserve"> </w:t>
      </w:r>
      <w:r>
        <w:rPr>
          <w:color w:val="272725"/>
        </w:rPr>
        <w:t>to</w:t>
      </w:r>
      <w:r>
        <w:rPr>
          <w:color w:val="272725"/>
          <w:spacing w:val="40"/>
        </w:rPr>
        <w:t xml:space="preserve"> </w:t>
      </w:r>
      <w:r>
        <w:rPr>
          <w:color w:val="272725"/>
        </w:rPr>
        <w:t>apply</w:t>
      </w:r>
      <w:r>
        <w:rPr>
          <w:color w:val="272725"/>
          <w:spacing w:val="40"/>
        </w:rPr>
        <w:t xml:space="preserve"> </w:t>
      </w:r>
      <w:r>
        <w:rPr>
          <w:color w:val="272725"/>
        </w:rPr>
        <w:t>best-practice</w:t>
      </w:r>
      <w:r>
        <w:rPr>
          <w:color w:val="272725"/>
          <w:spacing w:val="40"/>
        </w:rPr>
        <w:t xml:space="preserve"> </w:t>
      </w:r>
      <w:r>
        <w:rPr>
          <w:color w:val="272725"/>
        </w:rPr>
        <w:t>approaches</w:t>
      </w:r>
      <w:r>
        <w:rPr>
          <w:color w:val="272725"/>
          <w:spacing w:val="40"/>
        </w:rPr>
        <w:t xml:space="preserve"> </w:t>
      </w:r>
      <w:r>
        <w:rPr>
          <w:color w:val="272725"/>
        </w:rPr>
        <w:t>to</w:t>
      </w:r>
      <w:r>
        <w:rPr>
          <w:color w:val="272725"/>
          <w:spacing w:val="40"/>
        </w:rPr>
        <w:t xml:space="preserve"> </w:t>
      </w:r>
      <w:r>
        <w:rPr>
          <w:color w:val="272725"/>
        </w:rPr>
        <w:t>preparing</w:t>
      </w:r>
      <w:r>
        <w:rPr>
          <w:color w:val="272725"/>
          <w:spacing w:val="40"/>
        </w:rPr>
        <w:t xml:space="preserve"> </w:t>
      </w:r>
      <w:r>
        <w:rPr>
          <w:color w:val="272725"/>
        </w:rPr>
        <w:t>public-facing</w:t>
      </w:r>
      <w:r>
        <w:rPr>
          <w:color w:val="272725"/>
          <w:spacing w:val="40"/>
        </w:rPr>
        <w:t xml:space="preserve"> </w:t>
      </w:r>
      <w:r>
        <w:rPr>
          <w:color w:val="272725"/>
        </w:rPr>
        <w:t>reports,</w:t>
      </w:r>
      <w:r>
        <w:rPr>
          <w:color w:val="272725"/>
          <w:spacing w:val="40"/>
        </w:rPr>
        <w:t xml:space="preserve"> </w:t>
      </w:r>
      <w:r>
        <w:rPr>
          <w:color w:val="272725"/>
        </w:rPr>
        <w:t xml:space="preserve">and </w:t>
      </w:r>
      <w:r>
        <w:rPr>
          <w:color w:val="272725"/>
          <w:w w:val="110"/>
        </w:rPr>
        <w:t>to</w:t>
      </w:r>
      <w:r>
        <w:rPr>
          <w:color w:val="272725"/>
          <w:spacing w:val="-11"/>
          <w:w w:val="110"/>
        </w:rPr>
        <w:t xml:space="preserve"> </w:t>
      </w:r>
      <w:r>
        <w:rPr>
          <w:color w:val="272725"/>
          <w:w w:val="110"/>
        </w:rPr>
        <w:t>consult</w:t>
      </w:r>
      <w:r>
        <w:rPr>
          <w:color w:val="272725"/>
          <w:spacing w:val="-11"/>
          <w:w w:val="110"/>
        </w:rPr>
        <w:t xml:space="preserve"> </w:t>
      </w:r>
      <w:r>
        <w:rPr>
          <w:color w:val="272725"/>
          <w:w w:val="110"/>
        </w:rPr>
        <w:t>with</w:t>
      </w:r>
      <w:r>
        <w:rPr>
          <w:color w:val="272725"/>
          <w:spacing w:val="-11"/>
          <w:w w:val="110"/>
        </w:rPr>
        <w:t xml:space="preserve"> </w:t>
      </w:r>
      <w:r>
        <w:rPr>
          <w:color w:val="272725"/>
          <w:w w:val="110"/>
        </w:rPr>
        <w:t>consumers</w:t>
      </w:r>
      <w:r>
        <w:rPr>
          <w:color w:val="272725"/>
          <w:spacing w:val="-11"/>
          <w:w w:val="110"/>
        </w:rPr>
        <w:t xml:space="preserve"> </w:t>
      </w:r>
      <w:r>
        <w:rPr>
          <w:color w:val="272725"/>
          <w:w w:val="110"/>
        </w:rPr>
        <w:t>and</w:t>
      </w:r>
      <w:r>
        <w:rPr>
          <w:color w:val="272725"/>
          <w:spacing w:val="-13"/>
          <w:w w:val="110"/>
        </w:rPr>
        <w:t xml:space="preserve"> </w:t>
      </w:r>
      <w:r>
        <w:rPr>
          <w:color w:val="272725"/>
          <w:w w:val="110"/>
        </w:rPr>
        <w:t>clinicians</w:t>
      </w:r>
      <w:r>
        <w:rPr>
          <w:color w:val="272725"/>
          <w:spacing w:val="-11"/>
          <w:w w:val="110"/>
        </w:rPr>
        <w:t xml:space="preserve"> </w:t>
      </w:r>
      <w:r>
        <w:rPr>
          <w:color w:val="272725"/>
          <w:w w:val="110"/>
        </w:rPr>
        <w:t>to</w:t>
      </w:r>
      <w:r>
        <w:rPr>
          <w:color w:val="272725"/>
          <w:spacing w:val="-13"/>
          <w:w w:val="110"/>
        </w:rPr>
        <w:t xml:space="preserve"> </w:t>
      </w:r>
      <w:r>
        <w:rPr>
          <w:color w:val="272725"/>
          <w:w w:val="110"/>
        </w:rPr>
        <w:t>determine</w:t>
      </w:r>
      <w:r>
        <w:rPr>
          <w:color w:val="272725"/>
          <w:spacing w:val="-13"/>
          <w:w w:val="110"/>
        </w:rPr>
        <w:t xml:space="preserve"> </w:t>
      </w:r>
      <w:r>
        <w:rPr>
          <w:color w:val="272725"/>
          <w:w w:val="110"/>
        </w:rPr>
        <w:t>the</w:t>
      </w:r>
      <w:r>
        <w:rPr>
          <w:color w:val="272725"/>
          <w:spacing w:val="-13"/>
          <w:w w:val="110"/>
        </w:rPr>
        <w:t xml:space="preserve"> </w:t>
      </w:r>
      <w:r>
        <w:rPr>
          <w:color w:val="272725"/>
          <w:w w:val="110"/>
        </w:rPr>
        <w:t>most</w:t>
      </w:r>
      <w:r>
        <w:rPr>
          <w:color w:val="272725"/>
          <w:spacing w:val="-11"/>
          <w:w w:val="110"/>
        </w:rPr>
        <w:t xml:space="preserve"> </w:t>
      </w:r>
      <w:r>
        <w:rPr>
          <w:color w:val="272725"/>
          <w:w w:val="110"/>
        </w:rPr>
        <w:t>suitable</w:t>
      </w:r>
      <w:r>
        <w:rPr>
          <w:color w:val="272725"/>
          <w:spacing w:val="-13"/>
          <w:w w:val="110"/>
        </w:rPr>
        <w:t xml:space="preserve"> </w:t>
      </w:r>
      <w:r>
        <w:rPr>
          <w:color w:val="272725"/>
          <w:w w:val="110"/>
        </w:rPr>
        <w:t>and</w:t>
      </w:r>
      <w:r>
        <w:rPr>
          <w:color w:val="272725"/>
          <w:spacing w:val="-14"/>
          <w:w w:val="110"/>
        </w:rPr>
        <w:t xml:space="preserve"> </w:t>
      </w:r>
      <w:r>
        <w:rPr>
          <w:color w:val="272725"/>
          <w:w w:val="110"/>
        </w:rPr>
        <w:t>useful</w:t>
      </w:r>
      <w:r>
        <w:rPr>
          <w:color w:val="272725"/>
          <w:spacing w:val="-13"/>
          <w:w w:val="110"/>
        </w:rPr>
        <w:t xml:space="preserve"> </w:t>
      </w:r>
      <w:r>
        <w:rPr>
          <w:color w:val="272725"/>
          <w:w w:val="110"/>
        </w:rPr>
        <w:t>formats</w:t>
      </w:r>
      <w:r>
        <w:rPr>
          <w:color w:val="272725"/>
          <w:spacing w:val="-11"/>
          <w:w w:val="110"/>
        </w:rPr>
        <w:t xml:space="preserve"> </w:t>
      </w:r>
      <w:r>
        <w:rPr>
          <w:color w:val="272725"/>
          <w:w w:val="110"/>
        </w:rPr>
        <w:t>for public reports and accompanying communications.</w:t>
      </w:r>
    </w:p>
    <w:p w14:paraId="7D6D767A" w14:textId="77777777" w:rsidR="00A04511" w:rsidRDefault="00A04511" w:rsidP="00A04511">
      <w:pPr>
        <w:pBdr>
          <w:top w:val="single" w:sz="4" w:space="1" w:color="B8C4E4"/>
          <w:left w:val="single" w:sz="4" w:space="4" w:color="B8C4E4"/>
          <w:bottom w:val="single" w:sz="4" w:space="1" w:color="B8C4E4"/>
          <w:right w:val="single" w:sz="4" w:space="4" w:color="B8C4E4"/>
        </w:pBdr>
        <w:shd w:val="clear" w:color="auto" w:fill="B8C4E4"/>
        <w:spacing w:before="121" w:line="273" w:lineRule="auto"/>
        <w:ind w:left="340" w:right="702"/>
      </w:pPr>
      <w:r>
        <w:rPr>
          <w:color w:val="272725"/>
          <w:w w:val="105"/>
        </w:rPr>
        <w:t>The CQR is required to make reports available and</w:t>
      </w:r>
      <w:r>
        <w:rPr>
          <w:color w:val="272725"/>
          <w:spacing w:val="-2"/>
          <w:w w:val="105"/>
        </w:rPr>
        <w:t xml:space="preserve"> </w:t>
      </w:r>
      <w:r>
        <w:rPr>
          <w:color w:val="272725"/>
          <w:w w:val="105"/>
        </w:rPr>
        <w:t>accessible to the public,</w:t>
      </w:r>
      <w:r>
        <w:rPr>
          <w:color w:val="272725"/>
          <w:spacing w:val="-2"/>
          <w:w w:val="105"/>
        </w:rPr>
        <w:t xml:space="preserve"> </w:t>
      </w:r>
      <w:r>
        <w:rPr>
          <w:color w:val="272725"/>
          <w:w w:val="105"/>
        </w:rPr>
        <w:t xml:space="preserve">but it is not the responsibility of the CQR to </w:t>
      </w:r>
      <w:proofErr w:type="gramStart"/>
      <w:r>
        <w:rPr>
          <w:color w:val="272725"/>
          <w:w w:val="105"/>
        </w:rPr>
        <w:t>action</w:t>
      </w:r>
      <w:proofErr w:type="gramEnd"/>
      <w:r>
        <w:rPr>
          <w:color w:val="272725"/>
          <w:w w:val="105"/>
        </w:rPr>
        <w:t xml:space="preserve"> the findings from the reports.</w:t>
      </w:r>
    </w:p>
    <w:p w14:paraId="5398ED95" w14:textId="77777777" w:rsidR="00221134" w:rsidRDefault="007E52AF">
      <w:pPr>
        <w:pStyle w:val="BodyText"/>
        <w:spacing w:before="265"/>
        <w:ind w:left="566"/>
      </w:pPr>
      <w:r>
        <w:rPr>
          <w:spacing w:val="-2"/>
          <w:w w:val="105"/>
        </w:rPr>
        <w:t>There</w:t>
      </w:r>
      <w:r>
        <w:rPr>
          <w:spacing w:val="-7"/>
          <w:w w:val="105"/>
        </w:rPr>
        <w:t xml:space="preserve"> </w:t>
      </w:r>
      <w:r>
        <w:rPr>
          <w:spacing w:val="-2"/>
          <w:w w:val="105"/>
        </w:rPr>
        <w:t>are</w:t>
      </w:r>
      <w:r>
        <w:rPr>
          <w:spacing w:val="-7"/>
          <w:w w:val="105"/>
        </w:rPr>
        <w:t xml:space="preserve"> </w:t>
      </w:r>
      <w:r>
        <w:rPr>
          <w:spacing w:val="-2"/>
          <w:w w:val="105"/>
        </w:rPr>
        <w:t>two</w:t>
      </w:r>
      <w:r>
        <w:rPr>
          <w:spacing w:val="-7"/>
          <w:w w:val="105"/>
        </w:rPr>
        <w:t xml:space="preserve"> </w:t>
      </w:r>
      <w:r>
        <w:rPr>
          <w:spacing w:val="-2"/>
          <w:w w:val="105"/>
        </w:rPr>
        <w:t>parts</w:t>
      </w:r>
      <w:r>
        <w:rPr>
          <w:spacing w:val="-5"/>
          <w:w w:val="105"/>
        </w:rPr>
        <w:t xml:space="preserve"> </w:t>
      </w:r>
      <w:r>
        <w:rPr>
          <w:spacing w:val="-2"/>
          <w:w w:val="105"/>
        </w:rPr>
        <w:t>to</w:t>
      </w:r>
      <w:r>
        <w:rPr>
          <w:spacing w:val="-4"/>
          <w:w w:val="105"/>
        </w:rPr>
        <w:t xml:space="preserve"> </w:t>
      </w:r>
      <w:r>
        <w:rPr>
          <w:spacing w:val="-2"/>
          <w:w w:val="105"/>
        </w:rPr>
        <w:t>this</w:t>
      </w:r>
      <w:r>
        <w:rPr>
          <w:spacing w:val="-7"/>
          <w:w w:val="105"/>
        </w:rPr>
        <w:t xml:space="preserve"> </w:t>
      </w:r>
      <w:r>
        <w:rPr>
          <w:spacing w:val="-2"/>
          <w:w w:val="105"/>
        </w:rPr>
        <w:t>section:</w:t>
      </w:r>
    </w:p>
    <w:p w14:paraId="2CDF4F36" w14:textId="77777777" w:rsidR="00221134" w:rsidRDefault="007E52AF">
      <w:pPr>
        <w:pStyle w:val="ListParagraph"/>
        <w:numPr>
          <w:ilvl w:val="2"/>
          <w:numId w:val="7"/>
        </w:numPr>
        <w:tabs>
          <w:tab w:val="left" w:pos="1284"/>
        </w:tabs>
        <w:spacing w:line="267" w:lineRule="exact"/>
        <w:ind w:left="1284" w:hanging="358"/>
      </w:pPr>
      <w:r>
        <w:t>Where</w:t>
      </w:r>
      <w:r>
        <w:rPr>
          <w:spacing w:val="24"/>
        </w:rPr>
        <w:t xml:space="preserve"> </w:t>
      </w:r>
      <w:r>
        <w:t>the</w:t>
      </w:r>
      <w:r>
        <w:rPr>
          <w:spacing w:val="25"/>
        </w:rPr>
        <w:t xml:space="preserve"> </w:t>
      </w:r>
      <w:r>
        <w:t>format</w:t>
      </w:r>
      <w:r>
        <w:rPr>
          <w:spacing w:val="25"/>
        </w:rPr>
        <w:t xml:space="preserve"> </w:t>
      </w:r>
      <w:r>
        <w:t>and</w:t>
      </w:r>
      <w:r>
        <w:rPr>
          <w:spacing w:val="28"/>
        </w:rPr>
        <w:t xml:space="preserve"> </w:t>
      </w:r>
      <w:r>
        <w:t>communication</w:t>
      </w:r>
      <w:r>
        <w:rPr>
          <w:spacing w:val="29"/>
        </w:rPr>
        <w:t xml:space="preserve"> </w:t>
      </w:r>
      <w:proofErr w:type="gramStart"/>
      <w:r>
        <w:t>is</w:t>
      </w:r>
      <w:proofErr w:type="gramEnd"/>
      <w:r>
        <w:rPr>
          <w:spacing w:val="24"/>
        </w:rPr>
        <w:t xml:space="preserve"> </w:t>
      </w:r>
      <w:r>
        <w:t>conducted</w:t>
      </w:r>
      <w:r>
        <w:rPr>
          <w:spacing w:val="29"/>
        </w:rPr>
        <w:t xml:space="preserve"> </w:t>
      </w:r>
      <w:r>
        <w:t>in</w:t>
      </w:r>
      <w:r>
        <w:rPr>
          <w:spacing w:val="28"/>
        </w:rPr>
        <w:t xml:space="preserve"> </w:t>
      </w:r>
      <w:r>
        <w:t>collaboration</w:t>
      </w:r>
      <w:r>
        <w:rPr>
          <w:spacing w:val="28"/>
        </w:rPr>
        <w:t xml:space="preserve"> </w:t>
      </w:r>
      <w:r>
        <w:t>with</w:t>
      </w:r>
      <w:r>
        <w:rPr>
          <w:spacing w:val="23"/>
        </w:rPr>
        <w:t xml:space="preserve"> </w:t>
      </w:r>
      <w:r>
        <w:t>report</w:t>
      </w:r>
      <w:r>
        <w:rPr>
          <w:spacing w:val="29"/>
        </w:rPr>
        <w:t xml:space="preserve"> </w:t>
      </w:r>
      <w:r>
        <w:rPr>
          <w:spacing w:val="-2"/>
        </w:rPr>
        <w:t>recipients</w:t>
      </w:r>
    </w:p>
    <w:p w14:paraId="0DEE9B8B" w14:textId="77777777" w:rsidR="00221134" w:rsidRDefault="007E52AF">
      <w:pPr>
        <w:pStyle w:val="ListParagraph"/>
        <w:numPr>
          <w:ilvl w:val="2"/>
          <w:numId w:val="7"/>
        </w:numPr>
        <w:tabs>
          <w:tab w:val="left" w:pos="1284"/>
        </w:tabs>
        <w:spacing w:line="267" w:lineRule="exact"/>
        <w:ind w:left="1284" w:hanging="358"/>
      </w:pPr>
      <w:r>
        <w:rPr>
          <w:w w:val="105"/>
        </w:rPr>
        <w:t>Public</w:t>
      </w:r>
      <w:r>
        <w:rPr>
          <w:spacing w:val="-1"/>
          <w:w w:val="105"/>
        </w:rPr>
        <w:t xml:space="preserve"> </w:t>
      </w:r>
      <w:r>
        <w:rPr>
          <w:w w:val="105"/>
        </w:rPr>
        <w:t>reporting</w:t>
      </w:r>
      <w:r>
        <w:rPr>
          <w:spacing w:val="-1"/>
          <w:w w:val="105"/>
        </w:rPr>
        <w:t xml:space="preserve"> </w:t>
      </w:r>
      <w:r>
        <w:rPr>
          <w:w w:val="105"/>
        </w:rPr>
        <w:t>as</w:t>
      </w:r>
      <w:r>
        <w:rPr>
          <w:spacing w:val="-2"/>
          <w:w w:val="105"/>
        </w:rPr>
        <w:t xml:space="preserve"> </w:t>
      </w:r>
      <w:r>
        <w:rPr>
          <w:w w:val="105"/>
        </w:rPr>
        <w:t>described</w:t>
      </w:r>
      <w:r>
        <w:rPr>
          <w:spacing w:val="1"/>
          <w:w w:val="105"/>
        </w:rPr>
        <w:t xml:space="preserve"> </w:t>
      </w:r>
      <w:r>
        <w:rPr>
          <w:w w:val="105"/>
        </w:rPr>
        <w:t>in</w:t>
      </w:r>
      <w:r>
        <w:rPr>
          <w:spacing w:val="-3"/>
          <w:w w:val="105"/>
        </w:rPr>
        <w:t xml:space="preserve"> </w:t>
      </w:r>
      <w:r>
        <w:rPr>
          <w:w w:val="105"/>
        </w:rPr>
        <w:t>the</w:t>
      </w:r>
      <w:r>
        <w:rPr>
          <w:spacing w:val="1"/>
          <w:w w:val="105"/>
        </w:rPr>
        <w:t xml:space="preserve"> </w:t>
      </w:r>
      <w:r>
        <w:rPr>
          <w:spacing w:val="-2"/>
          <w:w w:val="105"/>
        </w:rPr>
        <w:t>Framework.</w:t>
      </w:r>
    </w:p>
    <w:p w14:paraId="2F2DD4C0" w14:textId="77777777" w:rsidR="00221134" w:rsidRDefault="007E52AF">
      <w:pPr>
        <w:pStyle w:val="Heading3"/>
      </w:pPr>
      <w:r>
        <w:rPr>
          <w:color w:val="1F3863"/>
        </w:rPr>
        <w:t>Part</w:t>
      </w:r>
      <w:r>
        <w:rPr>
          <w:color w:val="1F3863"/>
          <w:spacing w:val="40"/>
        </w:rPr>
        <w:t xml:space="preserve"> </w:t>
      </w:r>
      <w:r>
        <w:rPr>
          <w:color w:val="1F3863"/>
        </w:rPr>
        <w:t>1:</w:t>
      </w:r>
      <w:r>
        <w:rPr>
          <w:color w:val="1F3863"/>
          <w:spacing w:val="41"/>
        </w:rPr>
        <w:t xml:space="preserve"> </w:t>
      </w:r>
      <w:r>
        <w:rPr>
          <w:color w:val="1F3863"/>
        </w:rPr>
        <w:t>Registry</w:t>
      </w:r>
      <w:r>
        <w:rPr>
          <w:color w:val="1F3863"/>
          <w:spacing w:val="48"/>
        </w:rPr>
        <w:t xml:space="preserve"> </w:t>
      </w:r>
      <w:r>
        <w:rPr>
          <w:color w:val="1F3863"/>
          <w:spacing w:val="-2"/>
        </w:rPr>
        <w:t>consultation.</w:t>
      </w:r>
    </w:p>
    <w:p w14:paraId="0C4791C2" w14:textId="77777777" w:rsidR="00221134" w:rsidRDefault="007E52AF">
      <w:pPr>
        <w:spacing w:before="119" w:after="3"/>
        <w:ind w:left="566"/>
        <w:rPr>
          <w:i/>
          <w:color w:val="1F3863"/>
          <w:spacing w:val="-2"/>
        </w:rPr>
      </w:pPr>
      <w:r>
        <w:rPr>
          <w:i/>
          <w:color w:val="1F3863"/>
        </w:rPr>
        <w:t>Table</w:t>
      </w:r>
      <w:r>
        <w:rPr>
          <w:i/>
          <w:color w:val="1F3863"/>
          <w:spacing w:val="24"/>
        </w:rPr>
        <w:t xml:space="preserve"> </w:t>
      </w:r>
      <w:r>
        <w:rPr>
          <w:i/>
          <w:color w:val="1F3863"/>
        </w:rPr>
        <w:t>15</w:t>
      </w:r>
      <w:r>
        <w:rPr>
          <w:i/>
          <w:color w:val="1F3863"/>
          <w:spacing w:val="22"/>
        </w:rPr>
        <w:t xml:space="preserve"> </w:t>
      </w:r>
      <w:r>
        <w:rPr>
          <w:i/>
          <w:color w:val="1F3863"/>
        </w:rPr>
        <w:t>Regular</w:t>
      </w:r>
      <w:r>
        <w:rPr>
          <w:i/>
          <w:color w:val="1F3863"/>
          <w:spacing w:val="24"/>
        </w:rPr>
        <w:t xml:space="preserve"> </w:t>
      </w:r>
      <w:r>
        <w:rPr>
          <w:i/>
          <w:color w:val="1F3863"/>
        </w:rPr>
        <w:t>public</w:t>
      </w:r>
      <w:r>
        <w:rPr>
          <w:i/>
          <w:color w:val="1F3863"/>
          <w:spacing w:val="23"/>
        </w:rPr>
        <w:t xml:space="preserve"> </w:t>
      </w:r>
      <w:r>
        <w:rPr>
          <w:i/>
          <w:color w:val="1F3863"/>
        </w:rPr>
        <w:t>reporting</w:t>
      </w:r>
      <w:r>
        <w:rPr>
          <w:i/>
          <w:color w:val="1F3863"/>
          <w:spacing w:val="28"/>
        </w:rPr>
        <w:t xml:space="preserve"> </w:t>
      </w:r>
      <w:r>
        <w:rPr>
          <w:i/>
          <w:color w:val="1F3863"/>
        </w:rPr>
        <w:t>consultation</w:t>
      </w:r>
      <w:r>
        <w:rPr>
          <w:i/>
          <w:color w:val="1F3863"/>
          <w:spacing w:val="27"/>
        </w:rPr>
        <w:t xml:space="preserve"> </w:t>
      </w:r>
      <w:r>
        <w:rPr>
          <w:i/>
          <w:color w:val="1F3863"/>
        </w:rPr>
        <w:t>with</w:t>
      </w:r>
      <w:r>
        <w:rPr>
          <w:i/>
          <w:color w:val="1F3863"/>
          <w:spacing w:val="24"/>
        </w:rPr>
        <w:t xml:space="preserve"> </w:t>
      </w:r>
      <w:r>
        <w:rPr>
          <w:i/>
          <w:color w:val="1F3863"/>
          <w:spacing w:val="-2"/>
        </w:rPr>
        <w:t>stakeholders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5"/>
      </w:tblGrid>
      <w:tr w:rsidR="00A70138" w14:paraId="3AFD3324" w14:textId="77777777" w:rsidTr="00842C60">
        <w:trPr>
          <w:trHeight w:val="402"/>
        </w:trPr>
        <w:tc>
          <w:tcPr>
            <w:tcW w:w="3824" w:type="dxa"/>
            <w:shd w:val="clear" w:color="auto" w:fill="0F4D8A"/>
          </w:tcPr>
          <w:p w14:paraId="76E048D3" w14:textId="77777777" w:rsidR="00A70138" w:rsidRDefault="00A70138" w:rsidP="00842C60">
            <w:pPr>
              <w:pStyle w:val="TableParagraph"/>
              <w:spacing w:line="265" w:lineRule="exact"/>
              <w:rPr>
                <w:b/>
              </w:rPr>
            </w:pPr>
            <w:r>
              <w:rPr>
                <w:b/>
                <w:color w:val="FFFFFF"/>
                <w:spacing w:val="-2"/>
                <w:w w:val="110"/>
              </w:rPr>
              <w:t>Criteria</w:t>
            </w:r>
          </w:p>
        </w:tc>
        <w:tc>
          <w:tcPr>
            <w:tcW w:w="2693" w:type="dxa"/>
            <w:shd w:val="clear" w:color="auto" w:fill="0F4D8A"/>
          </w:tcPr>
          <w:p w14:paraId="1556C505" w14:textId="77777777" w:rsidR="00A70138" w:rsidRDefault="00A70138" w:rsidP="00842C60">
            <w:pPr>
              <w:pStyle w:val="TableParagraph"/>
              <w:spacing w:line="265" w:lineRule="exact"/>
              <w:rPr>
                <w:b/>
              </w:rPr>
            </w:pPr>
            <w:r>
              <w:rPr>
                <w:b/>
                <w:color w:val="FFFFFF"/>
                <w:spacing w:val="-2"/>
                <w:w w:val="115"/>
              </w:rPr>
              <w:t>Status</w:t>
            </w:r>
          </w:p>
        </w:tc>
        <w:tc>
          <w:tcPr>
            <w:tcW w:w="3685" w:type="dxa"/>
            <w:shd w:val="clear" w:color="auto" w:fill="0F4D8A"/>
          </w:tcPr>
          <w:p w14:paraId="3CD10D6F" w14:textId="77777777" w:rsidR="00A70138" w:rsidRDefault="00A70138" w:rsidP="00842C60">
            <w:pPr>
              <w:pStyle w:val="TableParagraph"/>
              <w:spacing w:line="265" w:lineRule="exact"/>
              <w:ind w:left="111"/>
              <w:rPr>
                <w:b/>
              </w:rPr>
            </w:pPr>
            <w:r>
              <w:rPr>
                <w:b/>
                <w:color w:val="FFFFFF"/>
                <w:spacing w:val="-2"/>
                <w:w w:val="110"/>
              </w:rPr>
              <w:t>Comment</w:t>
            </w:r>
          </w:p>
        </w:tc>
      </w:tr>
      <w:tr w:rsidR="00A70138" w14:paraId="3BC29321" w14:textId="77777777" w:rsidTr="00842C60">
        <w:trPr>
          <w:trHeight w:val="1343"/>
        </w:trPr>
        <w:tc>
          <w:tcPr>
            <w:tcW w:w="3824" w:type="dxa"/>
            <w:shd w:val="clear" w:color="auto" w:fill="F1F1F1"/>
          </w:tcPr>
          <w:p w14:paraId="1E9FC16C" w14:textId="77777777" w:rsidR="00A70138" w:rsidRDefault="00A70138" w:rsidP="00842C60">
            <w:pPr>
              <w:pStyle w:val="TableParagraph"/>
            </w:pPr>
            <w:r>
              <w:rPr>
                <w:w w:val="105"/>
              </w:rPr>
              <w:t xml:space="preserve">Consult with </w:t>
            </w:r>
            <w:r>
              <w:rPr>
                <w:w w:val="105"/>
                <w:u w:val="single" w:color="4D4D4B"/>
              </w:rPr>
              <w:t>consumers</w:t>
            </w:r>
            <w:r>
              <w:rPr>
                <w:w w:val="105"/>
              </w:rPr>
              <w:t xml:space="preserve"> to determine the most suitable and</w:t>
            </w:r>
            <w:r>
              <w:rPr>
                <w:spacing w:val="-4"/>
                <w:w w:val="105"/>
              </w:rPr>
              <w:t xml:space="preserve"> </w:t>
            </w:r>
            <w:r>
              <w:rPr>
                <w:w w:val="105"/>
              </w:rPr>
              <w:t>useful</w:t>
            </w:r>
            <w:r>
              <w:rPr>
                <w:spacing w:val="-5"/>
                <w:w w:val="105"/>
              </w:rPr>
              <w:t xml:space="preserve"> </w:t>
            </w:r>
            <w:r>
              <w:rPr>
                <w:w w:val="105"/>
              </w:rPr>
              <w:t>formats</w:t>
            </w:r>
            <w:r>
              <w:rPr>
                <w:spacing w:val="-4"/>
                <w:w w:val="105"/>
              </w:rPr>
              <w:t xml:space="preserve"> </w:t>
            </w:r>
            <w:r>
              <w:rPr>
                <w:w w:val="105"/>
              </w:rPr>
              <w:t>for</w:t>
            </w:r>
            <w:r>
              <w:rPr>
                <w:spacing w:val="-4"/>
                <w:w w:val="105"/>
              </w:rPr>
              <w:t xml:space="preserve"> </w:t>
            </w:r>
            <w:r>
              <w:rPr>
                <w:w w:val="105"/>
              </w:rPr>
              <w:t xml:space="preserve">public reports and accompanying </w:t>
            </w:r>
            <w:r>
              <w:rPr>
                <w:spacing w:val="-2"/>
                <w:w w:val="110"/>
              </w:rPr>
              <w:t>communication.</w:t>
            </w:r>
          </w:p>
        </w:tc>
        <w:tc>
          <w:tcPr>
            <w:tcW w:w="2693" w:type="dxa"/>
            <w:shd w:val="clear" w:color="auto" w:fill="F1F1F1"/>
          </w:tcPr>
          <w:p w14:paraId="71CC21C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11192892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3F399FF2"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7800501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20B9E51A"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7576390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1696D649" w14:textId="77777777" w:rsidR="00A70138" w:rsidRDefault="001C60B7" w:rsidP="00842C60">
            <w:pPr>
              <w:pStyle w:val="TableParagraph"/>
              <w:spacing w:before="17" w:line="254" w:lineRule="auto"/>
              <w:ind w:left="406" w:right="180" w:hanging="267"/>
            </w:pPr>
            <w:sdt>
              <w:sdtPr>
                <w:rPr>
                  <w:rFonts w:asciiTheme="minorHAnsi" w:hAnsiTheme="minorHAnsi" w:cstheme="minorHAnsi"/>
                </w:rPr>
                <w:id w:val="113906823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5" w:type="dxa"/>
            <w:shd w:val="clear" w:color="auto" w:fill="F1F1F1"/>
          </w:tcPr>
          <w:p w14:paraId="33A77F12" w14:textId="77777777" w:rsidR="00A70138" w:rsidRDefault="00A70138" w:rsidP="00842C60">
            <w:pPr>
              <w:pStyle w:val="TableParagraph"/>
              <w:ind w:left="0"/>
              <w:rPr>
                <w:rFonts w:ascii="Times New Roman"/>
              </w:rPr>
            </w:pPr>
          </w:p>
        </w:tc>
      </w:tr>
      <w:tr w:rsidR="00A70138" w14:paraId="0471D75B" w14:textId="77777777" w:rsidTr="00842C60">
        <w:trPr>
          <w:trHeight w:val="1343"/>
        </w:trPr>
        <w:tc>
          <w:tcPr>
            <w:tcW w:w="3824" w:type="dxa"/>
          </w:tcPr>
          <w:p w14:paraId="32933EAB" w14:textId="77777777" w:rsidR="00A70138" w:rsidRDefault="00A70138" w:rsidP="00842C60">
            <w:pPr>
              <w:pStyle w:val="TableParagraph"/>
            </w:pPr>
            <w:r>
              <w:rPr>
                <w:w w:val="105"/>
              </w:rPr>
              <w:t xml:space="preserve">Consult with </w:t>
            </w:r>
            <w:r>
              <w:rPr>
                <w:w w:val="105"/>
                <w:u w:val="single" w:color="4D4D4B"/>
              </w:rPr>
              <w:t>clinicians</w:t>
            </w:r>
            <w:r>
              <w:rPr>
                <w:w w:val="105"/>
              </w:rPr>
              <w:t xml:space="preserve"> to determine the most suitable and</w:t>
            </w:r>
            <w:r>
              <w:rPr>
                <w:spacing w:val="-4"/>
                <w:w w:val="105"/>
              </w:rPr>
              <w:t xml:space="preserve"> </w:t>
            </w:r>
            <w:r>
              <w:rPr>
                <w:w w:val="105"/>
              </w:rPr>
              <w:t>useful</w:t>
            </w:r>
            <w:r>
              <w:rPr>
                <w:spacing w:val="-5"/>
                <w:w w:val="105"/>
              </w:rPr>
              <w:t xml:space="preserve"> </w:t>
            </w:r>
            <w:r>
              <w:rPr>
                <w:w w:val="105"/>
              </w:rPr>
              <w:t>formats</w:t>
            </w:r>
            <w:r>
              <w:rPr>
                <w:spacing w:val="-4"/>
                <w:w w:val="105"/>
              </w:rPr>
              <w:t xml:space="preserve"> </w:t>
            </w:r>
            <w:r>
              <w:rPr>
                <w:w w:val="105"/>
              </w:rPr>
              <w:t>for</w:t>
            </w:r>
            <w:r>
              <w:rPr>
                <w:spacing w:val="-4"/>
                <w:w w:val="105"/>
              </w:rPr>
              <w:t xml:space="preserve"> </w:t>
            </w:r>
            <w:r>
              <w:rPr>
                <w:w w:val="105"/>
              </w:rPr>
              <w:t xml:space="preserve">public reports and accompanying </w:t>
            </w:r>
            <w:r>
              <w:rPr>
                <w:spacing w:val="-2"/>
                <w:w w:val="110"/>
              </w:rPr>
              <w:t>communication.</w:t>
            </w:r>
          </w:p>
        </w:tc>
        <w:tc>
          <w:tcPr>
            <w:tcW w:w="2693" w:type="dxa"/>
          </w:tcPr>
          <w:p w14:paraId="55D7EC41"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7923892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578F540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801567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309859C7"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627872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5FB90613" w14:textId="77777777" w:rsidR="00A70138" w:rsidRDefault="001C60B7" w:rsidP="00842C60">
            <w:pPr>
              <w:pStyle w:val="TableParagraph"/>
              <w:spacing w:before="17" w:line="254" w:lineRule="auto"/>
              <w:ind w:left="406" w:right="180" w:hanging="267"/>
            </w:pPr>
            <w:sdt>
              <w:sdtPr>
                <w:rPr>
                  <w:rFonts w:asciiTheme="minorHAnsi" w:hAnsiTheme="minorHAnsi" w:cstheme="minorHAnsi"/>
                </w:rPr>
                <w:id w:val="-142872452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5" w:type="dxa"/>
          </w:tcPr>
          <w:p w14:paraId="582AFE7D" w14:textId="77777777" w:rsidR="00A70138" w:rsidRDefault="00A70138" w:rsidP="00842C60">
            <w:pPr>
              <w:pStyle w:val="TableParagraph"/>
              <w:ind w:left="0"/>
              <w:rPr>
                <w:rFonts w:ascii="Times New Roman"/>
              </w:rPr>
            </w:pPr>
          </w:p>
        </w:tc>
      </w:tr>
      <w:tr w:rsidR="00A70138" w14:paraId="7AC0C9A7" w14:textId="77777777" w:rsidTr="00842C60">
        <w:trPr>
          <w:trHeight w:val="1377"/>
        </w:trPr>
        <w:tc>
          <w:tcPr>
            <w:tcW w:w="3824" w:type="dxa"/>
            <w:shd w:val="clear" w:color="auto" w:fill="F1F1F1"/>
          </w:tcPr>
          <w:p w14:paraId="1E5F7EA6" w14:textId="77777777" w:rsidR="00A70138" w:rsidRDefault="00A70138" w:rsidP="00842C60">
            <w:pPr>
              <w:pStyle w:val="TableParagraph"/>
              <w:ind w:right="123"/>
            </w:pPr>
            <w:r>
              <w:rPr>
                <w:w w:val="105"/>
              </w:rPr>
              <w:t>Consult</w:t>
            </w:r>
            <w:r>
              <w:rPr>
                <w:spacing w:val="-5"/>
                <w:w w:val="105"/>
              </w:rPr>
              <w:t xml:space="preserve"> </w:t>
            </w:r>
            <w:r>
              <w:rPr>
                <w:w w:val="105"/>
              </w:rPr>
              <w:t xml:space="preserve">with </w:t>
            </w:r>
            <w:r>
              <w:rPr>
                <w:w w:val="105"/>
                <w:u w:val="single" w:color="4D4D4B"/>
              </w:rPr>
              <w:t>jurisdiction/health</w:t>
            </w:r>
            <w:r>
              <w:rPr>
                <w:spacing w:val="-5"/>
                <w:w w:val="105"/>
                <w:u w:val="single" w:color="4D4D4B"/>
              </w:rPr>
              <w:t xml:space="preserve"> </w:t>
            </w:r>
            <w:r>
              <w:rPr>
                <w:w w:val="105"/>
                <w:u w:val="single" w:color="4D4D4B"/>
              </w:rPr>
              <w:t>services</w:t>
            </w:r>
            <w:r>
              <w:rPr>
                <w:spacing w:val="-1"/>
                <w:w w:val="105"/>
              </w:rPr>
              <w:t xml:space="preserve"> </w:t>
            </w:r>
            <w:r>
              <w:rPr>
                <w:w w:val="105"/>
              </w:rPr>
              <w:t xml:space="preserve">to determine the most suitable and useful formats for public reports and accompanying </w:t>
            </w:r>
            <w:r>
              <w:rPr>
                <w:spacing w:val="-2"/>
                <w:w w:val="110"/>
              </w:rPr>
              <w:t>communication.</w:t>
            </w:r>
          </w:p>
        </w:tc>
        <w:tc>
          <w:tcPr>
            <w:tcW w:w="2693" w:type="dxa"/>
            <w:shd w:val="clear" w:color="auto" w:fill="F1F1F1"/>
          </w:tcPr>
          <w:p w14:paraId="508A6FCF"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7256221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69F0394E"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2567255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3FD34EC3"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6387925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2881581F" w14:textId="77777777" w:rsidR="00A70138" w:rsidRDefault="001C60B7" w:rsidP="00842C60">
            <w:pPr>
              <w:pStyle w:val="TableParagraph"/>
              <w:spacing w:before="17" w:line="254" w:lineRule="auto"/>
              <w:ind w:left="406" w:right="180" w:hanging="267"/>
            </w:pPr>
            <w:sdt>
              <w:sdtPr>
                <w:rPr>
                  <w:rFonts w:asciiTheme="minorHAnsi" w:hAnsiTheme="minorHAnsi" w:cstheme="minorHAnsi"/>
                </w:rPr>
                <w:id w:val="-175466136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5" w:type="dxa"/>
            <w:shd w:val="clear" w:color="auto" w:fill="F1F1F1"/>
          </w:tcPr>
          <w:p w14:paraId="051E6978" w14:textId="77777777" w:rsidR="00A70138" w:rsidRDefault="00A70138" w:rsidP="00842C60">
            <w:pPr>
              <w:pStyle w:val="TableParagraph"/>
              <w:ind w:left="0"/>
              <w:rPr>
                <w:rFonts w:ascii="Times New Roman"/>
              </w:rPr>
            </w:pPr>
          </w:p>
        </w:tc>
      </w:tr>
    </w:tbl>
    <w:p w14:paraId="372FFE71" w14:textId="77777777" w:rsidR="009F59F9" w:rsidRDefault="009F59F9">
      <w:pPr>
        <w:spacing w:before="119" w:after="3"/>
        <w:ind w:left="566"/>
        <w:rPr>
          <w:i/>
        </w:rPr>
      </w:pPr>
    </w:p>
    <w:p w14:paraId="66B5B083" w14:textId="70890718" w:rsidR="00EA4D13" w:rsidRDefault="00EA4D13">
      <w:pPr>
        <w:spacing w:after="0"/>
        <w:ind w:left="0"/>
        <w:rPr>
          <w:sz w:val="20"/>
        </w:rPr>
      </w:pPr>
      <w:r>
        <w:rPr>
          <w:sz w:val="20"/>
        </w:rPr>
        <w:br w:type="page"/>
      </w:r>
    </w:p>
    <w:p w14:paraId="63417851" w14:textId="77777777" w:rsidR="00221134" w:rsidRDefault="007E52AF">
      <w:pPr>
        <w:pStyle w:val="Heading3"/>
        <w:spacing w:before="235"/>
      </w:pPr>
      <w:bookmarkStart w:id="29" w:name="Part_2:_Framework_Public_Reports."/>
      <w:bookmarkEnd w:id="29"/>
      <w:r>
        <w:rPr>
          <w:color w:val="1F3863"/>
          <w:spacing w:val="-2"/>
          <w:w w:val="110"/>
        </w:rPr>
        <w:lastRenderedPageBreak/>
        <w:t>Part</w:t>
      </w:r>
      <w:r>
        <w:rPr>
          <w:color w:val="1F3863"/>
          <w:spacing w:val="-11"/>
          <w:w w:val="110"/>
        </w:rPr>
        <w:t xml:space="preserve"> </w:t>
      </w:r>
      <w:r>
        <w:rPr>
          <w:color w:val="1F3863"/>
          <w:spacing w:val="-2"/>
          <w:w w:val="110"/>
        </w:rPr>
        <w:t>2:</w:t>
      </w:r>
      <w:r>
        <w:rPr>
          <w:color w:val="1F3863"/>
          <w:spacing w:val="-11"/>
          <w:w w:val="110"/>
        </w:rPr>
        <w:t xml:space="preserve"> </w:t>
      </w:r>
      <w:r>
        <w:rPr>
          <w:color w:val="1F3863"/>
          <w:spacing w:val="-2"/>
          <w:w w:val="110"/>
        </w:rPr>
        <w:t>Framework</w:t>
      </w:r>
      <w:r>
        <w:rPr>
          <w:color w:val="1F3863"/>
          <w:spacing w:val="-8"/>
          <w:w w:val="110"/>
        </w:rPr>
        <w:t xml:space="preserve"> </w:t>
      </w:r>
      <w:r>
        <w:rPr>
          <w:color w:val="1F3863"/>
          <w:spacing w:val="-2"/>
          <w:w w:val="110"/>
        </w:rPr>
        <w:t>Public</w:t>
      </w:r>
      <w:r>
        <w:rPr>
          <w:color w:val="1F3863"/>
          <w:spacing w:val="-7"/>
          <w:w w:val="110"/>
        </w:rPr>
        <w:t xml:space="preserve"> </w:t>
      </w:r>
      <w:r>
        <w:rPr>
          <w:color w:val="1F3863"/>
          <w:spacing w:val="-2"/>
          <w:w w:val="110"/>
        </w:rPr>
        <w:t>Reports.</w:t>
      </w:r>
    </w:p>
    <w:p w14:paraId="61B19663" w14:textId="77777777" w:rsidR="00221134" w:rsidRDefault="007E52AF">
      <w:pPr>
        <w:pStyle w:val="Heading4"/>
        <w:spacing w:before="118"/>
      </w:pPr>
      <w:r>
        <w:rPr>
          <w:color w:val="1F3863"/>
          <w:w w:val="110"/>
        </w:rPr>
        <w:t>5.1</w:t>
      </w:r>
      <w:r>
        <w:rPr>
          <w:color w:val="1F3863"/>
          <w:spacing w:val="-7"/>
          <w:w w:val="110"/>
        </w:rPr>
        <w:t xml:space="preserve"> </w:t>
      </w:r>
      <w:r>
        <w:rPr>
          <w:color w:val="1F3863"/>
          <w:w w:val="110"/>
        </w:rPr>
        <w:t>Public</w:t>
      </w:r>
      <w:r>
        <w:rPr>
          <w:color w:val="1F3863"/>
          <w:spacing w:val="-5"/>
          <w:w w:val="110"/>
        </w:rPr>
        <w:t xml:space="preserve"> </w:t>
      </w:r>
      <w:r>
        <w:rPr>
          <w:color w:val="1F3863"/>
          <w:spacing w:val="-2"/>
          <w:w w:val="110"/>
        </w:rPr>
        <w:t>Reporting</w:t>
      </w:r>
    </w:p>
    <w:p w14:paraId="74E3416F" w14:textId="77777777" w:rsidR="00221134" w:rsidRDefault="007E52AF">
      <w:pPr>
        <w:spacing w:before="120" w:after="4"/>
        <w:ind w:left="566"/>
        <w:rPr>
          <w:i/>
          <w:color w:val="1F3863"/>
          <w:spacing w:val="-2"/>
          <w:w w:val="105"/>
        </w:rPr>
      </w:pPr>
      <w:r>
        <w:rPr>
          <w:i/>
          <w:color w:val="1F3863"/>
          <w:w w:val="105"/>
        </w:rPr>
        <w:t>Table</w:t>
      </w:r>
      <w:r>
        <w:rPr>
          <w:i/>
          <w:color w:val="1F3863"/>
          <w:spacing w:val="3"/>
          <w:w w:val="105"/>
        </w:rPr>
        <w:t xml:space="preserve"> </w:t>
      </w:r>
      <w:r>
        <w:rPr>
          <w:i/>
          <w:color w:val="1F3863"/>
          <w:w w:val="105"/>
        </w:rPr>
        <w:t>16</w:t>
      </w:r>
      <w:r>
        <w:rPr>
          <w:i/>
          <w:color w:val="1F3863"/>
          <w:spacing w:val="5"/>
          <w:w w:val="105"/>
        </w:rPr>
        <w:t xml:space="preserve"> </w:t>
      </w:r>
      <w:r>
        <w:rPr>
          <w:i/>
          <w:color w:val="1F3863"/>
          <w:w w:val="105"/>
        </w:rPr>
        <w:t>Public</w:t>
      </w:r>
      <w:r>
        <w:rPr>
          <w:i/>
          <w:color w:val="1F3863"/>
          <w:spacing w:val="6"/>
          <w:w w:val="105"/>
        </w:rPr>
        <w:t xml:space="preserve"> </w:t>
      </w:r>
      <w:r>
        <w:rPr>
          <w:i/>
          <w:color w:val="1F3863"/>
          <w:spacing w:val="-2"/>
          <w:w w:val="105"/>
        </w:rPr>
        <w:t>report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A70138" w14:paraId="2CFE8146" w14:textId="77777777" w:rsidTr="00842C60">
        <w:trPr>
          <w:trHeight w:val="410"/>
        </w:trPr>
        <w:tc>
          <w:tcPr>
            <w:tcW w:w="3824" w:type="dxa"/>
            <w:tcBorders>
              <w:bottom w:val="single" w:sz="4" w:space="0" w:color="7E7E7E"/>
            </w:tcBorders>
            <w:shd w:val="clear" w:color="auto" w:fill="0F4D8A"/>
          </w:tcPr>
          <w:p w14:paraId="66EC09EE" w14:textId="77777777" w:rsidR="00A70138" w:rsidRDefault="00A70138" w:rsidP="00842C60">
            <w:pPr>
              <w:pStyle w:val="TableParagraph"/>
              <w:spacing w:line="265" w:lineRule="exact"/>
              <w:rPr>
                <w:b/>
              </w:rPr>
            </w:pPr>
            <w:r>
              <w:rPr>
                <w:b/>
                <w:color w:val="FFFFFF"/>
                <w:spacing w:val="-2"/>
                <w:w w:val="110"/>
              </w:rPr>
              <w:t>Criteria</w:t>
            </w:r>
          </w:p>
        </w:tc>
        <w:tc>
          <w:tcPr>
            <w:tcW w:w="2693" w:type="dxa"/>
            <w:tcBorders>
              <w:bottom w:val="single" w:sz="4" w:space="0" w:color="7E7E7E"/>
            </w:tcBorders>
            <w:shd w:val="clear" w:color="auto" w:fill="0F4D8A"/>
          </w:tcPr>
          <w:p w14:paraId="0845D032" w14:textId="77777777" w:rsidR="00A70138" w:rsidRDefault="00A70138" w:rsidP="00842C60">
            <w:pPr>
              <w:pStyle w:val="TableParagraph"/>
              <w:spacing w:line="265"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7950D4BE" w14:textId="77777777" w:rsidR="00A70138" w:rsidRDefault="00A70138" w:rsidP="00842C60">
            <w:pPr>
              <w:pStyle w:val="TableParagraph"/>
              <w:spacing w:line="265" w:lineRule="exact"/>
              <w:ind w:left="108"/>
              <w:rPr>
                <w:b/>
              </w:rPr>
            </w:pPr>
            <w:r>
              <w:rPr>
                <w:b/>
                <w:color w:val="FFFFFF"/>
                <w:spacing w:val="-2"/>
                <w:w w:val="110"/>
              </w:rPr>
              <w:t>Comment</w:t>
            </w:r>
          </w:p>
        </w:tc>
      </w:tr>
      <w:tr w:rsidR="00A70138" w14:paraId="71929BE7" w14:textId="77777777" w:rsidTr="005B7538">
        <w:trPr>
          <w:trHeight w:val="1268"/>
        </w:trPr>
        <w:tc>
          <w:tcPr>
            <w:tcW w:w="3824" w:type="dxa"/>
            <w:tcBorders>
              <w:top w:val="single" w:sz="4" w:space="0" w:color="7E7E7E"/>
            </w:tcBorders>
            <w:shd w:val="clear" w:color="auto" w:fill="F1F1F1"/>
          </w:tcPr>
          <w:p w14:paraId="3AB224D6" w14:textId="77777777" w:rsidR="00A70138" w:rsidRDefault="00A70138" w:rsidP="00842C60">
            <w:pPr>
              <w:pStyle w:val="TableParagraph"/>
              <w:spacing w:line="265" w:lineRule="exact"/>
            </w:pPr>
            <w:r>
              <w:rPr>
                <w:spacing w:val="-2"/>
                <w:w w:val="105"/>
              </w:rPr>
              <w:t>Frequency</w:t>
            </w:r>
          </w:p>
          <w:p w14:paraId="5F3BE761" w14:textId="77777777" w:rsidR="00A70138" w:rsidRDefault="00A70138" w:rsidP="00842C60">
            <w:pPr>
              <w:pStyle w:val="TableParagraph"/>
            </w:pPr>
            <w:r>
              <w:rPr>
                <w:w w:val="105"/>
              </w:rPr>
              <w:t>(As</w:t>
            </w:r>
            <w:r>
              <w:rPr>
                <w:spacing w:val="-12"/>
                <w:w w:val="105"/>
              </w:rPr>
              <w:t xml:space="preserve"> </w:t>
            </w:r>
            <w:r>
              <w:rPr>
                <w:w w:val="105"/>
              </w:rPr>
              <w:t>appropriate</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focus and purpose of the CQR)</w:t>
            </w:r>
          </w:p>
        </w:tc>
        <w:tc>
          <w:tcPr>
            <w:tcW w:w="2693" w:type="dxa"/>
            <w:tcBorders>
              <w:top w:val="single" w:sz="4" w:space="0" w:color="7E7E7E"/>
            </w:tcBorders>
            <w:shd w:val="clear" w:color="auto" w:fill="F1F1F1"/>
          </w:tcPr>
          <w:p w14:paraId="18285293"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2574694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5DF49F2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45529498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0C8B7005"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7259083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5C552E28" w14:textId="77777777" w:rsidR="00A70138" w:rsidRDefault="001C60B7" w:rsidP="00842C60">
            <w:pPr>
              <w:pStyle w:val="TableParagraph"/>
              <w:spacing w:before="2" w:line="252" w:lineRule="exact"/>
              <w:ind w:left="421" w:hanging="275"/>
            </w:pPr>
            <w:sdt>
              <w:sdtPr>
                <w:rPr>
                  <w:rFonts w:asciiTheme="minorHAnsi" w:hAnsiTheme="minorHAnsi" w:cstheme="minorHAnsi"/>
                </w:rPr>
                <w:id w:val="-201875425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4AD8932A" w14:textId="77777777" w:rsidR="00A70138" w:rsidRDefault="00A70138" w:rsidP="00842C60">
            <w:pPr>
              <w:pStyle w:val="TableParagraph"/>
              <w:ind w:left="0"/>
              <w:rPr>
                <w:rFonts w:ascii="Times New Roman"/>
              </w:rPr>
            </w:pPr>
          </w:p>
        </w:tc>
      </w:tr>
      <w:tr w:rsidR="00A70138" w14:paraId="18032C24" w14:textId="77777777" w:rsidTr="00842C60">
        <w:trPr>
          <w:trHeight w:val="1142"/>
        </w:trPr>
        <w:tc>
          <w:tcPr>
            <w:tcW w:w="3824" w:type="dxa"/>
          </w:tcPr>
          <w:p w14:paraId="2073F178" w14:textId="77777777" w:rsidR="00A70138" w:rsidRDefault="00A70138" w:rsidP="00842C60">
            <w:pPr>
              <w:pStyle w:val="TableParagraph"/>
              <w:ind w:right="1885"/>
            </w:pPr>
            <w:r>
              <w:rPr>
                <w:spacing w:val="-2"/>
                <w:w w:val="105"/>
              </w:rPr>
              <w:t>Generator (CQR)</w:t>
            </w:r>
          </w:p>
        </w:tc>
        <w:tc>
          <w:tcPr>
            <w:tcW w:w="2693" w:type="dxa"/>
          </w:tcPr>
          <w:p w14:paraId="1B034883"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6730671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68017ABE"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4310395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1BCEAADC"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691215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627D799C" w14:textId="77777777" w:rsidR="00A70138" w:rsidRDefault="001C60B7" w:rsidP="00842C60">
            <w:pPr>
              <w:pStyle w:val="TableParagraph"/>
              <w:spacing w:before="3" w:line="252" w:lineRule="exact"/>
              <w:ind w:left="421" w:hanging="275"/>
            </w:pPr>
            <w:sdt>
              <w:sdtPr>
                <w:rPr>
                  <w:rFonts w:asciiTheme="minorHAnsi" w:hAnsiTheme="minorHAnsi" w:cstheme="minorHAnsi"/>
                </w:rPr>
                <w:id w:val="-96434317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Pr>
          <w:p w14:paraId="02AF3EA7" w14:textId="77777777" w:rsidR="00A70138" w:rsidRDefault="00A70138" w:rsidP="00842C60">
            <w:pPr>
              <w:pStyle w:val="TableParagraph"/>
              <w:ind w:left="0"/>
              <w:rPr>
                <w:rFonts w:ascii="Times New Roman"/>
              </w:rPr>
            </w:pPr>
          </w:p>
        </w:tc>
      </w:tr>
      <w:tr w:rsidR="00A70138" w14:paraId="1BA0CABF" w14:textId="77777777" w:rsidTr="00842C60">
        <w:trPr>
          <w:trHeight w:val="2720"/>
        </w:trPr>
        <w:tc>
          <w:tcPr>
            <w:tcW w:w="3824" w:type="dxa"/>
            <w:shd w:val="clear" w:color="auto" w:fill="F1F1F1"/>
          </w:tcPr>
          <w:p w14:paraId="4CC11FA5" w14:textId="77777777" w:rsidR="00A70138" w:rsidRDefault="00A70138" w:rsidP="00842C60">
            <w:pPr>
              <w:pStyle w:val="TableParagraph"/>
              <w:spacing w:line="265" w:lineRule="exact"/>
            </w:pPr>
            <w:r>
              <w:rPr>
                <w:spacing w:val="-2"/>
                <w:w w:val="105"/>
              </w:rPr>
              <w:t>Content</w:t>
            </w:r>
          </w:p>
          <w:p w14:paraId="27E7E11F" w14:textId="6BDFC6CA" w:rsidR="00A70138" w:rsidRDefault="00A70138" w:rsidP="00842C60">
            <w:pPr>
              <w:pStyle w:val="TableParagraph"/>
              <w:ind w:right="291"/>
            </w:pPr>
            <w:r>
              <w:rPr>
                <w:w w:val="105"/>
              </w:rPr>
              <w:t>(Aggregated clinical and CQR findings; national trends in outcomes and patterns of practice; good practice would report findings relevant to and consumable by healthcare consumers.</w:t>
            </w:r>
            <w:r>
              <w:rPr>
                <w:spacing w:val="-9"/>
                <w:w w:val="105"/>
              </w:rPr>
              <w:t xml:space="preserve"> </w:t>
            </w:r>
            <w:r>
              <w:rPr>
                <w:w w:val="105"/>
              </w:rPr>
              <w:t>Risk-adjusted data by jurisdiction and private</w:t>
            </w:r>
            <w:r>
              <w:rPr>
                <w:spacing w:val="-8"/>
                <w:w w:val="105"/>
              </w:rPr>
              <w:t xml:space="preserve"> </w:t>
            </w:r>
            <w:r>
              <w:rPr>
                <w:w w:val="105"/>
              </w:rPr>
              <w:t>hospital</w:t>
            </w:r>
            <w:r>
              <w:rPr>
                <w:spacing w:val="-9"/>
                <w:w w:val="105"/>
              </w:rPr>
              <w:t xml:space="preserve"> </w:t>
            </w:r>
            <w:r>
              <w:rPr>
                <w:w w:val="105"/>
              </w:rPr>
              <w:t xml:space="preserve">ownership group </w:t>
            </w:r>
            <w:r w:rsidR="005B7538">
              <w:rPr>
                <w:w w:val="105"/>
              </w:rPr>
              <w:t xml:space="preserve">- </w:t>
            </w:r>
            <w:r>
              <w:rPr>
                <w:w w:val="105"/>
              </w:rPr>
              <w:t>clinicians and patients</w:t>
            </w:r>
            <w:r>
              <w:rPr>
                <w:spacing w:val="-11"/>
                <w:w w:val="105"/>
              </w:rPr>
              <w:t xml:space="preserve"> </w:t>
            </w:r>
            <w:r>
              <w:rPr>
                <w:w w:val="105"/>
              </w:rPr>
              <w:t>not</w:t>
            </w:r>
            <w:r>
              <w:rPr>
                <w:spacing w:val="-8"/>
                <w:w w:val="105"/>
              </w:rPr>
              <w:t xml:space="preserve"> </w:t>
            </w:r>
            <w:r>
              <w:rPr>
                <w:spacing w:val="-2"/>
                <w:w w:val="105"/>
              </w:rPr>
              <w:t>identified)</w:t>
            </w:r>
          </w:p>
        </w:tc>
        <w:tc>
          <w:tcPr>
            <w:tcW w:w="2693" w:type="dxa"/>
            <w:shd w:val="clear" w:color="auto" w:fill="F1F1F1"/>
          </w:tcPr>
          <w:p w14:paraId="05B4367C"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70007740"/>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6D9AECD0"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0367738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6B7BE97C"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6698917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0BB9390E" w14:textId="77777777" w:rsidR="00A70138" w:rsidRDefault="001C60B7" w:rsidP="00842C60">
            <w:pPr>
              <w:pStyle w:val="TableParagraph"/>
              <w:spacing w:line="268" w:lineRule="exact"/>
              <w:ind w:left="421" w:hanging="275"/>
            </w:pPr>
            <w:sdt>
              <w:sdtPr>
                <w:rPr>
                  <w:rFonts w:asciiTheme="minorHAnsi" w:hAnsiTheme="minorHAnsi" w:cstheme="minorHAnsi"/>
                </w:rPr>
                <w:id w:val="-107913146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shd w:val="clear" w:color="auto" w:fill="F1F1F1"/>
          </w:tcPr>
          <w:p w14:paraId="5BCE7D11" w14:textId="77777777" w:rsidR="00A70138" w:rsidRDefault="00A70138" w:rsidP="00842C60">
            <w:pPr>
              <w:pStyle w:val="TableParagraph"/>
              <w:ind w:left="0"/>
              <w:rPr>
                <w:rFonts w:ascii="Times New Roman"/>
              </w:rPr>
            </w:pPr>
          </w:p>
        </w:tc>
      </w:tr>
      <w:tr w:rsidR="00A70138" w14:paraId="220A125E" w14:textId="77777777" w:rsidTr="00842C60">
        <w:trPr>
          <w:trHeight w:val="1139"/>
        </w:trPr>
        <w:tc>
          <w:tcPr>
            <w:tcW w:w="3824" w:type="dxa"/>
          </w:tcPr>
          <w:p w14:paraId="028EC580" w14:textId="77777777" w:rsidR="00A70138" w:rsidRDefault="00A70138" w:rsidP="00842C60">
            <w:pPr>
              <w:pStyle w:val="TableParagraph"/>
              <w:ind w:right="1602"/>
            </w:pPr>
            <w:r>
              <w:rPr>
                <w:spacing w:val="-2"/>
              </w:rPr>
              <w:t xml:space="preserve">Recipient </w:t>
            </w:r>
            <w:r>
              <w:rPr>
                <w:spacing w:val="-2"/>
                <w:w w:val="110"/>
              </w:rPr>
              <w:t>(Public)</w:t>
            </w:r>
          </w:p>
        </w:tc>
        <w:tc>
          <w:tcPr>
            <w:tcW w:w="2693" w:type="dxa"/>
          </w:tcPr>
          <w:p w14:paraId="3A3B773F"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3589778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165A8B20"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5499328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2A980FEF"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3851093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26A81E57" w14:textId="77777777" w:rsidR="00A70138" w:rsidRDefault="001C60B7" w:rsidP="00842C60">
            <w:pPr>
              <w:pStyle w:val="TableParagraph"/>
              <w:spacing w:before="5" w:line="252" w:lineRule="exact"/>
              <w:ind w:left="421" w:hanging="275"/>
            </w:pPr>
            <w:sdt>
              <w:sdtPr>
                <w:rPr>
                  <w:rFonts w:asciiTheme="minorHAnsi" w:hAnsiTheme="minorHAnsi" w:cstheme="minorHAnsi"/>
                </w:rPr>
                <w:id w:val="65056049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Pr>
          <w:p w14:paraId="1AA0B345" w14:textId="77777777" w:rsidR="00A70138" w:rsidRDefault="00A70138" w:rsidP="00842C60">
            <w:pPr>
              <w:pStyle w:val="TableParagraph"/>
              <w:ind w:left="0"/>
              <w:rPr>
                <w:rFonts w:ascii="Times New Roman"/>
              </w:rPr>
            </w:pPr>
          </w:p>
        </w:tc>
      </w:tr>
    </w:tbl>
    <w:p w14:paraId="3A08C3A3" w14:textId="2452704F" w:rsidR="00A70138" w:rsidRDefault="00A70138" w:rsidP="005B7538">
      <w:pPr>
        <w:spacing w:after="0"/>
        <w:rPr>
          <w:i/>
        </w:rPr>
      </w:pP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6"/>
      </w:tblGrid>
      <w:tr w:rsidR="00A70138" w14:paraId="75A8553C" w14:textId="77777777" w:rsidTr="00842C60">
        <w:trPr>
          <w:trHeight w:val="273"/>
        </w:trPr>
        <w:tc>
          <w:tcPr>
            <w:tcW w:w="3824" w:type="dxa"/>
            <w:shd w:val="clear" w:color="auto" w:fill="0F4D8A"/>
          </w:tcPr>
          <w:p w14:paraId="3F021440" w14:textId="77777777" w:rsidR="00A70138" w:rsidRDefault="00A70138" w:rsidP="00842C60">
            <w:pPr>
              <w:pStyle w:val="TableParagraph"/>
              <w:spacing w:line="253" w:lineRule="exact"/>
              <w:rPr>
                <w:b/>
              </w:rPr>
            </w:pPr>
            <w:r>
              <w:rPr>
                <w:b/>
                <w:color w:val="FFFFFF"/>
                <w:w w:val="105"/>
              </w:rPr>
              <w:t>Report</w:t>
            </w:r>
            <w:r>
              <w:rPr>
                <w:b/>
                <w:color w:val="FFFFFF"/>
                <w:spacing w:val="2"/>
                <w:w w:val="110"/>
              </w:rPr>
              <w:t xml:space="preserve"> </w:t>
            </w:r>
            <w:r>
              <w:rPr>
                <w:b/>
                <w:color w:val="FFFFFF"/>
                <w:spacing w:val="-2"/>
                <w:w w:val="110"/>
              </w:rPr>
              <w:t>includes</w:t>
            </w:r>
          </w:p>
        </w:tc>
        <w:tc>
          <w:tcPr>
            <w:tcW w:w="2693" w:type="dxa"/>
            <w:shd w:val="clear" w:color="auto" w:fill="0F4D8A"/>
          </w:tcPr>
          <w:p w14:paraId="4DCFA5CE" w14:textId="77777777" w:rsidR="00A70138" w:rsidRDefault="00A70138" w:rsidP="00842C60">
            <w:pPr>
              <w:pStyle w:val="TableParagraph"/>
              <w:spacing w:line="253" w:lineRule="exact"/>
              <w:ind w:left="108"/>
              <w:rPr>
                <w:b/>
              </w:rPr>
            </w:pPr>
            <w:r>
              <w:rPr>
                <w:b/>
                <w:color w:val="FFFFFF"/>
                <w:spacing w:val="-2"/>
                <w:w w:val="115"/>
              </w:rPr>
              <w:t>Status</w:t>
            </w:r>
          </w:p>
        </w:tc>
        <w:tc>
          <w:tcPr>
            <w:tcW w:w="3686" w:type="dxa"/>
            <w:shd w:val="clear" w:color="auto" w:fill="0F4D8A"/>
          </w:tcPr>
          <w:p w14:paraId="32189F69" w14:textId="77777777" w:rsidR="00A70138" w:rsidRDefault="00A70138" w:rsidP="00842C60">
            <w:pPr>
              <w:pStyle w:val="TableParagraph"/>
              <w:spacing w:line="253" w:lineRule="exact"/>
              <w:ind w:left="110"/>
              <w:rPr>
                <w:b/>
              </w:rPr>
            </w:pPr>
            <w:r>
              <w:rPr>
                <w:b/>
                <w:color w:val="FFFFFF"/>
                <w:spacing w:val="-2"/>
                <w:w w:val="110"/>
              </w:rPr>
              <w:t>Comment</w:t>
            </w:r>
          </w:p>
        </w:tc>
      </w:tr>
      <w:tr w:rsidR="00A70138" w14:paraId="252577ED" w14:textId="77777777" w:rsidTr="00842C60">
        <w:trPr>
          <w:trHeight w:val="1139"/>
        </w:trPr>
        <w:tc>
          <w:tcPr>
            <w:tcW w:w="3824" w:type="dxa"/>
            <w:shd w:val="clear" w:color="auto" w:fill="F1F1F1"/>
          </w:tcPr>
          <w:p w14:paraId="55DAD3AF" w14:textId="77777777" w:rsidR="00A70138" w:rsidRDefault="00A70138" w:rsidP="00842C60">
            <w:pPr>
              <w:pStyle w:val="TableParagraph"/>
              <w:spacing w:line="265" w:lineRule="exact"/>
            </w:pPr>
            <w:r>
              <w:rPr>
                <w:w w:val="105"/>
              </w:rPr>
              <w:t>Benchmark</w:t>
            </w:r>
            <w:r>
              <w:rPr>
                <w:spacing w:val="13"/>
                <w:w w:val="105"/>
              </w:rPr>
              <w:t xml:space="preserve"> </w:t>
            </w:r>
            <w:r>
              <w:rPr>
                <w:spacing w:val="-2"/>
                <w:w w:val="105"/>
              </w:rPr>
              <w:t>performance</w:t>
            </w:r>
          </w:p>
        </w:tc>
        <w:tc>
          <w:tcPr>
            <w:tcW w:w="2693" w:type="dxa"/>
            <w:shd w:val="clear" w:color="auto" w:fill="F1F1F1"/>
          </w:tcPr>
          <w:p w14:paraId="46F7C833"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82484508"/>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2AC82E63"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0291581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5CA847FB"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3549440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3EDE54FB" w14:textId="77777777" w:rsidR="00A70138" w:rsidRDefault="001C60B7" w:rsidP="00842C60">
            <w:pPr>
              <w:pStyle w:val="TableParagraph"/>
              <w:spacing w:before="5" w:line="252" w:lineRule="exact"/>
              <w:ind w:left="643" w:hanging="497"/>
            </w:pPr>
            <w:sdt>
              <w:sdtPr>
                <w:rPr>
                  <w:rFonts w:asciiTheme="minorHAnsi" w:hAnsiTheme="minorHAnsi" w:cstheme="minorHAnsi"/>
                </w:rPr>
                <w:id w:val="106213515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6" w:type="dxa"/>
            <w:shd w:val="clear" w:color="auto" w:fill="F1F1F1"/>
          </w:tcPr>
          <w:p w14:paraId="726EF121" w14:textId="77777777" w:rsidR="00A70138" w:rsidRDefault="00A70138" w:rsidP="00842C60">
            <w:pPr>
              <w:pStyle w:val="TableParagraph"/>
              <w:ind w:left="0"/>
              <w:rPr>
                <w:rFonts w:ascii="Times New Roman"/>
              </w:rPr>
            </w:pPr>
          </w:p>
        </w:tc>
      </w:tr>
      <w:tr w:rsidR="00A70138" w14:paraId="6EFCB631" w14:textId="77777777" w:rsidTr="00842C60">
        <w:trPr>
          <w:trHeight w:val="1142"/>
        </w:trPr>
        <w:tc>
          <w:tcPr>
            <w:tcW w:w="3824" w:type="dxa"/>
          </w:tcPr>
          <w:p w14:paraId="2976792B" w14:textId="77777777" w:rsidR="00A70138" w:rsidRDefault="00A70138" w:rsidP="00842C60">
            <w:pPr>
              <w:pStyle w:val="TableParagraph"/>
              <w:spacing w:line="265" w:lineRule="exact"/>
            </w:pPr>
            <w:r>
              <w:rPr>
                <w:w w:val="110"/>
              </w:rPr>
              <w:t>Risk</w:t>
            </w:r>
            <w:r>
              <w:rPr>
                <w:spacing w:val="-4"/>
                <w:w w:val="110"/>
              </w:rPr>
              <w:t xml:space="preserve"> </w:t>
            </w:r>
            <w:r>
              <w:rPr>
                <w:spacing w:val="-2"/>
                <w:w w:val="110"/>
              </w:rPr>
              <w:t>adjustment</w:t>
            </w:r>
          </w:p>
        </w:tc>
        <w:tc>
          <w:tcPr>
            <w:tcW w:w="2693" w:type="dxa"/>
          </w:tcPr>
          <w:p w14:paraId="411337B2"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1418276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194C6FAC"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086339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2464E251"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7085652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4D4B062E" w14:textId="77777777" w:rsidR="00A70138" w:rsidRDefault="001C60B7" w:rsidP="00842C60">
            <w:pPr>
              <w:pStyle w:val="TableParagraph"/>
              <w:spacing w:line="280" w:lineRule="atLeast"/>
              <w:ind w:left="643" w:right="296" w:hanging="497"/>
            </w:pPr>
            <w:sdt>
              <w:sdtPr>
                <w:rPr>
                  <w:rFonts w:asciiTheme="minorHAnsi" w:hAnsiTheme="minorHAnsi" w:cstheme="minorHAnsi"/>
                </w:rPr>
                <w:id w:val="186647983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6" w:type="dxa"/>
          </w:tcPr>
          <w:p w14:paraId="5238FADC" w14:textId="77777777" w:rsidR="00A70138" w:rsidRDefault="00A70138" w:rsidP="00842C60">
            <w:pPr>
              <w:pStyle w:val="TableParagraph"/>
              <w:ind w:left="0"/>
              <w:rPr>
                <w:rFonts w:ascii="Times New Roman"/>
              </w:rPr>
            </w:pPr>
          </w:p>
        </w:tc>
      </w:tr>
      <w:tr w:rsidR="00A70138" w14:paraId="32B01C22" w14:textId="77777777" w:rsidTr="00842C60">
        <w:trPr>
          <w:trHeight w:val="1142"/>
        </w:trPr>
        <w:tc>
          <w:tcPr>
            <w:tcW w:w="3824" w:type="dxa"/>
            <w:shd w:val="clear" w:color="auto" w:fill="F1F1F1"/>
          </w:tcPr>
          <w:p w14:paraId="6FE661B2" w14:textId="77777777" w:rsidR="00A70138" w:rsidRDefault="00A70138" w:rsidP="00842C60">
            <w:pPr>
              <w:pStyle w:val="TableParagraph"/>
              <w:spacing w:line="265" w:lineRule="exact"/>
            </w:pPr>
            <w:r>
              <w:rPr>
                <w:w w:val="110"/>
              </w:rPr>
              <w:t>Clinical</w:t>
            </w:r>
            <w:r>
              <w:rPr>
                <w:spacing w:val="14"/>
                <w:w w:val="110"/>
              </w:rPr>
              <w:t xml:space="preserve"> </w:t>
            </w:r>
            <w:r>
              <w:rPr>
                <w:spacing w:val="-2"/>
                <w:w w:val="110"/>
              </w:rPr>
              <w:t>outcomes</w:t>
            </w:r>
          </w:p>
        </w:tc>
        <w:tc>
          <w:tcPr>
            <w:tcW w:w="2693" w:type="dxa"/>
            <w:shd w:val="clear" w:color="auto" w:fill="F1F1F1"/>
          </w:tcPr>
          <w:p w14:paraId="743ED914"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13937002"/>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2A1AD85E"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69265740"/>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62EB4A9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7483386"/>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779A5946" w14:textId="77777777" w:rsidR="00A70138" w:rsidRDefault="001C60B7" w:rsidP="00842C60">
            <w:pPr>
              <w:pStyle w:val="TableParagraph"/>
              <w:spacing w:line="280" w:lineRule="atLeast"/>
              <w:ind w:left="612" w:right="296" w:hanging="466"/>
            </w:pPr>
            <w:sdt>
              <w:sdtPr>
                <w:rPr>
                  <w:rFonts w:asciiTheme="minorHAnsi" w:hAnsiTheme="minorHAnsi" w:cstheme="minorHAnsi"/>
                </w:rPr>
                <w:id w:val="-201853128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6" w:type="dxa"/>
            <w:shd w:val="clear" w:color="auto" w:fill="F1F1F1"/>
          </w:tcPr>
          <w:p w14:paraId="775FD660" w14:textId="77777777" w:rsidR="00A70138" w:rsidRDefault="00A70138" w:rsidP="00842C60">
            <w:pPr>
              <w:pStyle w:val="TableParagraph"/>
              <w:ind w:left="0"/>
              <w:rPr>
                <w:rFonts w:ascii="Times New Roman"/>
              </w:rPr>
            </w:pPr>
          </w:p>
        </w:tc>
      </w:tr>
      <w:tr w:rsidR="00A70138" w14:paraId="3BA23B47" w14:textId="77777777" w:rsidTr="005B7538">
        <w:trPr>
          <w:trHeight w:val="410"/>
        </w:trPr>
        <w:tc>
          <w:tcPr>
            <w:tcW w:w="3824" w:type="dxa"/>
          </w:tcPr>
          <w:p w14:paraId="2934168D" w14:textId="77777777" w:rsidR="00A70138" w:rsidRDefault="00A70138" w:rsidP="00842C60">
            <w:pPr>
              <w:pStyle w:val="TableParagraph"/>
              <w:spacing w:line="265" w:lineRule="exact"/>
            </w:pPr>
            <w:r>
              <w:rPr>
                <w:w w:val="110"/>
              </w:rPr>
              <w:t>Clinical</w:t>
            </w:r>
            <w:r>
              <w:rPr>
                <w:spacing w:val="14"/>
                <w:w w:val="110"/>
              </w:rPr>
              <w:t xml:space="preserve"> </w:t>
            </w:r>
            <w:r>
              <w:rPr>
                <w:spacing w:val="-2"/>
                <w:w w:val="110"/>
              </w:rPr>
              <w:t>interpretation</w:t>
            </w:r>
          </w:p>
        </w:tc>
        <w:tc>
          <w:tcPr>
            <w:tcW w:w="2693" w:type="dxa"/>
          </w:tcPr>
          <w:p w14:paraId="4E51DCAA"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96049728"/>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358B3D80"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591779816"/>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39C325E0"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55013160"/>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0E90DC11" w14:textId="77777777" w:rsidR="00A70138" w:rsidRDefault="001C60B7" w:rsidP="00842C60">
            <w:pPr>
              <w:pStyle w:val="TableParagraph"/>
              <w:spacing w:before="5" w:line="252" w:lineRule="exact"/>
              <w:ind w:left="643" w:hanging="497"/>
            </w:pPr>
            <w:sdt>
              <w:sdtPr>
                <w:rPr>
                  <w:rFonts w:asciiTheme="minorHAnsi" w:hAnsiTheme="minorHAnsi" w:cstheme="minorHAnsi"/>
                </w:rPr>
                <w:id w:val="65558268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6" w:type="dxa"/>
          </w:tcPr>
          <w:p w14:paraId="66573BE9" w14:textId="77777777" w:rsidR="00A70138" w:rsidRDefault="00A70138" w:rsidP="00842C60">
            <w:pPr>
              <w:pStyle w:val="TableParagraph"/>
              <w:ind w:left="0"/>
              <w:rPr>
                <w:rFonts w:ascii="Times New Roman"/>
              </w:rPr>
            </w:pPr>
          </w:p>
        </w:tc>
      </w:tr>
    </w:tbl>
    <w:p w14:paraId="7FD31A73" w14:textId="77777777" w:rsidR="00221134" w:rsidRDefault="00221134">
      <w:pPr>
        <w:pStyle w:val="BodyText"/>
        <w:spacing w:before="14"/>
        <w:rPr>
          <w:i/>
          <w:sz w:val="20"/>
        </w:rPr>
      </w:pPr>
    </w:p>
    <w:tbl>
      <w:tblPr>
        <w:tblStyle w:val="TableGrid"/>
        <w:tblW w:w="0" w:type="auto"/>
        <w:tblInd w:w="675" w:type="dxa"/>
        <w:tblLook w:val="04A0" w:firstRow="1" w:lastRow="0" w:firstColumn="1" w:lastColumn="0" w:noHBand="0" w:noVBand="1"/>
      </w:tblPr>
      <w:tblGrid>
        <w:gridCol w:w="10206"/>
      </w:tblGrid>
      <w:tr w:rsidR="005A0B86" w:rsidRPr="00B12D7A" w14:paraId="6A0465B8"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4EC155C6" w14:textId="03BD3CE6" w:rsidR="005A0B86" w:rsidRPr="005B7538" w:rsidRDefault="005A0B86" w:rsidP="005B7538">
            <w:pPr>
              <w:tabs>
                <w:tab w:val="left" w:pos="714"/>
              </w:tabs>
              <w:ind w:left="290"/>
              <w:rPr>
                <w:b/>
                <w:bCs/>
              </w:rPr>
            </w:pPr>
            <w:r w:rsidRPr="005A0B86">
              <w:rPr>
                <w:b/>
                <w:bCs/>
              </w:rPr>
              <w:t xml:space="preserve">Section </w:t>
            </w:r>
            <w:r w:rsidR="005B7538">
              <w:rPr>
                <w:b/>
                <w:bCs/>
              </w:rPr>
              <w:t>5.1</w:t>
            </w:r>
            <w:r w:rsidRPr="005A0B86">
              <w:rPr>
                <w:b/>
                <w:bCs/>
              </w:rPr>
              <w:t xml:space="preserve"> Questions to consider:</w:t>
            </w:r>
          </w:p>
        </w:tc>
      </w:tr>
      <w:tr w:rsidR="005B7538" w:rsidRPr="00B12D7A" w14:paraId="42FC9CFA"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7AF92490" w14:textId="11687E60" w:rsidR="005B7538" w:rsidRPr="005B7538" w:rsidRDefault="005B7538" w:rsidP="005B7538">
            <w:pPr>
              <w:pStyle w:val="ListParagraph"/>
              <w:numPr>
                <w:ilvl w:val="0"/>
                <w:numId w:val="34"/>
              </w:numPr>
              <w:tabs>
                <w:tab w:val="left" w:pos="714"/>
              </w:tabs>
              <w:ind w:left="461"/>
              <w:rPr>
                <w:b/>
                <w:bCs/>
              </w:rPr>
            </w:pPr>
            <w:r w:rsidRPr="00B12D7A">
              <w:t>What</w:t>
            </w:r>
            <w:r w:rsidRPr="005B7538">
              <w:rPr>
                <w:spacing w:val="10"/>
              </w:rPr>
              <w:t xml:space="preserve"> </w:t>
            </w:r>
            <w:r w:rsidRPr="00B12D7A">
              <w:t>areas</w:t>
            </w:r>
            <w:r w:rsidRPr="005B7538">
              <w:rPr>
                <w:spacing w:val="11"/>
              </w:rPr>
              <w:t xml:space="preserve"> </w:t>
            </w:r>
            <w:r w:rsidRPr="00B12D7A">
              <w:t>require</w:t>
            </w:r>
            <w:r w:rsidRPr="005B7538">
              <w:rPr>
                <w:spacing w:val="11"/>
              </w:rPr>
              <w:t xml:space="preserve"> </w:t>
            </w:r>
            <w:r w:rsidRPr="00B12D7A">
              <w:t>further</w:t>
            </w:r>
            <w:r w:rsidRPr="005B7538">
              <w:rPr>
                <w:spacing w:val="15"/>
              </w:rPr>
              <w:t xml:space="preserve"> </w:t>
            </w:r>
            <w:r w:rsidRPr="005B7538">
              <w:rPr>
                <w:spacing w:val="-2"/>
              </w:rPr>
              <w:t>effort?</w:t>
            </w:r>
          </w:p>
        </w:tc>
      </w:tr>
      <w:tr w:rsidR="005A0B86" w:rsidRPr="00B12D7A" w14:paraId="5149E414"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45BF270C" w14:textId="0A05353A" w:rsidR="005A0B86" w:rsidRPr="00B12D7A" w:rsidRDefault="005A0B86" w:rsidP="005B7538">
            <w:pPr>
              <w:pStyle w:val="ListParagraph"/>
              <w:numPr>
                <w:ilvl w:val="0"/>
                <w:numId w:val="34"/>
              </w:numPr>
              <w:tabs>
                <w:tab w:val="left" w:pos="714"/>
              </w:tabs>
              <w:spacing w:before="120"/>
              <w:ind w:left="461"/>
            </w:pPr>
            <w:r w:rsidRPr="005B7538">
              <w:rPr>
                <w:w w:val="105"/>
              </w:rPr>
              <w:t>What</w:t>
            </w:r>
            <w:r w:rsidRPr="005B7538">
              <w:rPr>
                <w:spacing w:val="-12"/>
                <w:w w:val="105"/>
              </w:rPr>
              <w:t xml:space="preserve"> </w:t>
            </w:r>
            <w:r w:rsidRPr="005B7538">
              <w:rPr>
                <w:w w:val="105"/>
              </w:rPr>
              <w:t>actions</w:t>
            </w:r>
            <w:r w:rsidRPr="005B7538">
              <w:rPr>
                <w:spacing w:val="-10"/>
                <w:w w:val="105"/>
              </w:rPr>
              <w:t xml:space="preserve"> </w:t>
            </w:r>
            <w:r w:rsidRPr="005B7538">
              <w:rPr>
                <w:w w:val="105"/>
              </w:rPr>
              <w:t>are</w:t>
            </w:r>
            <w:r w:rsidRPr="005B7538">
              <w:rPr>
                <w:spacing w:val="-10"/>
                <w:w w:val="105"/>
              </w:rPr>
              <w:t xml:space="preserve"> </w:t>
            </w:r>
            <w:r w:rsidRPr="005B7538">
              <w:rPr>
                <w:w w:val="105"/>
              </w:rPr>
              <w:t>required</w:t>
            </w:r>
            <w:r w:rsidRPr="005B7538">
              <w:rPr>
                <w:spacing w:val="-12"/>
                <w:w w:val="105"/>
              </w:rPr>
              <w:t xml:space="preserve"> </w:t>
            </w:r>
            <w:r w:rsidRPr="005B7538">
              <w:rPr>
                <w:w w:val="105"/>
              </w:rPr>
              <w:t>to</w:t>
            </w:r>
            <w:r w:rsidRPr="005B7538">
              <w:rPr>
                <w:spacing w:val="-11"/>
                <w:w w:val="105"/>
              </w:rPr>
              <w:t xml:space="preserve"> </w:t>
            </w:r>
            <w:r w:rsidRPr="005B7538">
              <w:rPr>
                <w:w w:val="105"/>
              </w:rPr>
              <w:t>meet</w:t>
            </w:r>
            <w:r w:rsidRPr="005B7538">
              <w:rPr>
                <w:spacing w:val="-12"/>
                <w:w w:val="105"/>
              </w:rPr>
              <w:t xml:space="preserve"> </w:t>
            </w:r>
            <w:r w:rsidRPr="005B7538">
              <w:rPr>
                <w:w w:val="105"/>
              </w:rPr>
              <w:t>the</w:t>
            </w:r>
            <w:r w:rsidRPr="005B7538">
              <w:rPr>
                <w:spacing w:val="-11"/>
                <w:w w:val="105"/>
              </w:rPr>
              <w:t xml:space="preserve"> </w:t>
            </w:r>
            <w:r w:rsidRPr="005B7538">
              <w:rPr>
                <w:spacing w:val="-2"/>
                <w:w w:val="105"/>
              </w:rPr>
              <w:t>requirements?</w:t>
            </w:r>
          </w:p>
        </w:tc>
      </w:tr>
      <w:tr w:rsidR="005A0B86" w:rsidRPr="00B12D7A" w14:paraId="4999B15D"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1ABFC29D" w14:textId="4B4521C4" w:rsidR="005A0B86" w:rsidRPr="00B12D7A" w:rsidRDefault="005A0B86" w:rsidP="005B7538">
            <w:pPr>
              <w:pStyle w:val="ListParagraph"/>
              <w:numPr>
                <w:ilvl w:val="0"/>
                <w:numId w:val="34"/>
              </w:numPr>
              <w:tabs>
                <w:tab w:val="left" w:pos="714"/>
              </w:tabs>
              <w:spacing w:before="121"/>
              <w:ind w:left="461"/>
            </w:pPr>
            <w:r w:rsidRPr="005B7538">
              <w:rPr>
                <w:w w:val="105"/>
              </w:rPr>
              <w:t>What</w:t>
            </w:r>
            <w:r w:rsidRPr="005B7538">
              <w:rPr>
                <w:spacing w:val="-10"/>
                <w:w w:val="105"/>
              </w:rPr>
              <w:t xml:space="preserve"> </w:t>
            </w:r>
            <w:r w:rsidRPr="005B7538">
              <w:rPr>
                <w:w w:val="105"/>
              </w:rPr>
              <w:t>is</w:t>
            </w:r>
            <w:r w:rsidRPr="005B7538">
              <w:rPr>
                <w:spacing w:val="-9"/>
                <w:w w:val="105"/>
              </w:rPr>
              <w:t xml:space="preserve"> </w:t>
            </w:r>
            <w:r w:rsidRPr="005B7538">
              <w:rPr>
                <w:w w:val="105"/>
              </w:rPr>
              <w:t>the</w:t>
            </w:r>
            <w:r w:rsidRPr="005B7538">
              <w:rPr>
                <w:spacing w:val="-9"/>
                <w:w w:val="105"/>
              </w:rPr>
              <w:t xml:space="preserve"> </w:t>
            </w:r>
            <w:r w:rsidRPr="005B7538">
              <w:rPr>
                <w:w w:val="105"/>
              </w:rPr>
              <w:t>anticipated</w:t>
            </w:r>
            <w:r w:rsidRPr="005B7538">
              <w:rPr>
                <w:spacing w:val="-9"/>
                <w:w w:val="105"/>
              </w:rPr>
              <w:t xml:space="preserve"> </w:t>
            </w:r>
            <w:r w:rsidRPr="005B7538">
              <w:rPr>
                <w:w w:val="105"/>
              </w:rPr>
              <w:t>timeframe</w:t>
            </w:r>
            <w:r w:rsidRPr="005B7538">
              <w:rPr>
                <w:spacing w:val="-9"/>
                <w:w w:val="105"/>
              </w:rPr>
              <w:t xml:space="preserve"> </w:t>
            </w:r>
            <w:r w:rsidRPr="005B7538">
              <w:rPr>
                <w:w w:val="105"/>
              </w:rPr>
              <w:t>to</w:t>
            </w:r>
            <w:r w:rsidRPr="005B7538">
              <w:rPr>
                <w:spacing w:val="-9"/>
                <w:w w:val="105"/>
              </w:rPr>
              <w:t xml:space="preserve"> </w:t>
            </w:r>
            <w:r w:rsidRPr="005B7538">
              <w:rPr>
                <w:w w:val="105"/>
              </w:rPr>
              <w:t>meet</w:t>
            </w:r>
            <w:r w:rsidRPr="005B7538">
              <w:rPr>
                <w:spacing w:val="-10"/>
                <w:w w:val="105"/>
              </w:rPr>
              <w:t xml:space="preserve"> </w:t>
            </w:r>
            <w:r w:rsidRPr="005B7538">
              <w:rPr>
                <w:w w:val="105"/>
              </w:rPr>
              <w:t>the</w:t>
            </w:r>
            <w:r w:rsidRPr="005B7538">
              <w:rPr>
                <w:spacing w:val="-9"/>
                <w:w w:val="105"/>
              </w:rPr>
              <w:t xml:space="preserve"> </w:t>
            </w:r>
            <w:r w:rsidRPr="005B7538">
              <w:rPr>
                <w:w w:val="105"/>
              </w:rPr>
              <w:t>recommended</w:t>
            </w:r>
            <w:r w:rsidRPr="005B7538">
              <w:rPr>
                <w:spacing w:val="-9"/>
                <w:w w:val="105"/>
              </w:rPr>
              <w:t xml:space="preserve"> </w:t>
            </w:r>
            <w:r w:rsidRPr="005B7538">
              <w:rPr>
                <w:spacing w:val="-2"/>
                <w:w w:val="105"/>
              </w:rPr>
              <w:t>requirements?</w:t>
            </w:r>
          </w:p>
        </w:tc>
      </w:tr>
      <w:tr w:rsidR="005A0B86" w:rsidRPr="00B12D7A" w14:paraId="3EF79F52"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28361CB2" w14:textId="5B06FA44" w:rsidR="005A0B86" w:rsidRPr="00B12D7A" w:rsidRDefault="005A0B86" w:rsidP="005B7538">
            <w:pPr>
              <w:pStyle w:val="ListParagraph"/>
              <w:numPr>
                <w:ilvl w:val="0"/>
                <w:numId w:val="34"/>
              </w:numPr>
              <w:tabs>
                <w:tab w:val="left" w:pos="714"/>
              </w:tabs>
              <w:spacing w:before="120"/>
              <w:ind w:left="461"/>
            </w:pPr>
            <w:r w:rsidRPr="005B7538">
              <w:rPr>
                <w:spacing w:val="-2"/>
                <w:w w:val="105"/>
              </w:rPr>
              <w:t>Are</w:t>
            </w:r>
            <w:r w:rsidRPr="005B7538">
              <w:rPr>
                <w:spacing w:val="-5"/>
                <w:w w:val="105"/>
              </w:rPr>
              <w:t xml:space="preserve"> </w:t>
            </w:r>
            <w:r w:rsidRPr="005B7538">
              <w:rPr>
                <w:spacing w:val="-2"/>
                <w:w w:val="105"/>
              </w:rPr>
              <w:t>recipients</w:t>
            </w:r>
            <w:r w:rsidRPr="005B7538">
              <w:rPr>
                <w:spacing w:val="-4"/>
                <w:w w:val="105"/>
              </w:rPr>
              <w:t xml:space="preserve"> </w:t>
            </w:r>
            <w:r w:rsidRPr="005B7538">
              <w:rPr>
                <w:spacing w:val="-2"/>
                <w:w w:val="105"/>
              </w:rPr>
              <w:t>of</w:t>
            </w:r>
            <w:r w:rsidRPr="005B7538">
              <w:rPr>
                <w:spacing w:val="-4"/>
                <w:w w:val="105"/>
              </w:rPr>
              <w:t xml:space="preserve"> </w:t>
            </w:r>
            <w:r w:rsidRPr="005B7538">
              <w:rPr>
                <w:spacing w:val="-2"/>
                <w:w w:val="105"/>
              </w:rPr>
              <w:t>reports</w:t>
            </w:r>
            <w:r w:rsidRPr="005B7538">
              <w:rPr>
                <w:spacing w:val="-4"/>
                <w:w w:val="105"/>
              </w:rPr>
              <w:t xml:space="preserve"> </w:t>
            </w:r>
            <w:r w:rsidRPr="005B7538">
              <w:rPr>
                <w:spacing w:val="-2"/>
                <w:w w:val="105"/>
              </w:rPr>
              <w:t>engaged</w:t>
            </w:r>
            <w:r w:rsidRPr="005B7538">
              <w:rPr>
                <w:spacing w:val="-4"/>
                <w:w w:val="105"/>
              </w:rPr>
              <w:t xml:space="preserve"> </w:t>
            </w:r>
            <w:r w:rsidRPr="005B7538">
              <w:rPr>
                <w:spacing w:val="-2"/>
                <w:w w:val="105"/>
              </w:rPr>
              <w:t>early in the</w:t>
            </w:r>
            <w:r w:rsidRPr="005B7538">
              <w:rPr>
                <w:spacing w:val="-4"/>
                <w:w w:val="105"/>
              </w:rPr>
              <w:t xml:space="preserve"> </w:t>
            </w:r>
            <w:r w:rsidRPr="005B7538">
              <w:rPr>
                <w:spacing w:val="-2"/>
                <w:w w:val="105"/>
              </w:rPr>
              <w:t>development</w:t>
            </w:r>
            <w:r w:rsidRPr="005B7538">
              <w:rPr>
                <w:spacing w:val="-5"/>
                <w:w w:val="105"/>
              </w:rPr>
              <w:t xml:space="preserve"> </w:t>
            </w:r>
            <w:r w:rsidRPr="005B7538">
              <w:rPr>
                <w:spacing w:val="-2"/>
                <w:w w:val="105"/>
              </w:rPr>
              <w:t>of</w:t>
            </w:r>
            <w:r w:rsidRPr="005B7538">
              <w:rPr>
                <w:spacing w:val="-5"/>
                <w:w w:val="105"/>
              </w:rPr>
              <w:t xml:space="preserve"> </w:t>
            </w:r>
            <w:r w:rsidRPr="005B7538">
              <w:rPr>
                <w:spacing w:val="-2"/>
                <w:w w:val="105"/>
              </w:rPr>
              <w:t>the</w:t>
            </w:r>
            <w:r w:rsidRPr="005B7538">
              <w:rPr>
                <w:spacing w:val="-4"/>
                <w:w w:val="105"/>
              </w:rPr>
              <w:t xml:space="preserve"> </w:t>
            </w:r>
            <w:r w:rsidRPr="005B7538">
              <w:rPr>
                <w:spacing w:val="-2"/>
                <w:w w:val="105"/>
              </w:rPr>
              <w:t>report</w:t>
            </w:r>
            <w:r w:rsidRPr="005B7538">
              <w:rPr>
                <w:spacing w:val="-4"/>
                <w:w w:val="105"/>
              </w:rPr>
              <w:t xml:space="preserve"> </w:t>
            </w:r>
            <w:r w:rsidRPr="005B7538">
              <w:rPr>
                <w:spacing w:val="-2"/>
                <w:w w:val="105"/>
              </w:rPr>
              <w:t>to</w:t>
            </w:r>
            <w:r w:rsidRPr="005B7538">
              <w:rPr>
                <w:spacing w:val="-5"/>
                <w:w w:val="105"/>
              </w:rPr>
              <w:t xml:space="preserve"> </w:t>
            </w:r>
            <w:r w:rsidRPr="005B7538">
              <w:rPr>
                <w:spacing w:val="-2"/>
                <w:w w:val="105"/>
              </w:rPr>
              <w:t>ensure</w:t>
            </w:r>
            <w:r w:rsidRPr="005B7538">
              <w:rPr>
                <w:spacing w:val="-3"/>
                <w:w w:val="105"/>
              </w:rPr>
              <w:t xml:space="preserve"> </w:t>
            </w:r>
            <w:r w:rsidRPr="005B7538">
              <w:rPr>
                <w:spacing w:val="-2"/>
                <w:w w:val="105"/>
              </w:rPr>
              <w:t>their</w:t>
            </w:r>
            <w:r w:rsidRPr="005B7538">
              <w:rPr>
                <w:spacing w:val="-5"/>
                <w:w w:val="105"/>
              </w:rPr>
              <w:t xml:space="preserve"> </w:t>
            </w:r>
            <w:r w:rsidRPr="005B7538">
              <w:rPr>
                <w:spacing w:val="-2"/>
                <w:w w:val="105"/>
              </w:rPr>
              <w:t>relevance?</w:t>
            </w:r>
          </w:p>
        </w:tc>
      </w:tr>
      <w:tr w:rsidR="005A0B86" w:rsidRPr="00B12D7A" w14:paraId="3C711E91"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0753FF2D" w14:textId="4022E306" w:rsidR="005A0B86" w:rsidRPr="005B7538" w:rsidRDefault="005A0B86" w:rsidP="005B7538">
            <w:pPr>
              <w:pStyle w:val="ListParagraph"/>
              <w:numPr>
                <w:ilvl w:val="0"/>
                <w:numId w:val="34"/>
              </w:numPr>
              <w:pBdr>
                <w:top w:val="single" w:sz="4" w:space="1" w:color="F0F4FA"/>
                <w:left w:val="single" w:sz="4" w:space="4" w:color="F0F4FA"/>
                <w:bottom w:val="single" w:sz="4" w:space="1" w:color="F0F4FA"/>
                <w:right w:val="single" w:sz="4" w:space="4" w:color="F0F4FA"/>
              </w:pBdr>
              <w:shd w:val="clear" w:color="auto" w:fill="F0F4FA"/>
              <w:tabs>
                <w:tab w:val="left" w:pos="774"/>
              </w:tabs>
              <w:spacing w:before="120"/>
              <w:ind w:left="461" w:right="702"/>
            </w:pPr>
            <w:r>
              <w:t>Can</w:t>
            </w:r>
            <w:r w:rsidRPr="005B7538">
              <w:rPr>
                <w:spacing w:val="31"/>
              </w:rPr>
              <w:t xml:space="preserve"> </w:t>
            </w:r>
            <w:r>
              <w:t>you</w:t>
            </w:r>
            <w:r w:rsidRPr="005B7538">
              <w:rPr>
                <w:spacing w:val="34"/>
              </w:rPr>
              <w:t xml:space="preserve"> </w:t>
            </w:r>
            <w:r>
              <w:t>identify</w:t>
            </w:r>
            <w:r w:rsidRPr="005B7538">
              <w:rPr>
                <w:spacing w:val="30"/>
              </w:rPr>
              <w:t xml:space="preserve"> </w:t>
            </w:r>
            <w:r>
              <w:t>who</w:t>
            </w:r>
            <w:r w:rsidRPr="005B7538">
              <w:rPr>
                <w:spacing w:val="31"/>
              </w:rPr>
              <w:t xml:space="preserve"> </w:t>
            </w:r>
            <w:r>
              <w:t>accesses</w:t>
            </w:r>
            <w:r w:rsidRPr="005B7538">
              <w:rPr>
                <w:spacing w:val="32"/>
              </w:rPr>
              <w:t xml:space="preserve"> </w:t>
            </w:r>
            <w:r>
              <w:t>this</w:t>
            </w:r>
            <w:r w:rsidRPr="005B7538">
              <w:rPr>
                <w:spacing w:val="31"/>
              </w:rPr>
              <w:t xml:space="preserve"> </w:t>
            </w:r>
            <w:r w:rsidRPr="005B7538">
              <w:rPr>
                <w:spacing w:val="-2"/>
              </w:rPr>
              <w:t>report?</w:t>
            </w:r>
          </w:p>
        </w:tc>
      </w:tr>
      <w:tr w:rsidR="005B7538" w:rsidRPr="00B12D7A" w14:paraId="5DEEDBEA"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70BEAC8F" w14:textId="4BADA9F2" w:rsidR="005B7538" w:rsidRDefault="005B7538" w:rsidP="005B7538">
            <w:pPr>
              <w:pStyle w:val="ListParagraph"/>
              <w:numPr>
                <w:ilvl w:val="0"/>
                <w:numId w:val="34"/>
              </w:numPr>
              <w:pBdr>
                <w:top w:val="single" w:sz="4" w:space="1" w:color="F0F4FA"/>
                <w:left w:val="single" w:sz="4" w:space="4" w:color="F0F4FA"/>
                <w:bottom w:val="single" w:sz="4" w:space="1" w:color="F0F4FA"/>
                <w:right w:val="single" w:sz="4" w:space="4" w:color="F0F4FA"/>
              </w:pBdr>
              <w:shd w:val="clear" w:color="auto" w:fill="F0F4FA"/>
              <w:tabs>
                <w:tab w:val="left" w:pos="774"/>
              </w:tabs>
              <w:spacing w:before="121"/>
              <w:ind w:left="461" w:right="702"/>
            </w:pPr>
            <w:r w:rsidRPr="005B7538">
              <w:rPr>
                <w:w w:val="105"/>
              </w:rPr>
              <w:t>How</w:t>
            </w:r>
            <w:r w:rsidRPr="005B7538">
              <w:rPr>
                <w:spacing w:val="-9"/>
                <w:w w:val="105"/>
              </w:rPr>
              <w:t xml:space="preserve"> </w:t>
            </w:r>
            <w:r w:rsidRPr="005B7538">
              <w:rPr>
                <w:w w:val="105"/>
              </w:rPr>
              <w:t>often</w:t>
            </w:r>
            <w:r w:rsidRPr="005B7538">
              <w:rPr>
                <w:spacing w:val="-11"/>
                <w:w w:val="105"/>
              </w:rPr>
              <w:t xml:space="preserve"> </w:t>
            </w:r>
            <w:r w:rsidRPr="005B7538">
              <w:rPr>
                <w:w w:val="105"/>
              </w:rPr>
              <w:t>is</w:t>
            </w:r>
            <w:r w:rsidRPr="005B7538">
              <w:rPr>
                <w:spacing w:val="-10"/>
                <w:w w:val="105"/>
              </w:rPr>
              <w:t xml:space="preserve"> </w:t>
            </w:r>
            <w:r w:rsidRPr="005B7538">
              <w:rPr>
                <w:w w:val="105"/>
              </w:rPr>
              <w:t>this</w:t>
            </w:r>
            <w:r w:rsidRPr="005B7538">
              <w:rPr>
                <w:spacing w:val="-10"/>
                <w:w w:val="105"/>
              </w:rPr>
              <w:t xml:space="preserve"> </w:t>
            </w:r>
            <w:r w:rsidRPr="005B7538">
              <w:rPr>
                <w:w w:val="105"/>
              </w:rPr>
              <w:t>report</w:t>
            </w:r>
            <w:r w:rsidRPr="005B7538">
              <w:rPr>
                <w:spacing w:val="-9"/>
                <w:w w:val="105"/>
              </w:rPr>
              <w:t xml:space="preserve"> </w:t>
            </w:r>
            <w:r w:rsidRPr="005B7538">
              <w:rPr>
                <w:w w:val="105"/>
              </w:rPr>
              <w:t>being</w:t>
            </w:r>
            <w:r w:rsidRPr="005B7538">
              <w:rPr>
                <w:spacing w:val="-10"/>
                <w:w w:val="105"/>
              </w:rPr>
              <w:t xml:space="preserve"> </w:t>
            </w:r>
            <w:r w:rsidRPr="005B7538">
              <w:rPr>
                <w:spacing w:val="-2"/>
                <w:w w:val="105"/>
              </w:rPr>
              <w:t>generated?</w:t>
            </w:r>
          </w:p>
        </w:tc>
      </w:tr>
      <w:tr w:rsidR="005A0B86" w:rsidRPr="00B12D7A" w14:paraId="11EE0D27"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3CA7F1A5" w14:textId="2A0834E1" w:rsidR="005A0B86" w:rsidRPr="00B12D7A" w:rsidRDefault="005A0B86" w:rsidP="005B7538">
            <w:pPr>
              <w:pStyle w:val="ListParagraph"/>
              <w:numPr>
                <w:ilvl w:val="0"/>
                <w:numId w:val="34"/>
              </w:numPr>
              <w:tabs>
                <w:tab w:val="left" w:pos="714"/>
              </w:tabs>
              <w:spacing w:before="121"/>
              <w:ind w:left="461"/>
            </w:pPr>
            <w:r w:rsidRPr="005B7538">
              <w:rPr>
                <w:w w:val="105"/>
              </w:rPr>
              <w:t>Does</w:t>
            </w:r>
            <w:r w:rsidRPr="005B7538">
              <w:rPr>
                <w:spacing w:val="-9"/>
                <w:w w:val="105"/>
              </w:rPr>
              <w:t xml:space="preserve"> </w:t>
            </w:r>
            <w:r w:rsidRPr="005B7538">
              <w:rPr>
                <w:w w:val="105"/>
              </w:rPr>
              <w:t>the</w:t>
            </w:r>
            <w:r w:rsidRPr="005B7538">
              <w:rPr>
                <w:spacing w:val="-8"/>
                <w:w w:val="105"/>
              </w:rPr>
              <w:t xml:space="preserve"> </w:t>
            </w:r>
            <w:r w:rsidRPr="005B7538">
              <w:rPr>
                <w:w w:val="105"/>
              </w:rPr>
              <w:t>frequency</w:t>
            </w:r>
            <w:r w:rsidRPr="005B7538">
              <w:rPr>
                <w:spacing w:val="-10"/>
                <w:w w:val="105"/>
              </w:rPr>
              <w:t xml:space="preserve"> </w:t>
            </w:r>
            <w:r w:rsidRPr="005B7538">
              <w:rPr>
                <w:w w:val="105"/>
              </w:rPr>
              <w:t>of</w:t>
            </w:r>
            <w:r w:rsidRPr="005B7538">
              <w:rPr>
                <w:spacing w:val="-8"/>
                <w:w w:val="105"/>
              </w:rPr>
              <w:t xml:space="preserve"> </w:t>
            </w:r>
            <w:r w:rsidRPr="005B7538">
              <w:rPr>
                <w:w w:val="105"/>
              </w:rPr>
              <w:t>the</w:t>
            </w:r>
            <w:r w:rsidRPr="005B7538">
              <w:rPr>
                <w:spacing w:val="-10"/>
                <w:w w:val="105"/>
              </w:rPr>
              <w:t xml:space="preserve"> </w:t>
            </w:r>
            <w:r w:rsidRPr="005B7538">
              <w:rPr>
                <w:w w:val="105"/>
              </w:rPr>
              <w:t>report</w:t>
            </w:r>
            <w:r w:rsidRPr="005B7538">
              <w:rPr>
                <w:spacing w:val="-10"/>
                <w:w w:val="105"/>
              </w:rPr>
              <w:t xml:space="preserve"> </w:t>
            </w:r>
            <w:r w:rsidRPr="005B7538">
              <w:rPr>
                <w:w w:val="105"/>
              </w:rPr>
              <w:t>suit</w:t>
            </w:r>
            <w:r w:rsidRPr="005B7538">
              <w:rPr>
                <w:spacing w:val="-11"/>
                <w:w w:val="105"/>
              </w:rPr>
              <w:t xml:space="preserve"> </w:t>
            </w:r>
            <w:r w:rsidRPr="005B7538">
              <w:rPr>
                <w:w w:val="105"/>
              </w:rPr>
              <w:t>the</w:t>
            </w:r>
            <w:r w:rsidRPr="005B7538">
              <w:rPr>
                <w:spacing w:val="-10"/>
                <w:w w:val="105"/>
              </w:rPr>
              <w:t xml:space="preserve"> </w:t>
            </w:r>
            <w:r w:rsidRPr="005B7538">
              <w:rPr>
                <w:w w:val="105"/>
              </w:rPr>
              <w:t>needs</w:t>
            </w:r>
            <w:r w:rsidRPr="005B7538">
              <w:rPr>
                <w:spacing w:val="-10"/>
                <w:w w:val="105"/>
              </w:rPr>
              <w:t xml:space="preserve"> </w:t>
            </w:r>
            <w:r w:rsidRPr="005B7538">
              <w:rPr>
                <w:w w:val="105"/>
              </w:rPr>
              <w:t>of</w:t>
            </w:r>
            <w:r w:rsidRPr="005B7538">
              <w:rPr>
                <w:spacing w:val="-8"/>
                <w:w w:val="105"/>
              </w:rPr>
              <w:t xml:space="preserve"> </w:t>
            </w:r>
            <w:r w:rsidRPr="005B7538">
              <w:rPr>
                <w:w w:val="105"/>
              </w:rPr>
              <w:t>the</w:t>
            </w:r>
            <w:r w:rsidRPr="005B7538">
              <w:rPr>
                <w:spacing w:val="-10"/>
                <w:w w:val="105"/>
              </w:rPr>
              <w:t xml:space="preserve"> </w:t>
            </w:r>
            <w:r w:rsidRPr="005B7538">
              <w:rPr>
                <w:spacing w:val="-2"/>
                <w:w w:val="105"/>
              </w:rPr>
              <w:t>recipient?</w:t>
            </w:r>
          </w:p>
        </w:tc>
      </w:tr>
      <w:tr w:rsidR="005A0B86" w:rsidRPr="00B12D7A" w14:paraId="3927928D"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747B4C35" w14:textId="491CDEA9" w:rsidR="005A0B86" w:rsidRPr="00B12D7A" w:rsidRDefault="005A0B86" w:rsidP="005B7538">
            <w:pPr>
              <w:pStyle w:val="ListParagraph"/>
              <w:numPr>
                <w:ilvl w:val="0"/>
                <w:numId w:val="34"/>
              </w:numPr>
              <w:tabs>
                <w:tab w:val="left" w:pos="714"/>
              </w:tabs>
              <w:spacing w:before="120"/>
              <w:ind w:left="461"/>
            </w:pPr>
            <w:r w:rsidRPr="005B7538">
              <w:rPr>
                <w:w w:val="105"/>
              </w:rPr>
              <w:t>Do</w:t>
            </w:r>
            <w:r w:rsidRPr="005B7538">
              <w:rPr>
                <w:spacing w:val="-9"/>
                <w:w w:val="105"/>
              </w:rPr>
              <w:t xml:space="preserve"> </w:t>
            </w:r>
            <w:r w:rsidRPr="005B7538">
              <w:rPr>
                <w:w w:val="105"/>
              </w:rPr>
              <w:t>you</w:t>
            </w:r>
            <w:r w:rsidRPr="005B7538">
              <w:rPr>
                <w:spacing w:val="-11"/>
                <w:w w:val="105"/>
              </w:rPr>
              <w:t xml:space="preserve"> </w:t>
            </w:r>
            <w:r w:rsidRPr="005B7538">
              <w:rPr>
                <w:w w:val="105"/>
              </w:rPr>
              <w:t>monitor</w:t>
            </w:r>
            <w:r w:rsidRPr="005B7538">
              <w:rPr>
                <w:spacing w:val="-10"/>
                <w:w w:val="105"/>
              </w:rPr>
              <w:t xml:space="preserve"> </w:t>
            </w:r>
            <w:r w:rsidRPr="005B7538">
              <w:rPr>
                <w:w w:val="105"/>
              </w:rPr>
              <w:t>the</w:t>
            </w:r>
            <w:r w:rsidRPr="005B7538">
              <w:rPr>
                <w:spacing w:val="-10"/>
                <w:w w:val="105"/>
              </w:rPr>
              <w:t xml:space="preserve"> </w:t>
            </w:r>
            <w:r w:rsidRPr="005B7538">
              <w:rPr>
                <w:w w:val="105"/>
              </w:rPr>
              <w:t>value</w:t>
            </w:r>
            <w:r w:rsidRPr="005B7538">
              <w:rPr>
                <w:spacing w:val="-10"/>
                <w:w w:val="105"/>
              </w:rPr>
              <w:t xml:space="preserve"> </w:t>
            </w:r>
            <w:r w:rsidRPr="005B7538">
              <w:rPr>
                <w:w w:val="105"/>
              </w:rPr>
              <w:t>and</w:t>
            </w:r>
            <w:r w:rsidRPr="005B7538">
              <w:rPr>
                <w:spacing w:val="-10"/>
                <w:w w:val="105"/>
              </w:rPr>
              <w:t xml:space="preserve"> </w:t>
            </w:r>
            <w:r w:rsidRPr="005B7538">
              <w:rPr>
                <w:w w:val="105"/>
              </w:rPr>
              <w:t>impact</w:t>
            </w:r>
            <w:r w:rsidRPr="005B7538">
              <w:rPr>
                <w:spacing w:val="-11"/>
                <w:w w:val="105"/>
              </w:rPr>
              <w:t xml:space="preserve"> </w:t>
            </w:r>
            <w:r w:rsidRPr="005B7538">
              <w:rPr>
                <w:w w:val="105"/>
              </w:rPr>
              <w:t>of</w:t>
            </w:r>
            <w:r w:rsidRPr="005B7538">
              <w:rPr>
                <w:spacing w:val="-10"/>
                <w:w w:val="105"/>
              </w:rPr>
              <w:t xml:space="preserve"> </w:t>
            </w:r>
            <w:r w:rsidRPr="005B7538">
              <w:rPr>
                <w:w w:val="105"/>
              </w:rPr>
              <w:t>this</w:t>
            </w:r>
            <w:r w:rsidRPr="005B7538">
              <w:rPr>
                <w:spacing w:val="-8"/>
                <w:w w:val="105"/>
              </w:rPr>
              <w:t xml:space="preserve"> </w:t>
            </w:r>
            <w:r w:rsidRPr="005B7538">
              <w:rPr>
                <w:w w:val="105"/>
              </w:rPr>
              <w:t>report</w:t>
            </w:r>
            <w:r w:rsidRPr="005B7538">
              <w:rPr>
                <w:spacing w:val="-8"/>
                <w:w w:val="105"/>
              </w:rPr>
              <w:t xml:space="preserve"> </w:t>
            </w:r>
            <w:r w:rsidRPr="005B7538">
              <w:rPr>
                <w:w w:val="105"/>
              </w:rPr>
              <w:t>(receive</w:t>
            </w:r>
            <w:r w:rsidRPr="005B7538">
              <w:rPr>
                <w:spacing w:val="-10"/>
                <w:w w:val="105"/>
              </w:rPr>
              <w:t xml:space="preserve"> </w:t>
            </w:r>
            <w:r w:rsidRPr="005B7538">
              <w:rPr>
                <w:w w:val="105"/>
              </w:rPr>
              <w:t>feedback</w:t>
            </w:r>
            <w:r w:rsidRPr="005B7538">
              <w:rPr>
                <w:spacing w:val="-11"/>
                <w:w w:val="105"/>
              </w:rPr>
              <w:t xml:space="preserve"> </w:t>
            </w:r>
            <w:r w:rsidRPr="005B7538">
              <w:rPr>
                <w:w w:val="105"/>
              </w:rPr>
              <w:t>from</w:t>
            </w:r>
            <w:r w:rsidRPr="005B7538">
              <w:rPr>
                <w:spacing w:val="-10"/>
                <w:w w:val="105"/>
              </w:rPr>
              <w:t xml:space="preserve"> </w:t>
            </w:r>
            <w:r w:rsidRPr="005B7538">
              <w:rPr>
                <w:w w:val="105"/>
              </w:rPr>
              <w:t>the</w:t>
            </w:r>
            <w:r w:rsidRPr="005B7538">
              <w:rPr>
                <w:spacing w:val="-8"/>
                <w:w w:val="105"/>
              </w:rPr>
              <w:t xml:space="preserve"> </w:t>
            </w:r>
            <w:r w:rsidRPr="005B7538">
              <w:rPr>
                <w:spacing w:val="-2"/>
                <w:w w:val="105"/>
              </w:rPr>
              <w:t>recipient)?</w:t>
            </w:r>
          </w:p>
        </w:tc>
      </w:tr>
    </w:tbl>
    <w:p w14:paraId="114FE6D6" w14:textId="77777777" w:rsidR="005A0B86" w:rsidRDefault="005A0B86">
      <w:pPr>
        <w:spacing w:after="0"/>
        <w:ind w:left="0"/>
        <w:rPr>
          <w:sz w:val="20"/>
        </w:rPr>
      </w:pPr>
    </w:p>
    <w:p w14:paraId="33C76277" w14:textId="7FA8FF1D" w:rsidR="00EA4D13" w:rsidRDefault="00EA4D13">
      <w:pPr>
        <w:spacing w:after="0"/>
        <w:ind w:left="0"/>
        <w:rPr>
          <w:sz w:val="20"/>
        </w:rPr>
      </w:pPr>
      <w:r>
        <w:rPr>
          <w:sz w:val="20"/>
        </w:rPr>
        <w:br w:type="page"/>
      </w:r>
    </w:p>
    <w:p w14:paraId="51BC9F21" w14:textId="685B43D7" w:rsidR="0019076A" w:rsidRDefault="00A8494E" w:rsidP="0019076A">
      <w:pPr>
        <w:pStyle w:val="Heading1"/>
        <w:spacing w:before="3000"/>
        <w:ind w:left="4536"/>
        <w:rPr>
          <w:color w:val="002060"/>
          <w:sz w:val="72"/>
          <w:szCs w:val="72"/>
        </w:rPr>
      </w:pPr>
      <w:bookmarkStart w:id="30" w:name="Section_6_–_Device_and_Therapeutic_Repor"/>
      <w:bookmarkStart w:id="31" w:name="_bookmark11"/>
      <w:bookmarkEnd w:id="28"/>
      <w:bookmarkEnd w:id="30"/>
      <w:bookmarkEnd w:id="31"/>
      <w:r w:rsidRPr="0019076A">
        <w:rPr>
          <w:noProof/>
          <w:color w:val="002060"/>
          <w:sz w:val="72"/>
          <w:szCs w:val="72"/>
        </w:rPr>
        <w:lastRenderedPageBreak/>
        <w:drawing>
          <wp:anchor distT="0" distB="0" distL="0" distR="0" simplePos="0" relativeHeight="251664384" behindDoc="1" locked="0" layoutInCell="1" allowOverlap="1" wp14:anchorId="2CCA5E78" wp14:editId="0A01DDC9">
            <wp:simplePos x="0" y="0"/>
            <wp:positionH relativeFrom="page">
              <wp:posOffset>-3554</wp:posOffset>
            </wp:positionH>
            <wp:positionV relativeFrom="page">
              <wp:posOffset>14159</wp:posOffset>
            </wp:positionV>
            <wp:extent cx="7552055" cy="10687050"/>
            <wp:effectExtent l="0" t="0" r="0" b="0"/>
            <wp:wrapNone/>
            <wp:docPr id="160593747"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p>
    <w:p w14:paraId="329D974C" w14:textId="2490F6DD" w:rsidR="00A66C6E" w:rsidRPr="0019076A" w:rsidRDefault="007E52AF" w:rsidP="00A8494E">
      <w:pPr>
        <w:pStyle w:val="Heading1"/>
        <w:spacing w:before="3000"/>
        <w:ind w:left="3402"/>
        <w:rPr>
          <w:color w:val="002060"/>
          <w:sz w:val="72"/>
          <w:szCs w:val="72"/>
        </w:rPr>
      </w:pPr>
      <w:r w:rsidRPr="0019076A">
        <w:rPr>
          <w:color w:val="002060"/>
          <w:sz w:val="72"/>
          <w:szCs w:val="72"/>
        </w:rPr>
        <w:t xml:space="preserve">Section 6 </w:t>
      </w:r>
    </w:p>
    <w:p w14:paraId="150B1735" w14:textId="50C0E191" w:rsidR="00EA4D13" w:rsidRPr="00CA747E" w:rsidRDefault="007E52AF" w:rsidP="00A8494E">
      <w:pPr>
        <w:pStyle w:val="Heading1"/>
        <w:ind w:left="3402"/>
      </w:pPr>
      <w:r w:rsidRPr="0019076A">
        <w:rPr>
          <w:color w:val="002060"/>
          <w:sz w:val="72"/>
          <w:szCs w:val="72"/>
        </w:rPr>
        <w:t>Device and</w:t>
      </w:r>
      <w:r w:rsidRPr="00A8494E">
        <w:rPr>
          <w:color w:val="002060"/>
          <w:sz w:val="72"/>
          <w:szCs w:val="72"/>
        </w:rPr>
        <w:t xml:space="preserve"> Therapeutic</w:t>
      </w:r>
      <w:r w:rsidRPr="00A8494E">
        <w:rPr>
          <w:color w:val="002060"/>
        </w:rPr>
        <w:t xml:space="preserve"> </w:t>
      </w:r>
      <w:r w:rsidRPr="00CA747E">
        <w:t>Reports</w:t>
      </w:r>
    </w:p>
    <w:p w14:paraId="129A453B" w14:textId="77777777" w:rsidR="00EA4D13" w:rsidRDefault="00EA4D13">
      <w:pPr>
        <w:spacing w:after="0"/>
        <w:ind w:left="0"/>
        <w:rPr>
          <w:b/>
          <w:bCs/>
          <w:color w:val="939393"/>
          <w:w w:val="110"/>
          <w:sz w:val="52"/>
          <w:szCs w:val="52"/>
        </w:rPr>
      </w:pPr>
      <w:r>
        <w:rPr>
          <w:color w:val="939393"/>
          <w:w w:val="110"/>
        </w:rPr>
        <w:br w:type="page"/>
      </w:r>
    </w:p>
    <w:p w14:paraId="65860127" w14:textId="05C891EE" w:rsidR="00E535A6" w:rsidRDefault="00EA4D13" w:rsidP="00EA4D13">
      <w:pPr>
        <w:pStyle w:val="Heading2"/>
        <w:rPr>
          <w:w w:val="105"/>
        </w:rPr>
      </w:pPr>
      <w:r w:rsidRPr="00B12D7A">
        <w:rPr>
          <w:w w:val="105"/>
        </w:rPr>
        <w:lastRenderedPageBreak/>
        <w:t>Devices and therapeutics</w:t>
      </w:r>
    </w:p>
    <w:tbl>
      <w:tblPr>
        <w:tblStyle w:val="TableGrid"/>
        <w:tblW w:w="0" w:type="auto"/>
        <w:tblInd w:w="675" w:type="dxa"/>
        <w:tblLook w:val="04A0" w:firstRow="1" w:lastRow="0" w:firstColumn="1" w:lastColumn="0" w:noHBand="0" w:noVBand="1"/>
      </w:tblPr>
      <w:tblGrid>
        <w:gridCol w:w="10206"/>
      </w:tblGrid>
      <w:tr w:rsidR="00B12D7A" w:rsidRPr="00B12D7A" w14:paraId="40B5A6C9" w14:textId="77777777" w:rsidTr="00B12D7A">
        <w:tc>
          <w:tcPr>
            <w:tcW w:w="10206" w:type="dxa"/>
            <w:tcBorders>
              <w:top w:val="single" w:sz="4" w:space="0" w:color="B8C4E4"/>
              <w:left w:val="single" w:sz="4" w:space="0" w:color="B8C4E4"/>
              <w:bottom w:val="single" w:sz="4" w:space="0" w:color="B8C4E4"/>
              <w:right w:val="single" w:sz="4" w:space="0" w:color="B8C4E4"/>
            </w:tcBorders>
            <w:shd w:val="clear" w:color="auto" w:fill="B8C4E4"/>
          </w:tcPr>
          <w:p w14:paraId="3C65A14B" w14:textId="1179C790" w:rsidR="00B12D7A" w:rsidRPr="00B12D7A" w:rsidRDefault="00B12D7A" w:rsidP="005A0B86">
            <w:pPr>
              <w:spacing w:before="1" w:line="276" w:lineRule="auto"/>
              <w:ind w:left="0"/>
              <w:jc w:val="both"/>
              <w:rPr>
                <w:b/>
                <w:bCs/>
                <w:color w:val="272725"/>
                <w:w w:val="105"/>
              </w:rPr>
            </w:pPr>
            <w:bookmarkStart w:id="32" w:name="_Hlk208909676"/>
            <w:r w:rsidRPr="00B12D7A">
              <w:rPr>
                <w:b/>
                <w:bCs/>
                <w:color w:val="272725"/>
                <w:w w:val="105"/>
              </w:rPr>
              <w:t>Framework guidance: Devices and therapeutics</w:t>
            </w:r>
          </w:p>
          <w:p w14:paraId="71D9844E" w14:textId="1E54F5C7" w:rsidR="00B12D7A" w:rsidRPr="00B12D7A" w:rsidRDefault="00B12D7A" w:rsidP="00A66C6E">
            <w:pPr>
              <w:spacing w:before="1" w:line="276" w:lineRule="auto"/>
              <w:ind w:left="0"/>
              <w:jc w:val="both"/>
            </w:pPr>
            <w:r w:rsidRPr="00B12D7A">
              <w:rPr>
                <w:color w:val="272725"/>
                <w:w w:val="105"/>
              </w:rPr>
              <w:t>The</w:t>
            </w:r>
            <w:r w:rsidRPr="00B12D7A">
              <w:rPr>
                <w:color w:val="272725"/>
                <w:spacing w:val="-3"/>
                <w:w w:val="105"/>
              </w:rPr>
              <w:t xml:space="preserve"> </w:t>
            </w:r>
            <w:r w:rsidRPr="00B12D7A">
              <w:rPr>
                <w:color w:val="272725"/>
                <w:w w:val="105"/>
              </w:rPr>
              <w:t>Framework</w:t>
            </w:r>
            <w:r w:rsidRPr="00B12D7A">
              <w:rPr>
                <w:color w:val="272725"/>
                <w:spacing w:val="-5"/>
                <w:w w:val="105"/>
              </w:rPr>
              <w:t xml:space="preserve"> </w:t>
            </w:r>
            <w:r w:rsidRPr="00B12D7A">
              <w:rPr>
                <w:color w:val="272725"/>
                <w:w w:val="105"/>
              </w:rPr>
              <w:t>describes</w:t>
            </w:r>
            <w:r w:rsidRPr="00B12D7A">
              <w:rPr>
                <w:color w:val="272725"/>
                <w:spacing w:val="-5"/>
                <w:w w:val="105"/>
              </w:rPr>
              <w:t xml:space="preserve"> </w:t>
            </w:r>
            <w:r w:rsidRPr="00B12D7A">
              <w:rPr>
                <w:color w:val="272725"/>
                <w:w w:val="105"/>
              </w:rPr>
              <w:t>this</w:t>
            </w:r>
            <w:r w:rsidRPr="00B12D7A">
              <w:rPr>
                <w:color w:val="272725"/>
                <w:spacing w:val="-2"/>
                <w:w w:val="105"/>
              </w:rPr>
              <w:t xml:space="preserve"> </w:t>
            </w:r>
            <w:r w:rsidRPr="00B12D7A">
              <w:rPr>
                <w:color w:val="272725"/>
                <w:w w:val="105"/>
              </w:rPr>
              <w:t>report</w:t>
            </w:r>
            <w:r w:rsidRPr="00B12D7A">
              <w:rPr>
                <w:color w:val="272725"/>
                <w:spacing w:val="-5"/>
                <w:w w:val="105"/>
              </w:rPr>
              <w:t xml:space="preserve"> </w:t>
            </w:r>
            <w:r w:rsidRPr="00B12D7A">
              <w:rPr>
                <w:color w:val="272725"/>
                <w:w w:val="105"/>
              </w:rPr>
              <w:t>type</w:t>
            </w:r>
            <w:r w:rsidRPr="00B12D7A">
              <w:rPr>
                <w:color w:val="272725"/>
                <w:spacing w:val="-5"/>
                <w:w w:val="105"/>
              </w:rPr>
              <w:t xml:space="preserve"> </w:t>
            </w:r>
            <w:r w:rsidRPr="00B12D7A">
              <w:rPr>
                <w:color w:val="272725"/>
                <w:w w:val="105"/>
              </w:rPr>
              <w:t>as</w:t>
            </w:r>
            <w:r w:rsidRPr="00B12D7A">
              <w:rPr>
                <w:color w:val="272725"/>
                <w:spacing w:val="-2"/>
                <w:w w:val="105"/>
              </w:rPr>
              <w:t xml:space="preserve"> </w:t>
            </w:r>
            <w:r w:rsidRPr="00B12D7A">
              <w:rPr>
                <w:color w:val="272725"/>
                <w:w w:val="105"/>
              </w:rPr>
              <w:t>relevant</w:t>
            </w:r>
            <w:r w:rsidRPr="00B12D7A">
              <w:rPr>
                <w:color w:val="272725"/>
                <w:spacing w:val="-6"/>
                <w:w w:val="105"/>
              </w:rPr>
              <w:t xml:space="preserve"> </w:t>
            </w:r>
            <w:r w:rsidRPr="00B12D7A">
              <w:rPr>
                <w:color w:val="272725"/>
                <w:w w:val="105"/>
              </w:rPr>
              <w:t>to</w:t>
            </w:r>
            <w:r w:rsidRPr="00B12D7A">
              <w:rPr>
                <w:color w:val="272725"/>
                <w:spacing w:val="-5"/>
                <w:w w:val="105"/>
              </w:rPr>
              <w:t xml:space="preserve"> </w:t>
            </w:r>
            <w:r w:rsidRPr="00B12D7A">
              <w:rPr>
                <w:color w:val="272725"/>
                <w:w w:val="105"/>
              </w:rPr>
              <w:t>provide</w:t>
            </w:r>
            <w:r w:rsidRPr="00B12D7A">
              <w:rPr>
                <w:color w:val="272725"/>
                <w:spacing w:val="-2"/>
                <w:w w:val="105"/>
              </w:rPr>
              <w:t xml:space="preserve"> </w:t>
            </w:r>
            <w:r w:rsidRPr="00B12D7A">
              <w:rPr>
                <w:color w:val="272725"/>
                <w:w w:val="105"/>
              </w:rPr>
              <w:t>reports</w:t>
            </w:r>
            <w:r w:rsidRPr="00B12D7A">
              <w:rPr>
                <w:color w:val="272725"/>
                <w:spacing w:val="-5"/>
                <w:w w:val="105"/>
              </w:rPr>
              <w:t xml:space="preserve"> </w:t>
            </w:r>
            <w:r w:rsidRPr="00B12D7A">
              <w:rPr>
                <w:color w:val="272725"/>
                <w:w w:val="105"/>
              </w:rPr>
              <w:t>which</w:t>
            </w:r>
            <w:r w:rsidRPr="00B12D7A">
              <w:rPr>
                <w:color w:val="272725"/>
                <w:spacing w:val="-2"/>
                <w:w w:val="105"/>
              </w:rPr>
              <w:t xml:space="preserve"> </w:t>
            </w:r>
            <w:r w:rsidRPr="00B12D7A">
              <w:rPr>
                <w:color w:val="272725"/>
                <w:w w:val="105"/>
              </w:rPr>
              <w:t>include</w:t>
            </w:r>
            <w:r w:rsidRPr="00B12D7A">
              <w:rPr>
                <w:color w:val="272725"/>
                <w:spacing w:val="-5"/>
                <w:w w:val="105"/>
              </w:rPr>
              <w:t xml:space="preserve"> </w:t>
            </w:r>
            <w:r w:rsidRPr="00B12D7A">
              <w:rPr>
                <w:color w:val="272725"/>
                <w:w w:val="105"/>
              </w:rPr>
              <w:t>details</w:t>
            </w:r>
            <w:r w:rsidRPr="00B12D7A">
              <w:rPr>
                <w:color w:val="272725"/>
                <w:spacing w:val="-2"/>
                <w:w w:val="105"/>
              </w:rPr>
              <w:t xml:space="preserve"> </w:t>
            </w:r>
            <w:r w:rsidRPr="00B12D7A">
              <w:rPr>
                <w:color w:val="272725"/>
                <w:w w:val="105"/>
              </w:rPr>
              <w:t>of device and therapeutics however it may be applicable to also include new/existing treatments and</w:t>
            </w:r>
            <w:r w:rsidRPr="00B12D7A">
              <w:rPr>
                <w:color w:val="272725"/>
                <w:spacing w:val="-6"/>
                <w:w w:val="105"/>
              </w:rPr>
              <w:t xml:space="preserve"> </w:t>
            </w:r>
            <w:r w:rsidRPr="00B12D7A">
              <w:rPr>
                <w:color w:val="272725"/>
                <w:w w:val="105"/>
              </w:rPr>
              <w:t>medications.</w:t>
            </w:r>
          </w:p>
        </w:tc>
      </w:tr>
    </w:tbl>
    <w:p w14:paraId="476E4F60" w14:textId="77777777" w:rsidR="00221134" w:rsidRDefault="007E52AF" w:rsidP="005B7538">
      <w:pPr>
        <w:spacing w:before="120" w:after="4"/>
        <w:ind w:left="566"/>
        <w:rPr>
          <w:i/>
          <w:color w:val="1F3863"/>
          <w:spacing w:val="-2"/>
          <w:w w:val="105"/>
        </w:rPr>
      </w:pPr>
      <w:r>
        <w:rPr>
          <w:i/>
          <w:color w:val="1F3863"/>
          <w:w w:val="105"/>
        </w:rPr>
        <w:t>Table</w:t>
      </w:r>
      <w:r>
        <w:rPr>
          <w:i/>
          <w:color w:val="1F3863"/>
          <w:spacing w:val="2"/>
          <w:w w:val="105"/>
        </w:rPr>
        <w:t xml:space="preserve"> </w:t>
      </w:r>
      <w:r>
        <w:rPr>
          <w:i/>
          <w:color w:val="1F3863"/>
          <w:w w:val="105"/>
        </w:rPr>
        <w:t>17</w:t>
      </w:r>
      <w:r>
        <w:rPr>
          <w:i/>
          <w:color w:val="1F3863"/>
          <w:spacing w:val="4"/>
          <w:w w:val="105"/>
        </w:rPr>
        <w:t xml:space="preserve"> </w:t>
      </w:r>
      <w:r>
        <w:rPr>
          <w:i/>
          <w:color w:val="1F3863"/>
          <w:w w:val="105"/>
        </w:rPr>
        <w:t>Analysis</w:t>
      </w:r>
      <w:r>
        <w:rPr>
          <w:i/>
          <w:color w:val="1F3863"/>
          <w:spacing w:val="2"/>
          <w:w w:val="105"/>
        </w:rPr>
        <w:t xml:space="preserve"> </w:t>
      </w:r>
      <w:r>
        <w:rPr>
          <w:i/>
          <w:color w:val="1F3863"/>
          <w:w w:val="105"/>
        </w:rPr>
        <w:t>included</w:t>
      </w:r>
      <w:r>
        <w:rPr>
          <w:i/>
          <w:color w:val="1F3863"/>
          <w:spacing w:val="5"/>
          <w:w w:val="105"/>
        </w:rPr>
        <w:t xml:space="preserve"> </w:t>
      </w:r>
      <w:r>
        <w:rPr>
          <w:i/>
          <w:color w:val="1F3863"/>
          <w:w w:val="105"/>
        </w:rPr>
        <w:t>in</w:t>
      </w:r>
      <w:r>
        <w:rPr>
          <w:i/>
          <w:color w:val="1F3863"/>
          <w:spacing w:val="2"/>
          <w:w w:val="105"/>
        </w:rPr>
        <w:t xml:space="preserve"> </w:t>
      </w:r>
      <w:r>
        <w:rPr>
          <w:i/>
          <w:color w:val="1F3863"/>
          <w:w w:val="105"/>
        </w:rPr>
        <w:t>device</w:t>
      </w:r>
      <w:r>
        <w:rPr>
          <w:i/>
          <w:color w:val="1F3863"/>
          <w:spacing w:val="5"/>
          <w:w w:val="105"/>
        </w:rPr>
        <w:t xml:space="preserve"> </w:t>
      </w:r>
      <w:r>
        <w:rPr>
          <w:i/>
          <w:color w:val="1F3863"/>
          <w:w w:val="105"/>
        </w:rPr>
        <w:t>and</w:t>
      </w:r>
      <w:r>
        <w:rPr>
          <w:i/>
          <w:color w:val="1F3863"/>
          <w:spacing w:val="3"/>
          <w:w w:val="105"/>
        </w:rPr>
        <w:t xml:space="preserve"> </w:t>
      </w:r>
      <w:r>
        <w:rPr>
          <w:i/>
          <w:color w:val="1F3863"/>
          <w:w w:val="105"/>
        </w:rPr>
        <w:t>therapeutic</w:t>
      </w:r>
      <w:r>
        <w:rPr>
          <w:i/>
          <w:color w:val="1F3863"/>
          <w:spacing w:val="5"/>
          <w:w w:val="105"/>
        </w:rPr>
        <w:t xml:space="preserve"> </w:t>
      </w:r>
      <w:r>
        <w:rPr>
          <w:i/>
          <w:color w:val="1F3863"/>
          <w:spacing w:val="-2"/>
          <w:w w:val="105"/>
        </w:rPr>
        <w:t>reports</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A70138" w14:paraId="0526384E" w14:textId="77777777" w:rsidTr="00842C60">
        <w:trPr>
          <w:trHeight w:val="268"/>
        </w:trPr>
        <w:tc>
          <w:tcPr>
            <w:tcW w:w="3824" w:type="dxa"/>
            <w:shd w:val="clear" w:color="auto" w:fill="0F4D8A"/>
          </w:tcPr>
          <w:p w14:paraId="7C62C9A5" w14:textId="77777777" w:rsidR="00A70138" w:rsidRDefault="00A70138" w:rsidP="00842C60">
            <w:pPr>
              <w:pStyle w:val="TableParagraph"/>
              <w:spacing w:line="248" w:lineRule="exact"/>
              <w:rPr>
                <w:b/>
              </w:rPr>
            </w:pPr>
            <w:r>
              <w:rPr>
                <w:b/>
                <w:color w:val="FFFFFF"/>
                <w:spacing w:val="-2"/>
                <w:w w:val="110"/>
              </w:rPr>
              <w:t>Criteria</w:t>
            </w:r>
          </w:p>
        </w:tc>
        <w:tc>
          <w:tcPr>
            <w:tcW w:w="2693" w:type="dxa"/>
            <w:shd w:val="clear" w:color="auto" w:fill="0F4D8A"/>
          </w:tcPr>
          <w:p w14:paraId="74DEB540" w14:textId="77777777" w:rsidR="00A70138" w:rsidRDefault="00A70138" w:rsidP="00842C60">
            <w:pPr>
              <w:pStyle w:val="TableParagraph"/>
              <w:spacing w:line="248" w:lineRule="exact"/>
              <w:ind w:left="110"/>
              <w:rPr>
                <w:b/>
              </w:rPr>
            </w:pPr>
            <w:r>
              <w:rPr>
                <w:b/>
                <w:color w:val="FFFFFF"/>
                <w:spacing w:val="-2"/>
                <w:w w:val="115"/>
              </w:rPr>
              <w:t>Status</w:t>
            </w:r>
          </w:p>
        </w:tc>
        <w:tc>
          <w:tcPr>
            <w:tcW w:w="3687" w:type="dxa"/>
            <w:shd w:val="clear" w:color="auto" w:fill="0F4D8A"/>
          </w:tcPr>
          <w:p w14:paraId="1EDC5143" w14:textId="77777777" w:rsidR="00A70138" w:rsidRDefault="00A70138" w:rsidP="00842C60">
            <w:pPr>
              <w:pStyle w:val="TableParagraph"/>
              <w:spacing w:line="248" w:lineRule="exact"/>
              <w:ind w:left="108"/>
              <w:rPr>
                <w:b/>
              </w:rPr>
            </w:pPr>
            <w:r>
              <w:rPr>
                <w:b/>
                <w:color w:val="FFFFFF"/>
                <w:spacing w:val="-2"/>
                <w:w w:val="110"/>
              </w:rPr>
              <w:t>Comment</w:t>
            </w:r>
          </w:p>
        </w:tc>
      </w:tr>
      <w:tr w:rsidR="00A70138" w14:paraId="35CDC5B6" w14:textId="77777777" w:rsidTr="00842C60">
        <w:trPr>
          <w:trHeight w:val="1344"/>
        </w:trPr>
        <w:tc>
          <w:tcPr>
            <w:tcW w:w="3824" w:type="dxa"/>
            <w:shd w:val="clear" w:color="auto" w:fill="F1F1F1"/>
          </w:tcPr>
          <w:p w14:paraId="264ACE52" w14:textId="77777777" w:rsidR="00A70138" w:rsidRDefault="00A70138" w:rsidP="00842C60">
            <w:pPr>
              <w:pStyle w:val="TableParagraph"/>
              <w:ind w:right="196"/>
            </w:pPr>
            <w:r>
              <w:rPr>
                <w:w w:val="105"/>
              </w:rPr>
              <w:t>Post-market surveillance of devices, new and existing technologies,</w:t>
            </w:r>
            <w:r>
              <w:rPr>
                <w:spacing w:val="-3"/>
                <w:w w:val="105"/>
              </w:rPr>
              <w:t xml:space="preserve"> </w:t>
            </w:r>
            <w:r>
              <w:rPr>
                <w:w w:val="105"/>
              </w:rPr>
              <w:t xml:space="preserve">treatments and medication where </w:t>
            </w:r>
            <w:r>
              <w:rPr>
                <w:spacing w:val="-2"/>
                <w:w w:val="105"/>
              </w:rPr>
              <w:t>relevant</w:t>
            </w:r>
          </w:p>
        </w:tc>
        <w:tc>
          <w:tcPr>
            <w:tcW w:w="2693" w:type="dxa"/>
            <w:shd w:val="clear" w:color="auto" w:fill="F1F1F1"/>
          </w:tcPr>
          <w:p w14:paraId="1ED9EC4B"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8538145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294ABE2F"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4757379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336EC8BF"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3172608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3C181FA7" w14:textId="77777777" w:rsidR="00A70138" w:rsidRDefault="001C60B7" w:rsidP="00842C60">
            <w:pPr>
              <w:pStyle w:val="TableParagraph"/>
              <w:spacing w:before="17" w:line="254" w:lineRule="auto"/>
              <w:ind w:left="408" w:right="296" w:hanging="262"/>
            </w:pPr>
            <w:sdt>
              <w:sdtPr>
                <w:rPr>
                  <w:rFonts w:asciiTheme="minorHAnsi" w:hAnsiTheme="minorHAnsi" w:cstheme="minorHAnsi"/>
                </w:rPr>
                <w:id w:val="64670886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shd w:val="clear" w:color="auto" w:fill="F1F1F1"/>
          </w:tcPr>
          <w:p w14:paraId="04832276" w14:textId="77777777" w:rsidR="00A70138" w:rsidRDefault="00A70138" w:rsidP="00842C60">
            <w:pPr>
              <w:pStyle w:val="TableParagraph"/>
              <w:ind w:left="0"/>
              <w:rPr>
                <w:rFonts w:ascii="Times New Roman"/>
              </w:rPr>
            </w:pPr>
          </w:p>
        </w:tc>
      </w:tr>
    </w:tbl>
    <w:p w14:paraId="76D49812" w14:textId="77777777" w:rsidR="00221134" w:rsidRDefault="007E52AF">
      <w:pPr>
        <w:spacing w:before="266" w:after="3"/>
        <w:ind w:left="566"/>
        <w:rPr>
          <w:i/>
          <w:color w:val="1F3863"/>
          <w:spacing w:val="-2"/>
          <w:w w:val="105"/>
        </w:rPr>
      </w:pPr>
      <w:r>
        <w:rPr>
          <w:i/>
          <w:color w:val="1F3863"/>
          <w:w w:val="105"/>
        </w:rPr>
        <w:t>Table</w:t>
      </w:r>
      <w:r>
        <w:rPr>
          <w:i/>
          <w:color w:val="1F3863"/>
          <w:spacing w:val="-1"/>
          <w:w w:val="105"/>
        </w:rPr>
        <w:t xml:space="preserve"> </w:t>
      </w:r>
      <w:r>
        <w:rPr>
          <w:i/>
          <w:color w:val="1F3863"/>
          <w:w w:val="105"/>
        </w:rPr>
        <w:t>18 Device</w:t>
      </w:r>
      <w:r>
        <w:rPr>
          <w:i/>
          <w:color w:val="1F3863"/>
          <w:spacing w:val="-1"/>
          <w:w w:val="105"/>
        </w:rPr>
        <w:t xml:space="preserve"> </w:t>
      </w:r>
      <w:r>
        <w:rPr>
          <w:i/>
          <w:color w:val="1F3863"/>
          <w:w w:val="105"/>
        </w:rPr>
        <w:t>and</w:t>
      </w:r>
      <w:r>
        <w:rPr>
          <w:i/>
          <w:color w:val="1F3863"/>
          <w:spacing w:val="2"/>
          <w:w w:val="105"/>
        </w:rPr>
        <w:t xml:space="preserve"> </w:t>
      </w:r>
      <w:r>
        <w:rPr>
          <w:i/>
          <w:color w:val="1F3863"/>
          <w:w w:val="105"/>
        </w:rPr>
        <w:t>therapeutic</w:t>
      </w:r>
      <w:r>
        <w:rPr>
          <w:i/>
          <w:color w:val="1F3863"/>
          <w:spacing w:val="-1"/>
          <w:w w:val="105"/>
        </w:rPr>
        <w:t xml:space="preserve"> </w:t>
      </w:r>
      <w:r>
        <w:rPr>
          <w:i/>
          <w:color w:val="1F3863"/>
          <w:spacing w:val="-2"/>
          <w:w w:val="105"/>
        </w:rPr>
        <w:t>report</w:t>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A70138" w14:paraId="5BE40201" w14:textId="77777777" w:rsidTr="00842C60">
        <w:trPr>
          <w:trHeight w:val="268"/>
        </w:trPr>
        <w:tc>
          <w:tcPr>
            <w:tcW w:w="3824" w:type="dxa"/>
            <w:tcBorders>
              <w:bottom w:val="single" w:sz="4" w:space="0" w:color="7E7E7E"/>
            </w:tcBorders>
            <w:shd w:val="clear" w:color="auto" w:fill="0F4D8A"/>
          </w:tcPr>
          <w:p w14:paraId="6B7EB877" w14:textId="77777777" w:rsidR="00A70138" w:rsidRDefault="00A70138" w:rsidP="00842C60">
            <w:pPr>
              <w:pStyle w:val="TableParagraph"/>
              <w:spacing w:line="248" w:lineRule="exact"/>
              <w:rPr>
                <w:b/>
              </w:rPr>
            </w:pPr>
            <w:r>
              <w:rPr>
                <w:b/>
                <w:color w:val="FFFFFF"/>
                <w:spacing w:val="-2"/>
                <w:w w:val="110"/>
              </w:rPr>
              <w:t>Criteria</w:t>
            </w:r>
          </w:p>
        </w:tc>
        <w:tc>
          <w:tcPr>
            <w:tcW w:w="2693" w:type="dxa"/>
            <w:tcBorders>
              <w:bottom w:val="single" w:sz="4" w:space="0" w:color="7E7E7E"/>
            </w:tcBorders>
            <w:shd w:val="clear" w:color="auto" w:fill="0F4D8A"/>
          </w:tcPr>
          <w:p w14:paraId="77779CDF" w14:textId="77777777" w:rsidR="00A70138" w:rsidRDefault="00A70138" w:rsidP="00842C60">
            <w:pPr>
              <w:pStyle w:val="TableParagraph"/>
              <w:spacing w:line="248" w:lineRule="exact"/>
              <w:ind w:left="110"/>
              <w:rPr>
                <w:b/>
              </w:rPr>
            </w:pPr>
            <w:r>
              <w:rPr>
                <w:b/>
                <w:color w:val="FFFFFF"/>
                <w:spacing w:val="-2"/>
                <w:w w:val="115"/>
              </w:rPr>
              <w:t>Status</w:t>
            </w:r>
          </w:p>
        </w:tc>
        <w:tc>
          <w:tcPr>
            <w:tcW w:w="3687" w:type="dxa"/>
            <w:tcBorders>
              <w:bottom w:val="single" w:sz="4" w:space="0" w:color="7E7E7E"/>
            </w:tcBorders>
            <w:shd w:val="clear" w:color="auto" w:fill="0F4D8A"/>
          </w:tcPr>
          <w:p w14:paraId="42CA09BA" w14:textId="77777777" w:rsidR="00A70138" w:rsidRDefault="00A70138" w:rsidP="00842C60">
            <w:pPr>
              <w:pStyle w:val="TableParagraph"/>
              <w:spacing w:line="248" w:lineRule="exact"/>
              <w:ind w:left="108"/>
              <w:rPr>
                <w:b/>
              </w:rPr>
            </w:pPr>
            <w:r>
              <w:rPr>
                <w:b/>
                <w:color w:val="FFFFFF"/>
                <w:spacing w:val="-2"/>
                <w:w w:val="110"/>
              </w:rPr>
              <w:t>Comment</w:t>
            </w:r>
          </w:p>
        </w:tc>
      </w:tr>
      <w:tr w:rsidR="00A70138" w14:paraId="43952CD9" w14:textId="77777777" w:rsidTr="00842C60">
        <w:trPr>
          <w:trHeight w:val="1142"/>
        </w:trPr>
        <w:tc>
          <w:tcPr>
            <w:tcW w:w="3824" w:type="dxa"/>
            <w:tcBorders>
              <w:top w:val="single" w:sz="4" w:space="0" w:color="7E7E7E"/>
            </w:tcBorders>
            <w:shd w:val="clear" w:color="auto" w:fill="F1F1F1"/>
          </w:tcPr>
          <w:p w14:paraId="552DCD9C" w14:textId="77777777" w:rsidR="00A70138" w:rsidRDefault="00A70138" w:rsidP="00842C60">
            <w:pPr>
              <w:pStyle w:val="TableParagraph"/>
              <w:spacing w:line="265" w:lineRule="exact"/>
            </w:pPr>
            <w:r>
              <w:rPr>
                <w:spacing w:val="-2"/>
                <w:w w:val="105"/>
              </w:rPr>
              <w:t>Frequency</w:t>
            </w:r>
          </w:p>
          <w:p w14:paraId="5935AD11" w14:textId="77777777" w:rsidR="00A70138" w:rsidRDefault="00A70138" w:rsidP="00842C60">
            <w:pPr>
              <w:pStyle w:val="TableParagraph"/>
            </w:pPr>
            <w:r>
              <w:rPr>
                <w:w w:val="105"/>
              </w:rPr>
              <w:t>(Annually</w:t>
            </w:r>
            <w:r>
              <w:rPr>
                <w:spacing w:val="-10"/>
                <w:w w:val="105"/>
              </w:rPr>
              <w:t xml:space="preserve"> </w:t>
            </w:r>
            <w:r>
              <w:rPr>
                <w:w w:val="105"/>
              </w:rPr>
              <w:t>and</w:t>
            </w:r>
            <w:r>
              <w:rPr>
                <w:spacing w:val="-9"/>
                <w:w w:val="105"/>
              </w:rPr>
              <w:t xml:space="preserve"> </w:t>
            </w:r>
            <w:r>
              <w:rPr>
                <w:w w:val="105"/>
              </w:rPr>
              <w:t>on</w:t>
            </w:r>
            <w:r>
              <w:rPr>
                <w:spacing w:val="-9"/>
                <w:w w:val="105"/>
              </w:rPr>
              <w:t xml:space="preserve"> </w:t>
            </w:r>
            <w:r>
              <w:rPr>
                <w:spacing w:val="-2"/>
                <w:w w:val="105"/>
              </w:rPr>
              <w:t>request)</w:t>
            </w:r>
          </w:p>
        </w:tc>
        <w:tc>
          <w:tcPr>
            <w:tcW w:w="2693" w:type="dxa"/>
            <w:tcBorders>
              <w:top w:val="single" w:sz="4" w:space="0" w:color="7E7E7E"/>
            </w:tcBorders>
            <w:shd w:val="clear" w:color="auto" w:fill="F1F1F1"/>
          </w:tcPr>
          <w:p w14:paraId="7B3D4561"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91567456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789BA321"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322665546"/>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05CE23C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3450273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504017DC" w14:textId="77777777" w:rsidR="00A70138" w:rsidRDefault="001C60B7" w:rsidP="00842C60">
            <w:pPr>
              <w:pStyle w:val="TableParagraph"/>
              <w:spacing w:before="2" w:line="252" w:lineRule="exact"/>
              <w:ind w:left="421" w:hanging="275"/>
            </w:pPr>
            <w:sdt>
              <w:sdtPr>
                <w:rPr>
                  <w:rFonts w:asciiTheme="minorHAnsi" w:hAnsiTheme="minorHAnsi" w:cstheme="minorHAnsi"/>
                </w:rPr>
                <w:id w:val="103399883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Borders>
              <w:top w:val="single" w:sz="4" w:space="0" w:color="7E7E7E"/>
            </w:tcBorders>
            <w:shd w:val="clear" w:color="auto" w:fill="F1F1F1"/>
          </w:tcPr>
          <w:p w14:paraId="45E02917" w14:textId="77777777" w:rsidR="00A70138" w:rsidRDefault="00A70138" w:rsidP="00842C60">
            <w:pPr>
              <w:pStyle w:val="TableParagraph"/>
              <w:ind w:left="0"/>
              <w:rPr>
                <w:rFonts w:ascii="Times New Roman"/>
              </w:rPr>
            </w:pPr>
          </w:p>
        </w:tc>
      </w:tr>
      <w:tr w:rsidR="00A70138" w14:paraId="08CE76F9" w14:textId="77777777" w:rsidTr="00842C60">
        <w:trPr>
          <w:trHeight w:val="1139"/>
        </w:trPr>
        <w:tc>
          <w:tcPr>
            <w:tcW w:w="3824" w:type="dxa"/>
          </w:tcPr>
          <w:p w14:paraId="4CE66456" w14:textId="77777777" w:rsidR="00A70138" w:rsidRDefault="00A70138" w:rsidP="00842C60">
            <w:pPr>
              <w:pStyle w:val="TableParagraph"/>
              <w:ind w:right="1885"/>
            </w:pPr>
            <w:r>
              <w:rPr>
                <w:spacing w:val="-2"/>
                <w:w w:val="105"/>
              </w:rPr>
              <w:t>Generator (CQR)</w:t>
            </w:r>
          </w:p>
        </w:tc>
        <w:tc>
          <w:tcPr>
            <w:tcW w:w="2693" w:type="dxa"/>
          </w:tcPr>
          <w:p w14:paraId="3DA41979"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71365453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5B7215D1"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20454966"/>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42BBCB1E"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98699078"/>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396C0FB9" w14:textId="77777777" w:rsidR="00A70138" w:rsidRDefault="001C60B7" w:rsidP="00842C60">
            <w:pPr>
              <w:pStyle w:val="TableParagraph"/>
              <w:spacing w:line="251" w:lineRule="exact"/>
              <w:ind w:left="421" w:hanging="275"/>
            </w:pPr>
            <w:sdt>
              <w:sdtPr>
                <w:rPr>
                  <w:rFonts w:asciiTheme="minorHAnsi" w:hAnsiTheme="minorHAnsi" w:cstheme="minorHAnsi"/>
                </w:rPr>
                <w:id w:val="-185556857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Pr>
          <w:p w14:paraId="01A3ED2D" w14:textId="77777777" w:rsidR="00A70138" w:rsidRDefault="00A70138" w:rsidP="00842C60">
            <w:pPr>
              <w:pStyle w:val="TableParagraph"/>
              <w:ind w:left="0"/>
              <w:rPr>
                <w:rFonts w:ascii="Times New Roman"/>
              </w:rPr>
            </w:pPr>
          </w:p>
        </w:tc>
      </w:tr>
      <w:tr w:rsidR="00A70138" w14:paraId="466793F0" w14:textId="77777777" w:rsidTr="00842C60">
        <w:trPr>
          <w:trHeight w:val="1142"/>
        </w:trPr>
        <w:tc>
          <w:tcPr>
            <w:tcW w:w="3824" w:type="dxa"/>
            <w:shd w:val="clear" w:color="auto" w:fill="F1F1F1"/>
          </w:tcPr>
          <w:p w14:paraId="73B6D498" w14:textId="77777777" w:rsidR="00A70138" w:rsidRDefault="00A70138" w:rsidP="00842C60">
            <w:pPr>
              <w:pStyle w:val="TableParagraph"/>
              <w:spacing w:line="265" w:lineRule="exact"/>
            </w:pPr>
            <w:r>
              <w:rPr>
                <w:spacing w:val="-2"/>
                <w:w w:val="105"/>
              </w:rPr>
              <w:t>Content</w:t>
            </w:r>
          </w:p>
          <w:p w14:paraId="4806C204" w14:textId="77777777" w:rsidR="00A70138" w:rsidRDefault="00A70138" w:rsidP="00842C60">
            <w:pPr>
              <w:pStyle w:val="TableParagraph"/>
            </w:pPr>
            <w:r>
              <w:rPr>
                <w:w w:val="105"/>
              </w:rPr>
              <w:t>(Details of</w:t>
            </w:r>
            <w:r>
              <w:rPr>
                <w:spacing w:val="-1"/>
                <w:w w:val="105"/>
              </w:rPr>
              <w:t xml:space="preserve"> </w:t>
            </w:r>
            <w:r>
              <w:rPr>
                <w:w w:val="105"/>
              </w:rPr>
              <w:t xml:space="preserve">devices and </w:t>
            </w:r>
            <w:r>
              <w:rPr>
                <w:spacing w:val="-2"/>
                <w:w w:val="105"/>
              </w:rPr>
              <w:t>therapeutics)</w:t>
            </w:r>
          </w:p>
        </w:tc>
        <w:tc>
          <w:tcPr>
            <w:tcW w:w="2693" w:type="dxa"/>
            <w:shd w:val="clear" w:color="auto" w:fill="F1F1F1"/>
          </w:tcPr>
          <w:p w14:paraId="464E002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64066759"/>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39698754"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3969669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20797836"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30050526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6F056929" w14:textId="77777777" w:rsidR="00A70138" w:rsidRDefault="001C60B7" w:rsidP="00842C60">
            <w:pPr>
              <w:pStyle w:val="TableParagraph"/>
              <w:spacing w:before="2" w:line="252" w:lineRule="exact"/>
              <w:ind w:left="421" w:hanging="275"/>
            </w:pPr>
            <w:sdt>
              <w:sdtPr>
                <w:rPr>
                  <w:rFonts w:asciiTheme="minorHAnsi" w:hAnsiTheme="minorHAnsi" w:cstheme="minorHAnsi"/>
                </w:rPr>
                <w:id w:val="58025191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shd w:val="clear" w:color="auto" w:fill="F1F1F1"/>
          </w:tcPr>
          <w:p w14:paraId="3DA036EA" w14:textId="77777777" w:rsidR="00A70138" w:rsidRDefault="00A70138" w:rsidP="00842C60">
            <w:pPr>
              <w:pStyle w:val="TableParagraph"/>
              <w:ind w:left="0"/>
              <w:rPr>
                <w:rFonts w:ascii="Times New Roman"/>
              </w:rPr>
            </w:pPr>
          </w:p>
        </w:tc>
      </w:tr>
      <w:tr w:rsidR="00A70138" w14:paraId="72578111" w14:textId="77777777" w:rsidTr="00842C60">
        <w:trPr>
          <w:trHeight w:val="1612"/>
        </w:trPr>
        <w:tc>
          <w:tcPr>
            <w:tcW w:w="3824" w:type="dxa"/>
          </w:tcPr>
          <w:p w14:paraId="0EA32B5E" w14:textId="77777777" w:rsidR="00A70138" w:rsidRDefault="00A70138" w:rsidP="00842C60">
            <w:pPr>
              <w:pStyle w:val="TableParagraph"/>
              <w:spacing w:line="261" w:lineRule="exact"/>
              <w:ind w:left="115"/>
            </w:pPr>
            <w:r>
              <w:rPr>
                <w:spacing w:val="-2"/>
                <w:w w:val="110"/>
              </w:rPr>
              <w:t>Recipient</w:t>
            </w:r>
          </w:p>
          <w:p w14:paraId="24C36C13" w14:textId="77777777" w:rsidR="00A70138" w:rsidRDefault="00A70138" w:rsidP="00842C60">
            <w:pPr>
              <w:pStyle w:val="TableParagraph"/>
              <w:spacing w:line="270" w:lineRule="atLeast"/>
              <w:ind w:left="115" w:right="291"/>
            </w:pPr>
            <w:r>
              <w:rPr>
                <w:w w:val="105"/>
              </w:rPr>
              <w:t>(Clinician, health service organisation,</w:t>
            </w:r>
            <w:r>
              <w:rPr>
                <w:spacing w:val="-6"/>
                <w:w w:val="105"/>
              </w:rPr>
              <w:t xml:space="preserve"> </w:t>
            </w:r>
            <w:r>
              <w:rPr>
                <w:w w:val="105"/>
              </w:rPr>
              <w:t>TGA,</w:t>
            </w:r>
            <w:r>
              <w:rPr>
                <w:spacing w:val="-3"/>
                <w:w w:val="105"/>
              </w:rPr>
              <w:t xml:space="preserve"> </w:t>
            </w:r>
            <w:r>
              <w:rPr>
                <w:w w:val="105"/>
              </w:rPr>
              <w:t xml:space="preserve">device and the therapeutic manufacturers – </w:t>
            </w:r>
            <w:r>
              <w:rPr>
                <w:spacing w:val="-2"/>
                <w:w w:val="105"/>
              </w:rPr>
              <w:t>confidential)</w:t>
            </w:r>
          </w:p>
        </w:tc>
        <w:tc>
          <w:tcPr>
            <w:tcW w:w="2693" w:type="dxa"/>
          </w:tcPr>
          <w:p w14:paraId="7815CDD8"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295522841"/>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388600"/>
              </w:rPr>
              <w:sym w:font="Wingdings" w:char="F06C"/>
            </w:r>
            <w:r w:rsidR="00A70138" w:rsidRPr="0065783A">
              <w:rPr>
                <w:rFonts w:asciiTheme="minorHAnsi" w:hAnsiTheme="minorHAnsi" w:cstheme="minorHAnsi"/>
                <w:color w:val="3886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7786D977"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96738757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66500"/>
              </w:rPr>
              <w:t xml:space="preserve"> </w:t>
            </w:r>
            <w:r w:rsidR="00A70138" w:rsidRPr="0065783A">
              <w:rPr>
                <w:rFonts w:asciiTheme="minorHAnsi" w:hAnsiTheme="minorHAnsi" w:cstheme="minorHAnsi"/>
                <w:color w:val="A665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0B51B022"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664944137"/>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Under consideration </w:t>
            </w:r>
          </w:p>
          <w:p w14:paraId="57DEAC3E" w14:textId="77777777" w:rsidR="00A70138" w:rsidRDefault="001C60B7" w:rsidP="00842C60">
            <w:pPr>
              <w:pStyle w:val="TableParagraph"/>
              <w:spacing w:before="2"/>
              <w:ind w:left="421" w:hanging="275"/>
            </w:pPr>
            <w:sdt>
              <w:sdtPr>
                <w:rPr>
                  <w:rFonts w:asciiTheme="minorHAnsi" w:hAnsiTheme="minorHAnsi" w:cstheme="minorHAnsi"/>
                </w:rPr>
                <w:id w:val="-184723731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7" w:type="dxa"/>
          </w:tcPr>
          <w:p w14:paraId="1482A097" w14:textId="77777777" w:rsidR="00A70138" w:rsidRDefault="00A70138" w:rsidP="00842C60">
            <w:pPr>
              <w:pStyle w:val="TableParagraph"/>
              <w:ind w:left="0"/>
              <w:rPr>
                <w:rFonts w:ascii="Times New Roman"/>
              </w:rPr>
            </w:pPr>
          </w:p>
        </w:tc>
      </w:tr>
    </w:tbl>
    <w:p w14:paraId="6AEEC095" w14:textId="33A1B321" w:rsidR="005B7538" w:rsidRDefault="005B7538" w:rsidP="00A21FDD">
      <w:pPr>
        <w:spacing w:before="213"/>
        <w:rPr>
          <w:b/>
        </w:rPr>
      </w:pPr>
    </w:p>
    <w:p w14:paraId="5D61BFF2" w14:textId="34E77664" w:rsidR="005B7538" w:rsidRDefault="005B7538">
      <w:pPr>
        <w:spacing w:after="0"/>
        <w:ind w:left="0"/>
        <w:rPr>
          <w:b/>
        </w:rPr>
      </w:pPr>
      <w:r>
        <w:rPr>
          <w:b/>
        </w:rPr>
        <w:br w:type="page"/>
      </w:r>
    </w:p>
    <w:tbl>
      <w:tblPr>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2693"/>
        <w:gridCol w:w="3687"/>
      </w:tblGrid>
      <w:tr w:rsidR="005B7538" w14:paraId="5BFF942E" w14:textId="77777777" w:rsidTr="00842C60">
        <w:trPr>
          <w:trHeight w:val="268"/>
        </w:trPr>
        <w:tc>
          <w:tcPr>
            <w:tcW w:w="3824" w:type="dxa"/>
            <w:shd w:val="clear" w:color="auto" w:fill="0F4D8A"/>
          </w:tcPr>
          <w:p w14:paraId="53B1125E" w14:textId="77777777" w:rsidR="005B7538" w:rsidRDefault="005B7538" w:rsidP="00842C60">
            <w:pPr>
              <w:pStyle w:val="TableParagraph"/>
              <w:spacing w:line="248" w:lineRule="exact"/>
              <w:rPr>
                <w:b/>
              </w:rPr>
            </w:pPr>
            <w:r>
              <w:rPr>
                <w:b/>
                <w:color w:val="FFFFFF"/>
                <w:w w:val="105"/>
              </w:rPr>
              <w:lastRenderedPageBreak/>
              <w:t>Report</w:t>
            </w:r>
            <w:r>
              <w:rPr>
                <w:b/>
                <w:color w:val="FFFFFF"/>
                <w:spacing w:val="3"/>
                <w:w w:val="110"/>
              </w:rPr>
              <w:t xml:space="preserve"> </w:t>
            </w:r>
            <w:r>
              <w:rPr>
                <w:b/>
                <w:color w:val="FFFFFF"/>
                <w:spacing w:val="-2"/>
                <w:w w:val="110"/>
              </w:rPr>
              <w:t>recipient</w:t>
            </w:r>
          </w:p>
        </w:tc>
        <w:tc>
          <w:tcPr>
            <w:tcW w:w="2693" w:type="dxa"/>
            <w:shd w:val="clear" w:color="auto" w:fill="0F4D8A"/>
          </w:tcPr>
          <w:p w14:paraId="4B1A8321" w14:textId="77777777" w:rsidR="005B7538" w:rsidRDefault="005B7538" w:rsidP="00842C60">
            <w:pPr>
              <w:pStyle w:val="TableParagraph"/>
              <w:spacing w:line="248" w:lineRule="exact"/>
              <w:ind w:left="110"/>
              <w:rPr>
                <w:b/>
              </w:rPr>
            </w:pPr>
            <w:r>
              <w:rPr>
                <w:b/>
                <w:color w:val="FFFFFF"/>
                <w:spacing w:val="-2"/>
                <w:w w:val="115"/>
              </w:rPr>
              <w:t>Status</w:t>
            </w:r>
          </w:p>
        </w:tc>
        <w:tc>
          <w:tcPr>
            <w:tcW w:w="3687" w:type="dxa"/>
            <w:shd w:val="clear" w:color="auto" w:fill="0F4D8A"/>
          </w:tcPr>
          <w:p w14:paraId="532560CE" w14:textId="77777777" w:rsidR="005B7538" w:rsidRDefault="005B7538" w:rsidP="00842C60">
            <w:pPr>
              <w:pStyle w:val="TableParagraph"/>
              <w:spacing w:line="248" w:lineRule="exact"/>
              <w:ind w:left="108"/>
              <w:rPr>
                <w:b/>
              </w:rPr>
            </w:pPr>
            <w:r>
              <w:rPr>
                <w:b/>
                <w:color w:val="FFFFFF"/>
                <w:spacing w:val="-2"/>
                <w:w w:val="110"/>
              </w:rPr>
              <w:t>Comment</w:t>
            </w:r>
          </w:p>
        </w:tc>
      </w:tr>
      <w:tr w:rsidR="005B7538" w14:paraId="40796695" w14:textId="77777777" w:rsidTr="00842C60">
        <w:trPr>
          <w:trHeight w:val="1140"/>
        </w:trPr>
        <w:tc>
          <w:tcPr>
            <w:tcW w:w="3824" w:type="dxa"/>
            <w:shd w:val="clear" w:color="auto" w:fill="F1F1F1"/>
          </w:tcPr>
          <w:p w14:paraId="76E47E47" w14:textId="77777777" w:rsidR="005B7538" w:rsidRDefault="005B7538" w:rsidP="00842C60">
            <w:pPr>
              <w:pStyle w:val="TableParagraph"/>
              <w:spacing w:line="265" w:lineRule="exact"/>
            </w:pPr>
            <w:r>
              <w:rPr>
                <w:spacing w:val="-2"/>
                <w:w w:val="110"/>
              </w:rPr>
              <w:t>Clinician</w:t>
            </w:r>
          </w:p>
        </w:tc>
        <w:tc>
          <w:tcPr>
            <w:tcW w:w="2693" w:type="dxa"/>
            <w:shd w:val="clear" w:color="auto" w:fill="F1F1F1"/>
          </w:tcPr>
          <w:p w14:paraId="36CD5444"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31399197"/>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rPr>
              <w:t xml:space="preserve"> </w:t>
            </w:r>
            <w:r w:rsidR="005B7538" w:rsidRPr="0065783A">
              <w:rPr>
                <w:rFonts w:asciiTheme="minorHAnsi" w:hAnsiTheme="minorHAnsi" w:cstheme="minorHAnsi"/>
                <w:color w:val="2B7D00"/>
              </w:rPr>
              <w:sym w:font="Wingdings" w:char="F06C"/>
            </w:r>
            <w:r w:rsidR="005B7538" w:rsidRPr="0065783A">
              <w:rPr>
                <w:rFonts w:asciiTheme="minorHAnsi" w:hAnsiTheme="minorHAnsi" w:cstheme="minorHAnsi"/>
                <w:color w:val="2B7D00"/>
              </w:rPr>
              <w:t xml:space="preserve"> </w:t>
            </w:r>
            <w:r w:rsidR="005B7538" w:rsidRPr="001A5C3F">
              <w:rPr>
                <w:rFonts w:asciiTheme="minorHAnsi" w:eastAsiaTheme="minorHAnsi" w:hAnsiTheme="minorHAnsi" w:cstheme="minorHAnsi"/>
                <w:color w:val="4D4D4C"/>
              </w:rPr>
              <w:t>Compl</w:t>
            </w:r>
            <w:r w:rsidR="005B7538">
              <w:rPr>
                <w:rFonts w:asciiTheme="minorHAnsi" w:eastAsiaTheme="minorHAnsi" w:hAnsiTheme="minorHAnsi" w:cstheme="minorHAnsi"/>
                <w:color w:val="4D4D4C"/>
              </w:rPr>
              <w:t>ian</w:t>
            </w:r>
            <w:r w:rsidR="005B7538" w:rsidRPr="001A5C3F">
              <w:rPr>
                <w:rFonts w:asciiTheme="minorHAnsi" w:eastAsiaTheme="minorHAnsi" w:hAnsiTheme="minorHAnsi" w:cstheme="minorHAnsi"/>
                <w:color w:val="4D4D4C"/>
              </w:rPr>
              <w:t xml:space="preserve">t </w:t>
            </w:r>
          </w:p>
          <w:p w14:paraId="7E2692E2"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165321841"/>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65783A">
              <w:rPr>
                <w:rFonts w:asciiTheme="minorHAnsi" w:hAnsiTheme="minorHAnsi" w:cstheme="minorHAnsi"/>
                <w:color w:val="A05F00"/>
              </w:rPr>
              <w:t xml:space="preserve"> </w:t>
            </w:r>
            <w:r w:rsidR="005B7538" w:rsidRPr="0065783A">
              <w:rPr>
                <w:rFonts w:asciiTheme="minorHAnsi" w:hAnsiTheme="minorHAnsi" w:cstheme="minorHAnsi"/>
                <w:color w:val="A05F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Partial compliance </w:t>
            </w:r>
          </w:p>
          <w:p w14:paraId="28DDF4AB"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38761790"/>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w:t>
            </w:r>
            <w:r w:rsidR="005B7538" w:rsidRPr="001A5C3F">
              <w:rPr>
                <w:rFonts w:asciiTheme="minorHAnsi" w:hAnsiTheme="minorHAnsi" w:cstheme="minorHAnsi"/>
                <w:color w:val="C000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Under consideration </w:t>
            </w:r>
          </w:p>
          <w:p w14:paraId="660014AB" w14:textId="77777777" w:rsidR="005B7538" w:rsidRDefault="001C60B7" w:rsidP="00842C60">
            <w:pPr>
              <w:pStyle w:val="TableParagraph"/>
              <w:spacing w:before="5" w:line="252" w:lineRule="exact"/>
              <w:ind w:left="645" w:hanging="499"/>
            </w:pPr>
            <w:sdt>
              <w:sdtPr>
                <w:rPr>
                  <w:rFonts w:asciiTheme="minorHAnsi" w:hAnsiTheme="minorHAnsi" w:cstheme="minorHAnsi"/>
                </w:rPr>
                <w:id w:val="-7996783"/>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X </w:t>
            </w:r>
            <w:r w:rsidR="005B7538" w:rsidRPr="001A5C3F">
              <w:rPr>
                <w:rFonts w:asciiTheme="minorHAnsi" w:eastAsiaTheme="minorHAnsi" w:hAnsiTheme="minorHAnsi" w:cstheme="minorHAnsi"/>
                <w:color w:val="4D4D4C"/>
              </w:rPr>
              <w:t>Not in scope</w:t>
            </w:r>
          </w:p>
        </w:tc>
        <w:tc>
          <w:tcPr>
            <w:tcW w:w="3687" w:type="dxa"/>
            <w:shd w:val="clear" w:color="auto" w:fill="F1F1F1"/>
          </w:tcPr>
          <w:p w14:paraId="2C25C814" w14:textId="77777777" w:rsidR="005B7538" w:rsidRDefault="005B7538" w:rsidP="00842C60">
            <w:pPr>
              <w:pStyle w:val="TableParagraph"/>
              <w:ind w:left="0"/>
              <w:rPr>
                <w:rFonts w:ascii="Times New Roman"/>
              </w:rPr>
            </w:pPr>
          </w:p>
        </w:tc>
      </w:tr>
      <w:tr w:rsidR="005B7538" w14:paraId="3791FAD8" w14:textId="77777777" w:rsidTr="00842C60">
        <w:trPr>
          <w:trHeight w:val="1142"/>
        </w:trPr>
        <w:tc>
          <w:tcPr>
            <w:tcW w:w="3824" w:type="dxa"/>
          </w:tcPr>
          <w:p w14:paraId="0C612844" w14:textId="77777777" w:rsidR="005B7538" w:rsidRDefault="005B7538" w:rsidP="00842C60">
            <w:pPr>
              <w:pStyle w:val="TableParagraph"/>
              <w:spacing w:line="265" w:lineRule="exact"/>
            </w:pPr>
            <w:r>
              <w:rPr>
                <w:spacing w:val="2"/>
              </w:rPr>
              <w:t>Health</w:t>
            </w:r>
            <w:r>
              <w:rPr>
                <w:spacing w:val="26"/>
              </w:rPr>
              <w:t xml:space="preserve"> </w:t>
            </w:r>
            <w:r>
              <w:rPr>
                <w:spacing w:val="2"/>
              </w:rPr>
              <w:t>service</w:t>
            </w:r>
            <w:r>
              <w:rPr>
                <w:spacing w:val="29"/>
              </w:rPr>
              <w:t xml:space="preserve"> </w:t>
            </w:r>
            <w:r>
              <w:rPr>
                <w:spacing w:val="-2"/>
              </w:rPr>
              <w:t>organisation</w:t>
            </w:r>
          </w:p>
        </w:tc>
        <w:tc>
          <w:tcPr>
            <w:tcW w:w="2693" w:type="dxa"/>
          </w:tcPr>
          <w:p w14:paraId="06526CC8"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0404317"/>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rPr>
              <w:t xml:space="preserve"> </w:t>
            </w:r>
            <w:r w:rsidR="005B7538" w:rsidRPr="0065783A">
              <w:rPr>
                <w:rFonts w:asciiTheme="minorHAnsi" w:hAnsiTheme="minorHAnsi" w:cstheme="minorHAnsi"/>
                <w:color w:val="388600"/>
              </w:rPr>
              <w:sym w:font="Wingdings" w:char="F06C"/>
            </w:r>
            <w:r w:rsidR="005B7538" w:rsidRPr="0065783A">
              <w:rPr>
                <w:rFonts w:asciiTheme="minorHAnsi" w:hAnsiTheme="minorHAnsi" w:cstheme="minorHAnsi"/>
                <w:color w:val="388600"/>
              </w:rPr>
              <w:t xml:space="preserve"> </w:t>
            </w:r>
            <w:r w:rsidR="005B7538" w:rsidRPr="001A5C3F">
              <w:rPr>
                <w:rFonts w:asciiTheme="minorHAnsi" w:eastAsiaTheme="minorHAnsi" w:hAnsiTheme="minorHAnsi" w:cstheme="minorHAnsi"/>
                <w:color w:val="4D4D4C"/>
              </w:rPr>
              <w:t>Compl</w:t>
            </w:r>
            <w:r w:rsidR="005B7538">
              <w:rPr>
                <w:rFonts w:asciiTheme="minorHAnsi" w:eastAsiaTheme="minorHAnsi" w:hAnsiTheme="minorHAnsi" w:cstheme="minorHAnsi"/>
                <w:color w:val="4D4D4C"/>
              </w:rPr>
              <w:t>ian</w:t>
            </w:r>
            <w:r w:rsidR="005B7538" w:rsidRPr="001A5C3F">
              <w:rPr>
                <w:rFonts w:asciiTheme="minorHAnsi" w:eastAsiaTheme="minorHAnsi" w:hAnsiTheme="minorHAnsi" w:cstheme="minorHAnsi"/>
                <w:color w:val="4D4D4C"/>
              </w:rPr>
              <w:t xml:space="preserve">t </w:t>
            </w:r>
          </w:p>
          <w:p w14:paraId="2323F15A"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75921957"/>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65783A">
              <w:rPr>
                <w:rFonts w:asciiTheme="minorHAnsi" w:hAnsiTheme="minorHAnsi" w:cstheme="minorHAnsi"/>
                <w:color w:val="A66500"/>
              </w:rPr>
              <w:t xml:space="preserve"> </w:t>
            </w:r>
            <w:r w:rsidR="005B7538" w:rsidRPr="0065783A">
              <w:rPr>
                <w:rFonts w:asciiTheme="minorHAnsi" w:hAnsiTheme="minorHAnsi" w:cstheme="minorHAnsi"/>
                <w:color w:val="A665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Partial compliance </w:t>
            </w:r>
          </w:p>
          <w:p w14:paraId="34EEC21E"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29265557"/>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w:t>
            </w:r>
            <w:r w:rsidR="005B7538" w:rsidRPr="001A5C3F">
              <w:rPr>
                <w:rFonts w:asciiTheme="minorHAnsi" w:hAnsiTheme="minorHAnsi" w:cstheme="minorHAnsi"/>
                <w:color w:val="C000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Under consideration </w:t>
            </w:r>
          </w:p>
          <w:p w14:paraId="4699CA1F" w14:textId="77777777" w:rsidR="005B7538" w:rsidRDefault="001C60B7" w:rsidP="00842C60">
            <w:pPr>
              <w:pStyle w:val="TableParagraph"/>
              <w:spacing w:line="280" w:lineRule="atLeast"/>
              <w:ind w:left="614" w:right="296" w:hanging="468"/>
            </w:pPr>
            <w:sdt>
              <w:sdtPr>
                <w:rPr>
                  <w:rFonts w:asciiTheme="minorHAnsi" w:hAnsiTheme="minorHAnsi" w:cstheme="minorHAnsi"/>
                </w:rPr>
                <w:id w:val="2053799236"/>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X </w:t>
            </w:r>
            <w:r w:rsidR="005B7538" w:rsidRPr="001A5C3F">
              <w:rPr>
                <w:rFonts w:asciiTheme="minorHAnsi" w:eastAsiaTheme="minorHAnsi" w:hAnsiTheme="minorHAnsi" w:cstheme="minorHAnsi"/>
                <w:color w:val="4D4D4C"/>
              </w:rPr>
              <w:t>Not in scope</w:t>
            </w:r>
          </w:p>
        </w:tc>
        <w:tc>
          <w:tcPr>
            <w:tcW w:w="3687" w:type="dxa"/>
          </w:tcPr>
          <w:p w14:paraId="14EBDD35" w14:textId="77777777" w:rsidR="005B7538" w:rsidRDefault="005B7538" w:rsidP="00842C60">
            <w:pPr>
              <w:pStyle w:val="TableParagraph"/>
              <w:ind w:left="0"/>
              <w:rPr>
                <w:rFonts w:ascii="Times New Roman"/>
              </w:rPr>
            </w:pPr>
          </w:p>
        </w:tc>
      </w:tr>
      <w:tr w:rsidR="005B7538" w14:paraId="117C984B" w14:textId="77777777" w:rsidTr="00842C60">
        <w:trPr>
          <w:trHeight w:val="1141"/>
        </w:trPr>
        <w:tc>
          <w:tcPr>
            <w:tcW w:w="3824" w:type="dxa"/>
            <w:shd w:val="clear" w:color="auto" w:fill="F1F1F1"/>
          </w:tcPr>
          <w:p w14:paraId="7650F9F8" w14:textId="77777777" w:rsidR="005B7538" w:rsidRDefault="005B7538" w:rsidP="00842C60">
            <w:pPr>
              <w:pStyle w:val="TableParagraph"/>
              <w:spacing w:line="265" w:lineRule="exact"/>
            </w:pPr>
            <w:r>
              <w:rPr>
                <w:spacing w:val="-5"/>
                <w:w w:val="105"/>
              </w:rPr>
              <w:t>TGA</w:t>
            </w:r>
          </w:p>
        </w:tc>
        <w:tc>
          <w:tcPr>
            <w:tcW w:w="2693" w:type="dxa"/>
            <w:shd w:val="clear" w:color="auto" w:fill="F1F1F1"/>
          </w:tcPr>
          <w:p w14:paraId="1B92A691"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429588986"/>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rPr>
              <w:t xml:space="preserve"> </w:t>
            </w:r>
            <w:r w:rsidR="005B7538" w:rsidRPr="0065783A">
              <w:rPr>
                <w:rFonts w:asciiTheme="minorHAnsi" w:hAnsiTheme="minorHAnsi" w:cstheme="minorHAnsi"/>
                <w:color w:val="2B7D00"/>
              </w:rPr>
              <w:sym w:font="Wingdings" w:char="F06C"/>
            </w:r>
            <w:r w:rsidR="005B7538" w:rsidRPr="0065783A">
              <w:rPr>
                <w:rFonts w:asciiTheme="minorHAnsi" w:hAnsiTheme="minorHAnsi" w:cstheme="minorHAnsi"/>
                <w:color w:val="2B7D00"/>
              </w:rPr>
              <w:t xml:space="preserve"> </w:t>
            </w:r>
            <w:r w:rsidR="005B7538" w:rsidRPr="001A5C3F">
              <w:rPr>
                <w:rFonts w:asciiTheme="minorHAnsi" w:eastAsiaTheme="minorHAnsi" w:hAnsiTheme="minorHAnsi" w:cstheme="minorHAnsi"/>
                <w:color w:val="4D4D4C"/>
              </w:rPr>
              <w:t>Compl</w:t>
            </w:r>
            <w:r w:rsidR="005B7538">
              <w:rPr>
                <w:rFonts w:asciiTheme="minorHAnsi" w:eastAsiaTheme="minorHAnsi" w:hAnsiTheme="minorHAnsi" w:cstheme="minorHAnsi"/>
                <w:color w:val="4D4D4C"/>
              </w:rPr>
              <w:t>ian</w:t>
            </w:r>
            <w:r w:rsidR="005B7538" w:rsidRPr="001A5C3F">
              <w:rPr>
                <w:rFonts w:asciiTheme="minorHAnsi" w:eastAsiaTheme="minorHAnsi" w:hAnsiTheme="minorHAnsi" w:cstheme="minorHAnsi"/>
                <w:color w:val="4D4D4C"/>
              </w:rPr>
              <w:t xml:space="preserve">t </w:t>
            </w:r>
          </w:p>
          <w:p w14:paraId="640CCBBC"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520154526"/>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65783A">
              <w:rPr>
                <w:rFonts w:asciiTheme="minorHAnsi" w:hAnsiTheme="minorHAnsi" w:cstheme="minorHAnsi"/>
                <w:color w:val="A05F00"/>
              </w:rPr>
              <w:t xml:space="preserve"> </w:t>
            </w:r>
            <w:r w:rsidR="005B7538" w:rsidRPr="0065783A">
              <w:rPr>
                <w:rFonts w:asciiTheme="minorHAnsi" w:hAnsiTheme="minorHAnsi" w:cstheme="minorHAnsi"/>
                <w:color w:val="A05F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Partial compliance </w:t>
            </w:r>
          </w:p>
          <w:p w14:paraId="59F0DAF0"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50450641"/>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w:t>
            </w:r>
            <w:r w:rsidR="005B7538" w:rsidRPr="001A5C3F">
              <w:rPr>
                <w:rFonts w:asciiTheme="minorHAnsi" w:hAnsiTheme="minorHAnsi" w:cstheme="minorHAnsi"/>
                <w:color w:val="C000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Under consideration </w:t>
            </w:r>
          </w:p>
          <w:p w14:paraId="080C1BC2" w14:textId="77777777" w:rsidR="005B7538" w:rsidRDefault="001C60B7" w:rsidP="00842C60">
            <w:pPr>
              <w:pStyle w:val="TableParagraph"/>
              <w:spacing w:line="280" w:lineRule="atLeast"/>
              <w:ind w:left="614" w:right="296" w:hanging="468"/>
            </w:pPr>
            <w:sdt>
              <w:sdtPr>
                <w:rPr>
                  <w:rFonts w:asciiTheme="minorHAnsi" w:hAnsiTheme="minorHAnsi" w:cstheme="minorHAnsi"/>
                </w:rPr>
                <w:id w:val="1054123032"/>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X </w:t>
            </w:r>
            <w:r w:rsidR="005B7538" w:rsidRPr="001A5C3F">
              <w:rPr>
                <w:rFonts w:asciiTheme="minorHAnsi" w:eastAsiaTheme="minorHAnsi" w:hAnsiTheme="minorHAnsi" w:cstheme="minorHAnsi"/>
                <w:color w:val="4D4D4C"/>
              </w:rPr>
              <w:t>Not in scope</w:t>
            </w:r>
          </w:p>
        </w:tc>
        <w:tc>
          <w:tcPr>
            <w:tcW w:w="3687" w:type="dxa"/>
            <w:shd w:val="clear" w:color="auto" w:fill="F1F1F1"/>
          </w:tcPr>
          <w:p w14:paraId="53918A89" w14:textId="77777777" w:rsidR="005B7538" w:rsidRDefault="005B7538" w:rsidP="00842C60">
            <w:pPr>
              <w:pStyle w:val="TableParagraph"/>
              <w:ind w:left="0"/>
              <w:rPr>
                <w:rFonts w:ascii="Times New Roman"/>
              </w:rPr>
            </w:pPr>
          </w:p>
        </w:tc>
      </w:tr>
      <w:tr w:rsidR="005B7538" w14:paraId="734B6358" w14:textId="77777777" w:rsidTr="00842C60">
        <w:trPr>
          <w:trHeight w:val="1142"/>
        </w:trPr>
        <w:tc>
          <w:tcPr>
            <w:tcW w:w="3824" w:type="dxa"/>
          </w:tcPr>
          <w:p w14:paraId="73EB25A6" w14:textId="77777777" w:rsidR="005B7538" w:rsidRDefault="005B7538" w:rsidP="00842C60">
            <w:pPr>
              <w:pStyle w:val="TableParagraph"/>
              <w:spacing w:line="265" w:lineRule="exact"/>
            </w:pPr>
            <w:r>
              <w:rPr>
                <w:spacing w:val="-2"/>
                <w:w w:val="105"/>
              </w:rPr>
              <w:t>Manufacturer/Industry</w:t>
            </w:r>
          </w:p>
        </w:tc>
        <w:tc>
          <w:tcPr>
            <w:tcW w:w="2693" w:type="dxa"/>
          </w:tcPr>
          <w:p w14:paraId="1F10382F"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623224772"/>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rPr>
              <w:t xml:space="preserve"> </w:t>
            </w:r>
            <w:r w:rsidR="005B7538" w:rsidRPr="0065783A">
              <w:rPr>
                <w:rFonts w:asciiTheme="minorHAnsi" w:hAnsiTheme="minorHAnsi" w:cstheme="minorHAnsi"/>
                <w:color w:val="388600"/>
              </w:rPr>
              <w:sym w:font="Wingdings" w:char="F06C"/>
            </w:r>
            <w:r w:rsidR="005B7538" w:rsidRPr="0065783A">
              <w:rPr>
                <w:rFonts w:asciiTheme="minorHAnsi" w:hAnsiTheme="minorHAnsi" w:cstheme="minorHAnsi"/>
                <w:color w:val="388600"/>
              </w:rPr>
              <w:t xml:space="preserve"> </w:t>
            </w:r>
            <w:r w:rsidR="005B7538" w:rsidRPr="001A5C3F">
              <w:rPr>
                <w:rFonts w:asciiTheme="minorHAnsi" w:eastAsiaTheme="minorHAnsi" w:hAnsiTheme="minorHAnsi" w:cstheme="minorHAnsi"/>
                <w:color w:val="4D4D4C"/>
              </w:rPr>
              <w:t>Compl</w:t>
            </w:r>
            <w:r w:rsidR="005B7538">
              <w:rPr>
                <w:rFonts w:asciiTheme="minorHAnsi" w:eastAsiaTheme="minorHAnsi" w:hAnsiTheme="minorHAnsi" w:cstheme="minorHAnsi"/>
                <w:color w:val="4D4D4C"/>
              </w:rPr>
              <w:t>ian</w:t>
            </w:r>
            <w:r w:rsidR="005B7538" w:rsidRPr="001A5C3F">
              <w:rPr>
                <w:rFonts w:asciiTheme="minorHAnsi" w:eastAsiaTheme="minorHAnsi" w:hAnsiTheme="minorHAnsi" w:cstheme="minorHAnsi"/>
                <w:color w:val="4D4D4C"/>
              </w:rPr>
              <w:t xml:space="preserve">t </w:t>
            </w:r>
          </w:p>
          <w:p w14:paraId="4C4825AF"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8346456"/>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65783A">
              <w:rPr>
                <w:rFonts w:asciiTheme="minorHAnsi" w:hAnsiTheme="minorHAnsi" w:cstheme="minorHAnsi"/>
                <w:color w:val="A66500"/>
              </w:rPr>
              <w:t xml:space="preserve"> </w:t>
            </w:r>
            <w:r w:rsidR="005B7538" w:rsidRPr="0065783A">
              <w:rPr>
                <w:rFonts w:asciiTheme="minorHAnsi" w:hAnsiTheme="minorHAnsi" w:cstheme="minorHAnsi"/>
                <w:color w:val="A665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Partial compliance </w:t>
            </w:r>
          </w:p>
          <w:p w14:paraId="06DA96C6" w14:textId="77777777" w:rsidR="005B75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2054303168"/>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w:t>
            </w:r>
            <w:r w:rsidR="005B7538" w:rsidRPr="001A5C3F">
              <w:rPr>
                <w:rFonts w:asciiTheme="minorHAnsi" w:hAnsiTheme="minorHAnsi" w:cstheme="minorHAnsi"/>
                <w:color w:val="C00000"/>
              </w:rPr>
              <w:sym w:font="Wingdings" w:char="F06C"/>
            </w:r>
            <w:r w:rsidR="005B7538" w:rsidRPr="001A5C3F">
              <w:rPr>
                <w:rFonts w:asciiTheme="minorHAnsi" w:hAnsiTheme="minorHAnsi" w:cstheme="minorHAnsi"/>
                <w:color w:val="00B050"/>
              </w:rPr>
              <w:t xml:space="preserve"> </w:t>
            </w:r>
            <w:r w:rsidR="005B7538" w:rsidRPr="001A5C3F">
              <w:rPr>
                <w:rFonts w:asciiTheme="minorHAnsi" w:eastAsiaTheme="minorHAnsi" w:hAnsiTheme="minorHAnsi" w:cstheme="minorHAnsi"/>
                <w:color w:val="4D4D4C"/>
              </w:rPr>
              <w:t xml:space="preserve">Under consideration </w:t>
            </w:r>
          </w:p>
          <w:p w14:paraId="0AD6E880" w14:textId="77777777" w:rsidR="005B7538" w:rsidRDefault="001C60B7" w:rsidP="00842C60">
            <w:pPr>
              <w:pStyle w:val="TableParagraph"/>
              <w:spacing w:line="280" w:lineRule="atLeast"/>
              <w:ind w:left="408" w:right="296" w:hanging="262"/>
            </w:pPr>
            <w:sdt>
              <w:sdtPr>
                <w:rPr>
                  <w:rFonts w:asciiTheme="minorHAnsi" w:hAnsiTheme="minorHAnsi" w:cstheme="minorHAnsi"/>
                </w:rPr>
                <w:id w:val="1503547627"/>
                <w14:checkbox>
                  <w14:checked w14:val="0"/>
                  <w14:checkedState w14:val="2612" w14:font="MS Gothic"/>
                  <w14:uncheckedState w14:val="2610" w14:font="MS Gothic"/>
                </w14:checkbox>
              </w:sdtPr>
              <w:sdtEndPr/>
              <w:sdtContent>
                <w:r w:rsidR="005B7538">
                  <w:rPr>
                    <w:rFonts w:ascii="MS Gothic" w:eastAsia="MS Gothic" w:hAnsi="MS Gothic" w:cstheme="minorHAnsi" w:hint="eastAsia"/>
                  </w:rPr>
                  <w:t>☐</w:t>
                </w:r>
              </w:sdtContent>
            </w:sdt>
            <w:r w:rsidR="005B7538" w:rsidRPr="001A5C3F">
              <w:rPr>
                <w:rFonts w:asciiTheme="minorHAnsi" w:hAnsiTheme="minorHAnsi" w:cstheme="minorHAnsi"/>
                <w:color w:val="C00000"/>
              </w:rPr>
              <w:t xml:space="preserve"> X </w:t>
            </w:r>
            <w:r w:rsidR="005B7538" w:rsidRPr="001A5C3F">
              <w:rPr>
                <w:rFonts w:asciiTheme="minorHAnsi" w:eastAsiaTheme="minorHAnsi" w:hAnsiTheme="minorHAnsi" w:cstheme="minorHAnsi"/>
                <w:color w:val="4D4D4C"/>
              </w:rPr>
              <w:t>Not in scope</w:t>
            </w:r>
          </w:p>
        </w:tc>
        <w:tc>
          <w:tcPr>
            <w:tcW w:w="3687" w:type="dxa"/>
          </w:tcPr>
          <w:p w14:paraId="71A21D4F" w14:textId="77777777" w:rsidR="005B7538" w:rsidRDefault="005B7538" w:rsidP="00842C60">
            <w:pPr>
              <w:pStyle w:val="TableParagraph"/>
              <w:ind w:left="0"/>
              <w:rPr>
                <w:rFonts w:ascii="Times New Roman"/>
              </w:rPr>
            </w:pPr>
          </w:p>
        </w:tc>
      </w:tr>
    </w:tbl>
    <w:p w14:paraId="7F84A09E" w14:textId="77777777" w:rsidR="005B7538" w:rsidRDefault="005B7538" w:rsidP="00A21FDD">
      <w:pPr>
        <w:spacing w:before="213"/>
        <w:rPr>
          <w:b/>
        </w:rPr>
      </w:pPr>
    </w:p>
    <w:tbl>
      <w:tblPr>
        <w:tblStyle w:val="TableGrid"/>
        <w:tblW w:w="0" w:type="auto"/>
        <w:tblInd w:w="675" w:type="dxa"/>
        <w:tblLook w:val="04A0" w:firstRow="1" w:lastRow="0" w:firstColumn="1" w:lastColumn="0" w:noHBand="0" w:noVBand="1"/>
      </w:tblPr>
      <w:tblGrid>
        <w:gridCol w:w="10206"/>
      </w:tblGrid>
      <w:tr w:rsidR="00B12D7A" w:rsidRPr="00B12D7A" w14:paraId="1A1C15F2"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75021EA5" w14:textId="10D71C4C" w:rsidR="00B12D7A" w:rsidRPr="00A21FDD" w:rsidRDefault="00B12D7A" w:rsidP="005A0B86">
            <w:pPr>
              <w:tabs>
                <w:tab w:val="left" w:pos="714"/>
              </w:tabs>
              <w:ind w:left="36"/>
              <w:rPr>
                <w:b/>
                <w:bCs/>
              </w:rPr>
            </w:pPr>
            <w:r w:rsidRPr="00A21FDD">
              <w:rPr>
                <w:b/>
                <w:bCs/>
              </w:rPr>
              <w:t>Section 6 Questions to consider:</w:t>
            </w:r>
          </w:p>
          <w:p w14:paraId="4A437CEB" w14:textId="00520847" w:rsidR="00B12D7A" w:rsidRPr="00B12D7A" w:rsidRDefault="00B12D7A" w:rsidP="005A0B86">
            <w:pPr>
              <w:tabs>
                <w:tab w:val="left" w:pos="714"/>
              </w:tabs>
              <w:ind w:left="36"/>
            </w:pPr>
            <w:r>
              <w:t xml:space="preserve">1. </w:t>
            </w:r>
            <w:r w:rsidRPr="00B12D7A">
              <w:t>What</w:t>
            </w:r>
            <w:r w:rsidRPr="00B12D7A">
              <w:rPr>
                <w:spacing w:val="10"/>
              </w:rPr>
              <w:t xml:space="preserve"> </w:t>
            </w:r>
            <w:r w:rsidRPr="00B12D7A">
              <w:t>areas</w:t>
            </w:r>
            <w:r w:rsidRPr="00B12D7A">
              <w:rPr>
                <w:spacing w:val="11"/>
              </w:rPr>
              <w:t xml:space="preserve"> </w:t>
            </w:r>
            <w:r w:rsidRPr="00B12D7A">
              <w:t>require</w:t>
            </w:r>
            <w:r w:rsidRPr="00B12D7A">
              <w:rPr>
                <w:spacing w:val="11"/>
              </w:rPr>
              <w:t xml:space="preserve"> </w:t>
            </w:r>
            <w:r w:rsidRPr="00B12D7A">
              <w:t>further</w:t>
            </w:r>
            <w:r w:rsidRPr="00B12D7A">
              <w:rPr>
                <w:spacing w:val="15"/>
              </w:rPr>
              <w:t xml:space="preserve"> </w:t>
            </w:r>
            <w:r w:rsidRPr="00B12D7A">
              <w:rPr>
                <w:spacing w:val="-2"/>
              </w:rPr>
              <w:t>effort?</w:t>
            </w:r>
          </w:p>
        </w:tc>
      </w:tr>
      <w:tr w:rsidR="00B12D7A" w:rsidRPr="00B12D7A" w14:paraId="28143AE1"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42829ED5" w14:textId="2B1D835D" w:rsidR="00B12D7A" w:rsidRPr="00B12D7A" w:rsidRDefault="00B12D7A" w:rsidP="005A0B86">
            <w:pPr>
              <w:tabs>
                <w:tab w:val="left" w:pos="714"/>
              </w:tabs>
              <w:spacing w:before="120"/>
              <w:ind w:left="36"/>
            </w:pPr>
            <w:r>
              <w:rPr>
                <w:w w:val="105"/>
              </w:rPr>
              <w:t xml:space="preserve">2. </w:t>
            </w:r>
            <w:r w:rsidRPr="00B12D7A">
              <w:rPr>
                <w:w w:val="105"/>
              </w:rPr>
              <w:t>What</w:t>
            </w:r>
            <w:r w:rsidRPr="00B12D7A">
              <w:rPr>
                <w:spacing w:val="-12"/>
                <w:w w:val="105"/>
              </w:rPr>
              <w:t xml:space="preserve"> </w:t>
            </w:r>
            <w:r w:rsidRPr="00B12D7A">
              <w:rPr>
                <w:w w:val="105"/>
              </w:rPr>
              <w:t>actions</w:t>
            </w:r>
            <w:r w:rsidRPr="00B12D7A">
              <w:rPr>
                <w:spacing w:val="-10"/>
                <w:w w:val="105"/>
              </w:rPr>
              <w:t xml:space="preserve"> </w:t>
            </w:r>
            <w:r w:rsidRPr="00B12D7A">
              <w:rPr>
                <w:w w:val="105"/>
              </w:rPr>
              <w:t>are</w:t>
            </w:r>
            <w:r w:rsidRPr="00B12D7A">
              <w:rPr>
                <w:spacing w:val="-10"/>
                <w:w w:val="105"/>
              </w:rPr>
              <w:t xml:space="preserve"> </w:t>
            </w:r>
            <w:r w:rsidRPr="00B12D7A">
              <w:rPr>
                <w:w w:val="105"/>
              </w:rPr>
              <w:t>required</w:t>
            </w:r>
            <w:r w:rsidRPr="00B12D7A">
              <w:rPr>
                <w:spacing w:val="-12"/>
                <w:w w:val="105"/>
              </w:rPr>
              <w:t xml:space="preserve"> </w:t>
            </w:r>
            <w:r w:rsidRPr="00B12D7A">
              <w:rPr>
                <w:w w:val="105"/>
              </w:rPr>
              <w:t>to</w:t>
            </w:r>
            <w:r w:rsidRPr="00B12D7A">
              <w:rPr>
                <w:spacing w:val="-11"/>
                <w:w w:val="105"/>
              </w:rPr>
              <w:t xml:space="preserve"> </w:t>
            </w:r>
            <w:r w:rsidRPr="00B12D7A">
              <w:rPr>
                <w:w w:val="105"/>
              </w:rPr>
              <w:t>meet</w:t>
            </w:r>
            <w:r w:rsidRPr="00B12D7A">
              <w:rPr>
                <w:spacing w:val="-12"/>
                <w:w w:val="105"/>
              </w:rPr>
              <w:t xml:space="preserve"> </w:t>
            </w:r>
            <w:r w:rsidRPr="00B12D7A">
              <w:rPr>
                <w:w w:val="105"/>
              </w:rPr>
              <w:t>the</w:t>
            </w:r>
            <w:r w:rsidRPr="00B12D7A">
              <w:rPr>
                <w:spacing w:val="-11"/>
                <w:w w:val="105"/>
              </w:rPr>
              <w:t xml:space="preserve"> </w:t>
            </w:r>
            <w:r w:rsidRPr="00B12D7A">
              <w:rPr>
                <w:spacing w:val="-2"/>
                <w:w w:val="105"/>
              </w:rPr>
              <w:t>requirements?</w:t>
            </w:r>
          </w:p>
        </w:tc>
      </w:tr>
      <w:tr w:rsidR="00B12D7A" w:rsidRPr="00B12D7A" w14:paraId="0FD746FF"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2B2399FD" w14:textId="089CDB43" w:rsidR="00B12D7A" w:rsidRPr="00B12D7A" w:rsidRDefault="00A21FDD" w:rsidP="005A0B86">
            <w:pPr>
              <w:tabs>
                <w:tab w:val="left" w:pos="714"/>
              </w:tabs>
              <w:spacing w:before="121"/>
              <w:ind w:left="36"/>
            </w:pPr>
            <w:r>
              <w:rPr>
                <w:w w:val="105"/>
              </w:rPr>
              <w:t xml:space="preserve">3. </w:t>
            </w:r>
            <w:r w:rsidR="00B12D7A" w:rsidRPr="00B12D7A">
              <w:rPr>
                <w:w w:val="105"/>
              </w:rPr>
              <w:t>What</w:t>
            </w:r>
            <w:r w:rsidR="00B12D7A" w:rsidRPr="00B12D7A">
              <w:rPr>
                <w:spacing w:val="-10"/>
                <w:w w:val="105"/>
              </w:rPr>
              <w:t xml:space="preserve"> </w:t>
            </w:r>
            <w:r w:rsidR="00B12D7A" w:rsidRPr="00B12D7A">
              <w:rPr>
                <w:w w:val="105"/>
              </w:rPr>
              <w:t>is</w:t>
            </w:r>
            <w:r w:rsidR="00B12D7A" w:rsidRPr="00B12D7A">
              <w:rPr>
                <w:spacing w:val="-9"/>
                <w:w w:val="105"/>
              </w:rPr>
              <w:t xml:space="preserve"> </w:t>
            </w:r>
            <w:r w:rsidR="00B12D7A" w:rsidRPr="00B12D7A">
              <w:rPr>
                <w:w w:val="105"/>
              </w:rPr>
              <w:t>the</w:t>
            </w:r>
            <w:r w:rsidR="00B12D7A" w:rsidRPr="00B12D7A">
              <w:rPr>
                <w:spacing w:val="-9"/>
                <w:w w:val="105"/>
              </w:rPr>
              <w:t xml:space="preserve"> </w:t>
            </w:r>
            <w:r w:rsidR="00B12D7A" w:rsidRPr="00B12D7A">
              <w:rPr>
                <w:w w:val="105"/>
              </w:rPr>
              <w:t>anticipated</w:t>
            </w:r>
            <w:r w:rsidR="00B12D7A" w:rsidRPr="00B12D7A">
              <w:rPr>
                <w:spacing w:val="-9"/>
                <w:w w:val="105"/>
              </w:rPr>
              <w:t xml:space="preserve"> </w:t>
            </w:r>
            <w:r w:rsidR="00B12D7A" w:rsidRPr="00B12D7A">
              <w:rPr>
                <w:w w:val="105"/>
              </w:rPr>
              <w:t>timeframe</w:t>
            </w:r>
            <w:r w:rsidR="00B12D7A" w:rsidRPr="00B12D7A">
              <w:rPr>
                <w:spacing w:val="-9"/>
                <w:w w:val="105"/>
              </w:rPr>
              <w:t xml:space="preserve"> </w:t>
            </w:r>
            <w:r w:rsidR="00B12D7A" w:rsidRPr="00B12D7A">
              <w:rPr>
                <w:w w:val="105"/>
              </w:rPr>
              <w:t>to</w:t>
            </w:r>
            <w:r w:rsidR="00B12D7A" w:rsidRPr="00B12D7A">
              <w:rPr>
                <w:spacing w:val="-9"/>
                <w:w w:val="105"/>
              </w:rPr>
              <w:t xml:space="preserve"> </w:t>
            </w:r>
            <w:r w:rsidR="00B12D7A" w:rsidRPr="00B12D7A">
              <w:rPr>
                <w:w w:val="105"/>
              </w:rPr>
              <w:t>meet</w:t>
            </w:r>
            <w:r w:rsidR="00B12D7A" w:rsidRPr="00B12D7A">
              <w:rPr>
                <w:spacing w:val="-10"/>
                <w:w w:val="105"/>
              </w:rPr>
              <w:t xml:space="preserve"> </w:t>
            </w:r>
            <w:r w:rsidR="00B12D7A" w:rsidRPr="00B12D7A">
              <w:rPr>
                <w:w w:val="105"/>
              </w:rPr>
              <w:t>the</w:t>
            </w:r>
            <w:r w:rsidR="00B12D7A" w:rsidRPr="00B12D7A">
              <w:rPr>
                <w:spacing w:val="-9"/>
                <w:w w:val="105"/>
              </w:rPr>
              <w:t xml:space="preserve"> </w:t>
            </w:r>
            <w:r w:rsidR="00B12D7A" w:rsidRPr="00B12D7A">
              <w:rPr>
                <w:w w:val="105"/>
              </w:rPr>
              <w:t>recommended</w:t>
            </w:r>
            <w:r w:rsidR="00B12D7A" w:rsidRPr="00B12D7A">
              <w:rPr>
                <w:spacing w:val="-9"/>
                <w:w w:val="105"/>
              </w:rPr>
              <w:t xml:space="preserve"> </w:t>
            </w:r>
            <w:r w:rsidR="00B12D7A" w:rsidRPr="00B12D7A">
              <w:rPr>
                <w:spacing w:val="-2"/>
                <w:w w:val="105"/>
              </w:rPr>
              <w:t>requirements?</w:t>
            </w:r>
          </w:p>
        </w:tc>
      </w:tr>
      <w:tr w:rsidR="00B12D7A" w:rsidRPr="00B12D7A" w14:paraId="227EF38A"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50CB4E12" w14:textId="6C1849D3" w:rsidR="00B12D7A" w:rsidRPr="00B12D7A" w:rsidRDefault="00A21FDD" w:rsidP="005A0B86">
            <w:pPr>
              <w:tabs>
                <w:tab w:val="left" w:pos="714"/>
              </w:tabs>
              <w:spacing w:before="120"/>
              <w:ind w:left="36"/>
            </w:pPr>
            <w:r>
              <w:rPr>
                <w:spacing w:val="-2"/>
                <w:w w:val="105"/>
              </w:rPr>
              <w:t xml:space="preserve">4. </w:t>
            </w:r>
            <w:r w:rsidR="00B12D7A" w:rsidRPr="00B12D7A">
              <w:rPr>
                <w:spacing w:val="-2"/>
                <w:w w:val="105"/>
              </w:rPr>
              <w:t>Are</w:t>
            </w:r>
            <w:r w:rsidR="00B12D7A" w:rsidRPr="00B12D7A">
              <w:rPr>
                <w:spacing w:val="-5"/>
                <w:w w:val="105"/>
              </w:rPr>
              <w:t xml:space="preserve"> </w:t>
            </w:r>
            <w:r w:rsidR="00B12D7A" w:rsidRPr="00B12D7A">
              <w:rPr>
                <w:spacing w:val="-2"/>
                <w:w w:val="105"/>
              </w:rPr>
              <w:t>recipients</w:t>
            </w:r>
            <w:r w:rsidR="00B12D7A" w:rsidRPr="00B12D7A">
              <w:rPr>
                <w:spacing w:val="-4"/>
                <w:w w:val="105"/>
              </w:rPr>
              <w:t xml:space="preserve"> </w:t>
            </w:r>
            <w:r w:rsidR="00B12D7A" w:rsidRPr="00B12D7A">
              <w:rPr>
                <w:spacing w:val="-2"/>
                <w:w w:val="105"/>
              </w:rPr>
              <w:t>of</w:t>
            </w:r>
            <w:r w:rsidR="00B12D7A" w:rsidRPr="00B12D7A">
              <w:rPr>
                <w:spacing w:val="-4"/>
                <w:w w:val="105"/>
              </w:rPr>
              <w:t xml:space="preserve"> </w:t>
            </w:r>
            <w:r w:rsidR="00B12D7A" w:rsidRPr="00B12D7A">
              <w:rPr>
                <w:spacing w:val="-2"/>
                <w:w w:val="105"/>
              </w:rPr>
              <w:t>reports</w:t>
            </w:r>
            <w:r w:rsidR="00B12D7A" w:rsidRPr="00B12D7A">
              <w:rPr>
                <w:spacing w:val="-4"/>
                <w:w w:val="105"/>
              </w:rPr>
              <w:t xml:space="preserve"> </w:t>
            </w:r>
            <w:r w:rsidR="00B12D7A" w:rsidRPr="00B12D7A">
              <w:rPr>
                <w:spacing w:val="-2"/>
                <w:w w:val="105"/>
              </w:rPr>
              <w:t>engaged</w:t>
            </w:r>
            <w:r w:rsidR="00B12D7A" w:rsidRPr="00B12D7A">
              <w:rPr>
                <w:spacing w:val="-4"/>
                <w:w w:val="105"/>
              </w:rPr>
              <w:t xml:space="preserve"> </w:t>
            </w:r>
            <w:r w:rsidR="00B12D7A" w:rsidRPr="00B12D7A">
              <w:rPr>
                <w:spacing w:val="-2"/>
                <w:w w:val="105"/>
              </w:rPr>
              <w:t>early in the</w:t>
            </w:r>
            <w:r w:rsidR="00B12D7A" w:rsidRPr="00B12D7A">
              <w:rPr>
                <w:spacing w:val="-4"/>
                <w:w w:val="105"/>
              </w:rPr>
              <w:t xml:space="preserve"> </w:t>
            </w:r>
            <w:r w:rsidR="00B12D7A" w:rsidRPr="00B12D7A">
              <w:rPr>
                <w:spacing w:val="-2"/>
                <w:w w:val="105"/>
              </w:rPr>
              <w:t>development</w:t>
            </w:r>
            <w:r w:rsidR="00B12D7A" w:rsidRPr="00B12D7A">
              <w:rPr>
                <w:spacing w:val="-5"/>
                <w:w w:val="105"/>
              </w:rPr>
              <w:t xml:space="preserve"> </w:t>
            </w:r>
            <w:r w:rsidR="00B12D7A" w:rsidRPr="00B12D7A">
              <w:rPr>
                <w:spacing w:val="-2"/>
                <w:w w:val="105"/>
              </w:rPr>
              <w:t>of</w:t>
            </w:r>
            <w:r w:rsidR="00B12D7A" w:rsidRPr="00B12D7A">
              <w:rPr>
                <w:spacing w:val="-5"/>
                <w:w w:val="105"/>
              </w:rPr>
              <w:t xml:space="preserve"> </w:t>
            </w:r>
            <w:r w:rsidR="00B12D7A" w:rsidRPr="00B12D7A">
              <w:rPr>
                <w:spacing w:val="-2"/>
                <w:w w:val="105"/>
              </w:rPr>
              <w:t>the</w:t>
            </w:r>
            <w:r w:rsidR="00B12D7A" w:rsidRPr="00B12D7A">
              <w:rPr>
                <w:spacing w:val="-4"/>
                <w:w w:val="105"/>
              </w:rPr>
              <w:t xml:space="preserve"> </w:t>
            </w:r>
            <w:r w:rsidR="00B12D7A" w:rsidRPr="00B12D7A">
              <w:rPr>
                <w:spacing w:val="-2"/>
                <w:w w:val="105"/>
              </w:rPr>
              <w:t>report</w:t>
            </w:r>
            <w:r w:rsidR="00B12D7A" w:rsidRPr="00B12D7A">
              <w:rPr>
                <w:spacing w:val="-4"/>
                <w:w w:val="105"/>
              </w:rPr>
              <w:t xml:space="preserve"> </w:t>
            </w:r>
            <w:r w:rsidR="00B12D7A" w:rsidRPr="00B12D7A">
              <w:rPr>
                <w:spacing w:val="-2"/>
                <w:w w:val="105"/>
              </w:rPr>
              <w:t>to</w:t>
            </w:r>
            <w:r w:rsidR="00B12D7A" w:rsidRPr="00B12D7A">
              <w:rPr>
                <w:spacing w:val="-5"/>
                <w:w w:val="105"/>
              </w:rPr>
              <w:t xml:space="preserve"> </w:t>
            </w:r>
            <w:r w:rsidR="00B12D7A" w:rsidRPr="00B12D7A">
              <w:rPr>
                <w:spacing w:val="-2"/>
                <w:w w:val="105"/>
              </w:rPr>
              <w:t>ensure</w:t>
            </w:r>
            <w:r w:rsidR="00B12D7A" w:rsidRPr="00B12D7A">
              <w:rPr>
                <w:spacing w:val="-3"/>
                <w:w w:val="105"/>
              </w:rPr>
              <w:t xml:space="preserve"> </w:t>
            </w:r>
            <w:r w:rsidR="00B12D7A" w:rsidRPr="00B12D7A">
              <w:rPr>
                <w:spacing w:val="-2"/>
                <w:w w:val="105"/>
              </w:rPr>
              <w:t>their</w:t>
            </w:r>
            <w:r w:rsidR="00B12D7A" w:rsidRPr="00B12D7A">
              <w:rPr>
                <w:spacing w:val="-5"/>
                <w:w w:val="105"/>
              </w:rPr>
              <w:t xml:space="preserve"> </w:t>
            </w:r>
            <w:r w:rsidR="00B12D7A" w:rsidRPr="00B12D7A">
              <w:rPr>
                <w:spacing w:val="-2"/>
                <w:w w:val="105"/>
              </w:rPr>
              <w:t>relevance?</w:t>
            </w:r>
          </w:p>
        </w:tc>
      </w:tr>
      <w:tr w:rsidR="00B12D7A" w:rsidRPr="00B12D7A" w14:paraId="08F1A100"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7B51B74B" w14:textId="65185ABD" w:rsidR="00B12D7A" w:rsidRPr="00B12D7A" w:rsidRDefault="00A21FDD" w:rsidP="005A0B86">
            <w:pPr>
              <w:tabs>
                <w:tab w:val="left" w:pos="714"/>
              </w:tabs>
              <w:spacing w:before="121"/>
              <w:ind w:left="36"/>
            </w:pPr>
            <w:r>
              <w:rPr>
                <w:w w:val="105"/>
              </w:rPr>
              <w:t xml:space="preserve">5. </w:t>
            </w:r>
            <w:r w:rsidR="00B12D7A" w:rsidRPr="00B12D7A">
              <w:rPr>
                <w:w w:val="105"/>
              </w:rPr>
              <w:t>Does</w:t>
            </w:r>
            <w:r w:rsidR="00B12D7A" w:rsidRPr="00B12D7A">
              <w:rPr>
                <w:spacing w:val="-9"/>
                <w:w w:val="105"/>
              </w:rPr>
              <w:t xml:space="preserve"> </w:t>
            </w:r>
            <w:r w:rsidR="00B12D7A" w:rsidRPr="00B12D7A">
              <w:rPr>
                <w:w w:val="105"/>
              </w:rPr>
              <w:t>the</w:t>
            </w:r>
            <w:r w:rsidR="00B12D7A" w:rsidRPr="00B12D7A">
              <w:rPr>
                <w:spacing w:val="-8"/>
                <w:w w:val="105"/>
              </w:rPr>
              <w:t xml:space="preserve"> </w:t>
            </w:r>
            <w:r w:rsidR="00B12D7A" w:rsidRPr="00B12D7A">
              <w:rPr>
                <w:w w:val="105"/>
              </w:rPr>
              <w:t>frequency</w:t>
            </w:r>
            <w:r w:rsidR="00B12D7A" w:rsidRPr="00B12D7A">
              <w:rPr>
                <w:spacing w:val="-10"/>
                <w:w w:val="105"/>
              </w:rPr>
              <w:t xml:space="preserve"> </w:t>
            </w:r>
            <w:r w:rsidR="00B12D7A" w:rsidRPr="00B12D7A">
              <w:rPr>
                <w:w w:val="105"/>
              </w:rPr>
              <w:t>of</w:t>
            </w:r>
            <w:r w:rsidR="00B12D7A" w:rsidRPr="00B12D7A">
              <w:rPr>
                <w:spacing w:val="-8"/>
                <w:w w:val="105"/>
              </w:rPr>
              <w:t xml:space="preserve"> </w:t>
            </w:r>
            <w:r w:rsidR="00B12D7A" w:rsidRPr="00B12D7A">
              <w:rPr>
                <w:w w:val="105"/>
              </w:rPr>
              <w:t>the</w:t>
            </w:r>
            <w:r w:rsidR="00B12D7A" w:rsidRPr="00B12D7A">
              <w:rPr>
                <w:spacing w:val="-10"/>
                <w:w w:val="105"/>
              </w:rPr>
              <w:t xml:space="preserve"> </w:t>
            </w:r>
            <w:r w:rsidR="00B12D7A" w:rsidRPr="00B12D7A">
              <w:rPr>
                <w:w w:val="105"/>
              </w:rPr>
              <w:t>report</w:t>
            </w:r>
            <w:r w:rsidR="00B12D7A" w:rsidRPr="00B12D7A">
              <w:rPr>
                <w:spacing w:val="-10"/>
                <w:w w:val="105"/>
              </w:rPr>
              <w:t xml:space="preserve"> </w:t>
            </w:r>
            <w:r w:rsidR="00B12D7A" w:rsidRPr="00B12D7A">
              <w:rPr>
                <w:w w:val="105"/>
              </w:rPr>
              <w:t>suit</w:t>
            </w:r>
            <w:r w:rsidR="00B12D7A" w:rsidRPr="00B12D7A">
              <w:rPr>
                <w:spacing w:val="-11"/>
                <w:w w:val="105"/>
              </w:rPr>
              <w:t xml:space="preserve"> </w:t>
            </w:r>
            <w:r w:rsidR="00B12D7A" w:rsidRPr="00B12D7A">
              <w:rPr>
                <w:w w:val="105"/>
              </w:rPr>
              <w:t>the</w:t>
            </w:r>
            <w:r w:rsidR="00B12D7A" w:rsidRPr="00B12D7A">
              <w:rPr>
                <w:spacing w:val="-10"/>
                <w:w w:val="105"/>
              </w:rPr>
              <w:t xml:space="preserve"> </w:t>
            </w:r>
            <w:r w:rsidR="00B12D7A" w:rsidRPr="00B12D7A">
              <w:rPr>
                <w:w w:val="105"/>
              </w:rPr>
              <w:t>needs</w:t>
            </w:r>
            <w:r w:rsidR="00B12D7A" w:rsidRPr="00B12D7A">
              <w:rPr>
                <w:spacing w:val="-10"/>
                <w:w w:val="105"/>
              </w:rPr>
              <w:t xml:space="preserve"> </w:t>
            </w:r>
            <w:r w:rsidR="00B12D7A" w:rsidRPr="00B12D7A">
              <w:rPr>
                <w:w w:val="105"/>
              </w:rPr>
              <w:t>of</w:t>
            </w:r>
            <w:r w:rsidR="00B12D7A" w:rsidRPr="00B12D7A">
              <w:rPr>
                <w:spacing w:val="-8"/>
                <w:w w:val="105"/>
              </w:rPr>
              <w:t xml:space="preserve"> </w:t>
            </w:r>
            <w:r w:rsidR="00B12D7A" w:rsidRPr="00B12D7A">
              <w:rPr>
                <w:w w:val="105"/>
              </w:rPr>
              <w:t>the</w:t>
            </w:r>
            <w:r w:rsidR="00B12D7A" w:rsidRPr="00B12D7A">
              <w:rPr>
                <w:spacing w:val="-10"/>
                <w:w w:val="105"/>
              </w:rPr>
              <w:t xml:space="preserve"> </w:t>
            </w:r>
            <w:r w:rsidR="00B12D7A" w:rsidRPr="00B12D7A">
              <w:rPr>
                <w:spacing w:val="-2"/>
                <w:w w:val="105"/>
              </w:rPr>
              <w:t>recipient?</w:t>
            </w:r>
          </w:p>
        </w:tc>
      </w:tr>
      <w:tr w:rsidR="00B12D7A" w:rsidRPr="00B12D7A" w14:paraId="59868E21" w14:textId="77777777" w:rsidTr="00A21FDD">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38BA2E14" w14:textId="5AB9C910" w:rsidR="00B12D7A" w:rsidRPr="00B12D7A" w:rsidRDefault="00A21FDD" w:rsidP="005A0B86">
            <w:pPr>
              <w:tabs>
                <w:tab w:val="left" w:pos="714"/>
              </w:tabs>
              <w:spacing w:before="120"/>
              <w:ind w:left="36"/>
            </w:pPr>
            <w:r>
              <w:rPr>
                <w:w w:val="105"/>
              </w:rPr>
              <w:t xml:space="preserve">6. </w:t>
            </w:r>
            <w:r w:rsidR="00B12D7A" w:rsidRPr="00B12D7A">
              <w:rPr>
                <w:w w:val="105"/>
              </w:rPr>
              <w:t>Do</w:t>
            </w:r>
            <w:r w:rsidR="00B12D7A" w:rsidRPr="00B12D7A">
              <w:rPr>
                <w:spacing w:val="-9"/>
                <w:w w:val="105"/>
              </w:rPr>
              <w:t xml:space="preserve"> </w:t>
            </w:r>
            <w:r w:rsidR="00B12D7A" w:rsidRPr="00B12D7A">
              <w:rPr>
                <w:w w:val="105"/>
              </w:rPr>
              <w:t>you</w:t>
            </w:r>
            <w:r w:rsidR="00B12D7A" w:rsidRPr="00B12D7A">
              <w:rPr>
                <w:spacing w:val="-11"/>
                <w:w w:val="105"/>
              </w:rPr>
              <w:t xml:space="preserve"> </w:t>
            </w:r>
            <w:r w:rsidR="00B12D7A" w:rsidRPr="00B12D7A">
              <w:rPr>
                <w:w w:val="105"/>
              </w:rPr>
              <w:t>monitor</w:t>
            </w:r>
            <w:r w:rsidR="00B12D7A" w:rsidRPr="00B12D7A">
              <w:rPr>
                <w:spacing w:val="-10"/>
                <w:w w:val="105"/>
              </w:rPr>
              <w:t xml:space="preserve"> </w:t>
            </w:r>
            <w:r w:rsidR="00B12D7A" w:rsidRPr="00B12D7A">
              <w:rPr>
                <w:w w:val="105"/>
              </w:rPr>
              <w:t>the</w:t>
            </w:r>
            <w:r w:rsidR="00B12D7A" w:rsidRPr="00B12D7A">
              <w:rPr>
                <w:spacing w:val="-10"/>
                <w:w w:val="105"/>
              </w:rPr>
              <w:t xml:space="preserve"> </w:t>
            </w:r>
            <w:r w:rsidR="00B12D7A" w:rsidRPr="00B12D7A">
              <w:rPr>
                <w:w w:val="105"/>
              </w:rPr>
              <w:t>value</w:t>
            </w:r>
            <w:r w:rsidR="00B12D7A" w:rsidRPr="00B12D7A">
              <w:rPr>
                <w:spacing w:val="-10"/>
                <w:w w:val="105"/>
              </w:rPr>
              <w:t xml:space="preserve"> </w:t>
            </w:r>
            <w:r w:rsidR="00B12D7A" w:rsidRPr="00B12D7A">
              <w:rPr>
                <w:w w:val="105"/>
              </w:rPr>
              <w:t>and</w:t>
            </w:r>
            <w:r w:rsidR="00B12D7A" w:rsidRPr="00B12D7A">
              <w:rPr>
                <w:spacing w:val="-10"/>
                <w:w w:val="105"/>
              </w:rPr>
              <w:t xml:space="preserve"> </w:t>
            </w:r>
            <w:r w:rsidR="00B12D7A" w:rsidRPr="00B12D7A">
              <w:rPr>
                <w:w w:val="105"/>
              </w:rPr>
              <w:t>impact</w:t>
            </w:r>
            <w:r w:rsidR="00B12D7A" w:rsidRPr="00B12D7A">
              <w:rPr>
                <w:spacing w:val="-11"/>
                <w:w w:val="105"/>
              </w:rPr>
              <w:t xml:space="preserve"> </w:t>
            </w:r>
            <w:r w:rsidR="00B12D7A" w:rsidRPr="00B12D7A">
              <w:rPr>
                <w:w w:val="105"/>
              </w:rPr>
              <w:t>of</w:t>
            </w:r>
            <w:r w:rsidR="00B12D7A" w:rsidRPr="00B12D7A">
              <w:rPr>
                <w:spacing w:val="-10"/>
                <w:w w:val="105"/>
              </w:rPr>
              <w:t xml:space="preserve"> </w:t>
            </w:r>
            <w:r w:rsidR="00B12D7A" w:rsidRPr="00B12D7A">
              <w:rPr>
                <w:w w:val="105"/>
              </w:rPr>
              <w:t>this</w:t>
            </w:r>
            <w:r w:rsidR="00B12D7A" w:rsidRPr="00B12D7A">
              <w:rPr>
                <w:spacing w:val="-8"/>
                <w:w w:val="105"/>
              </w:rPr>
              <w:t xml:space="preserve"> </w:t>
            </w:r>
            <w:r w:rsidR="00B12D7A" w:rsidRPr="00B12D7A">
              <w:rPr>
                <w:w w:val="105"/>
              </w:rPr>
              <w:t>report</w:t>
            </w:r>
            <w:r w:rsidR="00B12D7A" w:rsidRPr="00B12D7A">
              <w:rPr>
                <w:spacing w:val="-8"/>
                <w:w w:val="105"/>
              </w:rPr>
              <w:t xml:space="preserve"> </w:t>
            </w:r>
            <w:r w:rsidR="00B12D7A" w:rsidRPr="00B12D7A">
              <w:rPr>
                <w:w w:val="105"/>
              </w:rPr>
              <w:t>(receive</w:t>
            </w:r>
            <w:r w:rsidR="00B12D7A" w:rsidRPr="00B12D7A">
              <w:rPr>
                <w:spacing w:val="-10"/>
                <w:w w:val="105"/>
              </w:rPr>
              <w:t xml:space="preserve"> </w:t>
            </w:r>
            <w:r w:rsidR="00B12D7A" w:rsidRPr="00B12D7A">
              <w:rPr>
                <w:w w:val="105"/>
              </w:rPr>
              <w:t>feedback</w:t>
            </w:r>
            <w:r w:rsidR="00B12D7A" w:rsidRPr="00B12D7A">
              <w:rPr>
                <w:spacing w:val="-11"/>
                <w:w w:val="105"/>
              </w:rPr>
              <w:t xml:space="preserve"> </w:t>
            </w:r>
            <w:r w:rsidR="00B12D7A" w:rsidRPr="00B12D7A">
              <w:rPr>
                <w:w w:val="105"/>
              </w:rPr>
              <w:t>from</w:t>
            </w:r>
            <w:r w:rsidR="00B12D7A" w:rsidRPr="00B12D7A">
              <w:rPr>
                <w:spacing w:val="-10"/>
                <w:w w:val="105"/>
              </w:rPr>
              <w:t xml:space="preserve"> </w:t>
            </w:r>
            <w:r w:rsidR="00B12D7A" w:rsidRPr="00B12D7A">
              <w:rPr>
                <w:w w:val="105"/>
              </w:rPr>
              <w:t>the</w:t>
            </w:r>
            <w:r w:rsidR="00B12D7A" w:rsidRPr="00B12D7A">
              <w:rPr>
                <w:spacing w:val="-8"/>
                <w:w w:val="105"/>
              </w:rPr>
              <w:t xml:space="preserve"> </w:t>
            </w:r>
            <w:r w:rsidR="00B12D7A" w:rsidRPr="00B12D7A">
              <w:rPr>
                <w:spacing w:val="-2"/>
                <w:w w:val="105"/>
              </w:rPr>
              <w:t>recipient)?</w:t>
            </w:r>
          </w:p>
        </w:tc>
      </w:tr>
    </w:tbl>
    <w:p w14:paraId="47C66E01" w14:textId="4EE67E7F" w:rsidR="00EA4D13" w:rsidRDefault="00EA4D13">
      <w:pPr>
        <w:rPr>
          <w:i/>
          <w:sz w:val="20"/>
        </w:rPr>
      </w:pPr>
    </w:p>
    <w:p w14:paraId="7B8FBE4D" w14:textId="77777777" w:rsidR="00EA4D13" w:rsidRDefault="00EA4D13">
      <w:pPr>
        <w:spacing w:after="0"/>
        <w:ind w:left="0"/>
        <w:rPr>
          <w:i/>
          <w:sz w:val="20"/>
        </w:rPr>
      </w:pPr>
      <w:r>
        <w:rPr>
          <w:i/>
          <w:sz w:val="20"/>
        </w:rPr>
        <w:br w:type="page"/>
      </w:r>
    </w:p>
    <w:p w14:paraId="6808ED76" w14:textId="77777777" w:rsidR="0019076A" w:rsidRDefault="0019076A" w:rsidP="0019076A">
      <w:pPr>
        <w:pStyle w:val="Heading1"/>
        <w:spacing w:before="3000"/>
        <w:ind w:left="4536"/>
        <w:rPr>
          <w:color w:val="002060"/>
          <w:sz w:val="72"/>
          <w:szCs w:val="72"/>
        </w:rPr>
      </w:pPr>
      <w:bookmarkStart w:id="33" w:name="Section_7_Authorised_Provision_of_Data"/>
      <w:bookmarkStart w:id="34" w:name="_bookmark12"/>
      <w:bookmarkEnd w:id="32"/>
      <w:bookmarkEnd w:id="33"/>
      <w:bookmarkEnd w:id="34"/>
    </w:p>
    <w:p w14:paraId="47EE081B" w14:textId="76BDBD02" w:rsidR="00A66C6E" w:rsidRPr="0019076A" w:rsidRDefault="00C14991" w:rsidP="00A8494E">
      <w:pPr>
        <w:pStyle w:val="Heading1"/>
        <w:spacing w:before="3000"/>
        <w:ind w:left="2552"/>
        <w:rPr>
          <w:color w:val="002060"/>
          <w:sz w:val="72"/>
          <w:szCs w:val="72"/>
        </w:rPr>
      </w:pPr>
      <w:r w:rsidRPr="0019076A">
        <w:rPr>
          <w:noProof/>
          <w:color w:val="002060"/>
          <w:sz w:val="72"/>
          <w:szCs w:val="72"/>
        </w:rPr>
        <w:drawing>
          <wp:anchor distT="0" distB="0" distL="0" distR="0" simplePos="0" relativeHeight="251667456" behindDoc="1" locked="0" layoutInCell="1" allowOverlap="1" wp14:anchorId="3D57B99B" wp14:editId="04A62C5C">
            <wp:simplePos x="0" y="0"/>
            <wp:positionH relativeFrom="page">
              <wp:posOffset>-15133</wp:posOffset>
            </wp:positionH>
            <wp:positionV relativeFrom="page">
              <wp:posOffset>26488</wp:posOffset>
            </wp:positionV>
            <wp:extent cx="7552055" cy="10687050"/>
            <wp:effectExtent l="0" t="0" r="0" b="0"/>
            <wp:wrapNone/>
            <wp:docPr id="1835344418" name="Image 77" descr="backgroun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ackground image"/>
                    <pic:cNvPicPr/>
                  </pic:nvPicPr>
                  <pic:blipFill>
                    <a:blip r:embed="rId19" cstate="print"/>
                    <a:stretch>
                      <a:fillRect/>
                    </a:stretch>
                  </pic:blipFill>
                  <pic:spPr>
                    <a:xfrm>
                      <a:off x="0" y="0"/>
                      <a:ext cx="7552055" cy="10687050"/>
                    </a:xfrm>
                    <a:prstGeom prst="rect">
                      <a:avLst/>
                    </a:prstGeom>
                  </pic:spPr>
                </pic:pic>
              </a:graphicData>
            </a:graphic>
          </wp:anchor>
        </w:drawing>
      </w:r>
      <w:r w:rsidR="007E52AF" w:rsidRPr="0019076A">
        <w:rPr>
          <w:color w:val="002060"/>
          <w:sz w:val="72"/>
          <w:szCs w:val="72"/>
        </w:rPr>
        <w:t xml:space="preserve">Section 7 </w:t>
      </w:r>
    </w:p>
    <w:p w14:paraId="7F52DCFD" w14:textId="291EF8FC" w:rsidR="00EA4D13" w:rsidRPr="00A8494E" w:rsidRDefault="007E52AF" w:rsidP="00A8494E">
      <w:pPr>
        <w:pStyle w:val="Heading1"/>
        <w:ind w:left="2552"/>
        <w:rPr>
          <w:color w:val="002060"/>
          <w:sz w:val="72"/>
          <w:szCs w:val="72"/>
        </w:rPr>
      </w:pPr>
      <w:r w:rsidRPr="0019076A">
        <w:rPr>
          <w:color w:val="002060"/>
          <w:sz w:val="72"/>
          <w:szCs w:val="72"/>
        </w:rPr>
        <w:t>Authorised</w:t>
      </w:r>
      <w:r w:rsidRPr="00CA747E">
        <w:t xml:space="preserve"> </w:t>
      </w:r>
      <w:r w:rsidRPr="00A8494E">
        <w:rPr>
          <w:color w:val="002060"/>
          <w:sz w:val="72"/>
          <w:szCs w:val="72"/>
        </w:rPr>
        <w:t>Provision of Data</w:t>
      </w:r>
    </w:p>
    <w:p w14:paraId="2442A906" w14:textId="77777777" w:rsidR="00EA4D13" w:rsidRPr="00A8494E" w:rsidRDefault="00EA4D13">
      <w:pPr>
        <w:spacing w:after="0"/>
        <w:ind w:left="0"/>
        <w:rPr>
          <w:b/>
          <w:bCs/>
          <w:color w:val="002060"/>
          <w:sz w:val="72"/>
          <w:szCs w:val="72"/>
        </w:rPr>
      </w:pPr>
      <w:r w:rsidRPr="00A8494E">
        <w:rPr>
          <w:b/>
          <w:bCs/>
          <w:color w:val="002060"/>
          <w:sz w:val="72"/>
          <w:szCs w:val="72"/>
        </w:rPr>
        <w:br w:type="page"/>
      </w:r>
    </w:p>
    <w:p w14:paraId="28F4C930" w14:textId="6D6C2AD8" w:rsidR="008E05EF" w:rsidRDefault="00EA4D13" w:rsidP="00EA4D13">
      <w:pPr>
        <w:pStyle w:val="Heading2"/>
      </w:pPr>
      <w:r w:rsidRPr="00E535A6">
        <w:lastRenderedPageBreak/>
        <w:t>Authorised</w:t>
      </w:r>
      <w:r w:rsidRPr="00E535A6">
        <w:rPr>
          <w:spacing w:val="59"/>
        </w:rPr>
        <w:t xml:space="preserve"> </w:t>
      </w:r>
      <w:r w:rsidRPr="00E535A6">
        <w:t>provision</w:t>
      </w:r>
      <w:r w:rsidRPr="00E535A6">
        <w:rPr>
          <w:spacing w:val="55"/>
        </w:rPr>
        <w:t xml:space="preserve"> </w:t>
      </w:r>
      <w:r w:rsidRPr="00E535A6">
        <w:t>of</w:t>
      </w:r>
      <w:r w:rsidRPr="00E535A6">
        <w:rPr>
          <w:spacing w:val="61"/>
        </w:rPr>
        <w:t xml:space="preserve"> </w:t>
      </w:r>
      <w:r w:rsidRPr="00E535A6">
        <w:rPr>
          <w:spacing w:val="-4"/>
        </w:rPr>
        <w:t>data</w:t>
      </w:r>
    </w:p>
    <w:tbl>
      <w:tblPr>
        <w:tblStyle w:val="TableGrid"/>
        <w:tblW w:w="0" w:type="auto"/>
        <w:tblInd w:w="675" w:type="dxa"/>
        <w:tblLook w:val="04A0" w:firstRow="1" w:lastRow="0" w:firstColumn="1" w:lastColumn="0" w:noHBand="0" w:noVBand="1"/>
      </w:tblPr>
      <w:tblGrid>
        <w:gridCol w:w="10065"/>
      </w:tblGrid>
      <w:tr w:rsidR="00E535A6" w:rsidRPr="00E535A6" w14:paraId="734FBEB8"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4489BE21" w14:textId="77777777" w:rsidR="00E535A6" w:rsidRPr="00E535A6" w:rsidRDefault="00E535A6" w:rsidP="005A0B86">
            <w:pPr>
              <w:spacing w:line="266" w:lineRule="exact"/>
              <w:ind w:left="36"/>
              <w:rPr>
                <w:b/>
              </w:rPr>
            </w:pPr>
            <w:bookmarkStart w:id="35" w:name="_Hlk208909707"/>
            <w:r w:rsidRPr="00E535A6">
              <w:rPr>
                <w:b/>
              </w:rPr>
              <w:t>Framework</w:t>
            </w:r>
            <w:r w:rsidRPr="00E535A6">
              <w:rPr>
                <w:b/>
                <w:spacing w:val="61"/>
              </w:rPr>
              <w:t xml:space="preserve"> </w:t>
            </w:r>
            <w:r w:rsidRPr="00E535A6">
              <w:rPr>
                <w:b/>
              </w:rPr>
              <w:t>guidance:</w:t>
            </w:r>
            <w:r w:rsidRPr="00E535A6">
              <w:rPr>
                <w:b/>
                <w:spacing w:val="63"/>
              </w:rPr>
              <w:t xml:space="preserve"> </w:t>
            </w:r>
            <w:r w:rsidRPr="00E535A6">
              <w:rPr>
                <w:b/>
              </w:rPr>
              <w:t>Authorised</w:t>
            </w:r>
            <w:r w:rsidRPr="00E535A6">
              <w:rPr>
                <w:b/>
                <w:spacing w:val="59"/>
              </w:rPr>
              <w:t xml:space="preserve"> </w:t>
            </w:r>
            <w:r w:rsidRPr="00E535A6">
              <w:rPr>
                <w:b/>
              </w:rPr>
              <w:t>provision</w:t>
            </w:r>
            <w:r w:rsidRPr="00E535A6">
              <w:rPr>
                <w:b/>
                <w:spacing w:val="55"/>
              </w:rPr>
              <w:t xml:space="preserve"> </w:t>
            </w:r>
            <w:r w:rsidRPr="00E535A6">
              <w:rPr>
                <w:b/>
              </w:rPr>
              <w:t>of</w:t>
            </w:r>
            <w:r w:rsidRPr="00E535A6">
              <w:rPr>
                <w:b/>
                <w:spacing w:val="61"/>
              </w:rPr>
              <w:t xml:space="preserve"> </w:t>
            </w:r>
            <w:r w:rsidRPr="00E535A6">
              <w:rPr>
                <w:b/>
                <w:spacing w:val="-4"/>
              </w:rPr>
              <w:t>data</w:t>
            </w:r>
          </w:p>
        </w:tc>
      </w:tr>
      <w:tr w:rsidR="00E535A6" w:rsidRPr="00E535A6" w14:paraId="26725649"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555484AA" w14:textId="77777777" w:rsidR="00E535A6" w:rsidRPr="00E535A6" w:rsidRDefault="00E535A6" w:rsidP="005A0B86">
            <w:pPr>
              <w:spacing w:line="266" w:lineRule="exact"/>
              <w:ind w:left="36"/>
              <w:rPr>
                <w:b/>
              </w:rPr>
            </w:pPr>
            <w:proofErr w:type="gramStart"/>
            <w:r w:rsidRPr="00E535A6">
              <w:rPr>
                <w:color w:val="272725"/>
                <w:w w:val="105"/>
              </w:rPr>
              <w:t>The</w:t>
            </w:r>
            <w:r w:rsidRPr="00E535A6">
              <w:rPr>
                <w:color w:val="272725"/>
                <w:spacing w:val="-4"/>
                <w:w w:val="105"/>
              </w:rPr>
              <w:t xml:space="preserve"> </w:t>
            </w:r>
            <w:r w:rsidRPr="00E535A6">
              <w:rPr>
                <w:color w:val="272725"/>
                <w:w w:val="105"/>
              </w:rPr>
              <w:t>CQR</w:t>
            </w:r>
            <w:proofErr w:type="gramEnd"/>
            <w:r w:rsidRPr="00E535A6">
              <w:rPr>
                <w:color w:val="272725"/>
                <w:spacing w:val="-1"/>
                <w:w w:val="105"/>
              </w:rPr>
              <w:t xml:space="preserve"> </w:t>
            </w:r>
            <w:r w:rsidRPr="00E535A6">
              <w:rPr>
                <w:color w:val="272725"/>
                <w:w w:val="105"/>
              </w:rPr>
              <w:t>should</w:t>
            </w:r>
            <w:r w:rsidRPr="00E535A6">
              <w:rPr>
                <w:color w:val="272725"/>
                <w:spacing w:val="-5"/>
                <w:w w:val="105"/>
              </w:rPr>
              <w:t xml:space="preserve"> </w:t>
            </w:r>
            <w:r w:rsidRPr="00E535A6">
              <w:rPr>
                <w:color w:val="272725"/>
                <w:w w:val="105"/>
              </w:rPr>
              <w:t>be</w:t>
            </w:r>
            <w:r w:rsidRPr="00E535A6">
              <w:rPr>
                <w:color w:val="272725"/>
                <w:spacing w:val="-4"/>
                <w:w w:val="105"/>
              </w:rPr>
              <w:t xml:space="preserve"> </w:t>
            </w:r>
            <w:r w:rsidRPr="00E535A6">
              <w:rPr>
                <w:color w:val="272725"/>
                <w:w w:val="105"/>
              </w:rPr>
              <w:t>able</w:t>
            </w:r>
            <w:r w:rsidRPr="00E535A6">
              <w:rPr>
                <w:color w:val="272725"/>
                <w:spacing w:val="-2"/>
                <w:w w:val="105"/>
              </w:rPr>
              <w:t xml:space="preserve"> </w:t>
            </w:r>
            <w:r w:rsidRPr="00E535A6">
              <w:rPr>
                <w:color w:val="272725"/>
                <w:w w:val="105"/>
              </w:rPr>
              <w:t>to</w:t>
            </w:r>
            <w:r w:rsidRPr="00E535A6">
              <w:rPr>
                <w:color w:val="272725"/>
                <w:spacing w:val="-2"/>
                <w:w w:val="105"/>
              </w:rPr>
              <w:t xml:space="preserve"> </w:t>
            </w:r>
            <w:r w:rsidRPr="00E535A6">
              <w:rPr>
                <w:color w:val="272725"/>
                <w:w w:val="105"/>
              </w:rPr>
              <w:t>export</w:t>
            </w:r>
            <w:r w:rsidRPr="00E535A6">
              <w:rPr>
                <w:color w:val="272725"/>
                <w:spacing w:val="-1"/>
                <w:w w:val="105"/>
              </w:rPr>
              <w:t xml:space="preserve"> </w:t>
            </w:r>
            <w:r w:rsidRPr="00E535A6">
              <w:rPr>
                <w:color w:val="272725"/>
                <w:w w:val="105"/>
              </w:rPr>
              <w:t>unit</w:t>
            </w:r>
            <w:r w:rsidRPr="00E535A6">
              <w:rPr>
                <w:color w:val="272725"/>
                <w:spacing w:val="-2"/>
                <w:w w:val="105"/>
              </w:rPr>
              <w:t xml:space="preserve"> </w:t>
            </w:r>
            <w:r w:rsidRPr="00E535A6">
              <w:rPr>
                <w:color w:val="272725"/>
                <w:w w:val="105"/>
              </w:rPr>
              <w:t>record</w:t>
            </w:r>
            <w:r w:rsidRPr="00E535A6">
              <w:rPr>
                <w:color w:val="272725"/>
                <w:spacing w:val="-4"/>
                <w:w w:val="105"/>
              </w:rPr>
              <w:t xml:space="preserve"> </w:t>
            </w:r>
            <w:r w:rsidRPr="00E535A6">
              <w:rPr>
                <w:color w:val="272725"/>
                <w:w w:val="105"/>
              </w:rPr>
              <w:t>data</w:t>
            </w:r>
            <w:r w:rsidRPr="00E535A6">
              <w:rPr>
                <w:color w:val="272725"/>
                <w:spacing w:val="-6"/>
                <w:w w:val="105"/>
              </w:rPr>
              <w:t xml:space="preserve"> </w:t>
            </w:r>
            <w:r w:rsidRPr="00E535A6">
              <w:rPr>
                <w:color w:val="272725"/>
                <w:w w:val="105"/>
              </w:rPr>
              <w:t>for</w:t>
            </w:r>
            <w:r w:rsidRPr="00E535A6">
              <w:rPr>
                <w:color w:val="272725"/>
                <w:spacing w:val="-2"/>
                <w:w w:val="105"/>
              </w:rPr>
              <w:t xml:space="preserve"> </w:t>
            </w:r>
            <w:r w:rsidRPr="00E535A6">
              <w:rPr>
                <w:color w:val="272725"/>
                <w:w w:val="105"/>
              </w:rPr>
              <w:t>approved</w:t>
            </w:r>
            <w:r w:rsidRPr="00E535A6">
              <w:rPr>
                <w:color w:val="272725"/>
                <w:spacing w:val="-4"/>
                <w:w w:val="105"/>
              </w:rPr>
              <w:t xml:space="preserve"> </w:t>
            </w:r>
            <w:r w:rsidRPr="00E535A6">
              <w:rPr>
                <w:color w:val="272725"/>
                <w:w w:val="105"/>
              </w:rPr>
              <w:t>purposes</w:t>
            </w:r>
            <w:r w:rsidRPr="00E535A6">
              <w:rPr>
                <w:color w:val="272725"/>
                <w:spacing w:val="-4"/>
                <w:w w:val="105"/>
              </w:rPr>
              <w:t xml:space="preserve"> </w:t>
            </w:r>
            <w:r w:rsidRPr="00E535A6">
              <w:rPr>
                <w:color w:val="272725"/>
                <w:w w:val="105"/>
              </w:rPr>
              <w:t>such</w:t>
            </w:r>
            <w:r w:rsidRPr="00E535A6">
              <w:rPr>
                <w:color w:val="272725"/>
                <w:spacing w:val="-2"/>
                <w:w w:val="105"/>
              </w:rPr>
              <w:t xml:space="preserve"> </w:t>
            </w:r>
            <w:r w:rsidRPr="00E535A6">
              <w:rPr>
                <w:color w:val="272725"/>
                <w:spacing w:val="-5"/>
                <w:w w:val="105"/>
              </w:rPr>
              <w:t>as:</w:t>
            </w:r>
          </w:p>
        </w:tc>
      </w:tr>
      <w:tr w:rsidR="00E535A6" w:rsidRPr="00E535A6" w14:paraId="3A7ACB93"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0B64F0E9" w14:textId="77777777" w:rsidR="00E535A6" w:rsidRPr="00E535A6" w:rsidRDefault="00E535A6" w:rsidP="00E535A6">
            <w:pPr>
              <w:pStyle w:val="ListParagraph"/>
              <w:numPr>
                <w:ilvl w:val="0"/>
                <w:numId w:val="28"/>
              </w:numPr>
              <w:spacing w:line="266" w:lineRule="exact"/>
            </w:pPr>
            <w:r w:rsidRPr="00E535A6">
              <w:rPr>
                <w:color w:val="272725"/>
              </w:rPr>
              <w:t>Secondary</w:t>
            </w:r>
            <w:r w:rsidRPr="00E535A6">
              <w:rPr>
                <w:color w:val="272725"/>
                <w:spacing w:val="31"/>
              </w:rPr>
              <w:t xml:space="preserve"> </w:t>
            </w:r>
            <w:r w:rsidRPr="00E535A6">
              <w:rPr>
                <w:color w:val="272725"/>
              </w:rPr>
              <w:t>use</w:t>
            </w:r>
            <w:r w:rsidRPr="00E535A6">
              <w:rPr>
                <w:color w:val="272725"/>
                <w:spacing w:val="29"/>
              </w:rPr>
              <w:t xml:space="preserve"> </w:t>
            </w:r>
            <w:r w:rsidRPr="00E535A6">
              <w:rPr>
                <w:color w:val="272725"/>
              </w:rPr>
              <w:t>of</w:t>
            </w:r>
            <w:r w:rsidRPr="00E535A6">
              <w:rPr>
                <w:color w:val="272725"/>
                <w:spacing w:val="30"/>
              </w:rPr>
              <w:t xml:space="preserve"> </w:t>
            </w:r>
            <w:r w:rsidRPr="00E535A6">
              <w:rPr>
                <w:color w:val="272725"/>
              </w:rPr>
              <w:t>data</w:t>
            </w:r>
            <w:r w:rsidRPr="00E535A6">
              <w:rPr>
                <w:color w:val="272725"/>
                <w:spacing w:val="28"/>
              </w:rPr>
              <w:t xml:space="preserve"> </w:t>
            </w:r>
            <w:r w:rsidRPr="00E535A6">
              <w:rPr>
                <w:color w:val="272725"/>
              </w:rPr>
              <w:t>for</w:t>
            </w:r>
            <w:r w:rsidRPr="00E535A6">
              <w:rPr>
                <w:color w:val="272725"/>
                <w:spacing w:val="29"/>
              </w:rPr>
              <w:t xml:space="preserve"> </w:t>
            </w:r>
            <w:r w:rsidRPr="00E535A6">
              <w:rPr>
                <w:color w:val="272725"/>
              </w:rPr>
              <w:t>research,</w:t>
            </w:r>
            <w:r w:rsidRPr="00E535A6">
              <w:rPr>
                <w:color w:val="272725"/>
                <w:spacing w:val="32"/>
              </w:rPr>
              <w:t xml:space="preserve"> </w:t>
            </w:r>
            <w:r w:rsidRPr="00E535A6">
              <w:rPr>
                <w:color w:val="272725"/>
              </w:rPr>
              <w:t>once</w:t>
            </w:r>
            <w:r w:rsidRPr="00E535A6">
              <w:rPr>
                <w:color w:val="272725"/>
                <w:spacing w:val="29"/>
              </w:rPr>
              <w:t xml:space="preserve"> </w:t>
            </w:r>
            <w:r w:rsidRPr="00E535A6">
              <w:rPr>
                <w:color w:val="272725"/>
              </w:rPr>
              <w:t>the</w:t>
            </w:r>
            <w:r w:rsidRPr="00E535A6">
              <w:rPr>
                <w:color w:val="272725"/>
                <w:spacing w:val="30"/>
              </w:rPr>
              <w:t xml:space="preserve"> </w:t>
            </w:r>
            <w:r w:rsidRPr="00E535A6">
              <w:rPr>
                <w:color w:val="272725"/>
              </w:rPr>
              <w:t>necessary</w:t>
            </w:r>
            <w:r w:rsidRPr="00E535A6">
              <w:rPr>
                <w:color w:val="272725"/>
                <w:spacing w:val="33"/>
              </w:rPr>
              <w:t xml:space="preserve"> </w:t>
            </w:r>
            <w:r w:rsidRPr="00E535A6">
              <w:rPr>
                <w:color w:val="272725"/>
              </w:rPr>
              <w:t>approvals</w:t>
            </w:r>
            <w:r w:rsidRPr="00E535A6">
              <w:rPr>
                <w:color w:val="272725"/>
                <w:spacing w:val="30"/>
              </w:rPr>
              <w:t xml:space="preserve"> </w:t>
            </w:r>
            <w:r w:rsidRPr="00E535A6">
              <w:rPr>
                <w:color w:val="272725"/>
              </w:rPr>
              <w:t>have</w:t>
            </w:r>
            <w:r w:rsidRPr="00E535A6">
              <w:rPr>
                <w:color w:val="272725"/>
                <w:spacing w:val="29"/>
              </w:rPr>
              <w:t xml:space="preserve"> </w:t>
            </w:r>
            <w:r w:rsidRPr="00E535A6">
              <w:rPr>
                <w:color w:val="272725"/>
              </w:rPr>
              <w:t>been</w:t>
            </w:r>
            <w:r w:rsidRPr="00E535A6">
              <w:rPr>
                <w:color w:val="272725"/>
                <w:spacing w:val="28"/>
              </w:rPr>
              <w:t xml:space="preserve"> </w:t>
            </w:r>
            <w:r w:rsidRPr="00E535A6">
              <w:rPr>
                <w:color w:val="272725"/>
                <w:spacing w:val="-2"/>
              </w:rPr>
              <w:t>obtained</w:t>
            </w:r>
          </w:p>
        </w:tc>
      </w:tr>
      <w:tr w:rsidR="00E535A6" w:rsidRPr="00E535A6" w14:paraId="293435EF"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13E09155" w14:textId="77777777" w:rsidR="00E535A6" w:rsidRPr="00E535A6" w:rsidRDefault="00E535A6" w:rsidP="00E535A6">
            <w:pPr>
              <w:pStyle w:val="ListParagraph"/>
              <w:numPr>
                <w:ilvl w:val="0"/>
                <w:numId w:val="28"/>
              </w:numPr>
              <w:spacing w:line="266" w:lineRule="exact"/>
            </w:pPr>
            <w:proofErr w:type="gramStart"/>
            <w:r w:rsidRPr="00E535A6">
              <w:rPr>
                <w:color w:val="272725"/>
              </w:rPr>
              <w:t>Use</w:t>
            </w:r>
            <w:r w:rsidRPr="00E535A6">
              <w:rPr>
                <w:color w:val="272725"/>
                <w:spacing w:val="37"/>
              </w:rPr>
              <w:t xml:space="preserve"> </w:t>
            </w:r>
            <w:r w:rsidRPr="00E535A6">
              <w:rPr>
                <w:color w:val="272725"/>
              </w:rPr>
              <w:t>in</w:t>
            </w:r>
            <w:proofErr w:type="gramEnd"/>
            <w:r w:rsidRPr="00E535A6">
              <w:rPr>
                <w:color w:val="272725"/>
                <w:spacing w:val="31"/>
              </w:rPr>
              <w:t xml:space="preserve"> </w:t>
            </w:r>
            <w:r w:rsidRPr="00E535A6">
              <w:rPr>
                <w:color w:val="272725"/>
              </w:rPr>
              <w:t>statistical</w:t>
            </w:r>
            <w:r w:rsidRPr="00E535A6">
              <w:rPr>
                <w:color w:val="272725"/>
                <w:spacing w:val="31"/>
              </w:rPr>
              <w:t xml:space="preserve"> </w:t>
            </w:r>
            <w:r w:rsidRPr="00E535A6">
              <w:rPr>
                <w:color w:val="272725"/>
              </w:rPr>
              <w:t>software</w:t>
            </w:r>
            <w:r w:rsidRPr="00E535A6">
              <w:rPr>
                <w:color w:val="272725"/>
                <w:spacing w:val="33"/>
              </w:rPr>
              <w:t xml:space="preserve"> </w:t>
            </w:r>
            <w:r w:rsidRPr="00E535A6">
              <w:rPr>
                <w:color w:val="272725"/>
              </w:rPr>
              <w:t>packages</w:t>
            </w:r>
            <w:r w:rsidRPr="00E535A6">
              <w:rPr>
                <w:color w:val="272725"/>
                <w:spacing w:val="37"/>
              </w:rPr>
              <w:t xml:space="preserve"> </w:t>
            </w:r>
            <w:r w:rsidRPr="00E535A6">
              <w:rPr>
                <w:color w:val="272725"/>
              </w:rPr>
              <w:t>to</w:t>
            </w:r>
            <w:r w:rsidRPr="00E535A6">
              <w:rPr>
                <w:color w:val="272725"/>
                <w:spacing w:val="34"/>
              </w:rPr>
              <w:t xml:space="preserve"> </w:t>
            </w:r>
            <w:r w:rsidRPr="00E535A6">
              <w:rPr>
                <w:color w:val="272725"/>
              </w:rPr>
              <w:t>support</w:t>
            </w:r>
            <w:r w:rsidRPr="00E535A6">
              <w:rPr>
                <w:color w:val="272725"/>
                <w:spacing w:val="37"/>
              </w:rPr>
              <w:t xml:space="preserve"> </w:t>
            </w:r>
            <w:r w:rsidRPr="00E535A6">
              <w:rPr>
                <w:color w:val="272725"/>
              </w:rPr>
              <w:t>complex</w:t>
            </w:r>
            <w:r w:rsidRPr="00E535A6">
              <w:rPr>
                <w:color w:val="272725"/>
                <w:spacing w:val="33"/>
              </w:rPr>
              <w:t xml:space="preserve"> </w:t>
            </w:r>
            <w:r w:rsidRPr="00E535A6">
              <w:rPr>
                <w:color w:val="272725"/>
              </w:rPr>
              <w:t>data</w:t>
            </w:r>
            <w:r w:rsidRPr="00E535A6">
              <w:rPr>
                <w:color w:val="272725"/>
                <w:spacing w:val="35"/>
              </w:rPr>
              <w:t xml:space="preserve"> </w:t>
            </w:r>
            <w:r w:rsidRPr="00E535A6">
              <w:rPr>
                <w:color w:val="272725"/>
                <w:spacing w:val="-2"/>
              </w:rPr>
              <w:t>analysis.</w:t>
            </w:r>
          </w:p>
        </w:tc>
      </w:tr>
      <w:tr w:rsidR="00E535A6" w:rsidRPr="00E535A6" w14:paraId="21887476"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5305D350" w14:textId="77777777" w:rsidR="00E535A6" w:rsidRPr="00E535A6" w:rsidRDefault="00E535A6" w:rsidP="005A0B86">
            <w:pPr>
              <w:spacing w:line="276" w:lineRule="auto"/>
              <w:ind w:left="36"/>
            </w:pPr>
            <w:r w:rsidRPr="00E535A6">
              <w:rPr>
                <w:color w:val="272725"/>
                <w:w w:val="105"/>
              </w:rPr>
              <w:t>The</w:t>
            </w:r>
            <w:r w:rsidRPr="00E535A6">
              <w:rPr>
                <w:color w:val="272725"/>
                <w:spacing w:val="-1"/>
                <w:w w:val="105"/>
              </w:rPr>
              <w:t xml:space="preserve"> </w:t>
            </w:r>
            <w:r w:rsidRPr="00E535A6">
              <w:rPr>
                <w:color w:val="272725"/>
                <w:w w:val="105"/>
              </w:rPr>
              <w:t>CQR system</w:t>
            </w:r>
            <w:r w:rsidRPr="00E535A6">
              <w:rPr>
                <w:color w:val="272725"/>
                <w:spacing w:val="-2"/>
                <w:w w:val="105"/>
              </w:rPr>
              <w:t xml:space="preserve"> </w:t>
            </w:r>
            <w:r w:rsidRPr="00E535A6">
              <w:rPr>
                <w:color w:val="272725"/>
                <w:w w:val="105"/>
              </w:rPr>
              <w:t>should</w:t>
            </w:r>
            <w:r w:rsidRPr="00E535A6">
              <w:rPr>
                <w:color w:val="272725"/>
                <w:spacing w:val="-2"/>
                <w:w w:val="105"/>
              </w:rPr>
              <w:t xml:space="preserve"> </w:t>
            </w:r>
            <w:r w:rsidRPr="00E535A6">
              <w:rPr>
                <w:color w:val="272725"/>
                <w:w w:val="105"/>
              </w:rPr>
              <w:t>be able</w:t>
            </w:r>
            <w:r w:rsidRPr="00E535A6">
              <w:rPr>
                <w:color w:val="272725"/>
                <w:spacing w:val="-2"/>
                <w:w w:val="105"/>
              </w:rPr>
              <w:t xml:space="preserve"> </w:t>
            </w:r>
            <w:r w:rsidRPr="00E535A6">
              <w:rPr>
                <w:color w:val="272725"/>
                <w:w w:val="105"/>
              </w:rPr>
              <w:t>to</w:t>
            </w:r>
            <w:r w:rsidRPr="00E535A6">
              <w:rPr>
                <w:color w:val="272725"/>
                <w:spacing w:val="-2"/>
                <w:w w:val="105"/>
              </w:rPr>
              <w:t xml:space="preserve"> </w:t>
            </w:r>
            <w:r w:rsidRPr="00E535A6">
              <w:rPr>
                <w:color w:val="272725"/>
                <w:w w:val="105"/>
              </w:rPr>
              <w:t xml:space="preserve">record </w:t>
            </w:r>
            <w:proofErr w:type="spellStart"/>
            <w:r w:rsidRPr="00E535A6">
              <w:rPr>
                <w:color w:val="272725"/>
                <w:w w:val="105"/>
              </w:rPr>
              <w:t>authorisation</w:t>
            </w:r>
            <w:proofErr w:type="spellEnd"/>
            <w:r w:rsidRPr="00E535A6">
              <w:rPr>
                <w:color w:val="272725"/>
                <w:spacing w:val="-2"/>
                <w:w w:val="105"/>
              </w:rPr>
              <w:t xml:space="preserve"> </w:t>
            </w:r>
            <w:r w:rsidRPr="00E535A6">
              <w:rPr>
                <w:color w:val="272725"/>
                <w:w w:val="105"/>
              </w:rPr>
              <w:t>details</w:t>
            </w:r>
            <w:r w:rsidRPr="00E535A6">
              <w:rPr>
                <w:color w:val="272725"/>
                <w:spacing w:val="-2"/>
                <w:w w:val="105"/>
              </w:rPr>
              <w:t xml:space="preserve"> </w:t>
            </w:r>
            <w:r w:rsidRPr="00E535A6">
              <w:rPr>
                <w:color w:val="272725"/>
                <w:w w:val="105"/>
              </w:rPr>
              <w:t>when</w:t>
            </w:r>
            <w:r w:rsidRPr="00E535A6">
              <w:rPr>
                <w:color w:val="272725"/>
                <w:spacing w:val="-3"/>
                <w:w w:val="105"/>
              </w:rPr>
              <w:t xml:space="preserve"> </w:t>
            </w:r>
            <w:r w:rsidRPr="00E535A6">
              <w:rPr>
                <w:color w:val="272725"/>
                <w:w w:val="105"/>
              </w:rPr>
              <w:t>providing identifiable information to external parties and the purpose for which the information is to be used.</w:t>
            </w:r>
          </w:p>
        </w:tc>
      </w:tr>
      <w:tr w:rsidR="00E535A6" w:rsidRPr="00E535A6" w14:paraId="1AA3D406" w14:textId="77777777" w:rsidTr="00E535A6">
        <w:tc>
          <w:tcPr>
            <w:tcW w:w="10065" w:type="dxa"/>
            <w:tcBorders>
              <w:top w:val="single" w:sz="4" w:space="0" w:color="B8C4E4"/>
              <w:left w:val="single" w:sz="4" w:space="0" w:color="B8C4E4"/>
              <w:bottom w:val="single" w:sz="4" w:space="0" w:color="B8C4E4"/>
              <w:right w:val="single" w:sz="4" w:space="0" w:color="B8C4E4"/>
            </w:tcBorders>
            <w:shd w:val="clear" w:color="auto" w:fill="B8C4E4"/>
          </w:tcPr>
          <w:p w14:paraId="0AE8A8E3" w14:textId="77777777" w:rsidR="00E535A6" w:rsidRPr="00E535A6" w:rsidRDefault="00E535A6" w:rsidP="005A0B86">
            <w:pPr>
              <w:spacing w:line="276" w:lineRule="auto"/>
              <w:ind w:left="36"/>
            </w:pPr>
            <w:r w:rsidRPr="00E535A6">
              <w:rPr>
                <w:color w:val="272725"/>
                <w:w w:val="105"/>
              </w:rPr>
              <w:t>Notwithstanding</w:t>
            </w:r>
            <w:r w:rsidRPr="00E535A6">
              <w:rPr>
                <w:color w:val="272725"/>
                <w:spacing w:val="-5"/>
                <w:w w:val="105"/>
              </w:rPr>
              <w:t xml:space="preserve"> </w:t>
            </w:r>
            <w:r w:rsidRPr="00E535A6">
              <w:rPr>
                <w:color w:val="272725"/>
                <w:w w:val="105"/>
              </w:rPr>
              <w:t>the</w:t>
            </w:r>
            <w:r w:rsidRPr="00E535A6">
              <w:rPr>
                <w:color w:val="272725"/>
                <w:spacing w:val="-5"/>
                <w:w w:val="105"/>
              </w:rPr>
              <w:t xml:space="preserve"> </w:t>
            </w:r>
            <w:r w:rsidRPr="00E535A6">
              <w:rPr>
                <w:color w:val="272725"/>
                <w:w w:val="105"/>
              </w:rPr>
              <w:t>need</w:t>
            </w:r>
            <w:r w:rsidRPr="00E535A6">
              <w:rPr>
                <w:color w:val="272725"/>
                <w:spacing w:val="-5"/>
                <w:w w:val="105"/>
              </w:rPr>
              <w:t xml:space="preserve"> </w:t>
            </w:r>
            <w:r w:rsidRPr="00E535A6">
              <w:rPr>
                <w:color w:val="272725"/>
                <w:w w:val="105"/>
              </w:rPr>
              <w:t>to</w:t>
            </w:r>
            <w:r w:rsidRPr="00E535A6">
              <w:rPr>
                <w:color w:val="272725"/>
                <w:spacing w:val="-6"/>
                <w:w w:val="105"/>
              </w:rPr>
              <w:t xml:space="preserve"> </w:t>
            </w:r>
            <w:r w:rsidRPr="00E535A6">
              <w:rPr>
                <w:color w:val="272725"/>
                <w:w w:val="105"/>
              </w:rPr>
              <w:t>secure</w:t>
            </w:r>
            <w:r w:rsidRPr="00E535A6">
              <w:rPr>
                <w:color w:val="272725"/>
                <w:spacing w:val="-4"/>
                <w:w w:val="105"/>
              </w:rPr>
              <w:t xml:space="preserve"> </w:t>
            </w:r>
            <w:r w:rsidRPr="00E535A6">
              <w:rPr>
                <w:color w:val="272725"/>
                <w:w w:val="105"/>
              </w:rPr>
              <w:t>approvals</w:t>
            </w:r>
            <w:r w:rsidRPr="00E535A6">
              <w:rPr>
                <w:color w:val="272725"/>
                <w:spacing w:val="-5"/>
                <w:w w:val="105"/>
              </w:rPr>
              <w:t xml:space="preserve"> </w:t>
            </w:r>
            <w:r w:rsidRPr="00E535A6">
              <w:rPr>
                <w:color w:val="272725"/>
                <w:w w:val="105"/>
              </w:rPr>
              <w:t>for</w:t>
            </w:r>
            <w:r w:rsidRPr="00E535A6">
              <w:rPr>
                <w:color w:val="272725"/>
                <w:spacing w:val="-5"/>
                <w:w w:val="105"/>
              </w:rPr>
              <w:t xml:space="preserve"> </w:t>
            </w:r>
            <w:r w:rsidRPr="00E535A6">
              <w:rPr>
                <w:color w:val="272725"/>
                <w:w w:val="105"/>
              </w:rPr>
              <w:t>secondary</w:t>
            </w:r>
            <w:r w:rsidRPr="00E535A6">
              <w:rPr>
                <w:color w:val="272725"/>
                <w:spacing w:val="-4"/>
                <w:w w:val="105"/>
              </w:rPr>
              <w:t xml:space="preserve"> </w:t>
            </w:r>
            <w:r w:rsidRPr="00E535A6">
              <w:rPr>
                <w:color w:val="272725"/>
                <w:w w:val="105"/>
              </w:rPr>
              <w:t>use</w:t>
            </w:r>
            <w:r w:rsidRPr="00E535A6">
              <w:rPr>
                <w:color w:val="272725"/>
                <w:spacing w:val="-2"/>
                <w:w w:val="105"/>
              </w:rPr>
              <w:t xml:space="preserve"> </w:t>
            </w:r>
            <w:r w:rsidRPr="00E535A6">
              <w:rPr>
                <w:color w:val="272725"/>
                <w:w w:val="105"/>
              </w:rPr>
              <w:t>of</w:t>
            </w:r>
            <w:r w:rsidRPr="00E535A6">
              <w:rPr>
                <w:color w:val="272725"/>
                <w:spacing w:val="-6"/>
                <w:w w:val="105"/>
              </w:rPr>
              <w:t xml:space="preserve"> </w:t>
            </w:r>
            <w:r w:rsidRPr="00E535A6">
              <w:rPr>
                <w:color w:val="272725"/>
                <w:w w:val="105"/>
              </w:rPr>
              <w:t>data,</w:t>
            </w:r>
            <w:r w:rsidRPr="00E535A6">
              <w:rPr>
                <w:color w:val="272725"/>
                <w:spacing w:val="-4"/>
                <w:w w:val="105"/>
              </w:rPr>
              <w:t xml:space="preserve"> </w:t>
            </w:r>
            <w:r w:rsidRPr="00E535A6">
              <w:rPr>
                <w:color w:val="272725"/>
                <w:w w:val="105"/>
              </w:rPr>
              <w:t>where</w:t>
            </w:r>
            <w:r w:rsidRPr="00E535A6">
              <w:rPr>
                <w:color w:val="272725"/>
                <w:spacing w:val="-2"/>
                <w:w w:val="105"/>
              </w:rPr>
              <w:t xml:space="preserve"> </w:t>
            </w:r>
            <w:r w:rsidRPr="00E535A6">
              <w:rPr>
                <w:color w:val="272725"/>
                <w:w w:val="105"/>
              </w:rPr>
              <w:t>relevant,</w:t>
            </w:r>
            <w:r w:rsidRPr="00E535A6">
              <w:rPr>
                <w:color w:val="272725"/>
                <w:spacing w:val="-4"/>
                <w:w w:val="105"/>
              </w:rPr>
              <w:t xml:space="preserve"> </w:t>
            </w:r>
            <w:r w:rsidRPr="00E535A6">
              <w:rPr>
                <w:color w:val="272725"/>
                <w:w w:val="105"/>
              </w:rPr>
              <w:t>it</w:t>
            </w:r>
            <w:r w:rsidRPr="00E535A6">
              <w:rPr>
                <w:color w:val="272725"/>
                <w:spacing w:val="-6"/>
                <w:w w:val="105"/>
              </w:rPr>
              <w:t xml:space="preserve"> </w:t>
            </w:r>
            <w:r w:rsidRPr="00E535A6">
              <w:rPr>
                <w:color w:val="272725"/>
                <w:w w:val="105"/>
              </w:rPr>
              <w:t>is acknowledged that the CQR makes its own determinations regarding the release of data.</w:t>
            </w:r>
          </w:p>
        </w:tc>
      </w:tr>
    </w:tbl>
    <w:p w14:paraId="6A0E2086" w14:textId="1A491648" w:rsidR="00221134" w:rsidRDefault="007E52AF" w:rsidP="005B7538">
      <w:pPr>
        <w:spacing w:before="120" w:after="4"/>
        <w:ind w:left="566"/>
        <w:rPr>
          <w:i/>
          <w:color w:val="1F3863"/>
          <w:spacing w:val="-4"/>
          <w:w w:val="105"/>
        </w:rPr>
      </w:pPr>
      <w:r>
        <w:rPr>
          <w:i/>
          <w:color w:val="1F3863"/>
          <w:w w:val="105"/>
        </w:rPr>
        <w:t>Table</w:t>
      </w:r>
      <w:r>
        <w:rPr>
          <w:i/>
          <w:color w:val="1F3863"/>
          <w:spacing w:val="-7"/>
          <w:w w:val="105"/>
        </w:rPr>
        <w:t xml:space="preserve"> </w:t>
      </w:r>
      <w:r>
        <w:rPr>
          <w:i/>
          <w:color w:val="1F3863"/>
          <w:w w:val="105"/>
        </w:rPr>
        <w:t>19</w:t>
      </w:r>
      <w:r>
        <w:rPr>
          <w:i/>
          <w:color w:val="1F3863"/>
          <w:spacing w:val="-6"/>
          <w:w w:val="105"/>
        </w:rPr>
        <w:t xml:space="preserve"> </w:t>
      </w:r>
      <w:r>
        <w:rPr>
          <w:i/>
          <w:color w:val="1F3863"/>
          <w:w w:val="105"/>
        </w:rPr>
        <w:t>Provision</w:t>
      </w:r>
      <w:r>
        <w:rPr>
          <w:i/>
          <w:color w:val="1F3863"/>
          <w:spacing w:val="-6"/>
          <w:w w:val="105"/>
        </w:rPr>
        <w:t xml:space="preserve"> </w:t>
      </w:r>
      <w:r>
        <w:rPr>
          <w:i/>
          <w:color w:val="1F3863"/>
          <w:w w:val="105"/>
        </w:rPr>
        <w:t>of</w:t>
      </w:r>
      <w:r>
        <w:rPr>
          <w:i/>
          <w:color w:val="1F3863"/>
          <w:spacing w:val="-7"/>
          <w:w w:val="105"/>
        </w:rPr>
        <w:t xml:space="preserve"> </w:t>
      </w:r>
      <w:r>
        <w:rPr>
          <w:i/>
          <w:color w:val="1F3863"/>
          <w:spacing w:val="-4"/>
          <w:w w:val="105"/>
        </w:rPr>
        <w:t>data</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2693"/>
        <w:gridCol w:w="3685"/>
      </w:tblGrid>
      <w:tr w:rsidR="00A70138" w14:paraId="59335BE5" w14:textId="77777777" w:rsidTr="00842C60">
        <w:trPr>
          <w:trHeight w:val="402"/>
        </w:trPr>
        <w:tc>
          <w:tcPr>
            <w:tcW w:w="3823" w:type="dxa"/>
            <w:tcBorders>
              <w:bottom w:val="single" w:sz="4" w:space="0" w:color="000000"/>
            </w:tcBorders>
            <w:shd w:val="clear" w:color="auto" w:fill="0F4D8A"/>
          </w:tcPr>
          <w:p w14:paraId="4C0D6CA0" w14:textId="77777777" w:rsidR="00A70138" w:rsidRDefault="00A70138" w:rsidP="00842C60">
            <w:pPr>
              <w:pStyle w:val="TableParagraph"/>
              <w:spacing w:line="265" w:lineRule="exact"/>
              <w:ind w:left="111"/>
              <w:rPr>
                <w:b/>
              </w:rPr>
            </w:pPr>
            <w:r>
              <w:rPr>
                <w:b/>
                <w:color w:val="FFFFFF"/>
                <w:spacing w:val="-2"/>
                <w:w w:val="110"/>
              </w:rPr>
              <w:t>Criteria</w:t>
            </w:r>
          </w:p>
        </w:tc>
        <w:tc>
          <w:tcPr>
            <w:tcW w:w="2693" w:type="dxa"/>
            <w:tcBorders>
              <w:bottom w:val="single" w:sz="4" w:space="0" w:color="000000"/>
            </w:tcBorders>
            <w:shd w:val="clear" w:color="auto" w:fill="0F4D8A"/>
          </w:tcPr>
          <w:p w14:paraId="3A0D05A0" w14:textId="77777777" w:rsidR="00A70138" w:rsidRDefault="00A70138" w:rsidP="00842C60">
            <w:pPr>
              <w:pStyle w:val="TableParagraph"/>
              <w:spacing w:line="265" w:lineRule="exact"/>
              <w:ind w:left="90"/>
              <w:rPr>
                <w:b/>
              </w:rPr>
            </w:pPr>
            <w:r>
              <w:rPr>
                <w:b/>
                <w:color w:val="FFFFFF"/>
                <w:spacing w:val="-2"/>
                <w:w w:val="115"/>
              </w:rPr>
              <w:t>Status</w:t>
            </w:r>
          </w:p>
        </w:tc>
        <w:tc>
          <w:tcPr>
            <w:tcW w:w="3685" w:type="dxa"/>
            <w:tcBorders>
              <w:bottom w:val="single" w:sz="4" w:space="0" w:color="000000"/>
            </w:tcBorders>
            <w:shd w:val="clear" w:color="auto" w:fill="0F4D8A"/>
          </w:tcPr>
          <w:p w14:paraId="209D9A40" w14:textId="77777777" w:rsidR="00A70138" w:rsidRDefault="00A70138" w:rsidP="00842C60">
            <w:pPr>
              <w:pStyle w:val="TableParagraph"/>
              <w:spacing w:line="265" w:lineRule="exact"/>
              <w:ind w:left="110"/>
              <w:rPr>
                <w:b/>
              </w:rPr>
            </w:pPr>
            <w:r>
              <w:rPr>
                <w:b/>
                <w:color w:val="FFFFFF"/>
                <w:spacing w:val="-2"/>
                <w:w w:val="110"/>
              </w:rPr>
              <w:t>Comment</w:t>
            </w:r>
          </w:p>
        </w:tc>
      </w:tr>
      <w:tr w:rsidR="00A70138" w14:paraId="1B5A8EAD" w14:textId="77777777" w:rsidTr="00842C60">
        <w:trPr>
          <w:trHeight w:val="1315"/>
        </w:trPr>
        <w:tc>
          <w:tcPr>
            <w:tcW w:w="3823" w:type="dxa"/>
            <w:tcBorders>
              <w:left w:val="single" w:sz="6" w:space="0" w:color="000000"/>
              <w:bottom w:val="single" w:sz="4" w:space="0" w:color="auto"/>
            </w:tcBorders>
            <w:shd w:val="clear" w:color="auto" w:fill="F1F1F1"/>
          </w:tcPr>
          <w:p w14:paraId="22594772" w14:textId="77777777" w:rsidR="00A70138" w:rsidRDefault="00A70138" w:rsidP="00842C60">
            <w:pPr>
              <w:pStyle w:val="TableParagraph"/>
              <w:ind w:left="108"/>
            </w:pPr>
            <w:r>
              <w:rPr>
                <w:w w:val="110"/>
              </w:rPr>
              <w:t>A</w:t>
            </w:r>
            <w:r>
              <w:rPr>
                <w:spacing w:val="-14"/>
                <w:w w:val="110"/>
              </w:rPr>
              <w:t xml:space="preserve"> </w:t>
            </w:r>
            <w:r>
              <w:rPr>
                <w:w w:val="110"/>
              </w:rPr>
              <w:t>process</w:t>
            </w:r>
            <w:r>
              <w:rPr>
                <w:spacing w:val="-13"/>
                <w:w w:val="110"/>
              </w:rPr>
              <w:t xml:space="preserve"> </w:t>
            </w:r>
            <w:r>
              <w:rPr>
                <w:w w:val="110"/>
              </w:rPr>
              <w:t>is</w:t>
            </w:r>
            <w:r>
              <w:rPr>
                <w:spacing w:val="-14"/>
                <w:w w:val="110"/>
              </w:rPr>
              <w:t xml:space="preserve"> </w:t>
            </w:r>
            <w:r>
              <w:rPr>
                <w:w w:val="110"/>
              </w:rPr>
              <w:t>in</w:t>
            </w:r>
            <w:r>
              <w:rPr>
                <w:spacing w:val="-14"/>
                <w:w w:val="110"/>
              </w:rPr>
              <w:t xml:space="preserve"> </w:t>
            </w:r>
            <w:r>
              <w:rPr>
                <w:w w:val="110"/>
              </w:rPr>
              <w:t>place</w:t>
            </w:r>
            <w:r>
              <w:rPr>
                <w:spacing w:val="-13"/>
                <w:w w:val="110"/>
              </w:rPr>
              <w:t xml:space="preserve"> </w:t>
            </w:r>
            <w:r>
              <w:rPr>
                <w:w w:val="110"/>
              </w:rPr>
              <w:t>for</w:t>
            </w:r>
            <w:r>
              <w:rPr>
                <w:spacing w:val="-7"/>
                <w:w w:val="110"/>
              </w:rPr>
              <w:t xml:space="preserve"> </w:t>
            </w:r>
            <w:r>
              <w:rPr>
                <w:spacing w:val="-5"/>
                <w:w w:val="110"/>
              </w:rPr>
              <w:t xml:space="preserve">the </w:t>
            </w:r>
            <w:r>
              <w:t>provision of identifiable data to external parties (documented approval and mechanism for recording).</w:t>
            </w:r>
          </w:p>
        </w:tc>
        <w:tc>
          <w:tcPr>
            <w:tcW w:w="2693" w:type="dxa"/>
            <w:tcBorders>
              <w:bottom w:val="single" w:sz="4" w:space="0" w:color="auto"/>
            </w:tcBorders>
            <w:shd w:val="clear" w:color="auto" w:fill="F1F1F1"/>
          </w:tcPr>
          <w:p w14:paraId="56169F6E"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896802643"/>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rPr>
              <w:t xml:space="preserve"> </w:t>
            </w:r>
            <w:r w:rsidR="00A70138" w:rsidRPr="0065783A">
              <w:rPr>
                <w:rFonts w:asciiTheme="minorHAnsi" w:hAnsiTheme="minorHAnsi" w:cstheme="minorHAnsi"/>
                <w:color w:val="2B7D00"/>
              </w:rPr>
              <w:sym w:font="Wingdings" w:char="F06C"/>
            </w:r>
            <w:r w:rsidR="00A70138" w:rsidRPr="0065783A">
              <w:rPr>
                <w:rFonts w:asciiTheme="minorHAnsi" w:hAnsiTheme="minorHAnsi" w:cstheme="minorHAnsi"/>
                <w:color w:val="2B7D00"/>
              </w:rPr>
              <w:t xml:space="preserve"> </w:t>
            </w:r>
            <w:r w:rsidR="00A70138" w:rsidRPr="001A5C3F">
              <w:rPr>
                <w:rFonts w:asciiTheme="minorHAnsi" w:eastAsiaTheme="minorHAnsi" w:hAnsiTheme="minorHAnsi" w:cstheme="minorHAnsi"/>
                <w:color w:val="4D4D4C"/>
              </w:rPr>
              <w:t>Compl</w:t>
            </w:r>
            <w:r w:rsidR="00A70138">
              <w:rPr>
                <w:rFonts w:asciiTheme="minorHAnsi" w:eastAsiaTheme="minorHAnsi" w:hAnsiTheme="minorHAnsi" w:cstheme="minorHAnsi"/>
                <w:color w:val="4D4D4C"/>
              </w:rPr>
              <w:t>ian</w:t>
            </w:r>
            <w:r w:rsidR="00A70138" w:rsidRPr="001A5C3F">
              <w:rPr>
                <w:rFonts w:asciiTheme="minorHAnsi" w:eastAsiaTheme="minorHAnsi" w:hAnsiTheme="minorHAnsi" w:cstheme="minorHAnsi"/>
                <w:color w:val="4D4D4C"/>
              </w:rPr>
              <w:t xml:space="preserve">t </w:t>
            </w:r>
          </w:p>
          <w:p w14:paraId="3CEF0F96"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771664775"/>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65783A">
              <w:rPr>
                <w:rFonts w:asciiTheme="minorHAnsi" w:hAnsiTheme="minorHAnsi" w:cstheme="minorHAnsi"/>
                <w:color w:val="A05F00"/>
              </w:rPr>
              <w:t xml:space="preserve"> </w:t>
            </w:r>
            <w:r w:rsidR="00A70138" w:rsidRPr="0065783A">
              <w:rPr>
                <w:rFonts w:asciiTheme="minorHAnsi" w:hAnsiTheme="minorHAnsi" w:cstheme="minorHAnsi"/>
                <w:color w:val="A05F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 xml:space="preserve">Partial compliance </w:t>
            </w:r>
          </w:p>
          <w:p w14:paraId="3A35B20D" w14:textId="77777777" w:rsidR="00A70138" w:rsidRPr="001A5C3F" w:rsidRDefault="001C60B7" w:rsidP="00842C60">
            <w:pPr>
              <w:pStyle w:val="TableParagraph"/>
              <w:spacing w:before="18" w:after="0" w:line="254" w:lineRule="auto"/>
              <w:ind w:left="142" w:right="153"/>
              <w:rPr>
                <w:rFonts w:asciiTheme="minorHAnsi" w:hAnsiTheme="minorHAnsi" w:cstheme="minorHAnsi"/>
              </w:rPr>
            </w:pPr>
            <w:sdt>
              <w:sdtPr>
                <w:rPr>
                  <w:rFonts w:asciiTheme="minorHAnsi" w:hAnsiTheme="minorHAnsi" w:cstheme="minorHAnsi"/>
                </w:rPr>
                <w:id w:val="-1020385816"/>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w:t>
            </w:r>
            <w:r w:rsidR="00A70138" w:rsidRPr="001A5C3F">
              <w:rPr>
                <w:rFonts w:asciiTheme="minorHAnsi" w:hAnsiTheme="minorHAnsi" w:cstheme="minorHAnsi"/>
                <w:color w:val="C00000"/>
              </w:rPr>
              <w:sym w:font="Wingdings" w:char="F06C"/>
            </w:r>
            <w:r w:rsidR="00A70138" w:rsidRPr="001A5C3F">
              <w:rPr>
                <w:rFonts w:asciiTheme="minorHAnsi" w:hAnsiTheme="minorHAnsi" w:cstheme="minorHAnsi"/>
                <w:color w:val="00B050"/>
              </w:rPr>
              <w:t xml:space="preserve"> </w:t>
            </w:r>
            <w:r w:rsidR="00A70138" w:rsidRPr="001A5C3F">
              <w:rPr>
                <w:rFonts w:asciiTheme="minorHAnsi" w:eastAsiaTheme="minorHAnsi" w:hAnsiTheme="minorHAnsi" w:cstheme="minorHAnsi"/>
                <w:color w:val="4D4D4C"/>
              </w:rPr>
              <w:t>Under consideration</w:t>
            </w:r>
          </w:p>
          <w:p w14:paraId="38FC7E48" w14:textId="77777777" w:rsidR="00A70138" w:rsidRDefault="001C60B7" w:rsidP="00842C60">
            <w:pPr>
              <w:pStyle w:val="TableParagraph"/>
              <w:spacing w:before="17" w:line="254" w:lineRule="auto"/>
              <w:ind w:left="389" w:right="293" w:hanging="274"/>
            </w:pPr>
            <w:sdt>
              <w:sdtPr>
                <w:rPr>
                  <w:rFonts w:asciiTheme="minorHAnsi" w:hAnsiTheme="minorHAnsi" w:cstheme="minorHAnsi"/>
                </w:rPr>
                <w:id w:val="-1847851514"/>
                <w14:checkbox>
                  <w14:checked w14:val="0"/>
                  <w14:checkedState w14:val="2612" w14:font="MS Gothic"/>
                  <w14:uncheckedState w14:val="2610" w14:font="MS Gothic"/>
                </w14:checkbox>
              </w:sdtPr>
              <w:sdtEndPr/>
              <w:sdtContent>
                <w:r w:rsidR="00A70138">
                  <w:rPr>
                    <w:rFonts w:ascii="MS Gothic" w:eastAsia="MS Gothic" w:hAnsi="MS Gothic" w:cstheme="minorHAnsi" w:hint="eastAsia"/>
                  </w:rPr>
                  <w:t>☐</w:t>
                </w:r>
              </w:sdtContent>
            </w:sdt>
            <w:r w:rsidR="00A70138" w:rsidRPr="001A5C3F">
              <w:rPr>
                <w:rFonts w:asciiTheme="minorHAnsi" w:hAnsiTheme="minorHAnsi" w:cstheme="minorHAnsi"/>
                <w:color w:val="C00000"/>
              </w:rPr>
              <w:t xml:space="preserve"> X </w:t>
            </w:r>
            <w:r w:rsidR="00A70138" w:rsidRPr="001A5C3F">
              <w:rPr>
                <w:rFonts w:asciiTheme="minorHAnsi" w:eastAsiaTheme="minorHAnsi" w:hAnsiTheme="minorHAnsi" w:cstheme="minorHAnsi"/>
                <w:color w:val="4D4D4C"/>
              </w:rPr>
              <w:t>Not in scope</w:t>
            </w:r>
          </w:p>
        </w:tc>
        <w:tc>
          <w:tcPr>
            <w:tcW w:w="3685" w:type="dxa"/>
            <w:tcBorders>
              <w:bottom w:val="single" w:sz="4" w:space="0" w:color="auto"/>
              <w:right w:val="single" w:sz="6" w:space="0" w:color="000000"/>
            </w:tcBorders>
            <w:shd w:val="clear" w:color="auto" w:fill="F1F1F1"/>
          </w:tcPr>
          <w:p w14:paraId="498556AA" w14:textId="77777777" w:rsidR="00A70138" w:rsidRDefault="00A70138" w:rsidP="00842C60">
            <w:pPr>
              <w:pStyle w:val="TableParagraph"/>
              <w:ind w:left="0"/>
              <w:rPr>
                <w:rFonts w:ascii="Times New Roman"/>
              </w:rPr>
            </w:pPr>
          </w:p>
        </w:tc>
      </w:tr>
    </w:tbl>
    <w:p w14:paraId="5DCFA43C" w14:textId="77777777" w:rsidR="00A70138" w:rsidRDefault="00A70138">
      <w:pPr>
        <w:spacing w:after="4"/>
        <w:ind w:left="566"/>
        <w:rPr>
          <w:i/>
        </w:rPr>
      </w:pPr>
    </w:p>
    <w:tbl>
      <w:tblPr>
        <w:tblStyle w:val="TableGrid"/>
        <w:tblW w:w="0" w:type="auto"/>
        <w:tblInd w:w="675" w:type="dxa"/>
        <w:tblLook w:val="04A0" w:firstRow="1" w:lastRow="0" w:firstColumn="1" w:lastColumn="0" w:noHBand="0" w:noVBand="1"/>
      </w:tblPr>
      <w:tblGrid>
        <w:gridCol w:w="10206"/>
      </w:tblGrid>
      <w:tr w:rsidR="005A0B86" w:rsidRPr="00B12D7A" w14:paraId="4F8CDFB6"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5D62E0C9" w14:textId="3118D590" w:rsidR="005A0B86" w:rsidRPr="00A21FDD" w:rsidRDefault="005A0B86" w:rsidP="00842C60">
            <w:pPr>
              <w:tabs>
                <w:tab w:val="left" w:pos="714"/>
              </w:tabs>
              <w:ind w:left="36"/>
              <w:rPr>
                <w:b/>
                <w:bCs/>
              </w:rPr>
            </w:pPr>
            <w:r w:rsidRPr="00A21FDD">
              <w:rPr>
                <w:b/>
                <w:bCs/>
              </w:rPr>
              <w:t xml:space="preserve">Section </w:t>
            </w:r>
            <w:r>
              <w:rPr>
                <w:b/>
                <w:bCs/>
              </w:rPr>
              <w:t>7</w:t>
            </w:r>
            <w:r w:rsidRPr="00A21FDD">
              <w:rPr>
                <w:b/>
                <w:bCs/>
              </w:rPr>
              <w:t xml:space="preserve"> Questions to consider:</w:t>
            </w:r>
          </w:p>
          <w:p w14:paraId="35566C7E" w14:textId="77777777" w:rsidR="005A0B86" w:rsidRPr="00B12D7A" w:rsidRDefault="005A0B86" w:rsidP="00842C60">
            <w:pPr>
              <w:tabs>
                <w:tab w:val="left" w:pos="714"/>
              </w:tabs>
              <w:ind w:left="36"/>
            </w:pPr>
            <w:r>
              <w:t xml:space="preserve">1. </w:t>
            </w:r>
            <w:r w:rsidRPr="00B12D7A">
              <w:t>What</w:t>
            </w:r>
            <w:r w:rsidRPr="00B12D7A">
              <w:rPr>
                <w:spacing w:val="10"/>
              </w:rPr>
              <w:t xml:space="preserve"> </w:t>
            </w:r>
            <w:r w:rsidRPr="00B12D7A">
              <w:t>areas</w:t>
            </w:r>
            <w:r w:rsidRPr="00B12D7A">
              <w:rPr>
                <w:spacing w:val="11"/>
              </w:rPr>
              <w:t xml:space="preserve"> </w:t>
            </w:r>
            <w:r w:rsidRPr="00B12D7A">
              <w:t>require</w:t>
            </w:r>
            <w:r w:rsidRPr="00B12D7A">
              <w:rPr>
                <w:spacing w:val="11"/>
              </w:rPr>
              <w:t xml:space="preserve"> </w:t>
            </w:r>
            <w:r w:rsidRPr="00B12D7A">
              <w:t>further</w:t>
            </w:r>
            <w:r w:rsidRPr="00B12D7A">
              <w:rPr>
                <w:spacing w:val="15"/>
              </w:rPr>
              <w:t xml:space="preserve"> </w:t>
            </w:r>
            <w:r w:rsidRPr="00B12D7A">
              <w:rPr>
                <w:spacing w:val="-2"/>
              </w:rPr>
              <w:t>effort?</w:t>
            </w:r>
          </w:p>
        </w:tc>
      </w:tr>
      <w:tr w:rsidR="005A0B86" w:rsidRPr="00B12D7A" w14:paraId="43B6ED06"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6A6F1CF6" w14:textId="77777777" w:rsidR="005A0B86" w:rsidRPr="00B12D7A" w:rsidRDefault="005A0B86" w:rsidP="00842C60">
            <w:pPr>
              <w:tabs>
                <w:tab w:val="left" w:pos="714"/>
              </w:tabs>
              <w:spacing w:before="120"/>
              <w:ind w:left="36"/>
            </w:pPr>
            <w:r>
              <w:rPr>
                <w:w w:val="105"/>
              </w:rPr>
              <w:t xml:space="preserve">2. </w:t>
            </w:r>
            <w:r w:rsidRPr="00B12D7A">
              <w:rPr>
                <w:w w:val="105"/>
              </w:rPr>
              <w:t>What</w:t>
            </w:r>
            <w:r w:rsidRPr="00B12D7A">
              <w:rPr>
                <w:spacing w:val="-12"/>
                <w:w w:val="105"/>
              </w:rPr>
              <w:t xml:space="preserve"> </w:t>
            </w:r>
            <w:r w:rsidRPr="00B12D7A">
              <w:rPr>
                <w:w w:val="105"/>
              </w:rPr>
              <w:t>actions</w:t>
            </w:r>
            <w:r w:rsidRPr="00B12D7A">
              <w:rPr>
                <w:spacing w:val="-10"/>
                <w:w w:val="105"/>
              </w:rPr>
              <w:t xml:space="preserve"> </w:t>
            </w:r>
            <w:r w:rsidRPr="00B12D7A">
              <w:rPr>
                <w:w w:val="105"/>
              </w:rPr>
              <w:t>are</w:t>
            </w:r>
            <w:r w:rsidRPr="00B12D7A">
              <w:rPr>
                <w:spacing w:val="-10"/>
                <w:w w:val="105"/>
              </w:rPr>
              <w:t xml:space="preserve"> </w:t>
            </w:r>
            <w:r w:rsidRPr="00B12D7A">
              <w:rPr>
                <w:w w:val="105"/>
              </w:rPr>
              <w:t>required</w:t>
            </w:r>
            <w:r w:rsidRPr="00B12D7A">
              <w:rPr>
                <w:spacing w:val="-12"/>
                <w:w w:val="105"/>
              </w:rPr>
              <w:t xml:space="preserve"> </w:t>
            </w:r>
            <w:r w:rsidRPr="00B12D7A">
              <w:rPr>
                <w:w w:val="105"/>
              </w:rPr>
              <w:t>to</w:t>
            </w:r>
            <w:r w:rsidRPr="00B12D7A">
              <w:rPr>
                <w:spacing w:val="-11"/>
                <w:w w:val="105"/>
              </w:rPr>
              <w:t xml:space="preserve"> </w:t>
            </w:r>
            <w:r w:rsidRPr="00B12D7A">
              <w:rPr>
                <w:w w:val="105"/>
              </w:rPr>
              <w:t>meet</w:t>
            </w:r>
            <w:r w:rsidRPr="00B12D7A">
              <w:rPr>
                <w:spacing w:val="-12"/>
                <w:w w:val="105"/>
              </w:rPr>
              <w:t xml:space="preserve"> </w:t>
            </w:r>
            <w:r w:rsidRPr="00B12D7A">
              <w:rPr>
                <w:w w:val="105"/>
              </w:rPr>
              <w:t>the</w:t>
            </w:r>
            <w:r w:rsidRPr="00B12D7A">
              <w:rPr>
                <w:spacing w:val="-11"/>
                <w:w w:val="105"/>
              </w:rPr>
              <w:t xml:space="preserve"> </w:t>
            </w:r>
            <w:r w:rsidRPr="00B12D7A">
              <w:rPr>
                <w:spacing w:val="-2"/>
                <w:w w:val="105"/>
              </w:rPr>
              <w:t>requirements?</w:t>
            </w:r>
          </w:p>
        </w:tc>
      </w:tr>
      <w:tr w:rsidR="005A0B86" w:rsidRPr="00B12D7A" w14:paraId="01BE422B" w14:textId="77777777" w:rsidTr="00842C60">
        <w:tc>
          <w:tcPr>
            <w:tcW w:w="10206" w:type="dxa"/>
            <w:tcBorders>
              <w:top w:val="single" w:sz="4" w:space="0" w:color="F0F4FA"/>
              <w:left w:val="single" w:sz="4" w:space="0" w:color="F0F4FA"/>
              <w:bottom w:val="single" w:sz="4" w:space="0" w:color="F0F4FA"/>
              <w:right w:val="single" w:sz="4" w:space="0" w:color="F0F4FA"/>
            </w:tcBorders>
            <w:shd w:val="clear" w:color="auto" w:fill="F0F4FA"/>
          </w:tcPr>
          <w:p w14:paraId="5BAFC8FC" w14:textId="77777777" w:rsidR="005A0B86" w:rsidRPr="00B12D7A" w:rsidRDefault="005A0B86" w:rsidP="00842C60">
            <w:pPr>
              <w:tabs>
                <w:tab w:val="left" w:pos="714"/>
              </w:tabs>
              <w:spacing w:before="121"/>
              <w:ind w:left="36"/>
            </w:pPr>
            <w:r>
              <w:rPr>
                <w:w w:val="105"/>
              </w:rPr>
              <w:t xml:space="preserve">3. </w:t>
            </w:r>
            <w:r w:rsidRPr="00B12D7A">
              <w:rPr>
                <w:w w:val="105"/>
              </w:rPr>
              <w:t>What</w:t>
            </w:r>
            <w:r w:rsidRPr="00B12D7A">
              <w:rPr>
                <w:spacing w:val="-10"/>
                <w:w w:val="105"/>
              </w:rPr>
              <w:t xml:space="preserve"> </w:t>
            </w:r>
            <w:r w:rsidRPr="00B12D7A">
              <w:rPr>
                <w:w w:val="105"/>
              </w:rPr>
              <w:t>is</w:t>
            </w:r>
            <w:r w:rsidRPr="00B12D7A">
              <w:rPr>
                <w:spacing w:val="-9"/>
                <w:w w:val="105"/>
              </w:rPr>
              <w:t xml:space="preserve"> </w:t>
            </w:r>
            <w:r w:rsidRPr="00B12D7A">
              <w:rPr>
                <w:w w:val="105"/>
              </w:rPr>
              <w:t>the</w:t>
            </w:r>
            <w:r w:rsidRPr="00B12D7A">
              <w:rPr>
                <w:spacing w:val="-9"/>
                <w:w w:val="105"/>
              </w:rPr>
              <w:t xml:space="preserve"> </w:t>
            </w:r>
            <w:r w:rsidRPr="00B12D7A">
              <w:rPr>
                <w:w w:val="105"/>
              </w:rPr>
              <w:t>anticipated</w:t>
            </w:r>
            <w:r w:rsidRPr="00B12D7A">
              <w:rPr>
                <w:spacing w:val="-9"/>
                <w:w w:val="105"/>
              </w:rPr>
              <w:t xml:space="preserve"> </w:t>
            </w:r>
            <w:r w:rsidRPr="00B12D7A">
              <w:rPr>
                <w:w w:val="105"/>
              </w:rPr>
              <w:t>timeframe</w:t>
            </w:r>
            <w:r w:rsidRPr="00B12D7A">
              <w:rPr>
                <w:spacing w:val="-9"/>
                <w:w w:val="105"/>
              </w:rPr>
              <w:t xml:space="preserve"> </w:t>
            </w:r>
            <w:r w:rsidRPr="00B12D7A">
              <w:rPr>
                <w:w w:val="105"/>
              </w:rPr>
              <w:t>to</w:t>
            </w:r>
            <w:r w:rsidRPr="00B12D7A">
              <w:rPr>
                <w:spacing w:val="-9"/>
                <w:w w:val="105"/>
              </w:rPr>
              <w:t xml:space="preserve"> </w:t>
            </w:r>
            <w:r w:rsidRPr="00B12D7A">
              <w:rPr>
                <w:w w:val="105"/>
              </w:rPr>
              <w:t>meet</w:t>
            </w:r>
            <w:r w:rsidRPr="00B12D7A">
              <w:rPr>
                <w:spacing w:val="-10"/>
                <w:w w:val="105"/>
              </w:rPr>
              <w:t xml:space="preserve"> </w:t>
            </w:r>
            <w:r w:rsidRPr="00B12D7A">
              <w:rPr>
                <w:w w:val="105"/>
              </w:rPr>
              <w:t>the</w:t>
            </w:r>
            <w:r w:rsidRPr="00B12D7A">
              <w:rPr>
                <w:spacing w:val="-9"/>
                <w:w w:val="105"/>
              </w:rPr>
              <w:t xml:space="preserve"> </w:t>
            </w:r>
            <w:r w:rsidRPr="00B12D7A">
              <w:rPr>
                <w:w w:val="105"/>
              </w:rPr>
              <w:t>recommended</w:t>
            </w:r>
            <w:r w:rsidRPr="00B12D7A">
              <w:rPr>
                <w:spacing w:val="-9"/>
                <w:w w:val="105"/>
              </w:rPr>
              <w:t xml:space="preserve"> </w:t>
            </w:r>
            <w:r w:rsidRPr="00B12D7A">
              <w:rPr>
                <w:spacing w:val="-2"/>
                <w:w w:val="105"/>
              </w:rPr>
              <w:t>requirements?</w:t>
            </w:r>
          </w:p>
        </w:tc>
      </w:tr>
      <w:bookmarkEnd w:id="35"/>
    </w:tbl>
    <w:p w14:paraId="698B7876" w14:textId="77777777" w:rsidR="00CA747E" w:rsidRDefault="00CA747E" w:rsidP="005B7538">
      <w:pPr>
        <w:rPr>
          <w:color w:val="0F4D8A"/>
          <w:sz w:val="52"/>
          <w:szCs w:val="52"/>
        </w:rPr>
      </w:pPr>
      <w:r>
        <w:br w:type="page"/>
      </w:r>
    </w:p>
    <w:p w14:paraId="6022C475" w14:textId="5903CFE1" w:rsidR="00B12D7A" w:rsidRDefault="00A70138" w:rsidP="00CA747E">
      <w:pPr>
        <w:pStyle w:val="Heading1"/>
      </w:pPr>
      <w:r>
        <w:lastRenderedPageBreak/>
        <w:t>References</w:t>
      </w:r>
    </w:p>
    <w:sectPr w:rsidR="00B12D7A" w:rsidSect="005B7538">
      <w:headerReference w:type="default" r:id="rId20"/>
      <w:endnotePr>
        <w:numFmt w:val="decimal"/>
      </w:endnotePr>
      <w:pgSz w:w="11900" w:h="16850"/>
      <w:pgMar w:top="1276" w:right="283" w:bottom="284" w:left="425" w:header="0"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15862" w14:textId="77777777" w:rsidR="007E52AF" w:rsidRDefault="007E52AF">
      <w:r>
        <w:separator/>
      </w:r>
    </w:p>
  </w:endnote>
  <w:endnote w:type="continuationSeparator" w:id="0">
    <w:p w14:paraId="76799028" w14:textId="77777777" w:rsidR="007E52AF" w:rsidRDefault="007E52AF">
      <w:r>
        <w:continuationSeparator/>
      </w:r>
    </w:p>
  </w:endnote>
  <w:endnote w:id="1">
    <w:p w14:paraId="092A3E55" w14:textId="2DA27440" w:rsidR="00195FD9" w:rsidRDefault="00195FD9" w:rsidP="00CA747E">
      <w:pPr>
        <w:spacing w:before="138" w:line="192" w:lineRule="auto"/>
        <w:ind w:left="566" w:right="975"/>
        <w:rPr>
          <w:sz w:val="20"/>
        </w:rPr>
      </w:pPr>
      <w:r>
        <w:rPr>
          <w:rStyle w:val="EndnoteReference"/>
          <w:sz w:val="20"/>
          <w:szCs w:val="20"/>
        </w:rPr>
        <w:endnoteRef/>
      </w:r>
      <w:r>
        <w:t xml:space="preserve"> </w:t>
      </w:r>
      <w:r>
        <w:rPr>
          <w:w w:val="105"/>
          <w:sz w:val="20"/>
        </w:rPr>
        <w:t xml:space="preserve">Australian Commission on Safety and Quality in Health Care. Australian </w:t>
      </w:r>
      <w:r>
        <w:rPr>
          <w:i/>
          <w:w w:val="105"/>
          <w:sz w:val="20"/>
        </w:rPr>
        <w:t xml:space="preserve">Framework for National Clinical Quality registries 2024. </w:t>
      </w:r>
      <w:r>
        <w:rPr>
          <w:w w:val="105"/>
          <w:sz w:val="20"/>
        </w:rPr>
        <w:t xml:space="preserve">Sydney: ACSQHC, 2024. </w:t>
      </w:r>
      <w:hyperlink r:id="rId1">
        <w:r>
          <w:rPr>
            <w:color w:val="1F3863"/>
            <w:w w:val="105"/>
            <w:sz w:val="20"/>
            <w:u w:val="single" w:color="1F3863"/>
          </w:rPr>
          <w:t>https://www.safetyandquality.gov.au/our-work/indicators-</w:t>
        </w:r>
      </w:hyperlink>
      <w:hyperlink r:id="rId2">
        <w:r>
          <w:rPr>
            <w:color w:val="1F3863"/>
            <w:spacing w:val="-2"/>
            <w:w w:val="105"/>
            <w:sz w:val="20"/>
            <w:u w:val="single" w:color="1F3863"/>
          </w:rPr>
          <w:t>measurement-and-reporting/national-guidance-clinical-quality-registries#australian-framework-for-national-</w:t>
        </w:r>
      </w:hyperlink>
      <w:r>
        <w:rPr>
          <w:color w:val="1F3863"/>
          <w:spacing w:val="-2"/>
          <w:w w:val="105"/>
          <w:sz w:val="20"/>
        </w:rPr>
        <w:t xml:space="preserve"> </w:t>
      </w:r>
      <w:hyperlink r:id="rId3">
        <w:r>
          <w:rPr>
            <w:color w:val="1F3863"/>
            <w:w w:val="105"/>
            <w:sz w:val="20"/>
            <w:u w:val="single" w:color="1F3863"/>
          </w:rPr>
          <w:t>clinical-quality-registries</w:t>
        </w:r>
      </w:hyperlink>
      <w:r>
        <w:rPr>
          <w:color w:val="1F3863"/>
          <w:w w:val="105"/>
          <w:sz w:val="20"/>
        </w:rPr>
        <w:t xml:space="preserve"> </w:t>
      </w:r>
      <w:r>
        <w:rPr>
          <w:w w:val="105"/>
          <w:sz w:val="20"/>
        </w:rPr>
        <w:t>(accessed October 2024)</w:t>
      </w:r>
    </w:p>
    <w:p w14:paraId="22194257" w14:textId="34A5F95A" w:rsidR="00195FD9" w:rsidRPr="00195FD9" w:rsidRDefault="00195FD9">
      <w:pPr>
        <w:pStyle w:val="EndnoteText"/>
        <w:rPr>
          <w:lang w:val="en-AU"/>
        </w:rPr>
      </w:pPr>
    </w:p>
  </w:endnote>
  <w:endnote w:id="2">
    <w:p w14:paraId="1B1D309D" w14:textId="2B27B6F4" w:rsidR="00195FD9" w:rsidRPr="00195FD9" w:rsidRDefault="00195FD9" w:rsidP="00CA747E">
      <w:pPr>
        <w:spacing w:before="144" w:line="189" w:lineRule="auto"/>
        <w:ind w:left="566" w:right="975"/>
        <w:rPr>
          <w:lang w:val="en-AU"/>
        </w:rPr>
      </w:pPr>
      <w:r>
        <w:rPr>
          <w:rStyle w:val="EndnoteReference"/>
        </w:rPr>
        <w:endnoteRef/>
      </w:r>
      <w:r>
        <w:t xml:space="preserve"> </w:t>
      </w:r>
      <w:r>
        <w:rPr>
          <w:w w:val="105"/>
          <w:sz w:val="20"/>
        </w:rPr>
        <w:t>Australian</w:t>
      </w:r>
      <w:r>
        <w:rPr>
          <w:spacing w:val="-3"/>
          <w:w w:val="105"/>
          <w:sz w:val="20"/>
        </w:rPr>
        <w:t xml:space="preserve"> </w:t>
      </w:r>
      <w:r>
        <w:rPr>
          <w:w w:val="105"/>
          <w:sz w:val="20"/>
        </w:rPr>
        <w:t>Government</w:t>
      </w:r>
      <w:r>
        <w:rPr>
          <w:spacing w:val="-3"/>
          <w:w w:val="105"/>
          <w:sz w:val="20"/>
        </w:rPr>
        <w:t xml:space="preserve"> </w:t>
      </w:r>
      <w:r>
        <w:rPr>
          <w:w w:val="105"/>
          <w:sz w:val="20"/>
        </w:rPr>
        <w:t>Department</w:t>
      </w:r>
      <w:r>
        <w:rPr>
          <w:spacing w:val="-3"/>
          <w:w w:val="105"/>
          <w:sz w:val="20"/>
        </w:rPr>
        <w:t xml:space="preserve"> </w:t>
      </w:r>
      <w:r>
        <w:rPr>
          <w:w w:val="105"/>
          <w:sz w:val="20"/>
        </w:rPr>
        <w:t>of</w:t>
      </w:r>
      <w:r>
        <w:rPr>
          <w:spacing w:val="-3"/>
          <w:w w:val="105"/>
          <w:sz w:val="20"/>
        </w:rPr>
        <w:t xml:space="preserve"> </w:t>
      </w:r>
      <w:r>
        <w:rPr>
          <w:w w:val="105"/>
          <w:sz w:val="20"/>
        </w:rPr>
        <w:t>Health</w:t>
      </w:r>
      <w:r>
        <w:rPr>
          <w:spacing w:val="-2"/>
          <w:w w:val="105"/>
          <w:sz w:val="20"/>
        </w:rPr>
        <w:t xml:space="preserve"> </w:t>
      </w:r>
      <w:r>
        <w:rPr>
          <w:w w:val="105"/>
          <w:sz w:val="20"/>
        </w:rPr>
        <w:t>and</w:t>
      </w:r>
      <w:r>
        <w:rPr>
          <w:spacing w:val="-2"/>
          <w:w w:val="105"/>
          <w:sz w:val="20"/>
        </w:rPr>
        <w:t xml:space="preserve"> </w:t>
      </w:r>
      <w:r>
        <w:rPr>
          <w:w w:val="105"/>
          <w:sz w:val="20"/>
        </w:rPr>
        <w:t>Aged</w:t>
      </w:r>
      <w:r>
        <w:rPr>
          <w:spacing w:val="-5"/>
          <w:w w:val="105"/>
          <w:sz w:val="20"/>
        </w:rPr>
        <w:t xml:space="preserve"> </w:t>
      </w:r>
      <w:r>
        <w:rPr>
          <w:w w:val="105"/>
          <w:sz w:val="20"/>
        </w:rPr>
        <w:t xml:space="preserve">Care. </w:t>
      </w:r>
      <w:r>
        <w:rPr>
          <w:i/>
          <w:w w:val="105"/>
          <w:sz w:val="20"/>
        </w:rPr>
        <w:t>A</w:t>
      </w:r>
      <w:r>
        <w:rPr>
          <w:i/>
          <w:spacing w:val="-3"/>
          <w:w w:val="105"/>
          <w:sz w:val="20"/>
        </w:rPr>
        <w:t xml:space="preserve"> </w:t>
      </w:r>
      <w:r>
        <w:rPr>
          <w:i/>
          <w:w w:val="105"/>
          <w:sz w:val="20"/>
        </w:rPr>
        <w:t>National</w:t>
      </w:r>
      <w:r>
        <w:rPr>
          <w:i/>
          <w:spacing w:val="-2"/>
          <w:w w:val="105"/>
          <w:sz w:val="20"/>
        </w:rPr>
        <w:t xml:space="preserve"> </w:t>
      </w:r>
      <w:r>
        <w:rPr>
          <w:i/>
          <w:w w:val="105"/>
          <w:sz w:val="20"/>
        </w:rPr>
        <w:t>Strategy</w:t>
      </w:r>
      <w:r>
        <w:rPr>
          <w:i/>
          <w:spacing w:val="-2"/>
          <w:w w:val="105"/>
          <w:sz w:val="20"/>
        </w:rPr>
        <w:t xml:space="preserve"> </w:t>
      </w:r>
      <w:r>
        <w:rPr>
          <w:i/>
          <w:w w:val="105"/>
          <w:sz w:val="20"/>
        </w:rPr>
        <w:t>for</w:t>
      </w:r>
      <w:r>
        <w:rPr>
          <w:i/>
          <w:spacing w:val="-3"/>
          <w:w w:val="105"/>
          <w:sz w:val="20"/>
        </w:rPr>
        <w:t xml:space="preserve"> </w:t>
      </w:r>
      <w:r>
        <w:rPr>
          <w:i/>
          <w:w w:val="105"/>
          <w:sz w:val="20"/>
        </w:rPr>
        <w:t>Clinical</w:t>
      </w:r>
      <w:r>
        <w:rPr>
          <w:i/>
          <w:spacing w:val="-2"/>
          <w:w w:val="105"/>
          <w:sz w:val="20"/>
        </w:rPr>
        <w:t xml:space="preserve"> </w:t>
      </w:r>
      <w:r>
        <w:rPr>
          <w:i/>
          <w:w w:val="105"/>
          <w:sz w:val="20"/>
        </w:rPr>
        <w:t>Quality</w:t>
      </w:r>
      <w:r>
        <w:rPr>
          <w:i/>
          <w:spacing w:val="-3"/>
          <w:w w:val="105"/>
          <w:sz w:val="20"/>
        </w:rPr>
        <w:t xml:space="preserve"> </w:t>
      </w:r>
      <w:r>
        <w:rPr>
          <w:i/>
          <w:w w:val="105"/>
          <w:sz w:val="20"/>
        </w:rPr>
        <w:t xml:space="preserve">Registries and Virtual Registries 2020–2030. </w:t>
      </w:r>
      <w:r>
        <w:rPr>
          <w:w w:val="105"/>
          <w:sz w:val="20"/>
        </w:rPr>
        <w:t>Canberra: Department of Health; 12 Feb 2021, updated 24 Jul 2023.</w:t>
      </w:r>
      <w:r w:rsidR="00CA747E">
        <w:rPr>
          <w:w w:val="105"/>
          <w:sz w:val="20"/>
        </w:rPr>
        <w:t xml:space="preserve"> </w:t>
      </w:r>
      <w:hyperlink r:id="rId4">
        <w:r w:rsidRPr="00CA747E">
          <w:rPr>
            <w:color w:val="1F3863"/>
            <w:spacing w:val="-2"/>
            <w:w w:val="105"/>
            <w:sz w:val="20"/>
            <w:szCs w:val="20"/>
            <w:u w:val="single" w:color="1F3863"/>
          </w:rPr>
          <w:t>https://www.health.gov.au/resources/publications/a-national-strategy-for-clinical-quality-registries-and-virtual-</w:t>
        </w:r>
      </w:hyperlink>
      <w:hyperlink r:id="rId5">
        <w:r w:rsidRPr="00CA747E">
          <w:rPr>
            <w:color w:val="1F3863"/>
            <w:w w:val="105"/>
            <w:sz w:val="20"/>
            <w:szCs w:val="20"/>
            <w:u w:val="single" w:color="1F3863"/>
          </w:rPr>
          <w:t>registries-2020-2030</w:t>
        </w:r>
      </w:hyperlink>
      <w:r w:rsidRPr="00CA747E">
        <w:rPr>
          <w:color w:val="1F3863"/>
          <w:w w:val="105"/>
          <w:sz w:val="20"/>
          <w:szCs w:val="20"/>
        </w:rPr>
        <w:t xml:space="preserve"> </w:t>
      </w:r>
      <w:r w:rsidRPr="00CA747E">
        <w:rPr>
          <w:w w:val="105"/>
          <w:sz w:val="20"/>
          <w:szCs w:val="20"/>
        </w:rPr>
        <w:t>(accessed October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7CA6" w14:textId="77777777" w:rsidR="00221134" w:rsidRDefault="0022113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959C" w14:textId="208D7CCA" w:rsidR="00A70138" w:rsidRPr="005B7538" w:rsidRDefault="00A70138" w:rsidP="005B7538">
    <w:pPr>
      <w:pStyle w:val="Footer"/>
      <w:spacing w:after="0"/>
      <w:jc w:val="center"/>
      <w:rPr>
        <w:sz w:val="20"/>
        <w:szCs w:val="20"/>
      </w:rPr>
    </w:pPr>
    <w:r w:rsidRPr="005B7538">
      <w:rPr>
        <w:sz w:val="20"/>
        <w:szCs w:val="20"/>
      </w:rPr>
      <w:t xml:space="preserve">SAHMRI Registry Centre - A Centre of Excellence for Registries and Registry Science </w:t>
    </w:r>
    <w:r w:rsidRPr="005B7538">
      <w:rPr>
        <w:sz w:val="20"/>
        <w:szCs w:val="20"/>
      </w:rPr>
      <w:tab/>
      <w:t xml:space="preserve"> </w:t>
    </w:r>
    <w:sdt>
      <w:sdtPr>
        <w:rPr>
          <w:sz w:val="20"/>
          <w:szCs w:val="20"/>
        </w:rPr>
        <w:id w:val="-1305921535"/>
        <w:docPartObj>
          <w:docPartGallery w:val="Page Numbers (Bottom of Page)"/>
          <w:docPartUnique/>
        </w:docPartObj>
      </w:sdtPr>
      <w:sdtEndPr>
        <w:rPr>
          <w:noProof/>
        </w:rPr>
      </w:sdtEndPr>
      <w:sdtContent>
        <w:r w:rsidRPr="005B7538">
          <w:rPr>
            <w:sz w:val="20"/>
            <w:szCs w:val="20"/>
          </w:rPr>
          <w:fldChar w:fldCharType="begin"/>
        </w:r>
        <w:r w:rsidRPr="005B7538">
          <w:rPr>
            <w:sz w:val="20"/>
            <w:szCs w:val="20"/>
          </w:rPr>
          <w:instrText xml:space="preserve"> PAGE   \* MERGEFORMAT </w:instrText>
        </w:r>
        <w:r w:rsidRPr="005B7538">
          <w:rPr>
            <w:sz w:val="20"/>
            <w:szCs w:val="20"/>
          </w:rPr>
          <w:fldChar w:fldCharType="separate"/>
        </w:r>
        <w:r w:rsidRPr="005B7538">
          <w:rPr>
            <w:noProof/>
            <w:sz w:val="20"/>
            <w:szCs w:val="20"/>
          </w:rPr>
          <w:t>2</w:t>
        </w:r>
        <w:r w:rsidRPr="005B7538">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3E3D4" w14:textId="77777777" w:rsidR="007E52AF" w:rsidRDefault="007E52AF">
      <w:r>
        <w:separator/>
      </w:r>
    </w:p>
  </w:footnote>
  <w:footnote w:type="continuationSeparator" w:id="0">
    <w:p w14:paraId="63959F72" w14:textId="77777777" w:rsidR="007E52AF" w:rsidRDefault="007E5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E2FA" w14:textId="77777777" w:rsidR="00221134" w:rsidRDefault="0022113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A6008" w14:textId="51B3BA13" w:rsidR="00854A98" w:rsidRDefault="00854A98">
    <w:pPr>
      <w:pStyle w:val="Header"/>
    </w:pPr>
    <w:r w:rsidRPr="00854A98">
      <w:rPr>
        <w:rFonts w:ascii="Arial" w:hAnsi="Arial" w:cs="Arial"/>
        <w:noProof/>
        <w:color w:val="000000"/>
        <w:spacing w:val="-4"/>
        <w:sz w:val="20"/>
        <w:szCs w:val="20"/>
        <w14:ligatures w14:val="standardContextual"/>
      </w:rPr>
      <w:drawing>
        <wp:anchor distT="0" distB="0" distL="114300" distR="114300" simplePos="0" relativeHeight="251668480" behindDoc="1" locked="0" layoutInCell="1" allowOverlap="1" wp14:anchorId="76F63EBE" wp14:editId="5C59FE0C">
          <wp:simplePos x="0" y="0"/>
          <wp:positionH relativeFrom="page">
            <wp:posOffset>-25400</wp:posOffset>
          </wp:positionH>
          <wp:positionV relativeFrom="page">
            <wp:posOffset>0</wp:posOffset>
          </wp:positionV>
          <wp:extent cx="7581900" cy="9344025"/>
          <wp:effectExtent l="0" t="0" r="0" b="9525"/>
          <wp:wrapNone/>
          <wp:docPr id="1307369769" name="Picture 1307369769"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2325" name="Picture 1994672325" descr="Background image"/>
                  <pic:cNvPicPr/>
                </pic:nvPicPr>
                <pic:blipFill rotWithShape="1">
                  <a:blip r:embed="rId1" cstate="print">
                    <a:extLst>
                      <a:ext uri="{28A0092B-C50C-407E-A947-70E740481C1C}">
                        <a14:useLocalDpi xmlns:a14="http://schemas.microsoft.com/office/drawing/2010/main" val="0"/>
                      </a:ext>
                    </a:extLst>
                  </a:blip>
                  <a:srcRect t="28272" b="1"/>
                  <a:stretch/>
                </pic:blipFill>
                <pic:spPr bwMode="auto">
                  <a:xfrm>
                    <a:off x="0" y="0"/>
                    <a:ext cx="7581900" cy="934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16DF" w14:textId="177D4A59" w:rsidR="00A70138" w:rsidRDefault="00A70138">
    <w:pPr>
      <w:pStyle w:val="Header"/>
    </w:pPr>
    <w:r>
      <w:rPr>
        <w:noProof/>
        <w:sz w:val="20"/>
      </w:rPr>
      <w:drawing>
        <wp:anchor distT="0" distB="0" distL="0" distR="0" simplePos="0" relativeHeight="251656192" behindDoc="1" locked="0" layoutInCell="1" allowOverlap="1" wp14:anchorId="3C99F852" wp14:editId="55E4656F">
          <wp:simplePos x="0" y="0"/>
          <wp:positionH relativeFrom="page">
            <wp:posOffset>5051425</wp:posOffset>
          </wp:positionH>
          <wp:positionV relativeFrom="page">
            <wp:posOffset>200025</wp:posOffset>
          </wp:positionV>
          <wp:extent cx="2320924" cy="586739"/>
          <wp:effectExtent l="0" t="0" r="0" b="0"/>
          <wp:wrapNone/>
          <wp:docPr id="1200187076" name="Image 304" descr="SAHMR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SAHMRI logo"/>
                  <pic:cNvPicPr/>
                </pic:nvPicPr>
                <pic:blipFill>
                  <a:blip r:embed="rId1" cstate="print"/>
                  <a:stretch>
                    <a:fillRect/>
                  </a:stretch>
                </pic:blipFill>
                <pic:spPr>
                  <a:xfrm>
                    <a:off x="0" y="0"/>
                    <a:ext cx="2320924" cy="5867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pt;height:16.3pt;visibility:visible;mso-wrap-style:square" o:bullet="t">
        <v:imagedata r:id="rId1" o:title=""/>
        <o:lock v:ext="edit" aspectratio="f"/>
      </v:shape>
    </w:pict>
  </w:numPicBullet>
  <w:abstractNum w:abstractNumId="0" w15:restartNumberingAfterBreak="0">
    <w:nsid w:val="009C1606"/>
    <w:multiLevelType w:val="hybridMultilevel"/>
    <w:tmpl w:val="2F8A0AFA"/>
    <w:lvl w:ilvl="0" w:tplc="68EA664A">
      <w:start w:val="1"/>
      <w:numFmt w:val="decimal"/>
      <w:lvlText w:val="%1."/>
      <w:lvlJc w:val="left"/>
      <w:pPr>
        <w:ind w:left="648" w:hanging="358"/>
      </w:pPr>
      <w:rPr>
        <w:rFonts w:ascii="Calibri" w:eastAsia="Calibri" w:hAnsi="Calibri" w:cs="Calibri" w:hint="default"/>
        <w:b w:val="0"/>
        <w:bCs w:val="0"/>
        <w:i w:val="0"/>
        <w:iCs w:val="0"/>
        <w:color w:val="4D4D4B"/>
        <w:spacing w:val="-1"/>
        <w:w w:val="108"/>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32D6D"/>
    <w:multiLevelType w:val="hybridMultilevel"/>
    <w:tmpl w:val="C59804A2"/>
    <w:lvl w:ilvl="0" w:tplc="274CDB20">
      <w:start w:val="1"/>
      <w:numFmt w:val="decimal"/>
      <w:lvlText w:val="%1."/>
      <w:lvlJc w:val="left"/>
      <w:pPr>
        <w:ind w:left="693" w:hanging="360"/>
      </w:pPr>
      <w:rPr>
        <w:rFonts w:ascii="Calibri" w:eastAsia="Calibri" w:hAnsi="Calibri" w:cs="Calibri" w:hint="default"/>
        <w:b w:val="0"/>
        <w:bCs w:val="0"/>
        <w:i w:val="0"/>
        <w:iCs w:val="0"/>
        <w:color w:val="4D4D4B"/>
        <w:spacing w:val="-1"/>
        <w:w w:val="108"/>
        <w:sz w:val="22"/>
        <w:szCs w:val="22"/>
        <w:lang w:val="en-US" w:eastAsia="en-US" w:bidi="ar-SA"/>
      </w:rPr>
    </w:lvl>
    <w:lvl w:ilvl="1" w:tplc="0A56CB90">
      <w:numFmt w:val="bullet"/>
      <w:lvlText w:val="•"/>
      <w:lvlJc w:val="left"/>
      <w:pPr>
        <w:ind w:left="1638" w:hanging="360"/>
      </w:pPr>
      <w:rPr>
        <w:rFonts w:hint="default"/>
        <w:lang w:val="en-US" w:eastAsia="en-US" w:bidi="ar-SA"/>
      </w:rPr>
    </w:lvl>
    <w:lvl w:ilvl="2" w:tplc="EB98BB48">
      <w:numFmt w:val="bullet"/>
      <w:lvlText w:val="•"/>
      <w:lvlJc w:val="left"/>
      <w:pPr>
        <w:ind w:left="2576" w:hanging="360"/>
      </w:pPr>
      <w:rPr>
        <w:rFonts w:hint="default"/>
        <w:lang w:val="en-US" w:eastAsia="en-US" w:bidi="ar-SA"/>
      </w:rPr>
    </w:lvl>
    <w:lvl w:ilvl="3" w:tplc="63BE0788">
      <w:numFmt w:val="bullet"/>
      <w:lvlText w:val="•"/>
      <w:lvlJc w:val="left"/>
      <w:pPr>
        <w:ind w:left="3514" w:hanging="360"/>
      </w:pPr>
      <w:rPr>
        <w:rFonts w:hint="default"/>
        <w:lang w:val="en-US" w:eastAsia="en-US" w:bidi="ar-SA"/>
      </w:rPr>
    </w:lvl>
    <w:lvl w:ilvl="4" w:tplc="28C2017E">
      <w:numFmt w:val="bullet"/>
      <w:lvlText w:val="•"/>
      <w:lvlJc w:val="left"/>
      <w:pPr>
        <w:ind w:left="4452" w:hanging="360"/>
      </w:pPr>
      <w:rPr>
        <w:rFonts w:hint="default"/>
        <w:lang w:val="en-US" w:eastAsia="en-US" w:bidi="ar-SA"/>
      </w:rPr>
    </w:lvl>
    <w:lvl w:ilvl="5" w:tplc="ABD0F734">
      <w:numFmt w:val="bullet"/>
      <w:lvlText w:val="•"/>
      <w:lvlJc w:val="left"/>
      <w:pPr>
        <w:ind w:left="5390" w:hanging="360"/>
      </w:pPr>
      <w:rPr>
        <w:rFonts w:hint="default"/>
        <w:lang w:val="en-US" w:eastAsia="en-US" w:bidi="ar-SA"/>
      </w:rPr>
    </w:lvl>
    <w:lvl w:ilvl="6" w:tplc="2ED8914C">
      <w:numFmt w:val="bullet"/>
      <w:lvlText w:val="•"/>
      <w:lvlJc w:val="left"/>
      <w:pPr>
        <w:ind w:left="6328" w:hanging="360"/>
      </w:pPr>
      <w:rPr>
        <w:rFonts w:hint="default"/>
        <w:lang w:val="en-US" w:eastAsia="en-US" w:bidi="ar-SA"/>
      </w:rPr>
    </w:lvl>
    <w:lvl w:ilvl="7" w:tplc="BCD248AA">
      <w:numFmt w:val="bullet"/>
      <w:lvlText w:val="•"/>
      <w:lvlJc w:val="left"/>
      <w:pPr>
        <w:ind w:left="7266" w:hanging="360"/>
      </w:pPr>
      <w:rPr>
        <w:rFonts w:hint="default"/>
        <w:lang w:val="en-US" w:eastAsia="en-US" w:bidi="ar-SA"/>
      </w:rPr>
    </w:lvl>
    <w:lvl w:ilvl="8" w:tplc="F4FE5A68">
      <w:numFmt w:val="bullet"/>
      <w:lvlText w:val="•"/>
      <w:lvlJc w:val="left"/>
      <w:pPr>
        <w:ind w:left="8204" w:hanging="360"/>
      </w:pPr>
      <w:rPr>
        <w:rFonts w:hint="default"/>
        <w:lang w:val="en-US" w:eastAsia="en-US" w:bidi="ar-SA"/>
      </w:rPr>
    </w:lvl>
  </w:abstractNum>
  <w:abstractNum w:abstractNumId="2" w15:restartNumberingAfterBreak="0">
    <w:nsid w:val="05257E11"/>
    <w:multiLevelType w:val="hybridMultilevel"/>
    <w:tmpl w:val="30FA7850"/>
    <w:lvl w:ilvl="0" w:tplc="FDB83AAE">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6E342294">
      <w:numFmt w:val="bullet"/>
      <w:lvlText w:val="•"/>
      <w:lvlJc w:val="left"/>
      <w:pPr>
        <w:ind w:left="752" w:hanging="361"/>
      </w:pPr>
      <w:rPr>
        <w:rFonts w:hint="default"/>
        <w:lang w:val="en-US" w:eastAsia="en-US" w:bidi="ar-SA"/>
      </w:rPr>
    </w:lvl>
    <w:lvl w:ilvl="2" w:tplc="DE84116A">
      <w:numFmt w:val="bullet"/>
      <w:lvlText w:val="•"/>
      <w:lvlJc w:val="left"/>
      <w:pPr>
        <w:ind w:left="1045" w:hanging="361"/>
      </w:pPr>
      <w:rPr>
        <w:rFonts w:hint="default"/>
        <w:lang w:val="en-US" w:eastAsia="en-US" w:bidi="ar-SA"/>
      </w:rPr>
    </w:lvl>
    <w:lvl w:ilvl="3" w:tplc="565C5A9C">
      <w:numFmt w:val="bullet"/>
      <w:lvlText w:val="•"/>
      <w:lvlJc w:val="left"/>
      <w:pPr>
        <w:ind w:left="1338" w:hanging="361"/>
      </w:pPr>
      <w:rPr>
        <w:rFonts w:hint="default"/>
        <w:lang w:val="en-US" w:eastAsia="en-US" w:bidi="ar-SA"/>
      </w:rPr>
    </w:lvl>
    <w:lvl w:ilvl="4" w:tplc="8FB23690">
      <w:numFmt w:val="bullet"/>
      <w:lvlText w:val="•"/>
      <w:lvlJc w:val="left"/>
      <w:pPr>
        <w:ind w:left="1631" w:hanging="361"/>
      </w:pPr>
      <w:rPr>
        <w:rFonts w:hint="default"/>
        <w:lang w:val="en-US" w:eastAsia="en-US" w:bidi="ar-SA"/>
      </w:rPr>
    </w:lvl>
    <w:lvl w:ilvl="5" w:tplc="BCC8EE70">
      <w:numFmt w:val="bullet"/>
      <w:lvlText w:val="•"/>
      <w:lvlJc w:val="left"/>
      <w:pPr>
        <w:ind w:left="1924" w:hanging="361"/>
      </w:pPr>
      <w:rPr>
        <w:rFonts w:hint="default"/>
        <w:lang w:val="en-US" w:eastAsia="en-US" w:bidi="ar-SA"/>
      </w:rPr>
    </w:lvl>
    <w:lvl w:ilvl="6" w:tplc="C082F56A">
      <w:numFmt w:val="bullet"/>
      <w:lvlText w:val="•"/>
      <w:lvlJc w:val="left"/>
      <w:pPr>
        <w:ind w:left="2217" w:hanging="361"/>
      </w:pPr>
      <w:rPr>
        <w:rFonts w:hint="default"/>
        <w:lang w:val="en-US" w:eastAsia="en-US" w:bidi="ar-SA"/>
      </w:rPr>
    </w:lvl>
    <w:lvl w:ilvl="7" w:tplc="69CAD2D4">
      <w:numFmt w:val="bullet"/>
      <w:lvlText w:val="•"/>
      <w:lvlJc w:val="left"/>
      <w:pPr>
        <w:ind w:left="2510" w:hanging="361"/>
      </w:pPr>
      <w:rPr>
        <w:rFonts w:hint="default"/>
        <w:lang w:val="en-US" w:eastAsia="en-US" w:bidi="ar-SA"/>
      </w:rPr>
    </w:lvl>
    <w:lvl w:ilvl="8" w:tplc="B5889396">
      <w:numFmt w:val="bullet"/>
      <w:lvlText w:val="•"/>
      <w:lvlJc w:val="left"/>
      <w:pPr>
        <w:ind w:left="2803" w:hanging="361"/>
      </w:pPr>
      <w:rPr>
        <w:rFonts w:hint="default"/>
        <w:lang w:val="en-US" w:eastAsia="en-US" w:bidi="ar-SA"/>
      </w:rPr>
    </w:lvl>
  </w:abstractNum>
  <w:abstractNum w:abstractNumId="3" w15:restartNumberingAfterBreak="0">
    <w:nsid w:val="07F575A0"/>
    <w:multiLevelType w:val="hybridMultilevel"/>
    <w:tmpl w:val="55C6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EE40C3"/>
    <w:multiLevelType w:val="hybridMultilevel"/>
    <w:tmpl w:val="70E45E14"/>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111159E1"/>
    <w:multiLevelType w:val="hybridMultilevel"/>
    <w:tmpl w:val="8A7EAEA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156A348D"/>
    <w:multiLevelType w:val="hybridMultilevel"/>
    <w:tmpl w:val="9F922698"/>
    <w:lvl w:ilvl="0" w:tplc="FA426630">
      <w:start w:val="1"/>
      <w:numFmt w:val="decimal"/>
      <w:lvlText w:val="%1."/>
      <w:lvlJc w:val="left"/>
      <w:pPr>
        <w:ind w:left="695" w:hanging="360"/>
      </w:pPr>
      <w:rPr>
        <w:rFonts w:ascii="Calibri" w:eastAsia="Calibri" w:hAnsi="Calibri" w:cs="Calibri" w:hint="default"/>
        <w:b w:val="0"/>
        <w:bCs w:val="0"/>
        <w:i w:val="0"/>
        <w:iCs w:val="0"/>
        <w:color w:val="4D4D4B"/>
        <w:spacing w:val="-1"/>
        <w:w w:val="108"/>
        <w:sz w:val="22"/>
        <w:szCs w:val="22"/>
        <w:lang w:val="en-US" w:eastAsia="en-US" w:bidi="ar-SA"/>
      </w:rPr>
    </w:lvl>
    <w:lvl w:ilvl="1" w:tplc="B5AC1C96">
      <w:numFmt w:val="bullet"/>
      <w:lvlText w:val="•"/>
      <w:lvlJc w:val="left"/>
      <w:pPr>
        <w:ind w:left="1649" w:hanging="360"/>
      </w:pPr>
      <w:rPr>
        <w:rFonts w:hint="default"/>
        <w:lang w:val="en-US" w:eastAsia="en-US" w:bidi="ar-SA"/>
      </w:rPr>
    </w:lvl>
    <w:lvl w:ilvl="2" w:tplc="F216C468">
      <w:numFmt w:val="bullet"/>
      <w:lvlText w:val="•"/>
      <w:lvlJc w:val="left"/>
      <w:pPr>
        <w:ind w:left="2599" w:hanging="360"/>
      </w:pPr>
      <w:rPr>
        <w:rFonts w:hint="default"/>
        <w:lang w:val="en-US" w:eastAsia="en-US" w:bidi="ar-SA"/>
      </w:rPr>
    </w:lvl>
    <w:lvl w:ilvl="3" w:tplc="7F765224">
      <w:numFmt w:val="bullet"/>
      <w:lvlText w:val="•"/>
      <w:lvlJc w:val="left"/>
      <w:pPr>
        <w:ind w:left="3548" w:hanging="360"/>
      </w:pPr>
      <w:rPr>
        <w:rFonts w:hint="default"/>
        <w:lang w:val="en-US" w:eastAsia="en-US" w:bidi="ar-SA"/>
      </w:rPr>
    </w:lvl>
    <w:lvl w:ilvl="4" w:tplc="86FE37B4">
      <w:numFmt w:val="bullet"/>
      <w:lvlText w:val="•"/>
      <w:lvlJc w:val="left"/>
      <w:pPr>
        <w:ind w:left="4498" w:hanging="360"/>
      </w:pPr>
      <w:rPr>
        <w:rFonts w:hint="default"/>
        <w:lang w:val="en-US" w:eastAsia="en-US" w:bidi="ar-SA"/>
      </w:rPr>
    </w:lvl>
    <w:lvl w:ilvl="5" w:tplc="634CE3BC">
      <w:numFmt w:val="bullet"/>
      <w:lvlText w:val="•"/>
      <w:lvlJc w:val="left"/>
      <w:pPr>
        <w:ind w:left="5447" w:hanging="360"/>
      </w:pPr>
      <w:rPr>
        <w:rFonts w:hint="default"/>
        <w:lang w:val="en-US" w:eastAsia="en-US" w:bidi="ar-SA"/>
      </w:rPr>
    </w:lvl>
    <w:lvl w:ilvl="6" w:tplc="4F04CAA4">
      <w:numFmt w:val="bullet"/>
      <w:lvlText w:val="•"/>
      <w:lvlJc w:val="left"/>
      <w:pPr>
        <w:ind w:left="6397" w:hanging="360"/>
      </w:pPr>
      <w:rPr>
        <w:rFonts w:hint="default"/>
        <w:lang w:val="en-US" w:eastAsia="en-US" w:bidi="ar-SA"/>
      </w:rPr>
    </w:lvl>
    <w:lvl w:ilvl="7" w:tplc="95B2614A">
      <w:numFmt w:val="bullet"/>
      <w:lvlText w:val="•"/>
      <w:lvlJc w:val="left"/>
      <w:pPr>
        <w:ind w:left="7346" w:hanging="360"/>
      </w:pPr>
      <w:rPr>
        <w:rFonts w:hint="default"/>
        <w:lang w:val="en-US" w:eastAsia="en-US" w:bidi="ar-SA"/>
      </w:rPr>
    </w:lvl>
    <w:lvl w:ilvl="8" w:tplc="E07A4066">
      <w:numFmt w:val="bullet"/>
      <w:lvlText w:val="•"/>
      <w:lvlJc w:val="left"/>
      <w:pPr>
        <w:ind w:left="8296" w:hanging="360"/>
      </w:pPr>
      <w:rPr>
        <w:rFonts w:hint="default"/>
        <w:lang w:val="en-US" w:eastAsia="en-US" w:bidi="ar-SA"/>
      </w:rPr>
    </w:lvl>
  </w:abstractNum>
  <w:abstractNum w:abstractNumId="7" w15:restartNumberingAfterBreak="0">
    <w:nsid w:val="18BB764E"/>
    <w:multiLevelType w:val="hybridMultilevel"/>
    <w:tmpl w:val="70E45E1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15:restartNumberingAfterBreak="0">
    <w:nsid w:val="1D2011D5"/>
    <w:multiLevelType w:val="hybridMultilevel"/>
    <w:tmpl w:val="A6BE75C6"/>
    <w:lvl w:ilvl="0" w:tplc="8DFEE6FE">
      <w:start w:val="1"/>
      <w:numFmt w:val="decimal"/>
      <w:lvlText w:val="%1."/>
      <w:lvlJc w:val="left"/>
      <w:pPr>
        <w:ind w:left="740" w:hanging="360"/>
      </w:pPr>
      <w:rPr>
        <w:rFonts w:ascii="Calibri" w:eastAsia="Calibri" w:hAnsi="Calibri" w:cs="Calibri" w:hint="default"/>
        <w:b w:val="0"/>
        <w:bCs w:val="0"/>
        <w:i w:val="0"/>
        <w:iCs w:val="0"/>
        <w:color w:val="4D4D4B"/>
        <w:spacing w:val="-1"/>
        <w:w w:val="108"/>
        <w:sz w:val="22"/>
        <w:szCs w:val="22"/>
        <w:lang w:val="en-US" w:eastAsia="en-US" w:bidi="ar-SA"/>
      </w:rPr>
    </w:lvl>
    <w:lvl w:ilvl="1" w:tplc="1A16010A">
      <w:numFmt w:val="bullet"/>
      <w:lvlText w:val="•"/>
      <w:lvlJc w:val="left"/>
      <w:pPr>
        <w:ind w:left="1695" w:hanging="360"/>
      </w:pPr>
      <w:rPr>
        <w:rFonts w:hint="default"/>
        <w:lang w:val="en-US" w:eastAsia="en-US" w:bidi="ar-SA"/>
      </w:rPr>
    </w:lvl>
    <w:lvl w:ilvl="2" w:tplc="57164B32">
      <w:numFmt w:val="bullet"/>
      <w:lvlText w:val="•"/>
      <w:lvlJc w:val="left"/>
      <w:pPr>
        <w:ind w:left="2650" w:hanging="360"/>
      </w:pPr>
      <w:rPr>
        <w:rFonts w:hint="default"/>
        <w:lang w:val="en-US" w:eastAsia="en-US" w:bidi="ar-SA"/>
      </w:rPr>
    </w:lvl>
    <w:lvl w:ilvl="3" w:tplc="3D80E502">
      <w:numFmt w:val="bullet"/>
      <w:lvlText w:val="•"/>
      <w:lvlJc w:val="left"/>
      <w:pPr>
        <w:ind w:left="3605" w:hanging="360"/>
      </w:pPr>
      <w:rPr>
        <w:rFonts w:hint="default"/>
        <w:lang w:val="en-US" w:eastAsia="en-US" w:bidi="ar-SA"/>
      </w:rPr>
    </w:lvl>
    <w:lvl w:ilvl="4" w:tplc="21449F7A">
      <w:numFmt w:val="bullet"/>
      <w:lvlText w:val="•"/>
      <w:lvlJc w:val="left"/>
      <w:pPr>
        <w:ind w:left="4560" w:hanging="360"/>
      </w:pPr>
      <w:rPr>
        <w:rFonts w:hint="default"/>
        <w:lang w:val="en-US" w:eastAsia="en-US" w:bidi="ar-SA"/>
      </w:rPr>
    </w:lvl>
    <w:lvl w:ilvl="5" w:tplc="8B805A10">
      <w:numFmt w:val="bullet"/>
      <w:lvlText w:val="•"/>
      <w:lvlJc w:val="left"/>
      <w:pPr>
        <w:ind w:left="5515" w:hanging="360"/>
      </w:pPr>
      <w:rPr>
        <w:rFonts w:hint="default"/>
        <w:lang w:val="en-US" w:eastAsia="en-US" w:bidi="ar-SA"/>
      </w:rPr>
    </w:lvl>
    <w:lvl w:ilvl="6" w:tplc="6F50DA20">
      <w:numFmt w:val="bullet"/>
      <w:lvlText w:val="•"/>
      <w:lvlJc w:val="left"/>
      <w:pPr>
        <w:ind w:left="6470" w:hanging="360"/>
      </w:pPr>
      <w:rPr>
        <w:rFonts w:hint="default"/>
        <w:lang w:val="en-US" w:eastAsia="en-US" w:bidi="ar-SA"/>
      </w:rPr>
    </w:lvl>
    <w:lvl w:ilvl="7" w:tplc="913E9FBC">
      <w:numFmt w:val="bullet"/>
      <w:lvlText w:val="•"/>
      <w:lvlJc w:val="left"/>
      <w:pPr>
        <w:ind w:left="7425" w:hanging="360"/>
      </w:pPr>
      <w:rPr>
        <w:rFonts w:hint="default"/>
        <w:lang w:val="en-US" w:eastAsia="en-US" w:bidi="ar-SA"/>
      </w:rPr>
    </w:lvl>
    <w:lvl w:ilvl="8" w:tplc="5F78D4D4">
      <w:numFmt w:val="bullet"/>
      <w:lvlText w:val="•"/>
      <w:lvlJc w:val="left"/>
      <w:pPr>
        <w:ind w:left="8380" w:hanging="360"/>
      </w:pPr>
      <w:rPr>
        <w:rFonts w:hint="default"/>
        <w:lang w:val="en-US" w:eastAsia="en-US" w:bidi="ar-SA"/>
      </w:rPr>
    </w:lvl>
  </w:abstractNum>
  <w:abstractNum w:abstractNumId="9" w15:restartNumberingAfterBreak="0">
    <w:nsid w:val="1D381696"/>
    <w:multiLevelType w:val="hybridMultilevel"/>
    <w:tmpl w:val="3E56DC9E"/>
    <w:lvl w:ilvl="0" w:tplc="4634B8BC">
      <w:start w:val="1"/>
      <w:numFmt w:val="decimal"/>
      <w:lvlText w:val="%1."/>
      <w:lvlJc w:val="left"/>
      <w:pPr>
        <w:ind w:left="716" w:hanging="360"/>
      </w:pPr>
      <w:rPr>
        <w:rFonts w:ascii="Calibri" w:eastAsia="Calibri" w:hAnsi="Calibri" w:cs="Calibri" w:hint="default"/>
        <w:b w:val="0"/>
        <w:bCs w:val="0"/>
        <w:i w:val="0"/>
        <w:iCs w:val="0"/>
        <w:color w:val="4D4D4B"/>
        <w:spacing w:val="-1"/>
        <w:w w:val="108"/>
        <w:sz w:val="22"/>
        <w:szCs w:val="22"/>
        <w:lang w:val="en-US" w:eastAsia="en-US" w:bidi="ar-SA"/>
      </w:rPr>
    </w:lvl>
    <w:lvl w:ilvl="1" w:tplc="7848E8E0">
      <w:numFmt w:val="bullet"/>
      <w:lvlText w:val="•"/>
      <w:lvlJc w:val="left"/>
      <w:pPr>
        <w:ind w:left="1678" w:hanging="360"/>
      </w:pPr>
      <w:rPr>
        <w:rFonts w:hint="default"/>
        <w:lang w:val="en-US" w:eastAsia="en-US" w:bidi="ar-SA"/>
      </w:rPr>
    </w:lvl>
    <w:lvl w:ilvl="2" w:tplc="74625A0A">
      <w:numFmt w:val="bullet"/>
      <w:lvlText w:val="•"/>
      <w:lvlJc w:val="left"/>
      <w:pPr>
        <w:ind w:left="2637" w:hanging="360"/>
      </w:pPr>
      <w:rPr>
        <w:rFonts w:hint="default"/>
        <w:lang w:val="en-US" w:eastAsia="en-US" w:bidi="ar-SA"/>
      </w:rPr>
    </w:lvl>
    <w:lvl w:ilvl="3" w:tplc="9F5C0B88">
      <w:numFmt w:val="bullet"/>
      <w:lvlText w:val="•"/>
      <w:lvlJc w:val="left"/>
      <w:pPr>
        <w:ind w:left="3595" w:hanging="360"/>
      </w:pPr>
      <w:rPr>
        <w:rFonts w:hint="default"/>
        <w:lang w:val="en-US" w:eastAsia="en-US" w:bidi="ar-SA"/>
      </w:rPr>
    </w:lvl>
    <w:lvl w:ilvl="4" w:tplc="BD8ADE70">
      <w:numFmt w:val="bullet"/>
      <w:lvlText w:val="•"/>
      <w:lvlJc w:val="left"/>
      <w:pPr>
        <w:ind w:left="4554" w:hanging="360"/>
      </w:pPr>
      <w:rPr>
        <w:rFonts w:hint="default"/>
        <w:lang w:val="en-US" w:eastAsia="en-US" w:bidi="ar-SA"/>
      </w:rPr>
    </w:lvl>
    <w:lvl w:ilvl="5" w:tplc="F84AC40A">
      <w:numFmt w:val="bullet"/>
      <w:lvlText w:val="•"/>
      <w:lvlJc w:val="left"/>
      <w:pPr>
        <w:ind w:left="5512" w:hanging="360"/>
      </w:pPr>
      <w:rPr>
        <w:rFonts w:hint="default"/>
        <w:lang w:val="en-US" w:eastAsia="en-US" w:bidi="ar-SA"/>
      </w:rPr>
    </w:lvl>
    <w:lvl w:ilvl="6" w:tplc="42E47B56">
      <w:numFmt w:val="bullet"/>
      <w:lvlText w:val="•"/>
      <w:lvlJc w:val="left"/>
      <w:pPr>
        <w:ind w:left="6471" w:hanging="360"/>
      </w:pPr>
      <w:rPr>
        <w:rFonts w:hint="default"/>
        <w:lang w:val="en-US" w:eastAsia="en-US" w:bidi="ar-SA"/>
      </w:rPr>
    </w:lvl>
    <w:lvl w:ilvl="7" w:tplc="2E028740">
      <w:numFmt w:val="bullet"/>
      <w:lvlText w:val="•"/>
      <w:lvlJc w:val="left"/>
      <w:pPr>
        <w:ind w:left="7429" w:hanging="360"/>
      </w:pPr>
      <w:rPr>
        <w:rFonts w:hint="default"/>
        <w:lang w:val="en-US" w:eastAsia="en-US" w:bidi="ar-SA"/>
      </w:rPr>
    </w:lvl>
    <w:lvl w:ilvl="8" w:tplc="0FB62508">
      <w:numFmt w:val="bullet"/>
      <w:lvlText w:val="•"/>
      <w:lvlJc w:val="left"/>
      <w:pPr>
        <w:ind w:left="8388" w:hanging="360"/>
      </w:pPr>
      <w:rPr>
        <w:rFonts w:hint="default"/>
        <w:lang w:val="en-US" w:eastAsia="en-US" w:bidi="ar-SA"/>
      </w:rPr>
    </w:lvl>
  </w:abstractNum>
  <w:abstractNum w:abstractNumId="10" w15:restartNumberingAfterBreak="0">
    <w:nsid w:val="245B64CA"/>
    <w:multiLevelType w:val="hybridMultilevel"/>
    <w:tmpl w:val="D72EBFA4"/>
    <w:lvl w:ilvl="0" w:tplc="76343178">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1E94584A">
      <w:numFmt w:val="bullet"/>
      <w:lvlText w:val="•"/>
      <w:lvlJc w:val="left"/>
      <w:pPr>
        <w:ind w:left="752" w:hanging="361"/>
      </w:pPr>
      <w:rPr>
        <w:rFonts w:hint="default"/>
        <w:lang w:val="en-US" w:eastAsia="en-US" w:bidi="ar-SA"/>
      </w:rPr>
    </w:lvl>
    <w:lvl w:ilvl="2" w:tplc="A4FC0B88">
      <w:numFmt w:val="bullet"/>
      <w:lvlText w:val="•"/>
      <w:lvlJc w:val="left"/>
      <w:pPr>
        <w:ind w:left="1045" w:hanging="361"/>
      </w:pPr>
      <w:rPr>
        <w:rFonts w:hint="default"/>
        <w:lang w:val="en-US" w:eastAsia="en-US" w:bidi="ar-SA"/>
      </w:rPr>
    </w:lvl>
    <w:lvl w:ilvl="3" w:tplc="A9BAE1B0">
      <w:numFmt w:val="bullet"/>
      <w:lvlText w:val="•"/>
      <w:lvlJc w:val="left"/>
      <w:pPr>
        <w:ind w:left="1338" w:hanging="361"/>
      </w:pPr>
      <w:rPr>
        <w:rFonts w:hint="default"/>
        <w:lang w:val="en-US" w:eastAsia="en-US" w:bidi="ar-SA"/>
      </w:rPr>
    </w:lvl>
    <w:lvl w:ilvl="4" w:tplc="CD8AE416">
      <w:numFmt w:val="bullet"/>
      <w:lvlText w:val="•"/>
      <w:lvlJc w:val="left"/>
      <w:pPr>
        <w:ind w:left="1631" w:hanging="361"/>
      </w:pPr>
      <w:rPr>
        <w:rFonts w:hint="default"/>
        <w:lang w:val="en-US" w:eastAsia="en-US" w:bidi="ar-SA"/>
      </w:rPr>
    </w:lvl>
    <w:lvl w:ilvl="5" w:tplc="A0BCD14C">
      <w:numFmt w:val="bullet"/>
      <w:lvlText w:val="•"/>
      <w:lvlJc w:val="left"/>
      <w:pPr>
        <w:ind w:left="1924" w:hanging="361"/>
      </w:pPr>
      <w:rPr>
        <w:rFonts w:hint="default"/>
        <w:lang w:val="en-US" w:eastAsia="en-US" w:bidi="ar-SA"/>
      </w:rPr>
    </w:lvl>
    <w:lvl w:ilvl="6" w:tplc="11206250">
      <w:numFmt w:val="bullet"/>
      <w:lvlText w:val="•"/>
      <w:lvlJc w:val="left"/>
      <w:pPr>
        <w:ind w:left="2217" w:hanging="361"/>
      </w:pPr>
      <w:rPr>
        <w:rFonts w:hint="default"/>
        <w:lang w:val="en-US" w:eastAsia="en-US" w:bidi="ar-SA"/>
      </w:rPr>
    </w:lvl>
    <w:lvl w:ilvl="7" w:tplc="FC980022">
      <w:numFmt w:val="bullet"/>
      <w:lvlText w:val="•"/>
      <w:lvlJc w:val="left"/>
      <w:pPr>
        <w:ind w:left="2510" w:hanging="361"/>
      </w:pPr>
      <w:rPr>
        <w:rFonts w:hint="default"/>
        <w:lang w:val="en-US" w:eastAsia="en-US" w:bidi="ar-SA"/>
      </w:rPr>
    </w:lvl>
    <w:lvl w:ilvl="8" w:tplc="8BA23954">
      <w:numFmt w:val="bullet"/>
      <w:lvlText w:val="•"/>
      <w:lvlJc w:val="left"/>
      <w:pPr>
        <w:ind w:left="2803" w:hanging="361"/>
      </w:pPr>
      <w:rPr>
        <w:rFonts w:hint="default"/>
        <w:lang w:val="en-US" w:eastAsia="en-US" w:bidi="ar-SA"/>
      </w:rPr>
    </w:lvl>
  </w:abstractNum>
  <w:abstractNum w:abstractNumId="11" w15:restartNumberingAfterBreak="0">
    <w:nsid w:val="2F9408D4"/>
    <w:multiLevelType w:val="hybridMultilevel"/>
    <w:tmpl w:val="C6F07A1A"/>
    <w:lvl w:ilvl="0" w:tplc="A6EAD9A0">
      <w:start w:val="1"/>
      <w:numFmt w:val="decimal"/>
      <w:lvlText w:val="%1."/>
      <w:lvlJc w:val="left"/>
      <w:pPr>
        <w:ind w:left="960" w:hanging="360"/>
      </w:pPr>
      <w:rPr>
        <w:rFonts w:ascii="Calibri" w:eastAsia="Calibri" w:hAnsi="Calibri" w:cs="Calibri" w:hint="default"/>
        <w:b w:val="0"/>
        <w:bCs w:val="0"/>
        <w:i w:val="0"/>
        <w:iCs w:val="0"/>
        <w:color w:val="4D4D4B"/>
        <w:spacing w:val="-1"/>
        <w:w w:val="108"/>
        <w:sz w:val="22"/>
        <w:szCs w:val="22"/>
        <w:lang w:val="en-US" w:eastAsia="en-US" w:bidi="ar-SA"/>
      </w:rPr>
    </w:lvl>
    <w:lvl w:ilvl="1" w:tplc="4F18CC66">
      <w:numFmt w:val="bullet"/>
      <w:lvlText w:val="•"/>
      <w:lvlJc w:val="left"/>
      <w:pPr>
        <w:ind w:left="1833" w:hanging="360"/>
      </w:pPr>
      <w:rPr>
        <w:rFonts w:hint="default"/>
        <w:lang w:val="en-US" w:eastAsia="en-US" w:bidi="ar-SA"/>
      </w:rPr>
    </w:lvl>
    <w:lvl w:ilvl="2" w:tplc="FCF61740">
      <w:numFmt w:val="bullet"/>
      <w:lvlText w:val="•"/>
      <w:lvlJc w:val="left"/>
      <w:pPr>
        <w:ind w:left="2706" w:hanging="360"/>
      </w:pPr>
      <w:rPr>
        <w:rFonts w:hint="default"/>
        <w:lang w:val="en-US" w:eastAsia="en-US" w:bidi="ar-SA"/>
      </w:rPr>
    </w:lvl>
    <w:lvl w:ilvl="3" w:tplc="3FFAAC6A">
      <w:numFmt w:val="bullet"/>
      <w:lvlText w:val="•"/>
      <w:lvlJc w:val="left"/>
      <w:pPr>
        <w:ind w:left="3579" w:hanging="360"/>
      </w:pPr>
      <w:rPr>
        <w:rFonts w:hint="default"/>
        <w:lang w:val="en-US" w:eastAsia="en-US" w:bidi="ar-SA"/>
      </w:rPr>
    </w:lvl>
    <w:lvl w:ilvl="4" w:tplc="F942DD3A">
      <w:numFmt w:val="bullet"/>
      <w:lvlText w:val="•"/>
      <w:lvlJc w:val="left"/>
      <w:pPr>
        <w:ind w:left="4452" w:hanging="360"/>
      </w:pPr>
      <w:rPr>
        <w:rFonts w:hint="default"/>
        <w:lang w:val="en-US" w:eastAsia="en-US" w:bidi="ar-SA"/>
      </w:rPr>
    </w:lvl>
    <w:lvl w:ilvl="5" w:tplc="98489952">
      <w:numFmt w:val="bullet"/>
      <w:lvlText w:val="•"/>
      <w:lvlJc w:val="left"/>
      <w:pPr>
        <w:ind w:left="5325" w:hanging="360"/>
      </w:pPr>
      <w:rPr>
        <w:rFonts w:hint="default"/>
        <w:lang w:val="en-US" w:eastAsia="en-US" w:bidi="ar-SA"/>
      </w:rPr>
    </w:lvl>
    <w:lvl w:ilvl="6" w:tplc="537E86E4">
      <w:numFmt w:val="bullet"/>
      <w:lvlText w:val="•"/>
      <w:lvlJc w:val="left"/>
      <w:pPr>
        <w:ind w:left="6198" w:hanging="360"/>
      </w:pPr>
      <w:rPr>
        <w:rFonts w:hint="default"/>
        <w:lang w:val="en-US" w:eastAsia="en-US" w:bidi="ar-SA"/>
      </w:rPr>
    </w:lvl>
    <w:lvl w:ilvl="7" w:tplc="45F64328">
      <w:numFmt w:val="bullet"/>
      <w:lvlText w:val="•"/>
      <w:lvlJc w:val="left"/>
      <w:pPr>
        <w:ind w:left="7071" w:hanging="360"/>
      </w:pPr>
      <w:rPr>
        <w:rFonts w:hint="default"/>
        <w:lang w:val="en-US" w:eastAsia="en-US" w:bidi="ar-SA"/>
      </w:rPr>
    </w:lvl>
    <w:lvl w:ilvl="8" w:tplc="CFA21952">
      <w:numFmt w:val="bullet"/>
      <w:lvlText w:val="•"/>
      <w:lvlJc w:val="left"/>
      <w:pPr>
        <w:ind w:left="7944" w:hanging="360"/>
      </w:pPr>
      <w:rPr>
        <w:rFonts w:hint="default"/>
        <w:lang w:val="en-US" w:eastAsia="en-US" w:bidi="ar-SA"/>
      </w:rPr>
    </w:lvl>
  </w:abstractNum>
  <w:abstractNum w:abstractNumId="12" w15:restartNumberingAfterBreak="0">
    <w:nsid w:val="30E32646"/>
    <w:multiLevelType w:val="hybridMultilevel"/>
    <w:tmpl w:val="F45276A4"/>
    <w:lvl w:ilvl="0" w:tplc="E5F6A208">
      <w:start w:val="1"/>
      <w:numFmt w:val="decimal"/>
      <w:lvlText w:val="%1."/>
      <w:lvlJc w:val="left"/>
      <w:pPr>
        <w:ind w:left="714" w:hanging="360"/>
      </w:pPr>
      <w:rPr>
        <w:rFonts w:ascii="Calibri" w:eastAsia="Calibri" w:hAnsi="Calibri" w:cs="Calibri" w:hint="default"/>
        <w:b w:val="0"/>
        <w:bCs w:val="0"/>
        <w:i w:val="0"/>
        <w:iCs w:val="0"/>
        <w:color w:val="4D4D4B"/>
        <w:spacing w:val="-1"/>
        <w:w w:val="108"/>
        <w:sz w:val="22"/>
        <w:szCs w:val="22"/>
        <w:lang w:val="en-US" w:eastAsia="en-US" w:bidi="ar-SA"/>
      </w:rPr>
    </w:lvl>
    <w:lvl w:ilvl="1" w:tplc="99304B80">
      <w:numFmt w:val="bullet"/>
      <w:lvlText w:val="•"/>
      <w:lvlJc w:val="left"/>
      <w:pPr>
        <w:ind w:left="1677" w:hanging="360"/>
      </w:pPr>
      <w:rPr>
        <w:rFonts w:hint="default"/>
        <w:lang w:val="en-US" w:eastAsia="en-US" w:bidi="ar-SA"/>
      </w:rPr>
    </w:lvl>
    <w:lvl w:ilvl="2" w:tplc="C0EC9C38">
      <w:numFmt w:val="bullet"/>
      <w:lvlText w:val="•"/>
      <w:lvlJc w:val="left"/>
      <w:pPr>
        <w:ind w:left="2634" w:hanging="360"/>
      </w:pPr>
      <w:rPr>
        <w:rFonts w:hint="default"/>
        <w:lang w:val="en-US" w:eastAsia="en-US" w:bidi="ar-SA"/>
      </w:rPr>
    </w:lvl>
    <w:lvl w:ilvl="3" w:tplc="98D808FE">
      <w:numFmt w:val="bullet"/>
      <w:lvlText w:val="•"/>
      <w:lvlJc w:val="left"/>
      <w:pPr>
        <w:ind w:left="3591" w:hanging="360"/>
      </w:pPr>
      <w:rPr>
        <w:rFonts w:hint="default"/>
        <w:lang w:val="en-US" w:eastAsia="en-US" w:bidi="ar-SA"/>
      </w:rPr>
    </w:lvl>
    <w:lvl w:ilvl="4" w:tplc="629EB456">
      <w:numFmt w:val="bullet"/>
      <w:lvlText w:val="•"/>
      <w:lvlJc w:val="left"/>
      <w:pPr>
        <w:ind w:left="4548" w:hanging="360"/>
      </w:pPr>
      <w:rPr>
        <w:rFonts w:hint="default"/>
        <w:lang w:val="en-US" w:eastAsia="en-US" w:bidi="ar-SA"/>
      </w:rPr>
    </w:lvl>
    <w:lvl w:ilvl="5" w:tplc="C24687C0">
      <w:numFmt w:val="bullet"/>
      <w:lvlText w:val="•"/>
      <w:lvlJc w:val="left"/>
      <w:pPr>
        <w:ind w:left="5505" w:hanging="360"/>
      </w:pPr>
      <w:rPr>
        <w:rFonts w:hint="default"/>
        <w:lang w:val="en-US" w:eastAsia="en-US" w:bidi="ar-SA"/>
      </w:rPr>
    </w:lvl>
    <w:lvl w:ilvl="6" w:tplc="5D48EF94">
      <w:numFmt w:val="bullet"/>
      <w:lvlText w:val="•"/>
      <w:lvlJc w:val="left"/>
      <w:pPr>
        <w:ind w:left="6462" w:hanging="360"/>
      </w:pPr>
      <w:rPr>
        <w:rFonts w:hint="default"/>
        <w:lang w:val="en-US" w:eastAsia="en-US" w:bidi="ar-SA"/>
      </w:rPr>
    </w:lvl>
    <w:lvl w:ilvl="7" w:tplc="C212A3CC">
      <w:numFmt w:val="bullet"/>
      <w:lvlText w:val="•"/>
      <w:lvlJc w:val="left"/>
      <w:pPr>
        <w:ind w:left="7419" w:hanging="360"/>
      </w:pPr>
      <w:rPr>
        <w:rFonts w:hint="default"/>
        <w:lang w:val="en-US" w:eastAsia="en-US" w:bidi="ar-SA"/>
      </w:rPr>
    </w:lvl>
    <w:lvl w:ilvl="8" w:tplc="416881A4">
      <w:numFmt w:val="bullet"/>
      <w:lvlText w:val="•"/>
      <w:lvlJc w:val="left"/>
      <w:pPr>
        <w:ind w:left="8376" w:hanging="360"/>
      </w:pPr>
      <w:rPr>
        <w:rFonts w:hint="default"/>
        <w:lang w:val="en-US" w:eastAsia="en-US" w:bidi="ar-SA"/>
      </w:rPr>
    </w:lvl>
  </w:abstractNum>
  <w:abstractNum w:abstractNumId="13" w15:restartNumberingAfterBreak="0">
    <w:nsid w:val="3BF26489"/>
    <w:multiLevelType w:val="hybridMultilevel"/>
    <w:tmpl w:val="6764EFBE"/>
    <w:lvl w:ilvl="0" w:tplc="F348CC04">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6CD49FF4">
      <w:numFmt w:val="bullet"/>
      <w:lvlText w:val="•"/>
      <w:lvlJc w:val="left"/>
      <w:pPr>
        <w:ind w:left="752" w:hanging="361"/>
      </w:pPr>
      <w:rPr>
        <w:rFonts w:hint="default"/>
        <w:lang w:val="en-US" w:eastAsia="en-US" w:bidi="ar-SA"/>
      </w:rPr>
    </w:lvl>
    <w:lvl w:ilvl="2" w:tplc="E690A68E">
      <w:numFmt w:val="bullet"/>
      <w:lvlText w:val="•"/>
      <w:lvlJc w:val="left"/>
      <w:pPr>
        <w:ind w:left="1045" w:hanging="361"/>
      </w:pPr>
      <w:rPr>
        <w:rFonts w:hint="default"/>
        <w:lang w:val="en-US" w:eastAsia="en-US" w:bidi="ar-SA"/>
      </w:rPr>
    </w:lvl>
    <w:lvl w:ilvl="3" w:tplc="1C9863D2">
      <w:numFmt w:val="bullet"/>
      <w:lvlText w:val="•"/>
      <w:lvlJc w:val="left"/>
      <w:pPr>
        <w:ind w:left="1338" w:hanging="361"/>
      </w:pPr>
      <w:rPr>
        <w:rFonts w:hint="default"/>
        <w:lang w:val="en-US" w:eastAsia="en-US" w:bidi="ar-SA"/>
      </w:rPr>
    </w:lvl>
    <w:lvl w:ilvl="4" w:tplc="0FFA269C">
      <w:numFmt w:val="bullet"/>
      <w:lvlText w:val="•"/>
      <w:lvlJc w:val="left"/>
      <w:pPr>
        <w:ind w:left="1631" w:hanging="361"/>
      </w:pPr>
      <w:rPr>
        <w:rFonts w:hint="default"/>
        <w:lang w:val="en-US" w:eastAsia="en-US" w:bidi="ar-SA"/>
      </w:rPr>
    </w:lvl>
    <w:lvl w:ilvl="5" w:tplc="AE48A04A">
      <w:numFmt w:val="bullet"/>
      <w:lvlText w:val="•"/>
      <w:lvlJc w:val="left"/>
      <w:pPr>
        <w:ind w:left="1924" w:hanging="361"/>
      </w:pPr>
      <w:rPr>
        <w:rFonts w:hint="default"/>
        <w:lang w:val="en-US" w:eastAsia="en-US" w:bidi="ar-SA"/>
      </w:rPr>
    </w:lvl>
    <w:lvl w:ilvl="6" w:tplc="D398285C">
      <w:numFmt w:val="bullet"/>
      <w:lvlText w:val="•"/>
      <w:lvlJc w:val="left"/>
      <w:pPr>
        <w:ind w:left="2217" w:hanging="361"/>
      </w:pPr>
      <w:rPr>
        <w:rFonts w:hint="default"/>
        <w:lang w:val="en-US" w:eastAsia="en-US" w:bidi="ar-SA"/>
      </w:rPr>
    </w:lvl>
    <w:lvl w:ilvl="7" w:tplc="94920CD0">
      <w:numFmt w:val="bullet"/>
      <w:lvlText w:val="•"/>
      <w:lvlJc w:val="left"/>
      <w:pPr>
        <w:ind w:left="2510" w:hanging="361"/>
      </w:pPr>
      <w:rPr>
        <w:rFonts w:hint="default"/>
        <w:lang w:val="en-US" w:eastAsia="en-US" w:bidi="ar-SA"/>
      </w:rPr>
    </w:lvl>
    <w:lvl w:ilvl="8" w:tplc="EA660F54">
      <w:numFmt w:val="bullet"/>
      <w:lvlText w:val="•"/>
      <w:lvlJc w:val="left"/>
      <w:pPr>
        <w:ind w:left="2803" w:hanging="361"/>
      </w:pPr>
      <w:rPr>
        <w:rFonts w:hint="default"/>
        <w:lang w:val="en-US" w:eastAsia="en-US" w:bidi="ar-SA"/>
      </w:rPr>
    </w:lvl>
  </w:abstractNum>
  <w:abstractNum w:abstractNumId="14" w15:restartNumberingAfterBreak="0">
    <w:nsid w:val="3BF84B21"/>
    <w:multiLevelType w:val="hybridMultilevel"/>
    <w:tmpl w:val="CB921548"/>
    <w:lvl w:ilvl="0" w:tplc="C08087A0">
      <w:start w:val="1"/>
      <w:numFmt w:val="decimal"/>
      <w:lvlText w:val="%1."/>
      <w:lvlJc w:val="left"/>
      <w:pPr>
        <w:ind w:left="276" w:hanging="258"/>
      </w:pPr>
      <w:rPr>
        <w:rFonts w:ascii="Calibri" w:eastAsia="Calibri" w:hAnsi="Calibri" w:cs="Calibri" w:hint="default"/>
        <w:b w:val="0"/>
        <w:bCs w:val="0"/>
        <w:i w:val="0"/>
        <w:iCs w:val="0"/>
        <w:color w:val="4D4D4B"/>
        <w:spacing w:val="-1"/>
        <w:w w:val="108"/>
        <w:sz w:val="22"/>
        <w:szCs w:val="22"/>
        <w:lang w:val="en-US" w:eastAsia="en-US" w:bidi="ar-SA"/>
      </w:rPr>
    </w:lvl>
    <w:lvl w:ilvl="1" w:tplc="91E80AE8">
      <w:numFmt w:val="bullet"/>
      <w:lvlText w:val="•"/>
      <w:lvlJc w:val="left"/>
      <w:pPr>
        <w:ind w:left="732" w:hanging="258"/>
      </w:pPr>
      <w:rPr>
        <w:rFonts w:hint="default"/>
        <w:lang w:val="en-US" w:eastAsia="en-US" w:bidi="ar-SA"/>
      </w:rPr>
    </w:lvl>
    <w:lvl w:ilvl="2" w:tplc="AC2EF130">
      <w:numFmt w:val="bullet"/>
      <w:lvlText w:val="•"/>
      <w:lvlJc w:val="left"/>
      <w:pPr>
        <w:ind w:left="1185" w:hanging="258"/>
      </w:pPr>
      <w:rPr>
        <w:rFonts w:hint="default"/>
        <w:lang w:val="en-US" w:eastAsia="en-US" w:bidi="ar-SA"/>
      </w:rPr>
    </w:lvl>
    <w:lvl w:ilvl="3" w:tplc="4A40D564">
      <w:numFmt w:val="bullet"/>
      <w:lvlText w:val="•"/>
      <w:lvlJc w:val="left"/>
      <w:pPr>
        <w:ind w:left="1637" w:hanging="258"/>
      </w:pPr>
      <w:rPr>
        <w:rFonts w:hint="default"/>
        <w:lang w:val="en-US" w:eastAsia="en-US" w:bidi="ar-SA"/>
      </w:rPr>
    </w:lvl>
    <w:lvl w:ilvl="4" w:tplc="E8CA3C08">
      <w:numFmt w:val="bullet"/>
      <w:lvlText w:val="•"/>
      <w:lvlJc w:val="left"/>
      <w:pPr>
        <w:ind w:left="2090" w:hanging="258"/>
      </w:pPr>
      <w:rPr>
        <w:rFonts w:hint="default"/>
        <w:lang w:val="en-US" w:eastAsia="en-US" w:bidi="ar-SA"/>
      </w:rPr>
    </w:lvl>
    <w:lvl w:ilvl="5" w:tplc="85A6C2CC">
      <w:numFmt w:val="bullet"/>
      <w:lvlText w:val="•"/>
      <w:lvlJc w:val="left"/>
      <w:pPr>
        <w:ind w:left="2542" w:hanging="258"/>
      </w:pPr>
      <w:rPr>
        <w:rFonts w:hint="default"/>
        <w:lang w:val="en-US" w:eastAsia="en-US" w:bidi="ar-SA"/>
      </w:rPr>
    </w:lvl>
    <w:lvl w:ilvl="6" w:tplc="8222DD58">
      <w:numFmt w:val="bullet"/>
      <w:lvlText w:val="•"/>
      <w:lvlJc w:val="left"/>
      <w:pPr>
        <w:ind w:left="2995" w:hanging="258"/>
      </w:pPr>
      <w:rPr>
        <w:rFonts w:hint="default"/>
        <w:lang w:val="en-US" w:eastAsia="en-US" w:bidi="ar-SA"/>
      </w:rPr>
    </w:lvl>
    <w:lvl w:ilvl="7" w:tplc="175CA572">
      <w:numFmt w:val="bullet"/>
      <w:lvlText w:val="•"/>
      <w:lvlJc w:val="left"/>
      <w:pPr>
        <w:ind w:left="3447" w:hanging="258"/>
      </w:pPr>
      <w:rPr>
        <w:rFonts w:hint="default"/>
        <w:lang w:val="en-US" w:eastAsia="en-US" w:bidi="ar-SA"/>
      </w:rPr>
    </w:lvl>
    <w:lvl w:ilvl="8" w:tplc="92240FEE">
      <w:numFmt w:val="bullet"/>
      <w:lvlText w:val="•"/>
      <w:lvlJc w:val="left"/>
      <w:pPr>
        <w:ind w:left="3900" w:hanging="258"/>
      </w:pPr>
      <w:rPr>
        <w:rFonts w:hint="default"/>
        <w:lang w:val="en-US" w:eastAsia="en-US" w:bidi="ar-SA"/>
      </w:rPr>
    </w:lvl>
  </w:abstractNum>
  <w:abstractNum w:abstractNumId="15" w15:restartNumberingAfterBreak="0">
    <w:nsid w:val="3CDA2AE2"/>
    <w:multiLevelType w:val="hybridMultilevel"/>
    <w:tmpl w:val="D750C73A"/>
    <w:lvl w:ilvl="0" w:tplc="FFFFFFFF">
      <w:start w:val="1"/>
      <w:numFmt w:val="decimal"/>
      <w:lvlText w:val="%1."/>
      <w:lvlJc w:val="left"/>
      <w:pPr>
        <w:ind w:left="128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150324"/>
    <w:multiLevelType w:val="hybridMultilevel"/>
    <w:tmpl w:val="3A203F88"/>
    <w:lvl w:ilvl="0" w:tplc="94A26DC6">
      <w:numFmt w:val="bullet"/>
      <w:lvlText w:val="•"/>
      <w:lvlJc w:val="left"/>
      <w:pPr>
        <w:ind w:left="278" w:hanging="168"/>
      </w:pPr>
      <w:rPr>
        <w:rFonts w:ascii="Bernard MT Condensed" w:eastAsia="Bernard MT Condensed" w:hAnsi="Bernard MT Condensed" w:cs="Bernard MT Condensed" w:hint="default"/>
        <w:b w:val="0"/>
        <w:bCs w:val="0"/>
        <w:i w:val="0"/>
        <w:iCs w:val="0"/>
        <w:color w:val="4D4D4B"/>
        <w:spacing w:val="0"/>
        <w:w w:val="139"/>
        <w:sz w:val="30"/>
        <w:szCs w:val="30"/>
        <w:lang w:val="en-US" w:eastAsia="en-US" w:bidi="ar-SA"/>
      </w:rPr>
    </w:lvl>
    <w:lvl w:ilvl="1" w:tplc="B4A8296E">
      <w:numFmt w:val="bullet"/>
      <w:lvlText w:val="•"/>
      <w:lvlJc w:val="left"/>
      <w:pPr>
        <w:ind w:left="803" w:hanging="168"/>
      </w:pPr>
      <w:rPr>
        <w:rFonts w:hint="default"/>
        <w:lang w:val="en-US" w:eastAsia="en-US" w:bidi="ar-SA"/>
      </w:rPr>
    </w:lvl>
    <w:lvl w:ilvl="2" w:tplc="EA4E3678">
      <w:numFmt w:val="bullet"/>
      <w:lvlText w:val="•"/>
      <w:lvlJc w:val="left"/>
      <w:pPr>
        <w:ind w:left="1327" w:hanging="168"/>
      </w:pPr>
      <w:rPr>
        <w:rFonts w:hint="default"/>
        <w:lang w:val="en-US" w:eastAsia="en-US" w:bidi="ar-SA"/>
      </w:rPr>
    </w:lvl>
    <w:lvl w:ilvl="3" w:tplc="096A899A">
      <w:numFmt w:val="bullet"/>
      <w:lvlText w:val="•"/>
      <w:lvlJc w:val="left"/>
      <w:pPr>
        <w:ind w:left="1850" w:hanging="168"/>
      </w:pPr>
      <w:rPr>
        <w:rFonts w:hint="default"/>
        <w:lang w:val="en-US" w:eastAsia="en-US" w:bidi="ar-SA"/>
      </w:rPr>
    </w:lvl>
    <w:lvl w:ilvl="4" w:tplc="5972C5B0">
      <w:numFmt w:val="bullet"/>
      <w:lvlText w:val="•"/>
      <w:lvlJc w:val="left"/>
      <w:pPr>
        <w:ind w:left="2374" w:hanging="168"/>
      </w:pPr>
      <w:rPr>
        <w:rFonts w:hint="default"/>
        <w:lang w:val="en-US" w:eastAsia="en-US" w:bidi="ar-SA"/>
      </w:rPr>
    </w:lvl>
    <w:lvl w:ilvl="5" w:tplc="6A06F9F8">
      <w:numFmt w:val="bullet"/>
      <w:lvlText w:val="•"/>
      <w:lvlJc w:val="left"/>
      <w:pPr>
        <w:ind w:left="2898" w:hanging="168"/>
      </w:pPr>
      <w:rPr>
        <w:rFonts w:hint="default"/>
        <w:lang w:val="en-US" w:eastAsia="en-US" w:bidi="ar-SA"/>
      </w:rPr>
    </w:lvl>
    <w:lvl w:ilvl="6" w:tplc="3E04A9D8">
      <w:numFmt w:val="bullet"/>
      <w:lvlText w:val="•"/>
      <w:lvlJc w:val="left"/>
      <w:pPr>
        <w:ind w:left="3421" w:hanging="168"/>
      </w:pPr>
      <w:rPr>
        <w:rFonts w:hint="default"/>
        <w:lang w:val="en-US" w:eastAsia="en-US" w:bidi="ar-SA"/>
      </w:rPr>
    </w:lvl>
    <w:lvl w:ilvl="7" w:tplc="5C5ED528">
      <w:numFmt w:val="bullet"/>
      <w:lvlText w:val="•"/>
      <w:lvlJc w:val="left"/>
      <w:pPr>
        <w:ind w:left="3945" w:hanging="168"/>
      </w:pPr>
      <w:rPr>
        <w:rFonts w:hint="default"/>
        <w:lang w:val="en-US" w:eastAsia="en-US" w:bidi="ar-SA"/>
      </w:rPr>
    </w:lvl>
    <w:lvl w:ilvl="8" w:tplc="01185328">
      <w:numFmt w:val="bullet"/>
      <w:lvlText w:val="•"/>
      <w:lvlJc w:val="left"/>
      <w:pPr>
        <w:ind w:left="4468" w:hanging="168"/>
      </w:pPr>
      <w:rPr>
        <w:rFonts w:hint="default"/>
        <w:lang w:val="en-US" w:eastAsia="en-US" w:bidi="ar-SA"/>
      </w:rPr>
    </w:lvl>
  </w:abstractNum>
  <w:abstractNum w:abstractNumId="17" w15:restartNumberingAfterBreak="0">
    <w:nsid w:val="50C15145"/>
    <w:multiLevelType w:val="hybridMultilevel"/>
    <w:tmpl w:val="21980976"/>
    <w:lvl w:ilvl="0" w:tplc="5ECE96A2">
      <w:numFmt w:val="bullet"/>
      <w:lvlText w:val=""/>
      <w:lvlJc w:val="left"/>
      <w:pPr>
        <w:ind w:left="283" w:hanging="142"/>
      </w:pPr>
      <w:rPr>
        <w:rFonts w:ascii="Symbol" w:eastAsia="Symbol" w:hAnsi="Symbol" w:cs="Symbol" w:hint="default"/>
        <w:b w:val="0"/>
        <w:bCs w:val="0"/>
        <w:i w:val="0"/>
        <w:iCs w:val="0"/>
        <w:color w:val="4D4D4B"/>
        <w:spacing w:val="0"/>
        <w:w w:val="100"/>
        <w:sz w:val="22"/>
        <w:szCs w:val="22"/>
        <w:lang w:val="en-US" w:eastAsia="en-US" w:bidi="ar-SA"/>
      </w:rPr>
    </w:lvl>
    <w:lvl w:ilvl="1" w:tplc="491C07F2">
      <w:numFmt w:val="bullet"/>
      <w:lvlText w:val="•"/>
      <w:lvlJc w:val="left"/>
      <w:pPr>
        <w:ind w:left="803" w:hanging="142"/>
      </w:pPr>
      <w:rPr>
        <w:rFonts w:hint="default"/>
        <w:lang w:val="en-US" w:eastAsia="en-US" w:bidi="ar-SA"/>
      </w:rPr>
    </w:lvl>
    <w:lvl w:ilvl="2" w:tplc="1A8CE2AA">
      <w:numFmt w:val="bullet"/>
      <w:lvlText w:val="•"/>
      <w:lvlJc w:val="left"/>
      <w:pPr>
        <w:ind w:left="1327" w:hanging="142"/>
      </w:pPr>
      <w:rPr>
        <w:rFonts w:hint="default"/>
        <w:lang w:val="en-US" w:eastAsia="en-US" w:bidi="ar-SA"/>
      </w:rPr>
    </w:lvl>
    <w:lvl w:ilvl="3" w:tplc="26D069A8">
      <w:numFmt w:val="bullet"/>
      <w:lvlText w:val="•"/>
      <w:lvlJc w:val="left"/>
      <w:pPr>
        <w:ind w:left="1850" w:hanging="142"/>
      </w:pPr>
      <w:rPr>
        <w:rFonts w:hint="default"/>
        <w:lang w:val="en-US" w:eastAsia="en-US" w:bidi="ar-SA"/>
      </w:rPr>
    </w:lvl>
    <w:lvl w:ilvl="4" w:tplc="D8084112">
      <w:numFmt w:val="bullet"/>
      <w:lvlText w:val="•"/>
      <w:lvlJc w:val="left"/>
      <w:pPr>
        <w:ind w:left="2374" w:hanging="142"/>
      </w:pPr>
      <w:rPr>
        <w:rFonts w:hint="default"/>
        <w:lang w:val="en-US" w:eastAsia="en-US" w:bidi="ar-SA"/>
      </w:rPr>
    </w:lvl>
    <w:lvl w:ilvl="5" w:tplc="C4C0AAFA">
      <w:numFmt w:val="bullet"/>
      <w:lvlText w:val="•"/>
      <w:lvlJc w:val="left"/>
      <w:pPr>
        <w:ind w:left="2898" w:hanging="142"/>
      </w:pPr>
      <w:rPr>
        <w:rFonts w:hint="default"/>
        <w:lang w:val="en-US" w:eastAsia="en-US" w:bidi="ar-SA"/>
      </w:rPr>
    </w:lvl>
    <w:lvl w:ilvl="6" w:tplc="BBDA48D2">
      <w:numFmt w:val="bullet"/>
      <w:lvlText w:val="•"/>
      <w:lvlJc w:val="left"/>
      <w:pPr>
        <w:ind w:left="3421" w:hanging="142"/>
      </w:pPr>
      <w:rPr>
        <w:rFonts w:hint="default"/>
        <w:lang w:val="en-US" w:eastAsia="en-US" w:bidi="ar-SA"/>
      </w:rPr>
    </w:lvl>
    <w:lvl w:ilvl="7" w:tplc="FEB6540E">
      <w:numFmt w:val="bullet"/>
      <w:lvlText w:val="•"/>
      <w:lvlJc w:val="left"/>
      <w:pPr>
        <w:ind w:left="3945" w:hanging="142"/>
      </w:pPr>
      <w:rPr>
        <w:rFonts w:hint="default"/>
        <w:lang w:val="en-US" w:eastAsia="en-US" w:bidi="ar-SA"/>
      </w:rPr>
    </w:lvl>
    <w:lvl w:ilvl="8" w:tplc="0A744126">
      <w:numFmt w:val="bullet"/>
      <w:lvlText w:val="•"/>
      <w:lvlJc w:val="left"/>
      <w:pPr>
        <w:ind w:left="4468" w:hanging="142"/>
      </w:pPr>
      <w:rPr>
        <w:rFonts w:hint="default"/>
        <w:lang w:val="en-US" w:eastAsia="en-US" w:bidi="ar-SA"/>
      </w:rPr>
    </w:lvl>
  </w:abstractNum>
  <w:abstractNum w:abstractNumId="18" w15:restartNumberingAfterBreak="0">
    <w:nsid w:val="51E50092"/>
    <w:multiLevelType w:val="hybridMultilevel"/>
    <w:tmpl w:val="11ECD12A"/>
    <w:lvl w:ilvl="0" w:tplc="CBA2AD6E">
      <w:start w:val="1"/>
      <w:numFmt w:val="decimal"/>
      <w:lvlText w:val="%1."/>
      <w:lvlJc w:val="left"/>
      <w:pPr>
        <w:ind w:left="673" w:hanging="360"/>
      </w:pPr>
      <w:rPr>
        <w:rFonts w:ascii="Calibri" w:eastAsia="Calibri" w:hAnsi="Calibri" w:cs="Calibri" w:hint="default"/>
        <w:b w:val="0"/>
        <w:bCs w:val="0"/>
        <w:i w:val="0"/>
        <w:iCs w:val="0"/>
        <w:color w:val="4D4D4B"/>
        <w:spacing w:val="-1"/>
        <w:w w:val="108"/>
        <w:sz w:val="22"/>
        <w:szCs w:val="22"/>
        <w:lang w:val="en-US" w:eastAsia="en-US" w:bidi="ar-SA"/>
      </w:rPr>
    </w:lvl>
    <w:lvl w:ilvl="1" w:tplc="04FEDA0E">
      <w:numFmt w:val="bullet"/>
      <w:lvlText w:val="•"/>
      <w:lvlJc w:val="left"/>
      <w:pPr>
        <w:ind w:left="1620" w:hanging="360"/>
      </w:pPr>
      <w:rPr>
        <w:rFonts w:hint="default"/>
        <w:lang w:val="en-US" w:eastAsia="en-US" w:bidi="ar-SA"/>
      </w:rPr>
    </w:lvl>
    <w:lvl w:ilvl="2" w:tplc="D110EB1A">
      <w:numFmt w:val="bullet"/>
      <w:lvlText w:val="•"/>
      <w:lvlJc w:val="left"/>
      <w:pPr>
        <w:ind w:left="2560" w:hanging="360"/>
      </w:pPr>
      <w:rPr>
        <w:rFonts w:hint="default"/>
        <w:lang w:val="en-US" w:eastAsia="en-US" w:bidi="ar-SA"/>
      </w:rPr>
    </w:lvl>
    <w:lvl w:ilvl="3" w:tplc="E74E4CBA">
      <w:numFmt w:val="bullet"/>
      <w:lvlText w:val="•"/>
      <w:lvlJc w:val="left"/>
      <w:pPr>
        <w:ind w:left="3500" w:hanging="360"/>
      </w:pPr>
      <w:rPr>
        <w:rFonts w:hint="default"/>
        <w:lang w:val="en-US" w:eastAsia="en-US" w:bidi="ar-SA"/>
      </w:rPr>
    </w:lvl>
    <w:lvl w:ilvl="4" w:tplc="E24620FA">
      <w:numFmt w:val="bullet"/>
      <w:lvlText w:val="•"/>
      <w:lvlJc w:val="left"/>
      <w:pPr>
        <w:ind w:left="4440" w:hanging="360"/>
      </w:pPr>
      <w:rPr>
        <w:rFonts w:hint="default"/>
        <w:lang w:val="en-US" w:eastAsia="en-US" w:bidi="ar-SA"/>
      </w:rPr>
    </w:lvl>
    <w:lvl w:ilvl="5" w:tplc="6560B02E">
      <w:numFmt w:val="bullet"/>
      <w:lvlText w:val="•"/>
      <w:lvlJc w:val="left"/>
      <w:pPr>
        <w:ind w:left="5380" w:hanging="360"/>
      </w:pPr>
      <w:rPr>
        <w:rFonts w:hint="default"/>
        <w:lang w:val="en-US" w:eastAsia="en-US" w:bidi="ar-SA"/>
      </w:rPr>
    </w:lvl>
    <w:lvl w:ilvl="6" w:tplc="79ECC3B8">
      <w:numFmt w:val="bullet"/>
      <w:lvlText w:val="•"/>
      <w:lvlJc w:val="left"/>
      <w:pPr>
        <w:ind w:left="6320" w:hanging="360"/>
      </w:pPr>
      <w:rPr>
        <w:rFonts w:hint="default"/>
        <w:lang w:val="en-US" w:eastAsia="en-US" w:bidi="ar-SA"/>
      </w:rPr>
    </w:lvl>
    <w:lvl w:ilvl="7" w:tplc="0DDE4234">
      <w:numFmt w:val="bullet"/>
      <w:lvlText w:val="•"/>
      <w:lvlJc w:val="left"/>
      <w:pPr>
        <w:ind w:left="7260" w:hanging="360"/>
      </w:pPr>
      <w:rPr>
        <w:rFonts w:hint="default"/>
        <w:lang w:val="en-US" w:eastAsia="en-US" w:bidi="ar-SA"/>
      </w:rPr>
    </w:lvl>
    <w:lvl w:ilvl="8" w:tplc="23EEA8DE">
      <w:numFmt w:val="bullet"/>
      <w:lvlText w:val="•"/>
      <w:lvlJc w:val="left"/>
      <w:pPr>
        <w:ind w:left="8200" w:hanging="360"/>
      </w:pPr>
      <w:rPr>
        <w:rFonts w:hint="default"/>
        <w:lang w:val="en-US" w:eastAsia="en-US" w:bidi="ar-SA"/>
      </w:rPr>
    </w:lvl>
  </w:abstractNum>
  <w:abstractNum w:abstractNumId="19" w15:restartNumberingAfterBreak="0">
    <w:nsid w:val="59833086"/>
    <w:multiLevelType w:val="multilevel"/>
    <w:tmpl w:val="804C44B2"/>
    <w:lvl w:ilvl="0">
      <w:start w:val="4"/>
      <w:numFmt w:val="decimal"/>
      <w:lvlText w:val="%1"/>
      <w:lvlJc w:val="left"/>
      <w:pPr>
        <w:ind w:left="569" w:hanging="377"/>
      </w:pPr>
      <w:rPr>
        <w:rFonts w:hint="default"/>
        <w:lang w:val="en-US" w:eastAsia="en-US" w:bidi="ar-SA"/>
      </w:rPr>
    </w:lvl>
    <w:lvl w:ilvl="1">
      <w:start w:val="1"/>
      <w:numFmt w:val="decimal"/>
      <w:lvlText w:val="%1.%2"/>
      <w:lvlJc w:val="left"/>
      <w:pPr>
        <w:ind w:left="803" w:hanging="377"/>
      </w:pPr>
      <w:rPr>
        <w:rFonts w:ascii="Calibri" w:eastAsia="Calibri" w:hAnsi="Calibri" w:cs="Calibri" w:hint="default"/>
        <w:b/>
        <w:bCs/>
        <w:i w:val="0"/>
        <w:iCs w:val="0"/>
        <w:color w:val="1F3863"/>
        <w:spacing w:val="-1"/>
        <w:w w:val="106"/>
        <w:sz w:val="24"/>
        <w:szCs w:val="24"/>
        <w:lang w:val="en-US" w:eastAsia="en-US" w:bidi="ar-SA"/>
      </w:rPr>
    </w:lvl>
    <w:lvl w:ilvl="2">
      <w:start w:val="1"/>
      <w:numFmt w:val="decimal"/>
      <w:lvlText w:val="%3."/>
      <w:lvlJc w:val="left"/>
      <w:pPr>
        <w:ind w:left="1286" w:hanging="360"/>
      </w:pPr>
      <w:rPr>
        <w:rFonts w:ascii="Calibri" w:eastAsia="Calibri" w:hAnsi="Calibri" w:cs="Calibri" w:hint="default"/>
        <w:b w:val="0"/>
        <w:bCs w:val="0"/>
        <w:i w:val="0"/>
        <w:iCs w:val="0"/>
        <w:color w:val="4D4D4B"/>
        <w:spacing w:val="-1"/>
        <w:w w:val="108"/>
        <w:sz w:val="22"/>
        <w:szCs w:val="22"/>
        <w:lang w:val="en-US" w:eastAsia="en-US" w:bidi="ar-SA"/>
      </w:rPr>
    </w:lvl>
    <w:lvl w:ilvl="3">
      <w:numFmt w:val="bullet"/>
      <w:lvlText w:val="•"/>
      <w:lvlJc w:val="left"/>
      <w:pPr>
        <w:ind w:left="3482" w:hanging="360"/>
      </w:pPr>
      <w:rPr>
        <w:rFonts w:hint="default"/>
        <w:lang w:val="en-US" w:eastAsia="en-US" w:bidi="ar-SA"/>
      </w:rPr>
    </w:lvl>
    <w:lvl w:ilvl="4">
      <w:numFmt w:val="bullet"/>
      <w:lvlText w:val="•"/>
      <w:lvlJc w:val="left"/>
      <w:pPr>
        <w:ind w:left="4583" w:hanging="360"/>
      </w:pPr>
      <w:rPr>
        <w:rFonts w:hint="default"/>
        <w:lang w:val="en-US" w:eastAsia="en-US" w:bidi="ar-SA"/>
      </w:rPr>
    </w:lvl>
    <w:lvl w:ilvl="5">
      <w:numFmt w:val="bullet"/>
      <w:lvlText w:val="•"/>
      <w:lvlJc w:val="left"/>
      <w:pPr>
        <w:ind w:left="5684" w:hanging="360"/>
      </w:pPr>
      <w:rPr>
        <w:rFonts w:hint="default"/>
        <w:lang w:val="en-US" w:eastAsia="en-US" w:bidi="ar-SA"/>
      </w:rPr>
    </w:lvl>
    <w:lvl w:ilvl="6">
      <w:numFmt w:val="bullet"/>
      <w:lvlText w:val="•"/>
      <w:lvlJc w:val="left"/>
      <w:pPr>
        <w:ind w:left="6786" w:hanging="360"/>
      </w:pPr>
      <w:rPr>
        <w:rFonts w:hint="default"/>
        <w:lang w:val="en-US" w:eastAsia="en-US" w:bidi="ar-SA"/>
      </w:rPr>
    </w:lvl>
    <w:lvl w:ilvl="7">
      <w:numFmt w:val="bullet"/>
      <w:lvlText w:val="•"/>
      <w:lvlJc w:val="left"/>
      <w:pPr>
        <w:ind w:left="7887" w:hanging="360"/>
      </w:pPr>
      <w:rPr>
        <w:rFonts w:hint="default"/>
        <w:lang w:val="en-US" w:eastAsia="en-US" w:bidi="ar-SA"/>
      </w:rPr>
    </w:lvl>
    <w:lvl w:ilvl="8">
      <w:numFmt w:val="bullet"/>
      <w:lvlText w:val="•"/>
      <w:lvlJc w:val="left"/>
      <w:pPr>
        <w:ind w:left="8988" w:hanging="360"/>
      </w:pPr>
      <w:rPr>
        <w:rFonts w:hint="default"/>
        <w:lang w:val="en-US" w:eastAsia="en-US" w:bidi="ar-SA"/>
      </w:rPr>
    </w:lvl>
  </w:abstractNum>
  <w:abstractNum w:abstractNumId="20" w15:restartNumberingAfterBreak="0">
    <w:nsid w:val="5B692374"/>
    <w:multiLevelType w:val="hybridMultilevel"/>
    <w:tmpl w:val="C1C08F4A"/>
    <w:lvl w:ilvl="0" w:tplc="86084C90">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8D7693D6">
      <w:numFmt w:val="bullet"/>
      <w:lvlText w:val="•"/>
      <w:lvlJc w:val="left"/>
      <w:pPr>
        <w:ind w:left="752" w:hanging="361"/>
      </w:pPr>
      <w:rPr>
        <w:rFonts w:hint="default"/>
        <w:lang w:val="en-US" w:eastAsia="en-US" w:bidi="ar-SA"/>
      </w:rPr>
    </w:lvl>
    <w:lvl w:ilvl="2" w:tplc="26A636FC">
      <w:numFmt w:val="bullet"/>
      <w:lvlText w:val="•"/>
      <w:lvlJc w:val="left"/>
      <w:pPr>
        <w:ind w:left="1045" w:hanging="361"/>
      </w:pPr>
      <w:rPr>
        <w:rFonts w:hint="default"/>
        <w:lang w:val="en-US" w:eastAsia="en-US" w:bidi="ar-SA"/>
      </w:rPr>
    </w:lvl>
    <w:lvl w:ilvl="3" w:tplc="BD6427A2">
      <w:numFmt w:val="bullet"/>
      <w:lvlText w:val="•"/>
      <w:lvlJc w:val="left"/>
      <w:pPr>
        <w:ind w:left="1338" w:hanging="361"/>
      </w:pPr>
      <w:rPr>
        <w:rFonts w:hint="default"/>
        <w:lang w:val="en-US" w:eastAsia="en-US" w:bidi="ar-SA"/>
      </w:rPr>
    </w:lvl>
    <w:lvl w:ilvl="4" w:tplc="BA60A4F4">
      <w:numFmt w:val="bullet"/>
      <w:lvlText w:val="•"/>
      <w:lvlJc w:val="left"/>
      <w:pPr>
        <w:ind w:left="1631" w:hanging="361"/>
      </w:pPr>
      <w:rPr>
        <w:rFonts w:hint="default"/>
        <w:lang w:val="en-US" w:eastAsia="en-US" w:bidi="ar-SA"/>
      </w:rPr>
    </w:lvl>
    <w:lvl w:ilvl="5" w:tplc="C212A1D0">
      <w:numFmt w:val="bullet"/>
      <w:lvlText w:val="•"/>
      <w:lvlJc w:val="left"/>
      <w:pPr>
        <w:ind w:left="1924" w:hanging="361"/>
      </w:pPr>
      <w:rPr>
        <w:rFonts w:hint="default"/>
        <w:lang w:val="en-US" w:eastAsia="en-US" w:bidi="ar-SA"/>
      </w:rPr>
    </w:lvl>
    <w:lvl w:ilvl="6" w:tplc="429854A8">
      <w:numFmt w:val="bullet"/>
      <w:lvlText w:val="•"/>
      <w:lvlJc w:val="left"/>
      <w:pPr>
        <w:ind w:left="2217" w:hanging="361"/>
      </w:pPr>
      <w:rPr>
        <w:rFonts w:hint="default"/>
        <w:lang w:val="en-US" w:eastAsia="en-US" w:bidi="ar-SA"/>
      </w:rPr>
    </w:lvl>
    <w:lvl w:ilvl="7" w:tplc="41D05394">
      <w:numFmt w:val="bullet"/>
      <w:lvlText w:val="•"/>
      <w:lvlJc w:val="left"/>
      <w:pPr>
        <w:ind w:left="2510" w:hanging="361"/>
      </w:pPr>
      <w:rPr>
        <w:rFonts w:hint="default"/>
        <w:lang w:val="en-US" w:eastAsia="en-US" w:bidi="ar-SA"/>
      </w:rPr>
    </w:lvl>
    <w:lvl w:ilvl="8" w:tplc="C090EF0C">
      <w:numFmt w:val="bullet"/>
      <w:lvlText w:val="•"/>
      <w:lvlJc w:val="left"/>
      <w:pPr>
        <w:ind w:left="2803" w:hanging="361"/>
      </w:pPr>
      <w:rPr>
        <w:rFonts w:hint="default"/>
        <w:lang w:val="en-US" w:eastAsia="en-US" w:bidi="ar-SA"/>
      </w:rPr>
    </w:lvl>
  </w:abstractNum>
  <w:abstractNum w:abstractNumId="21" w15:restartNumberingAfterBreak="0">
    <w:nsid w:val="5C3B1045"/>
    <w:multiLevelType w:val="multilevel"/>
    <w:tmpl w:val="D514D840"/>
    <w:lvl w:ilvl="0">
      <w:start w:val="3"/>
      <w:numFmt w:val="decimal"/>
      <w:lvlText w:val="%1"/>
      <w:lvlJc w:val="left"/>
      <w:pPr>
        <w:ind w:left="942" w:hanging="377"/>
      </w:pPr>
      <w:rPr>
        <w:rFonts w:hint="default"/>
        <w:lang w:val="en-US" w:eastAsia="en-US" w:bidi="ar-SA"/>
      </w:rPr>
    </w:lvl>
    <w:lvl w:ilvl="1">
      <w:start w:val="1"/>
      <w:numFmt w:val="decimal"/>
      <w:lvlText w:val="%1.%2"/>
      <w:lvlJc w:val="left"/>
      <w:pPr>
        <w:ind w:left="942" w:hanging="377"/>
      </w:pPr>
      <w:rPr>
        <w:rFonts w:ascii="Calibri" w:eastAsia="Calibri" w:hAnsi="Calibri" w:cs="Calibri" w:hint="default"/>
        <w:b/>
        <w:bCs/>
        <w:i w:val="0"/>
        <w:iCs w:val="0"/>
        <w:color w:val="1F3863"/>
        <w:spacing w:val="-1"/>
        <w:w w:val="105"/>
        <w:sz w:val="24"/>
        <w:szCs w:val="24"/>
        <w:lang w:val="en-US" w:eastAsia="en-US" w:bidi="ar-SA"/>
      </w:rPr>
    </w:lvl>
    <w:lvl w:ilvl="2">
      <w:start w:val="1"/>
      <w:numFmt w:val="decimal"/>
      <w:lvlText w:val="%3."/>
      <w:lvlJc w:val="left"/>
      <w:pPr>
        <w:ind w:left="1286" w:hanging="360"/>
      </w:pPr>
      <w:rPr>
        <w:rFonts w:ascii="Calibri" w:eastAsia="Calibri" w:hAnsi="Calibri" w:cs="Calibri" w:hint="default"/>
        <w:b w:val="0"/>
        <w:bCs w:val="0"/>
        <w:i w:val="0"/>
        <w:iCs w:val="0"/>
        <w:color w:val="4D4D4B"/>
        <w:spacing w:val="-1"/>
        <w:w w:val="108"/>
        <w:sz w:val="22"/>
        <w:szCs w:val="22"/>
        <w:lang w:val="en-US" w:eastAsia="en-US" w:bidi="ar-SA"/>
      </w:rPr>
    </w:lvl>
    <w:lvl w:ilvl="3">
      <w:numFmt w:val="bullet"/>
      <w:lvlText w:val="•"/>
      <w:lvlJc w:val="left"/>
      <w:pPr>
        <w:ind w:left="3482" w:hanging="360"/>
      </w:pPr>
      <w:rPr>
        <w:rFonts w:hint="default"/>
        <w:lang w:val="en-US" w:eastAsia="en-US" w:bidi="ar-SA"/>
      </w:rPr>
    </w:lvl>
    <w:lvl w:ilvl="4">
      <w:numFmt w:val="bullet"/>
      <w:lvlText w:val="•"/>
      <w:lvlJc w:val="left"/>
      <w:pPr>
        <w:ind w:left="4583" w:hanging="360"/>
      </w:pPr>
      <w:rPr>
        <w:rFonts w:hint="default"/>
        <w:lang w:val="en-US" w:eastAsia="en-US" w:bidi="ar-SA"/>
      </w:rPr>
    </w:lvl>
    <w:lvl w:ilvl="5">
      <w:numFmt w:val="bullet"/>
      <w:lvlText w:val="•"/>
      <w:lvlJc w:val="left"/>
      <w:pPr>
        <w:ind w:left="5684" w:hanging="360"/>
      </w:pPr>
      <w:rPr>
        <w:rFonts w:hint="default"/>
        <w:lang w:val="en-US" w:eastAsia="en-US" w:bidi="ar-SA"/>
      </w:rPr>
    </w:lvl>
    <w:lvl w:ilvl="6">
      <w:numFmt w:val="bullet"/>
      <w:lvlText w:val="•"/>
      <w:lvlJc w:val="left"/>
      <w:pPr>
        <w:ind w:left="6786" w:hanging="360"/>
      </w:pPr>
      <w:rPr>
        <w:rFonts w:hint="default"/>
        <w:lang w:val="en-US" w:eastAsia="en-US" w:bidi="ar-SA"/>
      </w:rPr>
    </w:lvl>
    <w:lvl w:ilvl="7">
      <w:numFmt w:val="bullet"/>
      <w:lvlText w:val="•"/>
      <w:lvlJc w:val="left"/>
      <w:pPr>
        <w:ind w:left="7887" w:hanging="360"/>
      </w:pPr>
      <w:rPr>
        <w:rFonts w:hint="default"/>
        <w:lang w:val="en-US" w:eastAsia="en-US" w:bidi="ar-SA"/>
      </w:rPr>
    </w:lvl>
    <w:lvl w:ilvl="8">
      <w:numFmt w:val="bullet"/>
      <w:lvlText w:val="•"/>
      <w:lvlJc w:val="left"/>
      <w:pPr>
        <w:ind w:left="8988" w:hanging="360"/>
      </w:pPr>
      <w:rPr>
        <w:rFonts w:hint="default"/>
        <w:lang w:val="en-US" w:eastAsia="en-US" w:bidi="ar-SA"/>
      </w:rPr>
    </w:lvl>
  </w:abstractNum>
  <w:abstractNum w:abstractNumId="22" w15:restartNumberingAfterBreak="0">
    <w:nsid w:val="5C4A56A2"/>
    <w:multiLevelType w:val="hybridMultilevel"/>
    <w:tmpl w:val="A4C6EA96"/>
    <w:lvl w:ilvl="0" w:tplc="40B272B4">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EADCC1A6">
      <w:numFmt w:val="bullet"/>
      <w:lvlText w:val="•"/>
      <w:lvlJc w:val="left"/>
      <w:pPr>
        <w:ind w:left="752" w:hanging="361"/>
      </w:pPr>
      <w:rPr>
        <w:rFonts w:hint="default"/>
        <w:lang w:val="en-US" w:eastAsia="en-US" w:bidi="ar-SA"/>
      </w:rPr>
    </w:lvl>
    <w:lvl w:ilvl="2" w:tplc="910C0BD2">
      <w:numFmt w:val="bullet"/>
      <w:lvlText w:val="•"/>
      <w:lvlJc w:val="left"/>
      <w:pPr>
        <w:ind w:left="1045" w:hanging="361"/>
      </w:pPr>
      <w:rPr>
        <w:rFonts w:hint="default"/>
        <w:lang w:val="en-US" w:eastAsia="en-US" w:bidi="ar-SA"/>
      </w:rPr>
    </w:lvl>
    <w:lvl w:ilvl="3" w:tplc="D4265740">
      <w:numFmt w:val="bullet"/>
      <w:lvlText w:val="•"/>
      <w:lvlJc w:val="left"/>
      <w:pPr>
        <w:ind w:left="1338" w:hanging="361"/>
      </w:pPr>
      <w:rPr>
        <w:rFonts w:hint="default"/>
        <w:lang w:val="en-US" w:eastAsia="en-US" w:bidi="ar-SA"/>
      </w:rPr>
    </w:lvl>
    <w:lvl w:ilvl="4" w:tplc="B7C69886">
      <w:numFmt w:val="bullet"/>
      <w:lvlText w:val="•"/>
      <w:lvlJc w:val="left"/>
      <w:pPr>
        <w:ind w:left="1631" w:hanging="361"/>
      </w:pPr>
      <w:rPr>
        <w:rFonts w:hint="default"/>
        <w:lang w:val="en-US" w:eastAsia="en-US" w:bidi="ar-SA"/>
      </w:rPr>
    </w:lvl>
    <w:lvl w:ilvl="5" w:tplc="D3CCCC1C">
      <w:numFmt w:val="bullet"/>
      <w:lvlText w:val="•"/>
      <w:lvlJc w:val="left"/>
      <w:pPr>
        <w:ind w:left="1924" w:hanging="361"/>
      </w:pPr>
      <w:rPr>
        <w:rFonts w:hint="default"/>
        <w:lang w:val="en-US" w:eastAsia="en-US" w:bidi="ar-SA"/>
      </w:rPr>
    </w:lvl>
    <w:lvl w:ilvl="6" w:tplc="CD4468C6">
      <w:numFmt w:val="bullet"/>
      <w:lvlText w:val="•"/>
      <w:lvlJc w:val="left"/>
      <w:pPr>
        <w:ind w:left="2217" w:hanging="361"/>
      </w:pPr>
      <w:rPr>
        <w:rFonts w:hint="default"/>
        <w:lang w:val="en-US" w:eastAsia="en-US" w:bidi="ar-SA"/>
      </w:rPr>
    </w:lvl>
    <w:lvl w:ilvl="7" w:tplc="0E540F3E">
      <w:numFmt w:val="bullet"/>
      <w:lvlText w:val="•"/>
      <w:lvlJc w:val="left"/>
      <w:pPr>
        <w:ind w:left="2510" w:hanging="361"/>
      </w:pPr>
      <w:rPr>
        <w:rFonts w:hint="default"/>
        <w:lang w:val="en-US" w:eastAsia="en-US" w:bidi="ar-SA"/>
      </w:rPr>
    </w:lvl>
    <w:lvl w:ilvl="8" w:tplc="2F8C6AAC">
      <w:numFmt w:val="bullet"/>
      <w:lvlText w:val="•"/>
      <w:lvlJc w:val="left"/>
      <w:pPr>
        <w:ind w:left="2803" w:hanging="361"/>
      </w:pPr>
      <w:rPr>
        <w:rFonts w:hint="default"/>
        <w:lang w:val="en-US" w:eastAsia="en-US" w:bidi="ar-SA"/>
      </w:rPr>
    </w:lvl>
  </w:abstractNum>
  <w:abstractNum w:abstractNumId="23" w15:restartNumberingAfterBreak="0">
    <w:nsid w:val="5D2F2114"/>
    <w:multiLevelType w:val="hybridMultilevel"/>
    <w:tmpl w:val="CA70CEC4"/>
    <w:lvl w:ilvl="0" w:tplc="1F8A7764">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4" w15:restartNumberingAfterBreak="0">
    <w:nsid w:val="5EE67B5E"/>
    <w:multiLevelType w:val="hybridMultilevel"/>
    <w:tmpl w:val="5002CDFE"/>
    <w:lvl w:ilvl="0" w:tplc="353A74D2">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15768EB6">
      <w:numFmt w:val="bullet"/>
      <w:lvlText w:val="•"/>
      <w:lvlJc w:val="left"/>
      <w:pPr>
        <w:ind w:left="752" w:hanging="361"/>
      </w:pPr>
      <w:rPr>
        <w:rFonts w:hint="default"/>
        <w:lang w:val="en-US" w:eastAsia="en-US" w:bidi="ar-SA"/>
      </w:rPr>
    </w:lvl>
    <w:lvl w:ilvl="2" w:tplc="683E8524">
      <w:numFmt w:val="bullet"/>
      <w:lvlText w:val="•"/>
      <w:lvlJc w:val="left"/>
      <w:pPr>
        <w:ind w:left="1045" w:hanging="361"/>
      </w:pPr>
      <w:rPr>
        <w:rFonts w:hint="default"/>
        <w:lang w:val="en-US" w:eastAsia="en-US" w:bidi="ar-SA"/>
      </w:rPr>
    </w:lvl>
    <w:lvl w:ilvl="3" w:tplc="5ACE056C">
      <w:numFmt w:val="bullet"/>
      <w:lvlText w:val="•"/>
      <w:lvlJc w:val="left"/>
      <w:pPr>
        <w:ind w:left="1338" w:hanging="361"/>
      </w:pPr>
      <w:rPr>
        <w:rFonts w:hint="default"/>
        <w:lang w:val="en-US" w:eastAsia="en-US" w:bidi="ar-SA"/>
      </w:rPr>
    </w:lvl>
    <w:lvl w:ilvl="4" w:tplc="822A267E">
      <w:numFmt w:val="bullet"/>
      <w:lvlText w:val="•"/>
      <w:lvlJc w:val="left"/>
      <w:pPr>
        <w:ind w:left="1631" w:hanging="361"/>
      </w:pPr>
      <w:rPr>
        <w:rFonts w:hint="default"/>
        <w:lang w:val="en-US" w:eastAsia="en-US" w:bidi="ar-SA"/>
      </w:rPr>
    </w:lvl>
    <w:lvl w:ilvl="5" w:tplc="FE36F9DA">
      <w:numFmt w:val="bullet"/>
      <w:lvlText w:val="•"/>
      <w:lvlJc w:val="left"/>
      <w:pPr>
        <w:ind w:left="1924" w:hanging="361"/>
      </w:pPr>
      <w:rPr>
        <w:rFonts w:hint="default"/>
        <w:lang w:val="en-US" w:eastAsia="en-US" w:bidi="ar-SA"/>
      </w:rPr>
    </w:lvl>
    <w:lvl w:ilvl="6" w:tplc="E370CC36">
      <w:numFmt w:val="bullet"/>
      <w:lvlText w:val="•"/>
      <w:lvlJc w:val="left"/>
      <w:pPr>
        <w:ind w:left="2217" w:hanging="361"/>
      </w:pPr>
      <w:rPr>
        <w:rFonts w:hint="default"/>
        <w:lang w:val="en-US" w:eastAsia="en-US" w:bidi="ar-SA"/>
      </w:rPr>
    </w:lvl>
    <w:lvl w:ilvl="7" w:tplc="D054C3C4">
      <w:numFmt w:val="bullet"/>
      <w:lvlText w:val="•"/>
      <w:lvlJc w:val="left"/>
      <w:pPr>
        <w:ind w:left="2510" w:hanging="361"/>
      </w:pPr>
      <w:rPr>
        <w:rFonts w:hint="default"/>
        <w:lang w:val="en-US" w:eastAsia="en-US" w:bidi="ar-SA"/>
      </w:rPr>
    </w:lvl>
    <w:lvl w:ilvl="8" w:tplc="E4BCB9C4">
      <w:numFmt w:val="bullet"/>
      <w:lvlText w:val="•"/>
      <w:lvlJc w:val="left"/>
      <w:pPr>
        <w:ind w:left="2803" w:hanging="361"/>
      </w:pPr>
      <w:rPr>
        <w:rFonts w:hint="default"/>
        <w:lang w:val="en-US" w:eastAsia="en-US" w:bidi="ar-SA"/>
      </w:rPr>
    </w:lvl>
  </w:abstractNum>
  <w:abstractNum w:abstractNumId="25" w15:restartNumberingAfterBreak="0">
    <w:nsid w:val="65053871"/>
    <w:multiLevelType w:val="hybridMultilevel"/>
    <w:tmpl w:val="0CC2DFE2"/>
    <w:lvl w:ilvl="0" w:tplc="740A42C0">
      <w:start w:val="1"/>
      <w:numFmt w:val="decimal"/>
      <w:lvlText w:val="%1."/>
      <w:lvlJc w:val="left"/>
      <w:pPr>
        <w:ind w:left="693" w:hanging="358"/>
      </w:pPr>
      <w:rPr>
        <w:rFonts w:ascii="Calibri" w:eastAsia="Calibri" w:hAnsi="Calibri" w:cs="Calibri" w:hint="default"/>
        <w:b w:val="0"/>
        <w:bCs w:val="0"/>
        <w:i w:val="0"/>
        <w:iCs w:val="0"/>
        <w:color w:val="4D4D4B"/>
        <w:spacing w:val="-1"/>
        <w:w w:val="108"/>
        <w:sz w:val="22"/>
        <w:szCs w:val="22"/>
        <w:lang w:val="en-US" w:eastAsia="en-US" w:bidi="ar-SA"/>
      </w:rPr>
    </w:lvl>
    <w:lvl w:ilvl="1" w:tplc="559E1B26">
      <w:numFmt w:val="bullet"/>
      <w:lvlText w:val="•"/>
      <w:lvlJc w:val="left"/>
      <w:pPr>
        <w:ind w:left="1663" w:hanging="358"/>
      </w:pPr>
      <w:rPr>
        <w:rFonts w:hint="default"/>
        <w:lang w:val="en-US" w:eastAsia="en-US" w:bidi="ar-SA"/>
      </w:rPr>
    </w:lvl>
    <w:lvl w:ilvl="2" w:tplc="E02EC168">
      <w:numFmt w:val="bullet"/>
      <w:lvlText w:val="•"/>
      <w:lvlJc w:val="left"/>
      <w:pPr>
        <w:ind w:left="2626" w:hanging="358"/>
      </w:pPr>
      <w:rPr>
        <w:rFonts w:hint="default"/>
        <w:lang w:val="en-US" w:eastAsia="en-US" w:bidi="ar-SA"/>
      </w:rPr>
    </w:lvl>
    <w:lvl w:ilvl="3" w:tplc="5962868C">
      <w:numFmt w:val="bullet"/>
      <w:lvlText w:val="•"/>
      <w:lvlJc w:val="left"/>
      <w:pPr>
        <w:ind w:left="3589" w:hanging="358"/>
      </w:pPr>
      <w:rPr>
        <w:rFonts w:hint="default"/>
        <w:lang w:val="en-US" w:eastAsia="en-US" w:bidi="ar-SA"/>
      </w:rPr>
    </w:lvl>
    <w:lvl w:ilvl="4" w:tplc="315C133C">
      <w:numFmt w:val="bullet"/>
      <w:lvlText w:val="•"/>
      <w:lvlJc w:val="left"/>
      <w:pPr>
        <w:ind w:left="4552" w:hanging="358"/>
      </w:pPr>
      <w:rPr>
        <w:rFonts w:hint="default"/>
        <w:lang w:val="en-US" w:eastAsia="en-US" w:bidi="ar-SA"/>
      </w:rPr>
    </w:lvl>
    <w:lvl w:ilvl="5" w:tplc="2A349BF8">
      <w:numFmt w:val="bullet"/>
      <w:lvlText w:val="•"/>
      <w:lvlJc w:val="left"/>
      <w:pPr>
        <w:ind w:left="5515" w:hanging="358"/>
      </w:pPr>
      <w:rPr>
        <w:rFonts w:hint="default"/>
        <w:lang w:val="en-US" w:eastAsia="en-US" w:bidi="ar-SA"/>
      </w:rPr>
    </w:lvl>
    <w:lvl w:ilvl="6" w:tplc="198EB7DC">
      <w:numFmt w:val="bullet"/>
      <w:lvlText w:val="•"/>
      <w:lvlJc w:val="left"/>
      <w:pPr>
        <w:ind w:left="6478" w:hanging="358"/>
      </w:pPr>
      <w:rPr>
        <w:rFonts w:hint="default"/>
        <w:lang w:val="en-US" w:eastAsia="en-US" w:bidi="ar-SA"/>
      </w:rPr>
    </w:lvl>
    <w:lvl w:ilvl="7" w:tplc="E86AC280">
      <w:numFmt w:val="bullet"/>
      <w:lvlText w:val="•"/>
      <w:lvlJc w:val="left"/>
      <w:pPr>
        <w:ind w:left="7441" w:hanging="358"/>
      </w:pPr>
      <w:rPr>
        <w:rFonts w:hint="default"/>
        <w:lang w:val="en-US" w:eastAsia="en-US" w:bidi="ar-SA"/>
      </w:rPr>
    </w:lvl>
    <w:lvl w:ilvl="8" w:tplc="397CCAC2">
      <w:numFmt w:val="bullet"/>
      <w:lvlText w:val="•"/>
      <w:lvlJc w:val="left"/>
      <w:pPr>
        <w:ind w:left="8404" w:hanging="358"/>
      </w:pPr>
      <w:rPr>
        <w:rFonts w:hint="default"/>
        <w:lang w:val="en-US" w:eastAsia="en-US" w:bidi="ar-SA"/>
      </w:rPr>
    </w:lvl>
  </w:abstractNum>
  <w:abstractNum w:abstractNumId="26" w15:restartNumberingAfterBreak="0">
    <w:nsid w:val="660230EB"/>
    <w:multiLevelType w:val="hybridMultilevel"/>
    <w:tmpl w:val="CFBC10D6"/>
    <w:lvl w:ilvl="0" w:tplc="3064BC18">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9446AFFE">
      <w:numFmt w:val="bullet"/>
      <w:lvlText w:val="•"/>
      <w:lvlJc w:val="left"/>
      <w:pPr>
        <w:ind w:left="752" w:hanging="361"/>
      </w:pPr>
      <w:rPr>
        <w:rFonts w:hint="default"/>
        <w:lang w:val="en-US" w:eastAsia="en-US" w:bidi="ar-SA"/>
      </w:rPr>
    </w:lvl>
    <w:lvl w:ilvl="2" w:tplc="445AAEC4">
      <w:numFmt w:val="bullet"/>
      <w:lvlText w:val="•"/>
      <w:lvlJc w:val="left"/>
      <w:pPr>
        <w:ind w:left="1045" w:hanging="361"/>
      </w:pPr>
      <w:rPr>
        <w:rFonts w:hint="default"/>
        <w:lang w:val="en-US" w:eastAsia="en-US" w:bidi="ar-SA"/>
      </w:rPr>
    </w:lvl>
    <w:lvl w:ilvl="3" w:tplc="1D0217CC">
      <w:numFmt w:val="bullet"/>
      <w:lvlText w:val="•"/>
      <w:lvlJc w:val="left"/>
      <w:pPr>
        <w:ind w:left="1338" w:hanging="361"/>
      </w:pPr>
      <w:rPr>
        <w:rFonts w:hint="default"/>
        <w:lang w:val="en-US" w:eastAsia="en-US" w:bidi="ar-SA"/>
      </w:rPr>
    </w:lvl>
    <w:lvl w:ilvl="4" w:tplc="5D7A9A10">
      <w:numFmt w:val="bullet"/>
      <w:lvlText w:val="•"/>
      <w:lvlJc w:val="left"/>
      <w:pPr>
        <w:ind w:left="1631" w:hanging="361"/>
      </w:pPr>
      <w:rPr>
        <w:rFonts w:hint="default"/>
        <w:lang w:val="en-US" w:eastAsia="en-US" w:bidi="ar-SA"/>
      </w:rPr>
    </w:lvl>
    <w:lvl w:ilvl="5" w:tplc="D3643722">
      <w:numFmt w:val="bullet"/>
      <w:lvlText w:val="•"/>
      <w:lvlJc w:val="left"/>
      <w:pPr>
        <w:ind w:left="1924" w:hanging="361"/>
      </w:pPr>
      <w:rPr>
        <w:rFonts w:hint="default"/>
        <w:lang w:val="en-US" w:eastAsia="en-US" w:bidi="ar-SA"/>
      </w:rPr>
    </w:lvl>
    <w:lvl w:ilvl="6" w:tplc="77C2A8A8">
      <w:numFmt w:val="bullet"/>
      <w:lvlText w:val="•"/>
      <w:lvlJc w:val="left"/>
      <w:pPr>
        <w:ind w:left="2217" w:hanging="361"/>
      </w:pPr>
      <w:rPr>
        <w:rFonts w:hint="default"/>
        <w:lang w:val="en-US" w:eastAsia="en-US" w:bidi="ar-SA"/>
      </w:rPr>
    </w:lvl>
    <w:lvl w:ilvl="7" w:tplc="B26EDD56">
      <w:numFmt w:val="bullet"/>
      <w:lvlText w:val="•"/>
      <w:lvlJc w:val="left"/>
      <w:pPr>
        <w:ind w:left="2510" w:hanging="361"/>
      </w:pPr>
      <w:rPr>
        <w:rFonts w:hint="default"/>
        <w:lang w:val="en-US" w:eastAsia="en-US" w:bidi="ar-SA"/>
      </w:rPr>
    </w:lvl>
    <w:lvl w:ilvl="8" w:tplc="BA4A58F4">
      <w:numFmt w:val="bullet"/>
      <w:lvlText w:val="•"/>
      <w:lvlJc w:val="left"/>
      <w:pPr>
        <w:ind w:left="2803" w:hanging="361"/>
      </w:pPr>
      <w:rPr>
        <w:rFonts w:hint="default"/>
        <w:lang w:val="en-US" w:eastAsia="en-US" w:bidi="ar-SA"/>
      </w:rPr>
    </w:lvl>
  </w:abstractNum>
  <w:abstractNum w:abstractNumId="27" w15:restartNumberingAfterBreak="0">
    <w:nsid w:val="68F00745"/>
    <w:multiLevelType w:val="hybridMultilevel"/>
    <w:tmpl w:val="3F368048"/>
    <w:lvl w:ilvl="0" w:tplc="C42C78E6">
      <w:start w:val="1"/>
      <w:numFmt w:val="decimal"/>
      <w:lvlText w:val="%1."/>
      <w:lvlJc w:val="left"/>
      <w:pPr>
        <w:ind w:left="1286" w:hanging="360"/>
      </w:pPr>
      <w:rPr>
        <w:rFonts w:ascii="Calibri" w:eastAsia="Calibri" w:hAnsi="Calibri" w:cs="Calibri" w:hint="default"/>
        <w:b w:val="0"/>
        <w:bCs w:val="0"/>
        <w:i w:val="0"/>
        <w:iCs w:val="0"/>
        <w:color w:val="4D4D4B"/>
        <w:spacing w:val="-1"/>
        <w:w w:val="108"/>
        <w:sz w:val="22"/>
        <w:szCs w:val="22"/>
        <w:lang w:val="en-US" w:eastAsia="en-US" w:bidi="ar-SA"/>
      </w:rPr>
    </w:lvl>
    <w:lvl w:ilvl="1" w:tplc="6B144130">
      <w:numFmt w:val="bullet"/>
      <w:lvlText w:val="•"/>
      <w:lvlJc w:val="left"/>
      <w:pPr>
        <w:ind w:left="2271" w:hanging="360"/>
      </w:pPr>
      <w:rPr>
        <w:rFonts w:hint="default"/>
        <w:lang w:val="en-US" w:eastAsia="en-US" w:bidi="ar-SA"/>
      </w:rPr>
    </w:lvl>
    <w:lvl w:ilvl="2" w:tplc="27FC3A28">
      <w:numFmt w:val="bullet"/>
      <w:lvlText w:val="•"/>
      <w:lvlJc w:val="left"/>
      <w:pPr>
        <w:ind w:left="3262" w:hanging="360"/>
      </w:pPr>
      <w:rPr>
        <w:rFonts w:hint="default"/>
        <w:lang w:val="en-US" w:eastAsia="en-US" w:bidi="ar-SA"/>
      </w:rPr>
    </w:lvl>
    <w:lvl w:ilvl="3" w:tplc="66564C84">
      <w:numFmt w:val="bullet"/>
      <w:lvlText w:val="•"/>
      <w:lvlJc w:val="left"/>
      <w:pPr>
        <w:ind w:left="4253" w:hanging="360"/>
      </w:pPr>
      <w:rPr>
        <w:rFonts w:hint="default"/>
        <w:lang w:val="en-US" w:eastAsia="en-US" w:bidi="ar-SA"/>
      </w:rPr>
    </w:lvl>
    <w:lvl w:ilvl="4" w:tplc="C53646C4">
      <w:numFmt w:val="bullet"/>
      <w:lvlText w:val="•"/>
      <w:lvlJc w:val="left"/>
      <w:pPr>
        <w:ind w:left="5244" w:hanging="360"/>
      </w:pPr>
      <w:rPr>
        <w:rFonts w:hint="default"/>
        <w:lang w:val="en-US" w:eastAsia="en-US" w:bidi="ar-SA"/>
      </w:rPr>
    </w:lvl>
    <w:lvl w:ilvl="5" w:tplc="299817B4">
      <w:numFmt w:val="bullet"/>
      <w:lvlText w:val="•"/>
      <w:lvlJc w:val="left"/>
      <w:pPr>
        <w:ind w:left="6235" w:hanging="360"/>
      </w:pPr>
      <w:rPr>
        <w:rFonts w:hint="default"/>
        <w:lang w:val="en-US" w:eastAsia="en-US" w:bidi="ar-SA"/>
      </w:rPr>
    </w:lvl>
    <w:lvl w:ilvl="6" w:tplc="BEF42950">
      <w:numFmt w:val="bullet"/>
      <w:lvlText w:val="•"/>
      <w:lvlJc w:val="left"/>
      <w:pPr>
        <w:ind w:left="7226" w:hanging="360"/>
      </w:pPr>
      <w:rPr>
        <w:rFonts w:hint="default"/>
        <w:lang w:val="en-US" w:eastAsia="en-US" w:bidi="ar-SA"/>
      </w:rPr>
    </w:lvl>
    <w:lvl w:ilvl="7" w:tplc="45F4FF30">
      <w:numFmt w:val="bullet"/>
      <w:lvlText w:val="•"/>
      <w:lvlJc w:val="left"/>
      <w:pPr>
        <w:ind w:left="8217" w:hanging="360"/>
      </w:pPr>
      <w:rPr>
        <w:rFonts w:hint="default"/>
        <w:lang w:val="en-US" w:eastAsia="en-US" w:bidi="ar-SA"/>
      </w:rPr>
    </w:lvl>
    <w:lvl w:ilvl="8" w:tplc="80D299EA">
      <w:numFmt w:val="bullet"/>
      <w:lvlText w:val="•"/>
      <w:lvlJc w:val="left"/>
      <w:pPr>
        <w:ind w:left="9208" w:hanging="360"/>
      </w:pPr>
      <w:rPr>
        <w:rFonts w:hint="default"/>
        <w:lang w:val="en-US" w:eastAsia="en-US" w:bidi="ar-SA"/>
      </w:rPr>
    </w:lvl>
  </w:abstractNum>
  <w:abstractNum w:abstractNumId="28" w15:restartNumberingAfterBreak="0">
    <w:nsid w:val="6A3656EF"/>
    <w:multiLevelType w:val="hybridMultilevel"/>
    <w:tmpl w:val="95D8F47A"/>
    <w:lvl w:ilvl="0" w:tplc="9796E2E2">
      <w:start w:val="1"/>
      <w:numFmt w:val="decimal"/>
      <w:lvlText w:val="%1."/>
      <w:lvlJc w:val="left"/>
      <w:pPr>
        <w:ind w:left="776" w:hanging="360"/>
      </w:pPr>
      <w:rPr>
        <w:rFonts w:ascii="Calibri" w:eastAsia="Calibri" w:hAnsi="Calibri" w:cs="Calibri" w:hint="default"/>
        <w:b w:val="0"/>
        <w:bCs w:val="0"/>
        <w:i w:val="0"/>
        <w:iCs w:val="0"/>
        <w:color w:val="4D4D4B"/>
        <w:spacing w:val="-1"/>
        <w:w w:val="108"/>
        <w:sz w:val="22"/>
        <w:szCs w:val="22"/>
        <w:lang w:val="en-US" w:eastAsia="en-US" w:bidi="ar-SA"/>
      </w:rPr>
    </w:lvl>
    <w:lvl w:ilvl="1" w:tplc="7312FDBA">
      <w:numFmt w:val="bullet"/>
      <w:lvlText w:val="•"/>
      <w:lvlJc w:val="left"/>
      <w:pPr>
        <w:ind w:left="1710" w:hanging="360"/>
      </w:pPr>
      <w:rPr>
        <w:rFonts w:hint="default"/>
        <w:lang w:val="en-US" w:eastAsia="en-US" w:bidi="ar-SA"/>
      </w:rPr>
    </w:lvl>
    <w:lvl w:ilvl="2" w:tplc="64F0CD2A">
      <w:numFmt w:val="bullet"/>
      <w:lvlText w:val="•"/>
      <w:lvlJc w:val="left"/>
      <w:pPr>
        <w:ind w:left="2640" w:hanging="360"/>
      </w:pPr>
      <w:rPr>
        <w:rFonts w:hint="default"/>
        <w:lang w:val="en-US" w:eastAsia="en-US" w:bidi="ar-SA"/>
      </w:rPr>
    </w:lvl>
    <w:lvl w:ilvl="3" w:tplc="5A7836E0">
      <w:numFmt w:val="bullet"/>
      <w:lvlText w:val="•"/>
      <w:lvlJc w:val="left"/>
      <w:pPr>
        <w:ind w:left="3570" w:hanging="360"/>
      </w:pPr>
      <w:rPr>
        <w:rFonts w:hint="default"/>
        <w:lang w:val="en-US" w:eastAsia="en-US" w:bidi="ar-SA"/>
      </w:rPr>
    </w:lvl>
    <w:lvl w:ilvl="4" w:tplc="990CE684">
      <w:numFmt w:val="bullet"/>
      <w:lvlText w:val="•"/>
      <w:lvlJc w:val="left"/>
      <w:pPr>
        <w:ind w:left="4500" w:hanging="360"/>
      </w:pPr>
      <w:rPr>
        <w:rFonts w:hint="default"/>
        <w:lang w:val="en-US" w:eastAsia="en-US" w:bidi="ar-SA"/>
      </w:rPr>
    </w:lvl>
    <w:lvl w:ilvl="5" w:tplc="F88CD502">
      <w:numFmt w:val="bullet"/>
      <w:lvlText w:val="•"/>
      <w:lvlJc w:val="left"/>
      <w:pPr>
        <w:ind w:left="5430" w:hanging="360"/>
      </w:pPr>
      <w:rPr>
        <w:rFonts w:hint="default"/>
        <w:lang w:val="en-US" w:eastAsia="en-US" w:bidi="ar-SA"/>
      </w:rPr>
    </w:lvl>
    <w:lvl w:ilvl="6" w:tplc="3F32D9AC">
      <w:numFmt w:val="bullet"/>
      <w:lvlText w:val="•"/>
      <w:lvlJc w:val="left"/>
      <w:pPr>
        <w:ind w:left="6360" w:hanging="360"/>
      </w:pPr>
      <w:rPr>
        <w:rFonts w:hint="default"/>
        <w:lang w:val="en-US" w:eastAsia="en-US" w:bidi="ar-SA"/>
      </w:rPr>
    </w:lvl>
    <w:lvl w:ilvl="7" w:tplc="4C9EA69E">
      <w:numFmt w:val="bullet"/>
      <w:lvlText w:val="•"/>
      <w:lvlJc w:val="left"/>
      <w:pPr>
        <w:ind w:left="7290" w:hanging="360"/>
      </w:pPr>
      <w:rPr>
        <w:rFonts w:hint="default"/>
        <w:lang w:val="en-US" w:eastAsia="en-US" w:bidi="ar-SA"/>
      </w:rPr>
    </w:lvl>
    <w:lvl w:ilvl="8" w:tplc="A5401A70">
      <w:numFmt w:val="bullet"/>
      <w:lvlText w:val="•"/>
      <w:lvlJc w:val="left"/>
      <w:pPr>
        <w:ind w:left="8220" w:hanging="360"/>
      </w:pPr>
      <w:rPr>
        <w:rFonts w:hint="default"/>
        <w:lang w:val="en-US" w:eastAsia="en-US" w:bidi="ar-SA"/>
      </w:rPr>
    </w:lvl>
  </w:abstractNum>
  <w:abstractNum w:abstractNumId="29" w15:restartNumberingAfterBreak="0">
    <w:nsid w:val="6EBB40E2"/>
    <w:multiLevelType w:val="hybridMultilevel"/>
    <w:tmpl w:val="31D2A1A4"/>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0" w15:restartNumberingAfterBreak="0">
    <w:nsid w:val="76020DC6"/>
    <w:multiLevelType w:val="hybridMultilevel"/>
    <w:tmpl w:val="3DC28552"/>
    <w:lvl w:ilvl="0" w:tplc="FFFFFFFF">
      <w:numFmt w:val="bullet"/>
      <w:lvlText w:val=""/>
      <w:lvlJc w:val="left"/>
      <w:pPr>
        <w:ind w:left="283" w:hanging="142"/>
      </w:pPr>
      <w:rPr>
        <w:rFonts w:ascii="Symbol" w:eastAsia="Symbol" w:hAnsi="Symbol" w:cs="Symbol" w:hint="default"/>
        <w:b w:val="0"/>
        <w:bCs w:val="0"/>
        <w:i w:val="0"/>
        <w:iCs w:val="0"/>
        <w:color w:val="4D4D4B"/>
        <w:spacing w:val="0"/>
        <w:w w:val="100"/>
        <w:sz w:val="22"/>
        <w:szCs w:val="22"/>
        <w:lang w:val="en-US" w:eastAsia="en-US" w:bidi="ar-SA"/>
      </w:rPr>
    </w:lvl>
    <w:lvl w:ilvl="1" w:tplc="0C090003">
      <w:start w:val="1"/>
      <w:numFmt w:val="bullet"/>
      <w:lvlText w:val="o"/>
      <w:lvlJc w:val="left"/>
      <w:pPr>
        <w:ind w:left="1021" w:hanging="360"/>
      </w:pPr>
      <w:rPr>
        <w:rFonts w:ascii="Courier New" w:hAnsi="Courier New" w:cs="Courier New" w:hint="default"/>
      </w:rPr>
    </w:lvl>
    <w:lvl w:ilvl="2" w:tplc="FFFFFFFF">
      <w:numFmt w:val="bullet"/>
      <w:lvlText w:val="•"/>
      <w:lvlJc w:val="left"/>
      <w:pPr>
        <w:ind w:left="1327" w:hanging="142"/>
      </w:pPr>
      <w:rPr>
        <w:rFonts w:hint="default"/>
        <w:lang w:val="en-US" w:eastAsia="en-US" w:bidi="ar-SA"/>
      </w:rPr>
    </w:lvl>
    <w:lvl w:ilvl="3" w:tplc="FFFFFFFF">
      <w:numFmt w:val="bullet"/>
      <w:lvlText w:val="•"/>
      <w:lvlJc w:val="left"/>
      <w:pPr>
        <w:ind w:left="1850" w:hanging="142"/>
      </w:pPr>
      <w:rPr>
        <w:rFonts w:hint="default"/>
        <w:lang w:val="en-US" w:eastAsia="en-US" w:bidi="ar-SA"/>
      </w:rPr>
    </w:lvl>
    <w:lvl w:ilvl="4" w:tplc="FFFFFFFF">
      <w:numFmt w:val="bullet"/>
      <w:lvlText w:val="•"/>
      <w:lvlJc w:val="left"/>
      <w:pPr>
        <w:ind w:left="2374" w:hanging="142"/>
      </w:pPr>
      <w:rPr>
        <w:rFonts w:hint="default"/>
        <w:lang w:val="en-US" w:eastAsia="en-US" w:bidi="ar-SA"/>
      </w:rPr>
    </w:lvl>
    <w:lvl w:ilvl="5" w:tplc="FFFFFFFF">
      <w:numFmt w:val="bullet"/>
      <w:lvlText w:val="•"/>
      <w:lvlJc w:val="left"/>
      <w:pPr>
        <w:ind w:left="2898" w:hanging="142"/>
      </w:pPr>
      <w:rPr>
        <w:rFonts w:hint="default"/>
        <w:lang w:val="en-US" w:eastAsia="en-US" w:bidi="ar-SA"/>
      </w:rPr>
    </w:lvl>
    <w:lvl w:ilvl="6" w:tplc="FFFFFFFF">
      <w:numFmt w:val="bullet"/>
      <w:lvlText w:val="•"/>
      <w:lvlJc w:val="left"/>
      <w:pPr>
        <w:ind w:left="3421" w:hanging="142"/>
      </w:pPr>
      <w:rPr>
        <w:rFonts w:hint="default"/>
        <w:lang w:val="en-US" w:eastAsia="en-US" w:bidi="ar-SA"/>
      </w:rPr>
    </w:lvl>
    <w:lvl w:ilvl="7" w:tplc="FFFFFFFF">
      <w:numFmt w:val="bullet"/>
      <w:lvlText w:val="•"/>
      <w:lvlJc w:val="left"/>
      <w:pPr>
        <w:ind w:left="3945" w:hanging="142"/>
      </w:pPr>
      <w:rPr>
        <w:rFonts w:hint="default"/>
        <w:lang w:val="en-US" w:eastAsia="en-US" w:bidi="ar-SA"/>
      </w:rPr>
    </w:lvl>
    <w:lvl w:ilvl="8" w:tplc="FFFFFFFF">
      <w:numFmt w:val="bullet"/>
      <w:lvlText w:val="•"/>
      <w:lvlJc w:val="left"/>
      <w:pPr>
        <w:ind w:left="4468" w:hanging="142"/>
      </w:pPr>
      <w:rPr>
        <w:rFonts w:hint="default"/>
        <w:lang w:val="en-US" w:eastAsia="en-US" w:bidi="ar-SA"/>
      </w:rPr>
    </w:lvl>
  </w:abstractNum>
  <w:abstractNum w:abstractNumId="31" w15:restartNumberingAfterBreak="0">
    <w:nsid w:val="77C16D19"/>
    <w:multiLevelType w:val="hybridMultilevel"/>
    <w:tmpl w:val="3190DAE0"/>
    <w:lvl w:ilvl="0" w:tplc="68EA664A">
      <w:start w:val="1"/>
      <w:numFmt w:val="decimal"/>
      <w:lvlText w:val="%1."/>
      <w:lvlJc w:val="left"/>
      <w:pPr>
        <w:ind w:left="648" w:hanging="358"/>
      </w:pPr>
      <w:rPr>
        <w:rFonts w:ascii="Calibri" w:eastAsia="Calibri" w:hAnsi="Calibri" w:cs="Calibri" w:hint="default"/>
        <w:b w:val="0"/>
        <w:bCs w:val="0"/>
        <w:i w:val="0"/>
        <w:iCs w:val="0"/>
        <w:color w:val="4D4D4B"/>
        <w:spacing w:val="-1"/>
        <w:w w:val="108"/>
        <w:sz w:val="22"/>
        <w:szCs w:val="22"/>
        <w:lang w:val="en-US" w:eastAsia="en-US" w:bidi="ar-SA"/>
      </w:rPr>
    </w:lvl>
    <w:lvl w:ilvl="1" w:tplc="8F265266">
      <w:numFmt w:val="bullet"/>
      <w:lvlText w:val="•"/>
      <w:lvlJc w:val="left"/>
      <w:pPr>
        <w:ind w:left="1545" w:hanging="358"/>
      </w:pPr>
      <w:rPr>
        <w:rFonts w:hint="default"/>
        <w:lang w:val="en-US" w:eastAsia="en-US" w:bidi="ar-SA"/>
      </w:rPr>
    </w:lvl>
    <w:lvl w:ilvl="2" w:tplc="75941F92">
      <w:numFmt w:val="bullet"/>
      <w:lvlText w:val="•"/>
      <w:lvlJc w:val="left"/>
      <w:pPr>
        <w:ind w:left="2450" w:hanging="358"/>
      </w:pPr>
      <w:rPr>
        <w:rFonts w:hint="default"/>
        <w:lang w:val="en-US" w:eastAsia="en-US" w:bidi="ar-SA"/>
      </w:rPr>
    </w:lvl>
    <w:lvl w:ilvl="3" w:tplc="6640384C">
      <w:numFmt w:val="bullet"/>
      <w:lvlText w:val="•"/>
      <w:lvlJc w:val="left"/>
      <w:pPr>
        <w:ind w:left="3355" w:hanging="358"/>
      </w:pPr>
      <w:rPr>
        <w:rFonts w:hint="default"/>
        <w:lang w:val="en-US" w:eastAsia="en-US" w:bidi="ar-SA"/>
      </w:rPr>
    </w:lvl>
    <w:lvl w:ilvl="4" w:tplc="333E3F0A">
      <w:numFmt w:val="bullet"/>
      <w:lvlText w:val="•"/>
      <w:lvlJc w:val="left"/>
      <w:pPr>
        <w:ind w:left="4260" w:hanging="358"/>
      </w:pPr>
      <w:rPr>
        <w:rFonts w:hint="default"/>
        <w:lang w:val="en-US" w:eastAsia="en-US" w:bidi="ar-SA"/>
      </w:rPr>
    </w:lvl>
    <w:lvl w:ilvl="5" w:tplc="EC8A25EE">
      <w:numFmt w:val="bullet"/>
      <w:lvlText w:val="•"/>
      <w:lvlJc w:val="left"/>
      <w:pPr>
        <w:ind w:left="5165" w:hanging="358"/>
      </w:pPr>
      <w:rPr>
        <w:rFonts w:hint="default"/>
        <w:lang w:val="en-US" w:eastAsia="en-US" w:bidi="ar-SA"/>
      </w:rPr>
    </w:lvl>
    <w:lvl w:ilvl="6" w:tplc="9CA03990">
      <w:numFmt w:val="bullet"/>
      <w:lvlText w:val="•"/>
      <w:lvlJc w:val="left"/>
      <w:pPr>
        <w:ind w:left="6070" w:hanging="358"/>
      </w:pPr>
      <w:rPr>
        <w:rFonts w:hint="default"/>
        <w:lang w:val="en-US" w:eastAsia="en-US" w:bidi="ar-SA"/>
      </w:rPr>
    </w:lvl>
    <w:lvl w:ilvl="7" w:tplc="C478AFFA">
      <w:numFmt w:val="bullet"/>
      <w:lvlText w:val="•"/>
      <w:lvlJc w:val="left"/>
      <w:pPr>
        <w:ind w:left="6975" w:hanging="358"/>
      </w:pPr>
      <w:rPr>
        <w:rFonts w:hint="default"/>
        <w:lang w:val="en-US" w:eastAsia="en-US" w:bidi="ar-SA"/>
      </w:rPr>
    </w:lvl>
    <w:lvl w:ilvl="8" w:tplc="A8F44A60">
      <w:numFmt w:val="bullet"/>
      <w:lvlText w:val="•"/>
      <w:lvlJc w:val="left"/>
      <w:pPr>
        <w:ind w:left="7880" w:hanging="358"/>
      </w:pPr>
      <w:rPr>
        <w:rFonts w:hint="default"/>
        <w:lang w:val="en-US" w:eastAsia="en-US" w:bidi="ar-SA"/>
      </w:rPr>
    </w:lvl>
  </w:abstractNum>
  <w:abstractNum w:abstractNumId="32" w15:restartNumberingAfterBreak="0">
    <w:nsid w:val="788E2A31"/>
    <w:multiLevelType w:val="hybridMultilevel"/>
    <w:tmpl w:val="89AC2B38"/>
    <w:lvl w:ilvl="0" w:tplc="7032B69E">
      <w:numFmt w:val="bullet"/>
      <w:lvlText w:val=""/>
      <w:lvlJc w:val="left"/>
      <w:pPr>
        <w:ind w:left="463" w:hanging="361"/>
      </w:pPr>
      <w:rPr>
        <w:rFonts w:ascii="Symbol" w:eastAsia="Symbol" w:hAnsi="Symbol" w:cs="Symbol" w:hint="default"/>
        <w:b w:val="0"/>
        <w:bCs w:val="0"/>
        <w:i w:val="0"/>
        <w:iCs w:val="0"/>
        <w:color w:val="4D4D4B"/>
        <w:spacing w:val="0"/>
        <w:w w:val="100"/>
        <w:sz w:val="22"/>
        <w:szCs w:val="22"/>
        <w:lang w:val="en-US" w:eastAsia="en-US" w:bidi="ar-SA"/>
      </w:rPr>
    </w:lvl>
    <w:lvl w:ilvl="1" w:tplc="4D1220A4">
      <w:numFmt w:val="bullet"/>
      <w:lvlText w:val="•"/>
      <w:lvlJc w:val="left"/>
      <w:pPr>
        <w:ind w:left="752" w:hanging="361"/>
      </w:pPr>
      <w:rPr>
        <w:rFonts w:hint="default"/>
        <w:lang w:val="en-US" w:eastAsia="en-US" w:bidi="ar-SA"/>
      </w:rPr>
    </w:lvl>
    <w:lvl w:ilvl="2" w:tplc="87D2FD2A">
      <w:numFmt w:val="bullet"/>
      <w:lvlText w:val="•"/>
      <w:lvlJc w:val="left"/>
      <w:pPr>
        <w:ind w:left="1045" w:hanging="361"/>
      </w:pPr>
      <w:rPr>
        <w:rFonts w:hint="default"/>
        <w:lang w:val="en-US" w:eastAsia="en-US" w:bidi="ar-SA"/>
      </w:rPr>
    </w:lvl>
    <w:lvl w:ilvl="3" w:tplc="ECA2C2E0">
      <w:numFmt w:val="bullet"/>
      <w:lvlText w:val="•"/>
      <w:lvlJc w:val="left"/>
      <w:pPr>
        <w:ind w:left="1338" w:hanging="361"/>
      </w:pPr>
      <w:rPr>
        <w:rFonts w:hint="default"/>
        <w:lang w:val="en-US" w:eastAsia="en-US" w:bidi="ar-SA"/>
      </w:rPr>
    </w:lvl>
    <w:lvl w:ilvl="4" w:tplc="7DF82B78">
      <w:numFmt w:val="bullet"/>
      <w:lvlText w:val="•"/>
      <w:lvlJc w:val="left"/>
      <w:pPr>
        <w:ind w:left="1631" w:hanging="361"/>
      </w:pPr>
      <w:rPr>
        <w:rFonts w:hint="default"/>
        <w:lang w:val="en-US" w:eastAsia="en-US" w:bidi="ar-SA"/>
      </w:rPr>
    </w:lvl>
    <w:lvl w:ilvl="5" w:tplc="E56E677E">
      <w:numFmt w:val="bullet"/>
      <w:lvlText w:val="•"/>
      <w:lvlJc w:val="left"/>
      <w:pPr>
        <w:ind w:left="1924" w:hanging="361"/>
      </w:pPr>
      <w:rPr>
        <w:rFonts w:hint="default"/>
        <w:lang w:val="en-US" w:eastAsia="en-US" w:bidi="ar-SA"/>
      </w:rPr>
    </w:lvl>
    <w:lvl w:ilvl="6" w:tplc="C37AC3C6">
      <w:numFmt w:val="bullet"/>
      <w:lvlText w:val="•"/>
      <w:lvlJc w:val="left"/>
      <w:pPr>
        <w:ind w:left="2217" w:hanging="361"/>
      </w:pPr>
      <w:rPr>
        <w:rFonts w:hint="default"/>
        <w:lang w:val="en-US" w:eastAsia="en-US" w:bidi="ar-SA"/>
      </w:rPr>
    </w:lvl>
    <w:lvl w:ilvl="7" w:tplc="2286D902">
      <w:numFmt w:val="bullet"/>
      <w:lvlText w:val="•"/>
      <w:lvlJc w:val="left"/>
      <w:pPr>
        <w:ind w:left="2510" w:hanging="361"/>
      </w:pPr>
      <w:rPr>
        <w:rFonts w:hint="default"/>
        <w:lang w:val="en-US" w:eastAsia="en-US" w:bidi="ar-SA"/>
      </w:rPr>
    </w:lvl>
    <w:lvl w:ilvl="8" w:tplc="D082B3F6">
      <w:numFmt w:val="bullet"/>
      <w:lvlText w:val="•"/>
      <w:lvlJc w:val="left"/>
      <w:pPr>
        <w:ind w:left="2803" w:hanging="361"/>
      </w:pPr>
      <w:rPr>
        <w:rFonts w:hint="default"/>
        <w:lang w:val="en-US" w:eastAsia="en-US" w:bidi="ar-SA"/>
      </w:rPr>
    </w:lvl>
  </w:abstractNum>
  <w:abstractNum w:abstractNumId="33" w15:restartNumberingAfterBreak="0">
    <w:nsid w:val="78B21261"/>
    <w:multiLevelType w:val="hybridMultilevel"/>
    <w:tmpl w:val="67DA6ED6"/>
    <w:lvl w:ilvl="0" w:tplc="889C32FC">
      <w:start w:val="1"/>
      <w:numFmt w:val="decimal"/>
      <w:lvlText w:val="%1."/>
      <w:lvlJc w:val="left"/>
      <w:pPr>
        <w:ind w:left="735" w:hanging="360"/>
      </w:pPr>
      <w:rPr>
        <w:rFonts w:ascii="Calibri" w:eastAsia="Calibri" w:hAnsi="Calibri" w:cs="Calibri" w:hint="default"/>
        <w:b w:val="0"/>
        <w:bCs w:val="0"/>
        <w:i w:val="0"/>
        <w:iCs w:val="0"/>
        <w:color w:val="4D4D4B"/>
        <w:spacing w:val="-1"/>
        <w:w w:val="108"/>
        <w:sz w:val="22"/>
        <w:szCs w:val="22"/>
        <w:lang w:val="en-US" w:eastAsia="en-US" w:bidi="ar-SA"/>
      </w:rPr>
    </w:lvl>
    <w:lvl w:ilvl="1" w:tplc="7CE018D2">
      <w:numFmt w:val="bullet"/>
      <w:lvlText w:val="•"/>
      <w:lvlJc w:val="left"/>
      <w:pPr>
        <w:ind w:left="1695" w:hanging="360"/>
      </w:pPr>
      <w:rPr>
        <w:rFonts w:hint="default"/>
        <w:lang w:val="en-US" w:eastAsia="en-US" w:bidi="ar-SA"/>
      </w:rPr>
    </w:lvl>
    <w:lvl w:ilvl="2" w:tplc="9CE2260C">
      <w:numFmt w:val="bullet"/>
      <w:lvlText w:val="•"/>
      <w:lvlJc w:val="left"/>
      <w:pPr>
        <w:ind w:left="2650" w:hanging="360"/>
      </w:pPr>
      <w:rPr>
        <w:rFonts w:hint="default"/>
        <w:lang w:val="en-US" w:eastAsia="en-US" w:bidi="ar-SA"/>
      </w:rPr>
    </w:lvl>
    <w:lvl w:ilvl="3" w:tplc="F72852C6">
      <w:numFmt w:val="bullet"/>
      <w:lvlText w:val="•"/>
      <w:lvlJc w:val="left"/>
      <w:pPr>
        <w:ind w:left="3605" w:hanging="360"/>
      </w:pPr>
      <w:rPr>
        <w:rFonts w:hint="default"/>
        <w:lang w:val="en-US" w:eastAsia="en-US" w:bidi="ar-SA"/>
      </w:rPr>
    </w:lvl>
    <w:lvl w:ilvl="4" w:tplc="0E0EAA64">
      <w:numFmt w:val="bullet"/>
      <w:lvlText w:val="•"/>
      <w:lvlJc w:val="left"/>
      <w:pPr>
        <w:ind w:left="4560" w:hanging="360"/>
      </w:pPr>
      <w:rPr>
        <w:rFonts w:hint="default"/>
        <w:lang w:val="en-US" w:eastAsia="en-US" w:bidi="ar-SA"/>
      </w:rPr>
    </w:lvl>
    <w:lvl w:ilvl="5" w:tplc="66F2EB60">
      <w:numFmt w:val="bullet"/>
      <w:lvlText w:val="•"/>
      <w:lvlJc w:val="left"/>
      <w:pPr>
        <w:ind w:left="5515" w:hanging="360"/>
      </w:pPr>
      <w:rPr>
        <w:rFonts w:hint="default"/>
        <w:lang w:val="en-US" w:eastAsia="en-US" w:bidi="ar-SA"/>
      </w:rPr>
    </w:lvl>
    <w:lvl w:ilvl="6" w:tplc="43CC4B3A">
      <w:numFmt w:val="bullet"/>
      <w:lvlText w:val="•"/>
      <w:lvlJc w:val="left"/>
      <w:pPr>
        <w:ind w:left="6470" w:hanging="360"/>
      </w:pPr>
      <w:rPr>
        <w:rFonts w:hint="default"/>
        <w:lang w:val="en-US" w:eastAsia="en-US" w:bidi="ar-SA"/>
      </w:rPr>
    </w:lvl>
    <w:lvl w:ilvl="7" w:tplc="667E4532">
      <w:numFmt w:val="bullet"/>
      <w:lvlText w:val="•"/>
      <w:lvlJc w:val="left"/>
      <w:pPr>
        <w:ind w:left="7425" w:hanging="360"/>
      </w:pPr>
      <w:rPr>
        <w:rFonts w:hint="default"/>
        <w:lang w:val="en-US" w:eastAsia="en-US" w:bidi="ar-SA"/>
      </w:rPr>
    </w:lvl>
    <w:lvl w:ilvl="8" w:tplc="0B5E865E">
      <w:numFmt w:val="bullet"/>
      <w:lvlText w:val="•"/>
      <w:lvlJc w:val="left"/>
      <w:pPr>
        <w:ind w:left="8380" w:hanging="360"/>
      </w:pPr>
      <w:rPr>
        <w:rFonts w:hint="default"/>
        <w:lang w:val="en-US" w:eastAsia="en-US" w:bidi="ar-SA"/>
      </w:rPr>
    </w:lvl>
  </w:abstractNum>
  <w:abstractNum w:abstractNumId="34" w15:restartNumberingAfterBreak="0">
    <w:nsid w:val="7A6079DD"/>
    <w:multiLevelType w:val="hybridMultilevel"/>
    <w:tmpl w:val="70E45E1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64307067">
    <w:abstractNumId w:val="11"/>
  </w:num>
  <w:num w:numId="2" w16cid:durableId="1549337645">
    <w:abstractNumId w:val="9"/>
  </w:num>
  <w:num w:numId="3" w16cid:durableId="466699362">
    <w:abstractNumId w:val="28"/>
  </w:num>
  <w:num w:numId="4" w16cid:durableId="1002926557">
    <w:abstractNumId w:val="18"/>
  </w:num>
  <w:num w:numId="5" w16cid:durableId="1826624330">
    <w:abstractNumId w:val="6"/>
  </w:num>
  <w:num w:numId="6" w16cid:durableId="1526477972">
    <w:abstractNumId w:val="25"/>
  </w:num>
  <w:num w:numId="7" w16cid:durableId="83766633">
    <w:abstractNumId w:val="19"/>
  </w:num>
  <w:num w:numId="8" w16cid:durableId="1695955541">
    <w:abstractNumId w:val="12"/>
  </w:num>
  <w:num w:numId="9" w16cid:durableId="1894078700">
    <w:abstractNumId w:val="33"/>
  </w:num>
  <w:num w:numId="10" w16cid:durableId="813792120">
    <w:abstractNumId w:val="8"/>
  </w:num>
  <w:num w:numId="11" w16cid:durableId="840388641">
    <w:abstractNumId w:val="1"/>
  </w:num>
  <w:num w:numId="12" w16cid:durableId="1683313095">
    <w:abstractNumId w:val="21"/>
  </w:num>
  <w:num w:numId="13" w16cid:durableId="2099399401">
    <w:abstractNumId w:val="27"/>
  </w:num>
  <w:num w:numId="14" w16cid:durableId="1042289917">
    <w:abstractNumId w:val="20"/>
  </w:num>
  <w:num w:numId="15" w16cid:durableId="1327392110">
    <w:abstractNumId w:val="32"/>
  </w:num>
  <w:num w:numId="16" w16cid:durableId="278028724">
    <w:abstractNumId w:val="13"/>
  </w:num>
  <w:num w:numId="17" w16cid:durableId="494995662">
    <w:abstractNumId w:val="2"/>
  </w:num>
  <w:num w:numId="18" w16cid:durableId="1308127306">
    <w:abstractNumId w:val="26"/>
  </w:num>
  <w:num w:numId="19" w16cid:durableId="2045788426">
    <w:abstractNumId w:val="22"/>
  </w:num>
  <w:num w:numId="20" w16cid:durableId="1424835590">
    <w:abstractNumId w:val="24"/>
  </w:num>
  <w:num w:numId="21" w16cid:durableId="225916800">
    <w:abstractNumId w:val="10"/>
  </w:num>
  <w:num w:numId="22" w16cid:durableId="1133864501">
    <w:abstractNumId w:val="31"/>
  </w:num>
  <w:num w:numId="23" w16cid:durableId="2060199750">
    <w:abstractNumId w:val="16"/>
  </w:num>
  <w:num w:numId="24" w16cid:durableId="1559050173">
    <w:abstractNumId w:val="17"/>
  </w:num>
  <w:num w:numId="25" w16cid:durableId="761923178">
    <w:abstractNumId w:val="14"/>
  </w:num>
  <w:num w:numId="26" w16cid:durableId="308170884">
    <w:abstractNumId w:val="30"/>
  </w:num>
  <w:num w:numId="27" w16cid:durableId="712463037">
    <w:abstractNumId w:val="29"/>
  </w:num>
  <w:num w:numId="28" w16cid:durableId="297688260">
    <w:abstractNumId w:val="3"/>
  </w:num>
  <w:num w:numId="29" w16cid:durableId="1907914750">
    <w:abstractNumId w:val="5"/>
  </w:num>
  <w:num w:numId="30" w16cid:durableId="1091775851">
    <w:abstractNumId w:val="4"/>
  </w:num>
  <w:num w:numId="31" w16cid:durableId="1893538948">
    <w:abstractNumId w:val="34"/>
  </w:num>
  <w:num w:numId="32" w16cid:durableId="1916283048">
    <w:abstractNumId w:val="0"/>
  </w:num>
  <w:num w:numId="33" w16cid:durableId="1871919342">
    <w:abstractNumId w:val="7"/>
  </w:num>
  <w:num w:numId="34" w16cid:durableId="754012930">
    <w:abstractNumId w:val="15"/>
  </w:num>
  <w:num w:numId="35" w16cid:durableId="13391888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134"/>
    <w:rsid w:val="0005594D"/>
    <w:rsid w:val="00067411"/>
    <w:rsid w:val="000833E7"/>
    <w:rsid w:val="00092CAB"/>
    <w:rsid w:val="000D2EEA"/>
    <w:rsid w:val="000F7325"/>
    <w:rsid w:val="0018330C"/>
    <w:rsid w:val="0019076A"/>
    <w:rsid w:val="0019491B"/>
    <w:rsid w:val="00195FD9"/>
    <w:rsid w:val="00196A1C"/>
    <w:rsid w:val="001C60B7"/>
    <w:rsid w:val="001E2EA2"/>
    <w:rsid w:val="00217152"/>
    <w:rsid w:val="00221134"/>
    <w:rsid w:val="002A5D7F"/>
    <w:rsid w:val="002C13AD"/>
    <w:rsid w:val="0031789F"/>
    <w:rsid w:val="00356EB8"/>
    <w:rsid w:val="00361F68"/>
    <w:rsid w:val="00374248"/>
    <w:rsid w:val="003B2277"/>
    <w:rsid w:val="003D482F"/>
    <w:rsid w:val="0041047D"/>
    <w:rsid w:val="00493C84"/>
    <w:rsid w:val="004B2192"/>
    <w:rsid w:val="004B301C"/>
    <w:rsid w:val="00515B9E"/>
    <w:rsid w:val="00532FAD"/>
    <w:rsid w:val="00587DC5"/>
    <w:rsid w:val="005A0B86"/>
    <w:rsid w:val="005B7538"/>
    <w:rsid w:val="005D18D3"/>
    <w:rsid w:val="00605F92"/>
    <w:rsid w:val="00656ABD"/>
    <w:rsid w:val="0065783A"/>
    <w:rsid w:val="006675F7"/>
    <w:rsid w:val="0074040C"/>
    <w:rsid w:val="00787801"/>
    <w:rsid w:val="00791539"/>
    <w:rsid w:val="007E52AF"/>
    <w:rsid w:val="007E66BB"/>
    <w:rsid w:val="008224C2"/>
    <w:rsid w:val="0082771F"/>
    <w:rsid w:val="00854A98"/>
    <w:rsid w:val="008617A3"/>
    <w:rsid w:val="00862D1D"/>
    <w:rsid w:val="008A055F"/>
    <w:rsid w:val="008A10C2"/>
    <w:rsid w:val="008C444E"/>
    <w:rsid w:val="008E05EF"/>
    <w:rsid w:val="00917DC2"/>
    <w:rsid w:val="009460B2"/>
    <w:rsid w:val="009744A4"/>
    <w:rsid w:val="009C0C79"/>
    <w:rsid w:val="009E1F59"/>
    <w:rsid w:val="009E32F3"/>
    <w:rsid w:val="009E49BA"/>
    <w:rsid w:val="009F1799"/>
    <w:rsid w:val="009F31B9"/>
    <w:rsid w:val="009F59F9"/>
    <w:rsid w:val="00A04511"/>
    <w:rsid w:val="00A21FDD"/>
    <w:rsid w:val="00A267AB"/>
    <w:rsid w:val="00A57BBC"/>
    <w:rsid w:val="00A66C6E"/>
    <w:rsid w:val="00A70138"/>
    <w:rsid w:val="00A7308D"/>
    <w:rsid w:val="00A76AEF"/>
    <w:rsid w:val="00A8494E"/>
    <w:rsid w:val="00A978C9"/>
    <w:rsid w:val="00B12D7A"/>
    <w:rsid w:val="00B155B1"/>
    <w:rsid w:val="00B85A7F"/>
    <w:rsid w:val="00B864D0"/>
    <w:rsid w:val="00BA1B13"/>
    <w:rsid w:val="00BE0739"/>
    <w:rsid w:val="00BE5F5C"/>
    <w:rsid w:val="00C0340A"/>
    <w:rsid w:val="00C14991"/>
    <w:rsid w:val="00C24440"/>
    <w:rsid w:val="00C467E4"/>
    <w:rsid w:val="00C72E0B"/>
    <w:rsid w:val="00C91DA4"/>
    <w:rsid w:val="00CA747E"/>
    <w:rsid w:val="00D045A2"/>
    <w:rsid w:val="00D613E9"/>
    <w:rsid w:val="00DA719D"/>
    <w:rsid w:val="00DB212F"/>
    <w:rsid w:val="00DB5B53"/>
    <w:rsid w:val="00DE0733"/>
    <w:rsid w:val="00DE42A7"/>
    <w:rsid w:val="00DF45C9"/>
    <w:rsid w:val="00E535A6"/>
    <w:rsid w:val="00E8713D"/>
    <w:rsid w:val="00EA4D13"/>
    <w:rsid w:val="00EF07D8"/>
    <w:rsid w:val="00EF5F8C"/>
    <w:rsid w:val="00EF60FF"/>
    <w:rsid w:val="00F43955"/>
    <w:rsid w:val="00F72AE0"/>
    <w:rsid w:val="00FB1685"/>
    <w:rsid w:val="00FF0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BE10"/>
  <w15:docId w15:val="{64303D11-408F-47F5-8A95-A09E34B2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991"/>
    <w:pPr>
      <w:spacing w:after="120"/>
      <w:ind w:left="567"/>
    </w:pPr>
    <w:rPr>
      <w:rFonts w:ascii="Calibri" w:eastAsia="Calibri" w:hAnsi="Calibri" w:cs="Calibri"/>
      <w:color w:val="4D4D4B"/>
    </w:rPr>
  </w:style>
  <w:style w:type="paragraph" w:styleId="Heading1">
    <w:name w:val="heading 1"/>
    <w:basedOn w:val="Normal"/>
    <w:uiPriority w:val="9"/>
    <w:qFormat/>
    <w:rsid w:val="00CA747E"/>
    <w:pPr>
      <w:ind w:left="566"/>
      <w:outlineLvl w:val="0"/>
    </w:pPr>
    <w:rPr>
      <w:b/>
      <w:bCs/>
      <w:color w:val="0F4D8A"/>
      <w:sz w:val="52"/>
      <w:szCs w:val="52"/>
    </w:rPr>
  </w:style>
  <w:style w:type="paragraph" w:styleId="Heading2">
    <w:name w:val="heading 2"/>
    <w:basedOn w:val="Normal"/>
    <w:uiPriority w:val="9"/>
    <w:unhideWhenUsed/>
    <w:qFormat/>
    <w:rsid w:val="00CA747E"/>
    <w:pPr>
      <w:spacing w:before="230"/>
      <w:ind w:left="566"/>
      <w:outlineLvl w:val="1"/>
    </w:pPr>
    <w:rPr>
      <w:b/>
      <w:color w:val="0F4D8A"/>
      <w:sz w:val="32"/>
      <w:szCs w:val="32"/>
    </w:rPr>
  </w:style>
  <w:style w:type="paragraph" w:styleId="Heading3">
    <w:name w:val="heading 3"/>
    <w:basedOn w:val="Normal"/>
    <w:uiPriority w:val="9"/>
    <w:unhideWhenUsed/>
    <w:qFormat/>
    <w:rsid w:val="00CA747E"/>
    <w:pPr>
      <w:ind w:left="566"/>
      <w:outlineLvl w:val="2"/>
    </w:pPr>
    <w:rPr>
      <w:bCs/>
      <w:color w:val="0F4D8A"/>
      <w:sz w:val="28"/>
      <w:szCs w:val="28"/>
    </w:rPr>
  </w:style>
  <w:style w:type="paragraph" w:styleId="Heading4">
    <w:name w:val="heading 4"/>
    <w:basedOn w:val="Normal"/>
    <w:uiPriority w:val="9"/>
    <w:unhideWhenUsed/>
    <w:qFormat/>
    <w:pPr>
      <w:spacing w:before="228"/>
      <w:ind w:left="566"/>
      <w:outlineLvl w:val="3"/>
    </w:pPr>
    <w:rPr>
      <w:b/>
      <w:bCs/>
      <w:sz w:val="24"/>
      <w:szCs w:val="24"/>
    </w:rPr>
  </w:style>
  <w:style w:type="paragraph" w:styleId="Heading5">
    <w:name w:val="heading 5"/>
    <w:basedOn w:val="Normal"/>
    <w:uiPriority w:val="9"/>
    <w:unhideWhenUsed/>
    <w:qFormat/>
    <w:pPr>
      <w:spacing w:before="248"/>
      <w:ind w:left="566"/>
      <w:outlineLvl w:val="4"/>
    </w:pPr>
    <w:rPr>
      <w:i/>
      <w:iCs/>
      <w:sz w:val="24"/>
      <w:szCs w:val="24"/>
    </w:rPr>
  </w:style>
  <w:style w:type="paragraph" w:styleId="Heading6">
    <w:name w:val="heading 6"/>
    <w:basedOn w:val="Normal"/>
    <w:uiPriority w:val="9"/>
    <w:unhideWhenUsed/>
    <w:qFormat/>
    <w:pPr>
      <w:spacing w:before="240"/>
      <w:ind w:left="566"/>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566"/>
    </w:pPr>
  </w:style>
  <w:style w:type="paragraph" w:styleId="TOC2">
    <w:name w:val="toc 2"/>
    <w:basedOn w:val="Normal"/>
    <w:uiPriority w:val="1"/>
    <w:qFormat/>
    <w:pPr>
      <w:spacing w:before="158"/>
      <w:ind w:left="765"/>
    </w:pPr>
  </w:style>
  <w:style w:type="paragraph" w:styleId="BodyText">
    <w:name w:val="Body Text"/>
    <w:basedOn w:val="Normal"/>
    <w:uiPriority w:val="1"/>
    <w:qFormat/>
  </w:style>
  <w:style w:type="paragraph" w:styleId="ListParagraph">
    <w:name w:val="List Paragraph"/>
    <w:basedOn w:val="Normal"/>
    <w:uiPriority w:val="1"/>
    <w:qFormat/>
    <w:pPr>
      <w:ind w:left="1284" w:hanging="358"/>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9E1F59"/>
    <w:rPr>
      <w:color w:val="0000FF" w:themeColor="hyperlink"/>
      <w:u w:val="single"/>
    </w:rPr>
  </w:style>
  <w:style w:type="paragraph" w:styleId="Header">
    <w:name w:val="header"/>
    <w:basedOn w:val="Normal"/>
    <w:link w:val="HeaderChar"/>
    <w:uiPriority w:val="99"/>
    <w:unhideWhenUsed/>
    <w:rsid w:val="009E1F59"/>
    <w:pPr>
      <w:tabs>
        <w:tab w:val="center" w:pos="4513"/>
        <w:tab w:val="right" w:pos="9026"/>
      </w:tabs>
    </w:pPr>
  </w:style>
  <w:style w:type="character" w:customStyle="1" w:styleId="HeaderChar">
    <w:name w:val="Header Char"/>
    <w:basedOn w:val="DefaultParagraphFont"/>
    <w:link w:val="Header"/>
    <w:uiPriority w:val="99"/>
    <w:rsid w:val="009E1F59"/>
    <w:rPr>
      <w:rFonts w:ascii="Calibri" w:eastAsia="Calibri" w:hAnsi="Calibri" w:cs="Calibri"/>
    </w:rPr>
  </w:style>
  <w:style w:type="paragraph" w:styleId="Footer">
    <w:name w:val="footer"/>
    <w:basedOn w:val="Normal"/>
    <w:link w:val="FooterChar"/>
    <w:uiPriority w:val="99"/>
    <w:unhideWhenUsed/>
    <w:rsid w:val="009E1F59"/>
    <w:pPr>
      <w:tabs>
        <w:tab w:val="center" w:pos="4513"/>
        <w:tab w:val="right" w:pos="9026"/>
      </w:tabs>
    </w:pPr>
  </w:style>
  <w:style w:type="character" w:customStyle="1" w:styleId="FooterChar">
    <w:name w:val="Footer Char"/>
    <w:basedOn w:val="DefaultParagraphFont"/>
    <w:link w:val="Footer"/>
    <w:uiPriority w:val="99"/>
    <w:rsid w:val="009E1F59"/>
    <w:rPr>
      <w:rFonts w:ascii="Calibri" w:eastAsia="Calibri" w:hAnsi="Calibri" w:cs="Calibri"/>
    </w:rPr>
  </w:style>
  <w:style w:type="table" w:styleId="TableGrid">
    <w:name w:val="Table Grid"/>
    <w:basedOn w:val="TableNormal"/>
    <w:uiPriority w:val="39"/>
    <w:rsid w:val="009E4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95FD9"/>
    <w:rPr>
      <w:sz w:val="20"/>
      <w:szCs w:val="20"/>
    </w:rPr>
  </w:style>
  <w:style w:type="character" w:customStyle="1" w:styleId="EndnoteTextChar">
    <w:name w:val="Endnote Text Char"/>
    <w:basedOn w:val="DefaultParagraphFont"/>
    <w:link w:val="EndnoteText"/>
    <w:uiPriority w:val="99"/>
    <w:semiHidden/>
    <w:rsid w:val="00195FD9"/>
    <w:rPr>
      <w:rFonts w:ascii="Calibri" w:eastAsia="Calibri" w:hAnsi="Calibri" w:cs="Calibri"/>
      <w:sz w:val="20"/>
      <w:szCs w:val="20"/>
    </w:rPr>
  </w:style>
  <w:style w:type="character" w:styleId="EndnoteReference">
    <w:name w:val="endnote reference"/>
    <w:basedOn w:val="DefaultParagraphFont"/>
    <w:uiPriority w:val="99"/>
    <w:semiHidden/>
    <w:unhideWhenUsed/>
    <w:rsid w:val="00195FD9"/>
    <w:rPr>
      <w:vertAlign w:val="superscript"/>
    </w:rPr>
  </w:style>
  <w:style w:type="character" w:styleId="Strong">
    <w:name w:val="Strong"/>
    <w:basedOn w:val="DefaultParagraphFont"/>
    <w:uiPriority w:val="22"/>
    <w:qFormat/>
    <w:rsid w:val="009F1799"/>
    <w:rPr>
      <w:b/>
      <w:bCs/>
    </w:rPr>
  </w:style>
  <w:style w:type="paragraph" w:styleId="Title">
    <w:name w:val="Title"/>
    <w:basedOn w:val="Normal"/>
    <w:next w:val="Normal"/>
    <w:link w:val="TitleChar"/>
    <w:uiPriority w:val="10"/>
    <w:qFormat/>
    <w:rsid w:val="00B864D0"/>
    <w:pPr>
      <w:spacing w:after="0"/>
      <w:contextualSpacing/>
    </w:pPr>
    <w:rPr>
      <w:rFonts w:eastAsiaTheme="majorEastAsia" w:cstheme="majorBidi"/>
      <w:b/>
      <w:color w:val="0F4D8A"/>
      <w:spacing w:val="-10"/>
      <w:kern w:val="28"/>
      <w:sz w:val="96"/>
      <w:szCs w:val="56"/>
    </w:rPr>
  </w:style>
  <w:style w:type="character" w:customStyle="1" w:styleId="TitleChar">
    <w:name w:val="Title Char"/>
    <w:basedOn w:val="DefaultParagraphFont"/>
    <w:link w:val="Title"/>
    <w:uiPriority w:val="10"/>
    <w:rsid w:val="00B864D0"/>
    <w:rPr>
      <w:rFonts w:ascii="Calibri" w:eastAsiaTheme="majorEastAsia" w:hAnsi="Calibri" w:cstheme="majorBidi"/>
      <w:b/>
      <w:color w:val="0F4D8A"/>
      <w:spacing w:val="-10"/>
      <w:kern w:val="28"/>
      <w:sz w:val="96"/>
      <w:szCs w:val="56"/>
    </w:rPr>
  </w:style>
  <w:style w:type="character" w:styleId="UnresolvedMention">
    <w:name w:val="Unresolved Mention"/>
    <w:basedOn w:val="DefaultParagraphFont"/>
    <w:uiPriority w:val="99"/>
    <w:semiHidden/>
    <w:unhideWhenUsed/>
    <w:rsid w:val="00EF0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252219">
      <w:bodyDiv w:val="1"/>
      <w:marLeft w:val="0"/>
      <w:marRight w:val="0"/>
      <w:marTop w:val="0"/>
      <w:marBottom w:val="0"/>
      <w:divBdr>
        <w:top w:val="none" w:sz="0" w:space="0" w:color="auto"/>
        <w:left w:val="none" w:sz="0" w:space="0" w:color="auto"/>
        <w:bottom w:val="none" w:sz="0" w:space="0" w:color="auto"/>
        <w:right w:val="none" w:sz="0" w:space="0" w:color="auto"/>
      </w:divBdr>
    </w:div>
    <w:div w:id="1694914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us01.safelinks.protection.outlook.com/?url=https%3A%2F%2Fwww.health.gov.au%2Fresources%2Fpublications%2Fclinical-quality-registry-cqr-framework-assessment-tool-reporting&amp;data=05%7C02%7CTamara.Hooper%40sahmri.com%7Cc16a69ce5bf64519eaba08ddfa5ab679%7Ca264755d215f486fb5bb00cd4b3a5058%7C0%7C0%7C638941989773259076%7CUnknown%7CTWFpbGZsb3d8eyJFbXB0eU1hcGkiOnRydWUsIlYiOiIwLjAuMDAwMCIsIlAiOiJXaW4zMiIsIkFOIjoiTWFpbCIsIldUIjoyfQ%3D%3D%7C0%7C%7C%7C&amp;sdata=6tMubL6izI8079P8o0CGsf6fqpnbOGkhMPcU0Fsb%2BKk%3D&amp;reserved=0" TargetMode="External"/><Relationship Id="rId18" Type="http://schemas.openxmlformats.org/officeDocument/2006/relationships/hyperlink" Target="https://sahmri.org.au/research/programs/registry-cent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58138/6gea-wx87" TargetMode="External"/><Relationship Id="rId17" Type="http://schemas.openxmlformats.org/officeDocument/2006/relationships/hyperlink" Target="mailto:registrycentre@sahmri.com" TargetMode="External"/><Relationship Id="rId2" Type="http://schemas.openxmlformats.org/officeDocument/2006/relationships/numbering" Target="numbering.xml"/><Relationship Id="rId16" Type="http://schemas.openxmlformats.org/officeDocument/2006/relationships/hyperlink" Target="https://creativecommons.org/licenses/by-nc-nd/4.0/deed.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reativecommons.org.au/"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aus01.safelinks.protection.outlook.com/?url=https%3A%2F%2Fwww.safetyandquality.gov.au%2Four-work%2Findicators-measurement-and-reporting%2Fnational-guidance-clinical-quality-registries%23australian-framework-for-national-clinical-quality-registries&amp;data=05%7C02%7CElsie.Nunu%40sahmri.com%7C2ae09a0539944985d08d08dcf2f5801e%7Ca264755d215f486fb5bb00cd4b3a5058%7C0%7C0%7C638652383434191052%7CUnknown%7CTWFpbGZsb3d8eyJWIjoiMC4wLjAwMDAiLCJQIjoiV2luMzIiLCJBTiI6Ik1haWwiLCJXVCI6Mn0%3D%7C0%7C%7C%7C&amp;sdata=D3%2FDMv6GgCqVl9y9qD5VCAzRHtD3M0C9NoDUWa6%2Bpws%3D&amp;reserved=0" TargetMode="External"/><Relationship Id="rId2" Type="http://schemas.openxmlformats.org/officeDocument/2006/relationships/hyperlink" Target="https://aus01.safelinks.protection.outlook.com/?url=https%3A%2F%2Fwww.safetyandquality.gov.au%2Four-work%2Findicators-measurement-and-reporting%2Fnational-guidance-clinical-quality-registries%23australian-framework-for-national-clinical-quality-registries&amp;data=05%7C02%7CElsie.Nunu%40sahmri.com%7C2ae09a0539944985d08d08dcf2f5801e%7Ca264755d215f486fb5bb00cd4b3a5058%7C0%7C0%7C638652383434191052%7CUnknown%7CTWFpbGZsb3d8eyJWIjoiMC4wLjAwMDAiLCJQIjoiV2luMzIiLCJBTiI6Ik1haWwiLCJXVCI6Mn0%3D%7C0%7C%7C%7C&amp;sdata=D3%2FDMv6GgCqVl9y9qD5VCAzRHtD3M0C9NoDUWa6%2Bpws%3D&amp;reserved=0" TargetMode="External"/><Relationship Id="rId1" Type="http://schemas.openxmlformats.org/officeDocument/2006/relationships/hyperlink" Target="http://www.safetyandquality.gov.au/our-work/indicators-" TargetMode="External"/><Relationship Id="rId5" Type="http://schemas.openxmlformats.org/officeDocument/2006/relationships/hyperlink" Target="https://aus01.safelinks.protection.outlook.com/?url=https%3A%2F%2Fwww.health.gov.au%2Fresources%2Fpublications%2Fa-national-strategy-for-clinical-quality-registries-and-virtual-registries-2020-2030&amp;data=05%7C02%7CElsie.Nunu%40sahmri.com%7C2ae09a0539944985d08d08dcf2f5801e%7Ca264755d215f486fb5bb00cd4b3a5058%7C0%7C0%7C638652383434126503%7CUnknown%7CTWFpbGZsb3d8eyJWIjoiMC4wLjAwMDAiLCJQIjoiV2luMzIiLCJBTiI6Ik1haWwiLCJXVCI6Mn0%3D%7C0%7C%7C%7C&amp;sdata=w9BLGKWHuTeQkxyzfL%2FwogKzRepexbuptrJ1eIgsFXU%3D&amp;reserved=0" TargetMode="External"/><Relationship Id="rId4" Type="http://schemas.openxmlformats.org/officeDocument/2006/relationships/hyperlink" Target="https://aus01.safelinks.protection.outlook.com/?url=https%3A%2F%2Fwww.health.gov.au%2Fresources%2Fpublications%2Fa-national-strategy-for-clinical-quality-registries-and-virtual-registries-2020-2030&amp;data=05%7C02%7CElsie.Nunu%40sahmri.com%7C2ae09a0539944985d08d08dcf2f5801e%7Ca264755d215f486fb5bb00cd4b3a5058%7C0%7C0%7C638652383434126503%7CUnknown%7CTWFpbGZsb3d8eyJWIjoiMC4wLjAwMDAiLCJQIjoiV2luMzIiLCJBTiI6Ik1haWwiLCJXVCI6Mn0%3D%7C0%7C%7C%7C&amp;sdata=w9BLGKWHuTeQkxyzfL%2FwogKzRepexbuptrJ1eIgsFXU%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33C2A8-181A-4D34-A978-1F861BF7724F}">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8B544-1F33-45A9-9161-6E6523C1D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5859</Words>
  <Characters>33400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CQR Framework Assessment Tool: Reporting</vt:lpstr>
    </vt:vector>
  </TitlesOfParts>
  <Company/>
  <LinksUpToDate>false</LinksUpToDate>
  <CharactersWithSpaces>39181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CQR Framework Assessment Tool: Reporting</dc:title>
  <dc:subject>Clinical Quality Registry</dc:subject>
  <dc:creator>Australian Government Department of Health, Disability and Ageing</dc:creator>
  <cp:revision>3</cp:revision>
  <dcterms:created xsi:type="dcterms:W3CDTF">2025-09-24T00:05:00Z</dcterms:created>
  <dcterms:modified xsi:type="dcterms:W3CDTF">2025-09-24T02:22:00Z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Creator">
    <vt:lpwstr>Microsoft® Word for Microsoft 365</vt:lpwstr>
  </property>
  <property fmtid="{D5CDD505-2E9C-101B-9397-08002B2CF9AE}" pid="4" name="LastSaved">
    <vt:filetime>2025-08-18T00:00:00Z</vt:filetime>
  </property>
  <property fmtid="{D5CDD505-2E9C-101B-9397-08002B2CF9AE}" pid="5" name="Producer">
    <vt:lpwstr>Microsoft® Word for Microsoft 365</vt:lpwstr>
  </property>
</Properties>
</file>