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38A9" w14:textId="77777777" w:rsidR="00FC38EA" w:rsidRDefault="00FC38EA" w:rsidP="00FC38EA">
      <w:pPr>
        <w:pStyle w:val="Header"/>
        <w:jc w:val="center"/>
        <w:rPr>
          <w:b/>
          <w:bCs/>
        </w:rPr>
      </w:pPr>
      <w:r w:rsidRPr="00193812">
        <w:rPr>
          <w:rFonts w:ascii="Times New Roman" w:hAnsi="Times New Roman"/>
          <w:b/>
          <w:bCs/>
          <w:noProof/>
          <w:sz w:val="36"/>
          <w:szCs w:val="36"/>
          <w:lang w:eastAsia="en-AU"/>
        </w:rPr>
        <w:drawing>
          <wp:inline distT="0" distB="0" distL="0" distR="0" wp14:anchorId="5204AA61" wp14:editId="18092FB8">
            <wp:extent cx="1152525" cy="857250"/>
            <wp:effectExtent l="19050" t="0" r="9525" b="0"/>
            <wp:docPr id="1595435139" name="Picture 1595435139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17534" w14:textId="77777777" w:rsidR="00FC38EA" w:rsidRDefault="00FC38EA" w:rsidP="00FC38EA">
      <w:pPr>
        <w:pStyle w:val="Header"/>
        <w:jc w:val="center"/>
        <w:rPr>
          <w:b/>
          <w:bCs/>
        </w:rPr>
      </w:pPr>
    </w:p>
    <w:p w14:paraId="1F89FC26" w14:textId="77777777" w:rsidR="00FC38EA" w:rsidRPr="008A530F" w:rsidRDefault="00FC38EA" w:rsidP="00FC38EA">
      <w:pPr>
        <w:pStyle w:val="Header"/>
        <w:jc w:val="center"/>
        <w:rPr>
          <w:rFonts w:ascii="Arial" w:hAnsi="Arial" w:cs="Arial"/>
        </w:rPr>
      </w:pPr>
      <w:r w:rsidRPr="008A530F">
        <w:rPr>
          <w:rFonts w:ascii="Arial" w:hAnsi="Arial" w:cs="Arial"/>
          <w:b/>
          <w:bCs/>
          <w:sz w:val="36"/>
          <w:szCs w:val="36"/>
          <w:lang w:val="en-GB"/>
        </w:rPr>
        <w:t>The Hon Sam Rae MP</w:t>
      </w:r>
    </w:p>
    <w:p w14:paraId="0B9AF063" w14:textId="77777777" w:rsidR="00FC38EA" w:rsidRPr="008A530F" w:rsidRDefault="00FC38EA" w:rsidP="00FC38EA">
      <w:pPr>
        <w:jc w:val="center"/>
        <w:rPr>
          <w:rFonts w:ascii="Arial" w:hAnsi="Arial" w:cs="Arial"/>
          <w:sz w:val="28"/>
          <w:szCs w:val="28"/>
        </w:rPr>
      </w:pPr>
      <w:r w:rsidRPr="008A530F">
        <w:rPr>
          <w:rFonts w:ascii="Arial" w:hAnsi="Arial" w:cs="Arial"/>
          <w:sz w:val="28"/>
          <w:szCs w:val="28"/>
        </w:rPr>
        <w:t>Minister for Aged Care and Seniors</w:t>
      </w:r>
    </w:p>
    <w:p w14:paraId="05333429" w14:textId="77777777" w:rsidR="00FC38EA" w:rsidRDefault="00FC38EA" w:rsidP="5E3CA3A1">
      <w:pPr>
        <w:spacing w:before="240" w:after="240"/>
        <w:rPr>
          <w:rFonts w:ascii="Arial" w:eastAsia="Calibri Light" w:hAnsi="Arial" w:cs="Arial"/>
          <w:b/>
          <w:bCs/>
          <w:color w:val="000000" w:themeColor="text1"/>
        </w:rPr>
      </w:pPr>
    </w:p>
    <w:p w14:paraId="64CEC875" w14:textId="75DEF393" w:rsidR="353D9719" w:rsidRPr="00AB43A7" w:rsidRDefault="353D9719" w:rsidP="00FC38EA">
      <w:pPr>
        <w:spacing w:before="240" w:after="240"/>
        <w:jc w:val="center"/>
        <w:rPr>
          <w:rFonts w:ascii="Arial" w:hAnsi="Arial" w:cs="Arial"/>
        </w:rPr>
      </w:pPr>
      <w:r w:rsidRPr="00AB43A7">
        <w:rPr>
          <w:rFonts w:ascii="Arial" w:eastAsia="Calibri Light" w:hAnsi="Arial" w:cs="Arial"/>
          <w:b/>
          <w:bCs/>
          <w:color w:val="000000" w:themeColor="text1"/>
        </w:rPr>
        <w:t xml:space="preserve">AN OPEN LETTER </w:t>
      </w:r>
      <w:r w:rsidR="00360496">
        <w:rPr>
          <w:rFonts w:ascii="Arial" w:eastAsia="Calibri Light" w:hAnsi="Arial" w:cs="Arial"/>
          <w:b/>
          <w:bCs/>
          <w:color w:val="000000" w:themeColor="text1"/>
        </w:rPr>
        <w:t xml:space="preserve">TO PROVIDERS </w:t>
      </w:r>
      <w:r w:rsidRPr="00AB43A7">
        <w:rPr>
          <w:rFonts w:ascii="Arial" w:eastAsia="Calibri Light" w:hAnsi="Arial" w:cs="Arial"/>
          <w:b/>
          <w:bCs/>
          <w:color w:val="000000" w:themeColor="text1"/>
        </w:rPr>
        <w:t>FROM THE MINISTER FOR AGED CARE AND SENIORS</w:t>
      </w:r>
    </w:p>
    <w:p w14:paraId="46FFBA8E" w14:textId="169B0188" w:rsidR="00D474D0" w:rsidRDefault="003335FE" w:rsidP="5E3CA3A1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 xml:space="preserve">A </w:t>
      </w:r>
      <w:r w:rsidR="00570D0E">
        <w:rPr>
          <w:rFonts w:ascii="Arial" w:eastAsia="Calibri Light" w:hAnsi="Arial" w:cs="Arial"/>
          <w:color w:val="000000" w:themeColor="text1"/>
        </w:rPr>
        <w:t>few</w:t>
      </w:r>
      <w:r>
        <w:rPr>
          <w:rFonts w:ascii="Arial" w:eastAsia="Calibri Light" w:hAnsi="Arial" w:cs="Arial"/>
          <w:color w:val="000000" w:themeColor="text1"/>
        </w:rPr>
        <w:t xml:space="preserve"> months ago, t</w:t>
      </w:r>
      <w:r w:rsidR="774E23A2" w:rsidRPr="48E1B054">
        <w:rPr>
          <w:rFonts w:ascii="Arial" w:eastAsia="Calibri Light" w:hAnsi="Arial" w:cs="Arial"/>
          <w:color w:val="000000" w:themeColor="text1"/>
        </w:rPr>
        <w:t>he Australian Government</w:t>
      </w:r>
      <w:r w:rsidR="358CEBE3" w:rsidRPr="48E1B054">
        <w:rPr>
          <w:rFonts w:ascii="Arial" w:eastAsia="Calibri Light" w:hAnsi="Arial" w:cs="Arial"/>
          <w:color w:val="000000" w:themeColor="text1"/>
        </w:rPr>
        <w:t xml:space="preserve"> announced that the start date for the </w:t>
      </w:r>
      <w:r w:rsidR="358CEBE3" w:rsidRPr="48E1B054">
        <w:rPr>
          <w:rFonts w:ascii="Arial" w:eastAsia="Calibri Light" w:hAnsi="Arial" w:cs="Arial"/>
          <w:i/>
          <w:iCs/>
          <w:color w:val="000000" w:themeColor="text1"/>
        </w:rPr>
        <w:t>Aged</w:t>
      </w:r>
      <w:r w:rsidR="007C1A7D">
        <w:rPr>
          <w:rFonts w:ascii="Arial" w:eastAsia="Calibri Light" w:hAnsi="Arial" w:cs="Arial"/>
          <w:i/>
          <w:iCs/>
          <w:color w:val="000000" w:themeColor="text1"/>
        </w:rPr>
        <w:t> </w:t>
      </w:r>
      <w:r w:rsidR="358CEBE3" w:rsidRPr="48E1B054">
        <w:rPr>
          <w:rFonts w:ascii="Arial" w:eastAsia="Calibri Light" w:hAnsi="Arial" w:cs="Arial"/>
          <w:i/>
          <w:iCs/>
          <w:color w:val="000000" w:themeColor="text1"/>
        </w:rPr>
        <w:t>Care Act 2024</w:t>
      </w:r>
      <w:r w:rsidR="358CEBE3"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="00C70BB1">
        <w:rPr>
          <w:rFonts w:ascii="Arial" w:eastAsia="Calibri Light" w:hAnsi="Arial" w:cs="Arial"/>
          <w:color w:val="000000" w:themeColor="text1"/>
        </w:rPr>
        <w:t xml:space="preserve">would </w:t>
      </w:r>
      <w:r w:rsidR="358CEBE3" w:rsidRPr="48E1B054">
        <w:rPr>
          <w:rFonts w:ascii="Arial" w:eastAsia="Calibri Light" w:hAnsi="Arial" w:cs="Arial"/>
          <w:color w:val="000000" w:themeColor="text1"/>
        </w:rPr>
        <w:t>be</w:t>
      </w:r>
      <w:r>
        <w:rPr>
          <w:rFonts w:ascii="Arial" w:eastAsia="Calibri Light" w:hAnsi="Arial" w:cs="Arial"/>
          <w:color w:val="000000" w:themeColor="text1"/>
        </w:rPr>
        <w:t xml:space="preserve"> briefly</w:t>
      </w:r>
      <w:r w:rsidR="358CEBE3" w:rsidRPr="48E1B054">
        <w:rPr>
          <w:rFonts w:ascii="Arial" w:eastAsia="Calibri Light" w:hAnsi="Arial" w:cs="Arial"/>
          <w:color w:val="000000" w:themeColor="text1"/>
        </w:rPr>
        <w:t xml:space="preserve"> deferred fr</w:t>
      </w:r>
      <w:r w:rsidR="774E23A2" w:rsidRPr="48E1B054">
        <w:rPr>
          <w:rFonts w:ascii="Arial" w:eastAsia="Calibri Light" w:hAnsi="Arial" w:cs="Arial"/>
          <w:color w:val="000000" w:themeColor="text1"/>
        </w:rPr>
        <w:t>om 1 July 2025 to 1 November 2025</w:t>
      </w:r>
      <w:r w:rsidR="745C0F30" w:rsidRPr="48E1B054">
        <w:rPr>
          <w:rFonts w:ascii="Arial" w:eastAsia="Calibri Light" w:hAnsi="Arial" w:cs="Arial"/>
          <w:color w:val="000000" w:themeColor="text1"/>
        </w:rPr>
        <w:t xml:space="preserve">. </w:t>
      </w:r>
    </w:p>
    <w:p w14:paraId="0956FA7E" w14:textId="46E872C8" w:rsidR="353D9719" w:rsidRPr="00AB43A7" w:rsidRDefault="003335FE" w:rsidP="5E3CA3A1">
      <w:pPr>
        <w:spacing w:before="240" w:after="240"/>
        <w:rPr>
          <w:rFonts w:ascii="Arial" w:hAnsi="Arial" w:cs="Arial"/>
        </w:rPr>
      </w:pPr>
      <w:r>
        <w:rPr>
          <w:rFonts w:ascii="Arial" w:eastAsia="Calibri Light" w:hAnsi="Arial" w:cs="Arial"/>
          <w:color w:val="000000" w:themeColor="text1"/>
        </w:rPr>
        <w:t xml:space="preserve">We </w:t>
      </w:r>
      <w:r w:rsidR="008E485C">
        <w:rPr>
          <w:rFonts w:ascii="Arial" w:eastAsia="Calibri Light" w:hAnsi="Arial" w:cs="Arial"/>
          <w:color w:val="000000" w:themeColor="text1"/>
        </w:rPr>
        <w:t>heard that providers, workers and older Australians needed more time to prepare</w:t>
      </w:r>
      <w:r w:rsidR="00C759D7">
        <w:rPr>
          <w:rFonts w:ascii="Arial" w:eastAsia="Calibri Light" w:hAnsi="Arial" w:cs="Arial"/>
          <w:color w:val="000000" w:themeColor="text1"/>
        </w:rPr>
        <w:t xml:space="preserve">, </w:t>
      </w:r>
      <w:r w:rsidR="774E23A2" w:rsidRPr="48E1B054">
        <w:rPr>
          <w:rFonts w:ascii="Arial" w:eastAsia="Calibri Light" w:hAnsi="Arial" w:cs="Arial"/>
          <w:color w:val="000000" w:themeColor="text1"/>
        </w:rPr>
        <w:t>build sector capability</w:t>
      </w:r>
      <w:r w:rsidR="4AC0E568" w:rsidRPr="48E1B054">
        <w:rPr>
          <w:rFonts w:ascii="Arial" w:eastAsia="Calibri Light" w:hAnsi="Arial" w:cs="Arial"/>
          <w:color w:val="000000" w:themeColor="text1"/>
        </w:rPr>
        <w:t xml:space="preserve"> and </w:t>
      </w:r>
      <w:r w:rsidR="774E23A2" w:rsidRPr="48E1B054">
        <w:rPr>
          <w:rFonts w:ascii="Arial" w:eastAsia="Calibri Light" w:hAnsi="Arial" w:cs="Arial"/>
          <w:color w:val="000000" w:themeColor="text1"/>
        </w:rPr>
        <w:t>ensur</w:t>
      </w:r>
      <w:r w:rsidR="7F0E62AD" w:rsidRPr="48E1B054">
        <w:rPr>
          <w:rFonts w:ascii="Arial" w:eastAsia="Calibri Light" w:hAnsi="Arial" w:cs="Arial"/>
          <w:color w:val="000000" w:themeColor="text1"/>
        </w:rPr>
        <w:t>e</w:t>
      </w:r>
      <w:r w:rsidR="774E23A2" w:rsidRPr="48E1B054">
        <w:rPr>
          <w:rFonts w:ascii="Arial" w:eastAsia="Calibri Light" w:hAnsi="Arial" w:cs="Arial"/>
          <w:color w:val="000000" w:themeColor="text1"/>
        </w:rPr>
        <w:t xml:space="preserve"> every person working in aged care is </w:t>
      </w:r>
      <w:r w:rsidR="004B6ABF">
        <w:rPr>
          <w:rFonts w:ascii="Arial" w:eastAsia="Calibri Light" w:hAnsi="Arial" w:cs="Arial"/>
          <w:color w:val="000000" w:themeColor="text1"/>
        </w:rPr>
        <w:t>ready</w:t>
      </w:r>
      <w:r w:rsidR="774E23A2" w:rsidRPr="48E1B054">
        <w:rPr>
          <w:rFonts w:ascii="Arial" w:eastAsia="Calibri Light" w:hAnsi="Arial" w:cs="Arial"/>
          <w:color w:val="000000" w:themeColor="text1"/>
        </w:rPr>
        <w:t>, confident and supported to deliver safe, high-quality, rights-based care.</w:t>
      </w:r>
      <w:r w:rsidR="11C13F36" w:rsidRPr="48E1B054">
        <w:rPr>
          <w:rFonts w:ascii="Arial" w:eastAsia="Calibri Light" w:hAnsi="Arial" w:cs="Arial"/>
          <w:color w:val="000000" w:themeColor="text1"/>
        </w:rPr>
        <w:t xml:space="preserve"> Education and training must be at the heart of a successful transition to the Act</w:t>
      </w:r>
      <w:r w:rsidR="007646F9" w:rsidRPr="48E1B054">
        <w:rPr>
          <w:rFonts w:ascii="Arial" w:eastAsia="Calibri Light" w:hAnsi="Arial" w:cs="Arial"/>
          <w:color w:val="000000" w:themeColor="text1"/>
        </w:rPr>
        <w:t xml:space="preserve"> and associated reforms</w:t>
      </w:r>
      <w:r w:rsidR="11C13F36" w:rsidRPr="48E1B054">
        <w:rPr>
          <w:rFonts w:ascii="Arial" w:eastAsia="Calibri Light" w:hAnsi="Arial" w:cs="Arial"/>
          <w:color w:val="000000" w:themeColor="text1"/>
        </w:rPr>
        <w:t>.</w:t>
      </w:r>
    </w:p>
    <w:p w14:paraId="6A244A59" w14:textId="0C71935D" w:rsidR="00DB4F32" w:rsidRDefault="00D019BC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>
        <w:rPr>
          <w:rFonts w:ascii="Arial" w:eastAsia="Calibri Light" w:hAnsi="Arial" w:cs="Arial"/>
          <w:color w:val="000000" w:themeColor="text1"/>
        </w:rPr>
        <w:t xml:space="preserve">I would like to acknowledge and thank the sector for </w:t>
      </w:r>
      <w:r w:rsidR="00360496">
        <w:rPr>
          <w:rFonts w:ascii="Arial" w:eastAsia="Calibri Light" w:hAnsi="Arial" w:cs="Arial"/>
          <w:color w:val="000000" w:themeColor="text1"/>
        </w:rPr>
        <w:t>the</w:t>
      </w:r>
      <w:r w:rsidR="008E485C">
        <w:rPr>
          <w:rFonts w:ascii="Arial" w:eastAsia="Calibri Light" w:hAnsi="Arial" w:cs="Arial"/>
          <w:color w:val="000000" w:themeColor="text1"/>
        </w:rPr>
        <w:t>ir</w:t>
      </w:r>
      <w:r w:rsidR="00D80F68">
        <w:rPr>
          <w:rFonts w:ascii="Arial" w:eastAsia="Calibri Light" w:hAnsi="Arial" w:cs="Arial"/>
          <w:color w:val="000000" w:themeColor="text1"/>
        </w:rPr>
        <w:t xml:space="preserve"> engagement and</w:t>
      </w:r>
      <w:r>
        <w:rPr>
          <w:rFonts w:ascii="Arial" w:eastAsia="Calibri Light" w:hAnsi="Arial" w:cs="Arial"/>
          <w:color w:val="000000" w:themeColor="text1"/>
        </w:rPr>
        <w:t xml:space="preserve"> </w:t>
      </w:r>
      <w:r w:rsidR="004C4DAE">
        <w:rPr>
          <w:rFonts w:ascii="Arial" w:eastAsia="Calibri Light" w:hAnsi="Arial" w:cs="Arial"/>
          <w:color w:val="000000" w:themeColor="text1"/>
        </w:rPr>
        <w:t xml:space="preserve">hard </w:t>
      </w:r>
      <w:r w:rsidR="007A2615">
        <w:rPr>
          <w:rFonts w:ascii="Arial" w:eastAsia="Calibri Light" w:hAnsi="Arial" w:cs="Arial"/>
          <w:color w:val="000000" w:themeColor="text1"/>
        </w:rPr>
        <w:t>work</w:t>
      </w:r>
      <w:r w:rsidR="00D80F68">
        <w:rPr>
          <w:rFonts w:ascii="Arial" w:eastAsia="Calibri Light" w:hAnsi="Arial" w:cs="Arial"/>
          <w:color w:val="000000" w:themeColor="text1"/>
        </w:rPr>
        <w:t xml:space="preserve"> </w:t>
      </w:r>
      <w:r w:rsidR="007A2615">
        <w:rPr>
          <w:rFonts w:ascii="Arial" w:eastAsia="Calibri Light" w:hAnsi="Arial" w:cs="Arial"/>
          <w:color w:val="000000" w:themeColor="text1"/>
        </w:rPr>
        <w:t xml:space="preserve">to date to deliver these </w:t>
      </w:r>
      <w:r w:rsidR="00A7628E">
        <w:rPr>
          <w:rFonts w:ascii="Arial" w:eastAsia="Calibri Light" w:hAnsi="Arial" w:cs="Arial"/>
          <w:color w:val="000000" w:themeColor="text1"/>
        </w:rPr>
        <w:t xml:space="preserve">landmark </w:t>
      </w:r>
      <w:r w:rsidR="007A2615">
        <w:rPr>
          <w:rFonts w:ascii="Arial" w:eastAsia="Calibri Light" w:hAnsi="Arial" w:cs="Arial"/>
          <w:color w:val="000000" w:themeColor="text1"/>
        </w:rPr>
        <w:t>reforms together.</w:t>
      </w:r>
      <w:r w:rsidR="00A7628E">
        <w:rPr>
          <w:rFonts w:ascii="Arial" w:eastAsia="Calibri Light" w:hAnsi="Arial" w:cs="Arial"/>
          <w:color w:val="000000" w:themeColor="text1"/>
        </w:rPr>
        <w:t xml:space="preserve"> I</w:t>
      </w:r>
      <w:r w:rsidR="00825D9B">
        <w:rPr>
          <w:rFonts w:ascii="Arial" w:eastAsia="Calibri Light" w:hAnsi="Arial" w:cs="Arial"/>
          <w:color w:val="000000" w:themeColor="text1"/>
        </w:rPr>
        <w:t xml:space="preserve"> am </w:t>
      </w:r>
      <w:r w:rsidR="00706B0B">
        <w:rPr>
          <w:rFonts w:ascii="Arial" w:eastAsia="Calibri Light" w:hAnsi="Arial" w:cs="Arial"/>
          <w:color w:val="000000" w:themeColor="text1"/>
        </w:rPr>
        <w:t>heartened</w:t>
      </w:r>
      <w:r w:rsidR="00825D9B">
        <w:rPr>
          <w:rFonts w:ascii="Arial" w:eastAsia="Calibri Light" w:hAnsi="Arial" w:cs="Arial"/>
          <w:color w:val="000000" w:themeColor="text1"/>
        </w:rPr>
        <w:t xml:space="preserve"> by </w:t>
      </w:r>
      <w:r w:rsidR="0060329A">
        <w:rPr>
          <w:rFonts w:ascii="Arial" w:eastAsia="Calibri Light" w:hAnsi="Arial" w:cs="Arial"/>
          <w:color w:val="000000" w:themeColor="text1"/>
        </w:rPr>
        <w:t xml:space="preserve">your </w:t>
      </w:r>
      <w:r w:rsidR="00825D9B">
        <w:rPr>
          <w:rFonts w:ascii="Arial" w:eastAsia="Calibri Light" w:hAnsi="Arial" w:cs="Arial"/>
          <w:color w:val="000000" w:themeColor="text1"/>
        </w:rPr>
        <w:t xml:space="preserve">commitment and active </w:t>
      </w:r>
      <w:r w:rsidR="0060329A">
        <w:rPr>
          <w:rFonts w:ascii="Arial" w:eastAsia="Calibri Light" w:hAnsi="Arial" w:cs="Arial"/>
          <w:color w:val="000000" w:themeColor="text1"/>
        </w:rPr>
        <w:t>involvement</w:t>
      </w:r>
      <w:r w:rsidR="00D80F68">
        <w:rPr>
          <w:rFonts w:ascii="Arial" w:eastAsia="Calibri Light" w:hAnsi="Arial" w:cs="Arial"/>
          <w:color w:val="000000" w:themeColor="text1"/>
        </w:rPr>
        <w:t xml:space="preserve"> and can see the</w:t>
      </w:r>
      <w:r w:rsidR="00245894">
        <w:rPr>
          <w:rFonts w:ascii="Arial" w:eastAsia="Calibri Light" w:hAnsi="Arial" w:cs="Arial"/>
          <w:color w:val="000000" w:themeColor="text1"/>
        </w:rPr>
        <w:t xml:space="preserve"> dedication you have to pla</w:t>
      </w:r>
      <w:r w:rsidR="00360496">
        <w:rPr>
          <w:rFonts w:ascii="Arial" w:eastAsia="Calibri Light" w:hAnsi="Arial" w:cs="Arial"/>
          <w:color w:val="000000" w:themeColor="text1"/>
        </w:rPr>
        <w:t>cing</w:t>
      </w:r>
      <w:r w:rsidR="00245894">
        <w:rPr>
          <w:rFonts w:ascii="Arial" w:eastAsia="Calibri Light" w:hAnsi="Arial" w:cs="Arial"/>
          <w:color w:val="000000" w:themeColor="text1"/>
        </w:rPr>
        <w:t xml:space="preserve"> older people at the centre of </w:t>
      </w:r>
      <w:r w:rsidR="004C371B">
        <w:rPr>
          <w:rFonts w:ascii="Arial" w:eastAsia="Calibri Light" w:hAnsi="Arial" w:cs="Arial"/>
          <w:color w:val="000000" w:themeColor="text1"/>
        </w:rPr>
        <w:t>the care you provide</w:t>
      </w:r>
      <w:r w:rsidR="00245894">
        <w:rPr>
          <w:rFonts w:ascii="Arial" w:eastAsia="Calibri Light" w:hAnsi="Arial" w:cs="Arial"/>
          <w:color w:val="000000" w:themeColor="text1"/>
        </w:rPr>
        <w:t>.</w:t>
      </w:r>
    </w:p>
    <w:p w14:paraId="578261D7" w14:textId="77777777" w:rsidR="008E485C" w:rsidRDefault="279516E6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2DA029B1">
        <w:rPr>
          <w:rFonts w:ascii="Arial" w:eastAsia="Calibri Light" w:hAnsi="Arial" w:cs="Arial"/>
          <w:color w:val="000000" w:themeColor="text1"/>
        </w:rPr>
        <w:t xml:space="preserve">I </w:t>
      </w:r>
      <w:r w:rsidR="00413EFF" w:rsidRPr="2DA029B1">
        <w:rPr>
          <w:rFonts w:ascii="Arial" w:eastAsia="Calibri Light" w:hAnsi="Arial" w:cs="Arial"/>
          <w:color w:val="000000" w:themeColor="text1"/>
        </w:rPr>
        <w:t>would like to remind</w:t>
      </w:r>
      <w:r w:rsidR="00413D98" w:rsidRPr="2DA029B1">
        <w:rPr>
          <w:rFonts w:ascii="Arial" w:eastAsia="Calibri Light" w:hAnsi="Arial" w:cs="Arial"/>
          <w:color w:val="000000" w:themeColor="text1"/>
        </w:rPr>
        <w:t xml:space="preserve"> aged care</w:t>
      </w:r>
      <w:r w:rsidR="00413EFF" w:rsidRPr="2DA029B1">
        <w:rPr>
          <w:rFonts w:ascii="Arial" w:eastAsia="Calibri Light" w:hAnsi="Arial" w:cs="Arial"/>
          <w:color w:val="000000" w:themeColor="text1"/>
        </w:rPr>
        <w:t xml:space="preserve"> providers of their obligations to </w:t>
      </w:r>
      <w:r w:rsidR="00FE55A5" w:rsidRPr="2DA029B1">
        <w:rPr>
          <w:rFonts w:ascii="Arial" w:eastAsia="Calibri Light" w:hAnsi="Arial" w:cs="Arial"/>
          <w:color w:val="000000" w:themeColor="text1"/>
        </w:rPr>
        <w:t>deliver training to their staff, including to</w:t>
      </w:r>
      <w:r w:rsidR="00F4117C" w:rsidRPr="2DA029B1">
        <w:rPr>
          <w:rFonts w:ascii="Arial" w:eastAsia="Calibri Light" w:hAnsi="Arial" w:cs="Arial"/>
          <w:color w:val="000000" w:themeColor="text1"/>
        </w:rPr>
        <w:t xml:space="preserve"> </w:t>
      </w:r>
      <w:r w:rsidR="00FE55A5" w:rsidRPr="2DA029B1">
        <w:rPr>
          <w:rFonts w:ascii="Arial" w:eastAsia="Calibri Light" w:hAnsi="Arial" w:cs="Arial"/>
          <w:color w:val="000000" w:themeColor="text1"/>
        </w:rPr>
        <w:t xml:space="preserve">support </w:t>
      </w:r>
      <w:r w:rsidR="00C27D7A" w:rsidRPr="2DA029B1">
        <w:rPr>
          <w:rFonts w:ascii="Arial" w:eastAsia="Calibri Light" w:hAnsi="Arial" w:cs="Arial"/>
          <w:color w:val="000000" w:themeColor="text1"/>
        </w:rPr>
        <w:t xml:space="preserve">the </w:t>
      </w:r>
      <w:r w:rsidR="00BE0CA8" w:rsidRPr="2DA029B1">
        <w:rPr>
          <w:rFonts w:ascii="Arial" w:eastAsia="Calibri Light" w:hAnsi="Arial" w:cs="Arial"/>
          <w:color w:val="000000" w:themeColor="text1"/>
        </w:rPr>
        <w:t>transition to the</w:t>
      </w:r>
      <w:r w:rsidR="00AF5A72" w:rsidRPr="2DA029B1">
        <w:rPr>
          <w:rFonts w:ascii="Arial" w:eastAsia="Calibri Light" w:hAnsi="Arial" w:cs="Arial"/>
          <w:color w:val="000000" w:themeColor="text1"/>
        </w:rPr>
        <w:t xml:space="preserve"> Act and associated reforms. </w:t>
      </w:r>
      <w:r w:rsidR="00975FCA" w:rsidRPr="2DA029B1">
        <w:rPr>
          <w:rFonts w:ascii="Arial" w:eastAsia="Calibri Light" w:hAnsi="Arial" w:cs="Arial"/>
          <w:color w:val="000000" w:themeColor="text1"/>
        </w:rPr>
        <w:t xml:space="preserve">In complying with </w:t>
      </w:r>
      <w:r w:rsidR="003B2B2A" w:rsidRPr="2DA029B1">
        <w:rPr>
          <w:rFonts w:ascii="Arial" w:eastAsia="Calibri Light" w:hAnsi="Arial" w:cs="Arial"/>
          <w:color w:val="000000" w:themeColor="text1"/>
        </w:rPr>
        <w:t xml:space="preserve">the current Quality Standards, as well as the </w:t>
      </w:r>
      <w:r w:rsidR="3ACB336E" w:rsidRPr="2DA029B1">
        <w:rPr>
          <w:rFonts w:ascii="Arial" w:eastAsia="Calibri Light" w:hAnsi="Arial" w:cs="Arial"/>
          <w:color w:val="000000" w:themeColor="text1"/>
        </w:rPr>
        <w:t xml:space="preserve">Aged Care Rules and </w:t>
      </w:r>
      <w:r w:rsidR="003B2B2A" w:rsidRPr="2DA029B1">
        <w:rPr>
          <w:rFonts w:ascii="Arial" w:eastAsia="Calibri Light" w:hAnsi="Arial" w:cs="Arial"/>
          <w:color w:val="000000" w:themeColor="text1"/>
        </w:rPr>
        <w:t>strengthened Quality Standards</w:t>
      </w:r>
      <w:r w:rsidR="100181E5" w:rsidRPr="2DA029B1">
        <w:rPr>
          <w:rFonts w:ascii="Arial" w:eastAsia="Calibri Light" w:hAnsi="Arial" w:cs="Arial"/>
          <w:color w:val="000000" w:themeColor="text1"/>
        </w:rPr>
        <w:t xml:space="preserve"> which come into effect from 1 November</w:t>
      </w:r>
      <w:r w:rsidR="003B2B2A" w:rsidRPr="2DA029B1">
        <w:rPr>
          <w:rFonts w:ascii="Arial" w:eastAsia="Calibri Light" w:hAnsi="Arial" w:cs="Arial"/>
          <w:color w:val="000000" w:themeColor="text1"/>
        </w:rPr>
        <w:t xml:space="preserve">, </w:t>
      </w:r>
      <w:r w:rsidR="00975FCA" w:rsidRPr="2DA029B1">
        <w:rPr>
          <w:rFonts w:ascii="Arial" w:eastAsia="Calibri Light" w:hAnsi="Arial" w:cs="Arial"/>
          <w:color w:val="000000" w:themeColor="text1"/>
        </w:rPr>
        <w:t xml:space="preserve">I expect </w:t>
      </w:r>
      <w:r w:rsidR="003B2B2A" w:rsidRPr="2DA029B1">
        <w:rPr>
          <w:rFonts w:ascii="Arial" w:eastAsia="Calibri Light" w:hAnsi="Arial" w:cs="Arial"/>
          <w:color w:val="000000" w:themeColor="text1"/>
        </w:rPr>
        <w:t xml:space="preserve">providers </w:t>
      </w:r>
      <w:r w:rsidR="00975FCA" w:rsidRPr="2DA029B1">
        <w:rPr>
          <w:rFonts w:ascii="Arial" w:eastAsia="Calibri Light" w:hAnsi="Arial" w:cs="Arial"/>
          <w:color w:val="000000" w:themeColor="text1"/>
        </w:rPr>
        <w:t>to</w:t>
      </w:r>
      <w:r w:rsidR="006B263D" w:rsidRPr="2DA029B1">
        <w:rPr>
          <w:rFonts w:ascii="Arial" w:eastAsia="Calibri Light" w:hAnsi="Arial" w:cs="Arial"/>
          <w:color w:val="000000" w:themeColor="text1"/>
        </w:rPr>
        <w:t xml:space="preserve"> identify</w:t>
      </w:r>
      <w:r w:rsidR="008E485C">
        <w:rPr>
          <w:rFonts w:ascii="Arial" w:eastAsia="Calibri Light" w:hAnsi="Arial" w:cs="Arial"/>
          <w:color w:val="000000" w:themeColor="text1"/>
        </w:rPr>
        <w:t xml:space="preserve"> and provide</w:t>
      </w:r>
      <w:r w:rsidR="006B263D" w:rsidRPr="2DA029B1">
        <w:rPr>
          <w:rFonts w:ascii="Arial" w:eastAsia="Calibri Light" w:hAnsi="Arial" w:cs="Arial"/>
          <w:color w:val="000000" w:themeColor="text1"/>
        </w:rPr>
        <w:t xml:space="preserve"> relevant training for their service and the needs of their workers</w:t>
      </w:r>
      <w:r w:rsidR="008E485C">
        <w:rPr>
          <w:rFonts w:ascii="Arial" w:eastAsia="Calibri Light" w:hAnsi="Arial" w:cs="Arial"/>
          <w:color w:val="000000" w:themeColor="text1"/>
        </w:rPr>
        <w:t>.</w:t>
      </w:r>
    </w:p>
    <w:p w14:paraId="02D57BB4" w14:textId="7468E14C" w:rsidR="00980DBF" w:rsidRDefault="006B263D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2DA029B1">
        <w:rPr>
          <w:rFonts w:ascii="Arial" w:eastAsia="Calibri Light" w:hAnsi="Arial" w:cs="Arial"/>
          <w:color w:val="000000" w:themeColor="text1"/>
        </w:rPr>
        <w:t xml:space="preserve">I </w:t>
      </w:r>
      <w:r w:rsidR="00423E59">
        <w:rPr>
          <w:rFonts w:ascii="Arial" w:eastAsia="Calibri Light" w:hAnsi="Arial" w:cs="Arial"/>
          <w:color w:val="000000" w:themeColor="text1"/>
        </w:rPr>
        <w:t xml:space="preserve">also </w:t>
      </w:r>
      <w:r w:rsidRPr="2DA029B1">
        <w:rPr>
          <w:rFonts w:ascii="Arial" w:eastAsia="Calibri Light" w:hAnsi="Arial" w:cs="Arial"/>
          <w:color w:val="000000" w:themeColor="text1"/>
        </w:rPr>
        <w:t>expect providers to</w:t>
      </w:r>
      <w:r w:rsidR="00975FCA" w:rsidRPr="2DA029B1">
        <w:rPr>
          <w:rFonts w:ascii="Arial" w:eastAsia="Calibri Light" w:hAnsi="Arial" w:cs="Arial"/>
          <w:color w:val="000000" w:themeColor="text1"/>
        </w:rPr>
        <w:t xml:space="preserve"> </w:t>
      </w:r>
      <w:r w:rsidR="008E485C">
        <w:rPr>
          <w:rFonts w:ascii="Arial" w:eastAsia="Calibri Light" w:hAnsi="Arial" w:cs="Arial"/>
          <w:color w:val="000000" w:themeColor="text1"/>
        </w:rPr>
        <w:t>roster</w:t>
      </w:r>
      <w:r w:rsidR="008E485C" w:rsidRPr="2DA029B1">
        <w:rPr>
          <w:rFonts w:ascii="Arial" w:eastAsia="Calibri Light" w:hAnsi="Arial" w:cs="Arial"/>
          <w:color w:val="000000" w:themeColor="text1"/>
        </w:rPr>
        <w:t xml:space="preserve"> </w:t>
      </w:r>
      <w:r w:rsidR="003B2B2A" w:rsidRPr="2DA029B1">
        <w:rPr>
          <w:rFonts w:ascii="Arial" w:eastAsia="Calibri Light" w:hAnsi="Arial" w:cs="Arial"/>
          <w:color w:val="000000" w:themeColor="text1"/>
        </w:rPr>
        <w:t>dedicated</w:t>
      </w:r>
      <w:r w:rsidR="45BF073B" w:rsidRPr="2DA029B1">
        <w:rPr>
          <w:rFonts w:ascii="Arial" w:eastAsia="Calibri Light" w:hAnsi="Arial" w:cs="Arial"/>
          <w:color w:val="000000" w:themeColor="text1"/>
        </w:rPr>
        <w:t xml:space="preserve"> paid</w:t>
      </w:r>
      <w:r w:rsidR="003B2B2A" w:rsidRPr="2DA029B1">
        <w:rPr>
          <w:rFonts w:ascii="Arial" w:eastAsia="Calibri Light" w:hAnsi="Arial" w:cs="Arial"/>
          <w:color w:val="000000" w:themeColor="text1"/>
        </w:rPr>
        <w:t xml:space="preserve"> time for workers to complete training and demonstrate competency against new requirements</w:t>
      </w:r>
      <w:r w:rsidR="008E485C">
        <w:rPr>
          <w:rFonts w:ascii="Arial" w:eastAsia="Calibri Light" w:hAnsi="Arial" w:cs="Arial"/>
          <w:color w:val="000000" w:themeColor="text1"/>
        </w:rPr>
        <w:t>, consistent with their obligations under the Fair Work Act</w:t>
      </w:r>
      <w:r w:rsidR="00D474D0">
        <w:rPr>
          <w:rFonts w:ascii="Arial" w:eastAsia="Calibri Light" w:hAnsi="Arial" w:cs="Arial"/>
          <w:color w:val="000000" w:themeColor="text1"/>
        </w:rPr>
        <w:t xml:space="preserve"> – extending </w:t>
      </w:r>
      <w:r w:rsidR="003B2B2A" w:rsidRPr="2DA029B1">
        <w:rPr>
          <w:rFonts w:ascii="Arial" w:eastAsia="Calibri Light" w:hAnsi="Arial" w:cs="Arial"/>
          <w:color w:val="000000" w:themeColor="text1"/>
        </w:rPr>
        <w:t xml:space="preserve">to both employees and subcontractors. </w:t>
      </w:r>
    </w:p>
    <w:p w14:paraId="5EBB1C99" w14:textId="3F73E1D6" w:rsidR="353D9719" w:rsidRPr="00AB43A7" w:rsidRDefault="279516E6" w:rsidP="48E1B054">
      <w:pPr>
        <w:spacing w:before="240" w:after="240"/>
        <w:rPr>
          <w:rFonts w:ascii="Arial" w:hAnsi="Arial" w:cs="Arial"/>
        </w:rPr>
      </w:pPr>
      <w:r w:rsidRPr="48E1B054">
        <w:rPr>
          <w:rFonts w:ascii="Arial" w:eastAsia="Calibri Light" w:hAnsi="Arial" w:cs="Arial"/>
          <w:color w:val="000000" w:themeColor="text1"/>
        </w:rPr>
        <w:t xml:space="preserve">The Department of Health, Disability and Ageing </w:t>
      </w:r>
      <w:r w:rsidR="005871EC" w:rsidRPr="48E1B054">
        <w:rPr>
          <w:rFonts w:ascii="Arial" w:eastAsia="Calibri Light" w:hAnsi="Arial" w:cs="Arial"/>
          <w:color w:val="000000" w:themeColor="text1"/>
        </w:rPr>
        <w:t>and</w:t>
      </w:r>
      <w:r w:rsidRPr="48E1B054">
        <w:rPr>
          <w:rFonts w:ascii="Arial" w:eastAsia="Calibri Light" w:hAnsi="Arial" w:cs="Arial"/>
          <w:color w:val="000000" w:themeColor="text1"/>
        </w:rPr>
        <w:t xml:space="preserve"> the Aged Care Quality and Safety Commission </w:t>
      </w:r>
      <w:r w:rsidR="001761FE" w:rsidRPr="48E1B054">
        <w:rPr>
          <w:rFonts w:ascii="Arial" w:eastAsia="Calibri Light" w:hAnsi="Arial" w:cs="Arial"/>
          <w:color w:val="000000" w:themeColor="text1"/>
        </w:rPr>
        <w:t xml:space="preserve">have developed </w:t>
      </w:r>
      <w:r w:rsidRPr="48E1B054">
        <w:rPr>
          <w:rFonts w:ascii="Arial" w:eastAsia="Calibri Light" w:hAnsi="Arial" w:cs="Arial"/>
          <w:color w:val="000000" w:themeColor="text1"/>
        </w:rPr>
        <w:t>tailored education and training resources</w:t>
      </w:r>
      <w:r w:rsidR="2554F0EC" w:rsidRPr="48E1B054">
        <w:rPr>
          <w:rFonts w:ascii="Arial" w:eastAsia="Calibri Light" w:hAnsi="Arial" w:cs="Arial"/>
          <w:color w:val="000000" w:themeColor="text1"/>
        </w:rPr>
        <w:t>. The</w:t>
      </w:r>
      <w:r w:rsidR="00360496">
        <w:rPr>
          <w:rFonts w:ascii="Arial" w:eastAsia="Calibri Light" w:hAnsi="Arial" w:cs="Arial"/>
          <w:color w:val="000000" w:themeColor="text1"/>
        </w:rPr>
        <w:t>se resources</w:t>
      </w:r>
      <w:r w:rsidR="2554F0EC" w:rsidRPr="48E1B054">
        <w:rPr>
          <w:rFonts w:ascii="Arial" w:eastAsia="Calibri Light" w:hAnsi="Arial" w:cs="Arial"/>
          <w:color w:val="000000" w:themeColor="text1"/>
        </w:rPr>
        <w:t xml:space="preserve"> will s</w:t>
      </w:r>
      <w:r w:rsidR="00940945" w:rsidRPr="48E1B054">
        <w:rPr>
          <w:rFonts w:ascii="Arial" w:eastAsia="Calibri Light" w:hAnsi="Arial" w:cs="Arial"/>
          <w:color w:val="000000" w:themeColor="text1"/>
        </w:rPr>
        <w:t>upport</w:t>
      </w:r>
      <w:r w:rsidR="19E55B29" w:rsidRPr="48E1B054">
        <w:rPr>
          <w:rFonts w:ascii="Arial" w:eastAsia="Calibri Light" w:hAnsi="Arial" w:cs="Arial"/>
          <w:color w:val="000000" w:themeColor="text1"/>
        </w:rPr>
        <w:t xml:space="preserve"> organisations</w:t>
      </w:r>
      <w:r w:rsidR="009E781D">
        <w:rPr>
          <w:rFonts w:ascii="Arial" w:eastAsia="Calibri Light" w:hAnsi="Arial" w:cs="Arial"/>
          <w:color w:val="000000" w:themeColor="text1"/>
        </w:rPr>
        <w:t xml:space="preserve"> to</w:t>
      </w:r>
      <w:r w:rsidR="19E55B29"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="00940945" w:rsidRPr="48E1B054">
        <w:rPr>
          <w:rFonts w:ascii="Arial" w:eastAsia="Calibri Light" w:hAnsi="Arial" w:cs="Arial"/>
          <w:color w:val="000000" w:themeColor="text1"/>
        </w:rPr>
        <w:t>transition to the</w:t>
      </w:r>
      <w:r w:rsidR="1AA7033A"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="00940945" w:rsidRPr="48E1B054">
        <w:rPr>
          <w:rFonts w:ascii="Arial" w:eastAsia="Calibri Light" w:hAnsi="Arial" w:cs="Arial"/>
          <w:color w:val="000000" w:themeColor="text1"/>
        </w:rPr>
        <w:t xml:space="preserve">Act, </w:t>
      </w:r>
      <w:r w:rsidR="00FC38EA" w:rsidRPr="48E1B054">
        <w:rPr>
          <w:rFonts w:ascii="Arial" w:eastAsia="Calibri Light" w:hAnsi="Arial" w:cs="Arial"/>
          <w:color w:val="000000" w:themeColor="text1"/>
        </w:rPr>
        <w:t>rights</w:t>
      </w:r>
      <w:r w:rsidR="00FC38EA">
        <w:rPr>
          <w:rFonts w:ascii="Arial" w:eastAsia="Calibri Light" w:hAnsi="Arial" w:cs="Arial"/>
          <w:color w:val="000000" w:themeColor="text1"/>
        </w:rPr>
        <w:t>-based</w:t>
      </w:r>
      <w:r w:rsidR="00792192" w:rsidRPr="48E1B054">
        <w:rPr>
          <w:rFonts w:ascii="Arial" w:eastAsia="Calibri Light" w:hAnsi="Arial" w:cs="Arial"/>
          <w:color w:val="000000" w:themeColor="text1"/>
        </w:rPr>
        <w:t xml:space="preserve"> care principles, </w:t>
      </w:r>
      <w:r w:rsidR="00513AC9">
        <w:rPr>
          <w:rFonts w:ascii="Arial" w:eastAsia="Calibri Light" w:hAnsi="Arial" w:cs="Arial"/>
          <w:color w:val="000000" w:themeColor="text1"/>
        </w:rPr>
        <w:t xml:space="preserve">the </w:t>
      </w:r>
      <w:r w:rsidR="00792192" w:rsidRPr="48E1B054">
        <w:rPr>
          <w:rFonts w:ascii="Arial" w:eastAsia="Calibri Light" w:hAnsi="Arial" w:cs="Arial"/>
          <w:color w:val="000000" w:themeColor="text1"/>
        </w:rPr>
        <w:t xml:space="preserve">Support at Home program, </w:t>
      </w:r>
      <w:r w:rsidRPr="48E1B054">
        <w:rPr>
          <w:rFonts w:ascii="Arial" w:eastAsia="Calibri Light" w:hAnsi="Arial" w:cs="Arial"/>
          <w:color w:val="000000" w:themeColor="text1"/>
        </w:rPr>
        <w:t xml:space="preserve">strengthened Quality Standards, governance and reporting requirements, and digital systems. </w:t>
      </w:r>
    </w:p>
    <w:p w14:paraId="43A20F27" w14:textId="4528F41E" w:rsidR="353D9719" w:rsidRPr="00AB43A7" w:rsidRDefault="279516E6" w:rsidP="48E1B054">
      <w:pPr>
        <w:spacing w:before="240" w:after="240"/>
        <w:rPr>
          <w:rFonts w:ascii="Arial" w:eastAsia="Arial" w:hAnsi="Arial" w:cs="Arial"/>
          <w:b/>
          <w:bCs/>
        </w:rPr>
      </w:pPr>
      <w:r w:rsidRPr="48E1B054">
        <w:rPr>
          <w:rFonts w:ascii="Arial" w:eastAsia="Calibri Light" w:hAnsi="Arial" w:cs="Arial"/>
          <w:color w:val="000000" w:themeColor="text1"/>
        </w:rPr>
        <w:lastRenderedPageBreak/>
        <w:t>I</w:t>
      </w:r>
      <w:r w:rsidR="4F6C47CB" w:rsidRPr="48E1B054">
        <w:rPr>
          <w:rFonts w:ascii="Arial" w:eastAsia="Calibri Light" w:hAnsi="Arial" w:cs="Arial"/>
          <w:color w:val="000000" w:themeColor="text1"/>
        </w:rPr>
        <w:t xml:space="preserve">f you haven’t already, </w:t>
      </w:r>
      <w:r w:rsidR="00360496">
        <w:rPr>
          <w:rFonts w:ascii="Arial" w:eastAsia="Calibri Light" w:hAnsi="Arial" w:cs="Arial"/>
          <w:color w:val="000000" w:themeColor="text1"/>
        </w:rPr>
        <w:t xml:space="preserve">I encourage you to </w:t>
      </w:r>
      <w:r w:rsidR="4F6C47CB" w:rsidRPr="48E1B054">
        <w:rPr>
          <w:rFonts w:ascii="Arial" w:eastAsia="Calibri Light" w:hAnsi="Arial" w:cs="Arial"/>
          <w:color w:val="000000" w:themeColor="text1"/>
        </w:rPr>
        <w:t xml:space="preserve">visit </w:t>
      </w:r>
      <w:hyperlink r:id="rId13" w:history="1">
        <w:r w:rsidR="00975FCA" w:rsidRPr="00975FCA">
          <w:rPr>
            <w:rStyle w:val="Hyperlink"/>
            <w:rFonts w:ascii="Arial" w:eastAsia="Arial" w:hAnsi="Arial" w:cs="Arial"/>
            <w:b/>
            <w:bCs/>
          </w:rPr>
          <w:t>health.gov.au/our-work/aged-care-act/prepare</w:t>
        </w:r>
      </w:hyperlink>
      <w:r w:rsidR="00975FC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4DC9E57A" w:rsidRPr="48E1B054">
        <w:rPr>
          <w:rFonts w:ascii="Arial" w:eastAsia="Arial" w:hAnsi="Arial" w:cs="Arial"/>
          <w:color w:val="000000" w:themeColor="text1"/>
        </w:rPr>
        <w:t xml:space="preserve">and </w:t>
      </w:r>
      <w:hyperlink r:id="rId14" w:history="1">
        <w:r w:rsidR="00975FCA" w:rsidRPr="00975FCA">
          <w:rPr>
            <w:rStyle w:val="Hyperlink"/>
            <w:rFonts w:ascii="Arial" w:eastAsia="Arial" w:hAnsi="Arial" w:cs="Arial"/>
            <w:b/>
            <w:bCs/>
          </w:rPr>
          <w:t>agedcarequality.gov.au/providers/reform-changes-providers</w:t>
        </w:r>
      </w:hyperlink>
      <w:r w:rsidR="00975FCA">
        <w:rPr>
          <w:rFonts w:ascii="Arial" w:eastAsia="Arial" w:hAnsi="Arial" w:cs="Arial"/>
          <w:color w:val="000000" w:themeColor="text1"/>
        </w:rPr>
        <w:t xml:space="preserve"> </w:t>
      </w:r>
      <w:r w:rsidR="00360496">
        <w:rPr>
          <w:rFonts w:ascii="Arial" w:eastAsia="Arial" w:hAnsi="Arial" w:cs="Arial"/>
          <w:color w:val="000000" w:themeColor="text1"/>
        </w:rPr>
        <w:t>and</w:t>
      </w:r>
      <w:r w:rsidR="00360496" w:rsidRPr="48E1B054">
        <w:rPr>
          <w:rFonts w:ascii="Arial" w:eastAsia="Arial" w:hAnsi="Arial" w:cs="Arial"/>
          <w:color w:val="000000" w:themeColor="text1"/>
        </w:rPr>
        <w:t xml:space="preserve"> </w:t>
      </w:r>
      <w:r w:rsidR="4F6C47CB" w:rsidRPr="48E1B054">
        <w:rPr>
          <w:rFonts w:ascii="Arial" w:eastAsia="Arial" w:hAnsi="Arial" w:cs="Arial"/>
          <w:color w:val="000000" w:themeColor="text1"/>
        </w:rPr>
        <w:t>explore the available resources. I</w:t>
      </w:r>
      <w:r w:rsidRPr="48E1B054">
        <w:rPr>
          <w:rFonts w:ascii="Arial" w:eastAsia="Calibri Light" w:hAnsi="Arial" w:cs="Arial"/>
          <w:color w:val="000000" w:themeColor="text1"/>
        </w:rPr>
        <w:t xml:space="preserve"> encourage you to</w:t>
      </w:r>
      <w:r w:rsidR="39FA13FB" w:rsidRPr="48E1B054">
        <w:rPr>
          <w:rFonts w:ascii="Arial" w:eastAsia="Calibri Light" w:hAnsi="Arial" w:cs="Arial"/>
          <w:color w:val="000000" w:themeColor="text1"/>
        </w:rPr>
        <w:t xml:space="preserve"> integrate</w:t>
      </w:r>
      <w:r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="00FE22CE" w:rsidRPr="48E1B054">
        <w:rPr>
          <w:rFonts w:ascii="Arial" w:eastAsia="Calibri Light" w:hAnsi="Arial" w:cs="Arial"/>
          <w:color w:val="000000" w:themeColor="text1"/>
        </w:rPr>
        <w:t>the</w:t>
      </w:r>
      <w:r w:rsidR="556A29CB" w:rsidRPr="48E1B054">
        <w:rPr>
          <w:rFonts w:ascii="Arial" w:eastAsia="Calibri Light" w:hAnsi="Arial" w:cs="Arial"/>
          <w:color w:val="000000" w:themeColor="text1"/>
        </w:rPr>
        <w:t>m</w:t>
      </w:r>
      <w:r w:rsidR="00FE22CE" w:rsidRPr="48E1B054">
        <w:rPr>
          <w:rFonts w:ascii="Arial" w:eastAsia="Calibri Light" w:hAnsi="Arial" w:cs="Arial"/>
          <w:color w:val="000000" w:themeColor="text1"/>
        </w:rPr>
        <w:t xml:space="preserve"> into your</w:t>
      </w:r>
      <w:r w:rsidR="002E3B5B" w:rsidRPr="48E1B054">
        <w:rPr>
          <w:rFonts w:ascii="Arial" w:eastAsia="Calibri Light" w:hAnsi="Arial" w:cs="Arial"/>
          <w:color w:val="000000" w:themeColor="text1"/>
        </w:rPr>
        <w:t xml:space="preserve"> training plans and</w:t>
      </w:r>
      <w:r w:rsidR="00FE22CE" w:rsidRPr="48E1B054">
        <w:rPr>
          <w:rFonts w:ascii="Arial" w:eastAsia="Calibri Light" w:hAnsi="Arial" w:cs="Arial"/>
          <w:color w:val="000000" w:themeColor="text1"/>
        </w:rPr>
        <w:t xml:space="preserve"> education programs</w:t>
      </w:r>
      <w:r w:rsidR="004551A3">
        <w:rPr>
          <w:rFonts w:ascii="Arial" w:eastAsia="Calibri Light" w:hAnsi="Arial" w:cs="Arial"/>
          <w:color w:val="000000" w:themeColor="text1"/>
        </w:rPr>
        <w:t xml:space="preserve"> to support the </w:t>
      </w:r>
      <w:r w:rsidR="00171004" w:rsidRPr="48E1B054">
        <w:rPr>
          <w:rFonts w:ascii="Arial" w:eastAsia="Calibri Light" w:hAnsi="Arial" w:cs="Arial"/>
          <w:color w:val="000000" w:themeColor="text1"/>
        </w:rPr>
        <w:t xml:space="preserve">needs of your workers and </w:t>
      </w:r>
      <w:r w:rsidR="77A2A460" w:rsidRPr="48E1B054">
        <w:rPr>
          <w:rFonts w:ascii="Arial" w:eastAsia="Calibri Light" w:hAnsi="Arial" w:cs="Arial"/>
          <w:color w:val="000000" w:themeColor="text1"/>
        </w:rPr>
        <w:t xml:space="preserve">your individual </w:t>
      </w:r>
      <w:r w:rsidR="00171004" w:rsidRPr="48E1B054">
        <w:rPr>
          <w:rFonts w:ascii="Arial" w:eastAsia="Calibri Light" w:hAnsi="Arial" w:cs="Arial"/>
          <w:color w:val="000000" w:themeColor="text1"/>
        </w:rPr>
        <w:t>service</w:t>
      </w:r>
      <w:r w:rsidR="6F33DC35" w:rsidRPr="48E1B054">
        <w:rPr>
          <w:rFonts w:ascii="Arial" w:eastAsia="Calibri Light" w:hAnsi="Arial" w:cs="Arial"/>
          <w:color w:val="000000" w:themeColor="text1"/>
        </w:rPr>
        <w:t>.</w:t>
      </w:r>
      <w:r w:rsidR="004A149D" w:rsidRPr="48E1B054">
        <w:rPr>
          <w:rFonts w:ascii="Arial" w:eastAsia="Calibri Light" w:hAnsi="Arial" w:cs="Arial"/>
          <w:color w:val="000000" w:themeColor="text1"/>
        </w:rPr>
        <w:t xml:space="preserve"> </w:t>
      </w:r>
    </w:p>
    <w:p w14:paraId="7D15B5A2" w14:textId="6E3394C2" w:rsidR="353D9719" w:rsidRPr="00AB43A7" w:rsidRDefault="00AC8B07" w:rsidP="4088F239">
      <w:pPr>
        <w:spacing w:before="240" w:after="240"/>
        <w:rPr>
          <w:rFonts w:ascii="Arial" w:eastAsia="Calibri Light" w:hAnsi="Arial" w:cs="Arial"/>
          <w:b/>
          <w:bCs/>
          <w:color w:val="000000" w:themeColor="text1"/>
        </w:rPr>
      </w:pPr>
      <w:r w:rsidRPr="48E1B054">
        <w:rPr>
          <w:rFonts w:ascii="Arial" w:eastAsia="Calibri Light" w:hAnsi="Arial" w:cs="Arial"/>
          <w:b/>
          <w:bCs/>
          <w:color w:val="000000" w:themeColor="text1"/>
        </w:rPr>
        <w:t xml:space="preserve">What </w:t>
      </w:r>
      <w:r w:rsidR="455FAADB" w:rsidRPr="48E1B054">
        <w:rPr>
          <w:rFonts w:ascii="Arial" w:eastAsia="Calibri Light" w:hAnsi="Arial" w:cs="Arial"/>
          <w:b/>
          <w:bCs/>
          <w:color w:val="000000" w:themeColor="text1"/>
        </w:rPr>
        <w:t xml:space="preserve">else </w:t>
      </w:r>
      <w:r w:rsidRPr="48E1B054">
        <w:rPr>
          <w:rFonts w:ascii="Arial" w:eastAsia="Calibri Light" w:hAnsi="Arial" w:cs="Arial"/>
          <w:b/>
          <w:bCs/>
          <w:color w:val="000000" w:themeColor="text1"/>
        </w:rPr>
        <w:t>you can do</w:t>
      </w:r>
      <w:r w:rsidR="0E7C0CAD" w:rsidRPr="48E1B054">
        <w:rPr>
          <w:rFonts w:ascii="Arial" w:eastAsia="Calibri Light" w:hAnsi="Arial" w:cs="Arial"/>
          <w:b/>
          <w:bCs/>
          <w:color w:val="000000" w:themeColor="text1"/>
        </w:rPr>
        <w:t>:</w:t>
      </w:r>
    </w:p>
    <w:p w14:paraId="7209B826" w14:textId="02890DF7" w:rsidR="0034024F" w:rsidRDefault="353D9719" w:rsidP="0034024F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00AB43A7">
        <w:rPr>
          <w:rFonts w:ascii="Arial" w:eastAsia="Calibri Light" w:hAnsi="Arial" w:cs="Arial"/>
          <w:color w:val="000000" w:themeColor="text1"/>
        </w:rPr>
        <w:t>Access the Department’s and Commission’s training resources</w:t>
      </w:r>
    </w:p>
    <w:p w14:paraId="3DECA2A2" w14:textId="65AA5D13" w:rsidR="006C5DDB" w:rsidRDefault="353D9719" w:rsidP="0034024F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0034024F">
        <w:rPr>
          <w:rFonts w:ascii="Arial" w:eastAsia="Calibri Light" w:hAnsi="Arial" w:cs="Arial"/>
          <w:color w:val="000000" w:themeColor="text1"/>
        </w:rPr>
        <w:t xml:space="preserve">Incorporate these training pathways into your </w:t>
      </w:r>
      <w:r w:rsidR="00A36909">
        <w:rPr>
          <w:rFonts w:ascii="Arial" w:eastAsia="Calibri Light" w:hAnsi="Arial" w:cs="Arial"/>
          <w:color w:val="000000" w:themeColor="text1"/>
        </w:rPr>
        <w:t xml:space="preserve">organisation’s training plan and </w:t>
      </w:r>
      <w:r w:rsidRPr="0034024F">
        <w:rPr>
          <w:rFonts w:ascii="Arial" w:eastAsia="Calibri Light" w:hAnsi="Arial" w:cs="Arial"/>
          <w:color w:val="000000" w:themeColor="text1"/>
        </w:rPr>
        <w:t>workforce development schedules</w:t>
      </w:r>
    </w:p>
    <w:p w14:paraId="10E91A5A" w14:textId="6AF33B36" w:rsidR="353D9719" w:rsidRPr="0034024F" w:rsidRDefault="51976B5D" w:rsidP="0034024F">
      <w:pPr>
        <w:pStyle w:val="ListParagraph"/>
        <w:numPr>
          <w:ilvl w:val="0"/>
          <w:numId w:val="1"/>
        </w:numPr>
        <w:spacing w:before="240" w:after="240"/>
        <w:rPr>
          <w:rFonts w:ascii="Arial" w:eastAsia="Calibri Light" w:hAnsi="Arial" w:cs="Arial"/>
          <w:color w:val="000000" w:themeColor="text1"/>
        </w:rPr>
      </w:pPr>
      <w:r w:rsidRPr="48E1B054">
        <w:rPr>
          <w:rFonts w:ascii="Arial" w:eastAsia="Calibri Light" w:hAnsi="Arial" w:cs="Arial"/>
          <w:color w:val="000000" w:themeColor="text1"/>
        </w:rPr>
        <w:t xml:space="preserve">Ensure you have a system in place to track </w:t>
      </w:r>
      <w:r w:rsidR="00FC38EA" w:rsidRPr="48E1B054">
        <w:rPr>
          <w:rFonts w:ascii="Arial" w:eastAsia="Calibri Light" w:hAnsi="Arial" w:cs="Arial"/>
          <w:color w:val="000000" w:themeColor="text1"/>
        </w:rPr>
        <w:t>the completion</w:t>
      </w:r>
      <w:r w:rsidR="774E23A2"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="46D56CAA" w:rsidRPr="48E1B054">
        <w:rPr>
          <w:rFonts w:ascii="Arial" w:eastAsia="Calibri Light" w:hAnsi="Arial" w:cs="Arial"/>
          <w:color w:val="000000" w:themeColor="text1"/>
        </w:rPr>
        <w:t>of training by your workers.</w:t>
      </w:r>
    </w:p>
    <w:p w14:paraId="6A80833F" w14:textId="77777777" w:rsidR="00D474D0" w:rsidRDefault="774E23A2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48E1B054">
        <w:rPr>
          <w:rFonts w:ascii="Arial" w:eastAsia="Calibri Light" w:hAnsi="Arial" w:cs="Arial"/>
          <w:color w:val="000000" w:themeColor="text1"/>
        </w:rPr>
        <w:t xml:space="preserve">By working </w:t>
      </w:r>
      <w:r w:rsidR="6B42377F" w:rsidRPr="48E1B054">
        <w:rPr>
          <w:rFonts w:ascii="Arial" w:eastAsia="Calibri Light" w:hAnsi="Arial" w:cs="Arial"/>
          <w:color w:val="000000" w:themeColor="text1"/>
        </w:rPr>
        <w:t>together,</w:t>
      </w:r>
      <w:r w:rsidRPr="48E1B054">
        <w:rPr>
          <w:rFonts w:ascii="Arial" w:eastAsia="Calibri Light" w:hAnsi="Arial" w:cs="Arial"/>
          <w:color w:val="000000" w:themeColor="text1"/>
        </w:rPr>
        <w:t xml:space="preserve"> we can </w:t>
      </w:r>
      <w:r w:rsidR="6AB7253A" w:rsidRPr="48E1B054">
        <w:rPr>
          <w:rFonts w:ascii="Arial" w:eastAsia="Calibri Light" w:hAnsi="Arial" w:cs="Arial"/>
          <w:color w:val="000000" w:themeColor="text1"/>
        </w:rPr>
        <w:t>b</w:t>
      </w:r>
      <w:r w:rsidRPr="48E1B054">
        <w:rPr>
          <w:rFonts w:ascii="Arial" w:eastAsia="Calibri Light" w:hAnsi="Arial" w:cs="Arial"/>
          <w:color w:val="000000" w:themeColor="text1"/>
        </w:rPr>
        <w:t xml:space="preserve">uild stronger skills, deeper confidence and a </w:t>
      </w:r>
      <w:r w:rsidR="00360496">
        <w:rPr>
          <w:rFonts w:ascii="Arial" w:eastAsia="Calibri Light" w:hAnsi="Arial" w:cs="Arial"/>
          <w:color w:val="000000" w:themeColor="text1"/>
        </w:rPr>
        <w:t>more</w:t>
      </w:r>
      <w:r w:rsidR="00360496" w:rsidRPr="48E1B054">
        <w:rPr>
          <w:rFonts w:ascii="Arial" w:eastAsia="Calibri Light" w:hAnsi="Arial" w:cs="Arial"/>
          <w:color w:val="000000" w:themeColor="text1"/>
        </w:rPr>
        <w:t xml:space="preserve"> </w:t>
      </w:r>
      <w:r w:rsidRPr="48E1B054">
        <w:rPr>
          <w:rFonts w:ascii="Arial" w:eastAsia="Calibri Light" w:hAnsi="Arial" w:cs="Arial"/>
          <w:color w:val="000000" w:themeColor="text1"/>
        </w:rPr>
        <w:t xml:space="preserve">resilient aged care sector. </w:t>
      </w:r>
    </w:p>
    <w:p w14:paraId="29939C0E" w14:textId="7296E826" w:rsidR="774E23A2" w:rsidRDefault="774E23A2" w:rsidP="48E1B054">
      <w:pPr>
        <w:spacing w:before="240" w:after="240"/>
        <w:rPr>
          <w:rFonts w:ascii="Arial" w:eastAsia="Calibri Light" w:hAnsi="Arial" w:cs="Arial"/>
          <w:color w:val="000000" w:themeColor="text1"/>
        </w:rPr>
      </w:pPr>
      <w:r w:rsidRPr="48E1B054">
        <w:rPr>
          <w:rFonts w:ascii="Arial" w:eastAsia="Calibri Light" w:hAnsi="Arial" w:cs="Arial"/>
          <w:color w:val="000000" w:themeColor="text1"/>
        </w:rPr>
        <w:t xml:space="preserve">Thank you for </w:t>
      </w:r>
      <w:r w:rsidR="00D474D0">
        <w:rPr>
          <w:rFonts w:ascii="Arial" w:eastAsia="Calibri Light" w:hAnsi="Arial" w:cs="Arial"/>
          <w:color w:val="000000" w:themeColor="text1"/>
        </w:rPr>
        <w:t xml:space="preserve">the work you do to care for older Australians, and for </w:t>
      </w:r>
      <w:r w:rsidRPr="48E1B054">
        <w:rPr>
          <w:rFonts w:ascii="Arial" w:eastAsia="Calibri Light" w:hAnsi="Arial" w:cs="Arial"/>
          <w:color w:val="000000" w:themeColor="text1"/>
        </w:rPr>
        <w:t xml:space="preserve">your partnership and commitment as we prepare to deliver better care </w:t>
      </w:r>
      <w:r w:rsidR="672855E4" w:rsidRPr="48E1B054">
        <w:rPr>
          <w:rFonts w:ascii="Arial" w:eastAsia="Calibri Light" w:hAnsi="Arial" w:cs="Arial"/>
          <w:color w:val="000000" w:themeColor="text1"/>
        </w:rPr>
        <w:t>for all older people into the future.</w:t>
      </w:r>
    </w:p>
    <w:p w14:paraId="2600BA02" w14:textId="0B3A6221" w:rsidR="353D9719" w:rsidRPr="00AB43A7" w:rsidRDefault="72B96B6A" w:rsidP="5E3CA3A1">
      <w:pPr>
        <w:spacing w:before="240" w:after="240"/>
        <w:rPr>
          <w:rFonts w:ascii="Arial" w:hAnsi="Arial" w:cs="Arial"/>
        </w:rPr>
      </w:pPr>
      <w:r w:rsidRPr="00AB43A7">
        <w:rPr>
          <w:rFonts w:ascii="Arial" w:eastAsia="Calibri Light" w:hAnsi="Arial" w:cs="Arial"/>
          <w:color w:val="000000" w:themeColor="text1"/>
        </w:rPr>
        <w:t>Yours sincerely,</w:t>
      </w:r>
    </w:p>
    <w:p w14:paraId="6AB763FB" w14:textId="1EF15FB7" w:rsidR="4088F239" w:rsidRPr="00AB43A7" w:rsidRDefault="4088F239" w:rsidP="4088F239">
      <w:pPr>
        <w:spacing w:before="240" w:after="240"/>
        <w:rPr>
          <w:rFonts w:ascii="Arial" w:eastAsia="Calibri Light" w:hAnsi="Arial" w:cs="Arial"/>
          <w:color w:val="000000" w:themeColor="text1"/>
        </w:rPr>
      </w:pPr>
    </w:p>
    <w:p w14:paraId="6CAA32C2" w14:textId="76DDE006" w:rsidR="353D9719" w:rsidRPr="00AB43A7" w:rsidRDefault="353D9719" w:rsidP="5E3CA3A1">
      <w:pPr>
        <w:spacing w:before="240" w:after="240"/>
        <w:rPr>
          <w:rFonts w:ascii="Arial" w:hAnsi="Arial" w:cs="Arial"/>
        </w:rPr>
      </w:pPr>
      <w:r w:rsidRPr="00AB43A7">
        <w:rPr>
          <w:rFonts w:ascii="Arial" w:eastAsia="Calibri Light" w:hAnsi="Arial" w:cs="Arial"/>
          <w:color w:val="000000" w:themeColor="text1"/>
        </w:rPr>
        <w:t>Sam Rae MP</w:t>
      </w:r>
      <w:r w:rsidRPr="00AB43A7">
        <w:rPr>
          <w:rFonts w:ascii="Arial" w:hAnsi="Arial" w:cs="Arial"/>
        </w:rPr>
        <w:br/>
      </w:r>
      <w:r w:rsidRPr="00AB43A7">
        <w:rPr>
          <w:rFonts w:ascii="Arial" w:eastAsia="Calibri Light" w:hAnsi="Arial" w:cs="Arial"/>
          <w:color w:val="000000" w:themeColor="text1"/>
        </w:rPr>
        <w:t>Minister for Aged Care and Seniors</w:t>
      </w:r>
    </w:p>
    <w:p w14:paraId="279048CC" w14:textId="14FB6726" w:rsidR="5E3CA3A1" w:rsidRPr="00AB43A7" w:rsidRDefault="5E3CA3A1" w:rsidP="5E3CA3A1">
      <w:pPr>
        <w:rPr>
          <w:rFonts w:ascii="Arial" w:eastAsia="Calibri Light" w:hAnsi="Arial" w:cs="Arial"/>
        </w:rPr>
      </w:pPr>
    </w:p>
    <w:sectPr w:rsidR="5E3CA3A1" w:rsidRPr="00AB43A7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3E20" w14:textId="77777777" w:rsidR="00C01A4C" w:rsidRDefault="00C01A4C" w:rsidP="00006122">
      <w:pPr>
        <w:spacing w:after="0" w:line="240" w:lineRule="auto"/>
      </w:pPr>
      <w:r>
        <w:separator/>
      </w:r>
    </w:p>
  </w:endnote>
  <w:endnote w:type="continuationSeparator" w:id="0">
    <w:p w14:paraId="48F2FC38" w14:textId="77777777" w:rsidR="00C01A4C" w:rsidRDefault="00C01A4C" w:rsidP="000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848A" w14:textId="2EC63CD6" w:rsidR="00006122" w:rsidRDefault="004105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189E7C" wp14:editId="1B868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45884041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745BC" w14:textId="150B0D8C" w:rsidR="00410598" w:rsidRPr="00410598" w:rsidRDefault="00410598" w:rsidP="004105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105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89E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0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bfDQIAABwEAAAOAAAAZHJzL2Uyb0RvYy54bWysU8Fu2zAMvQ/YPwi6L7a7ZeuMOEXWIsOA&#10;oC2QDj3LshQbkERBUmJnXz9KjpO222nYRaZJ6pF8fFrcDFqRg3C+A1PRYpZTIgyHpjO7iv58Wn+4&#10;psQHZhqmwIiKHoWnN8v37xa9LcUVtKAa4QiCGF/2tqJtCLbMMs9boZmfgRUGgxKcZgF/3S5rHOsR&#10;XavsKs8/Zz24xjrgwnv03o1Bukz4UgoeHqT0IhBVUewtpNOls45ntlywcueYbTt+aoP9QxeadQaL&#10;nqHuWGBk77o/oHTHHXiQYcZBZyBlx0WaAacp8jfTbFtmRZoFyfH2TJP/f7D8/rC1j46E4RsMuMBI&#10;SG996dEZ5xmk0/GLnRKMI4XHM21iCISjcz4vros5JRxDn/Iv+cd5RMkul63z4bsATaJRUYdbSWSx&#10;w8aHMXVKibUMrDul0maUeeVAzOjJLh1GKwz1QLrmRfc1NEccysG4b2/5usPSG+bDI3O4YJwDRRse&#10;8JAK+orCyaKkBffrb/6Yj7xjlJIeBVNRg4qmRP0wuI+orclwk1Eno/iaz3OMm72+BZRhgS/C8mSi&#10;1wU1mdKBfkY5r2IhDDHDsVxF68m8DaNy8TlwsVqlJJSRZWFjtpZH6EhX5PJpeGbOnggPuKl7mNTE&#10;yje8j7nxprerfUD201IitSORJ8ZRgmmtp+cSNf7yP2VdHvXyNwAAAP//AwBQSwMEFAAGAAgAAAAh&#10;AJ/4OnHbAAAAAwEAAA8AAABkcnMvZG93bnJldi54bWxMj81uwjAQhO+V+g7WVuqtOEAbQYiDKqSe&#10;qCrxc+G22EsSiNdR7EB4+7q9tJeVRjOa+TZfDrYRV+p87VjBeJSAINbO1Fwq2O8+XmYgfEA22Dgm&#10;BXfysCweH3LMjLvxhq7bUIpYwj5DBVUIbSal1xVZ9CPXEkfv5DqLIcqulKbDWyy3jZwkSSot1hwX&#10;KmxpVZG+bHur4G0TPvsv3k0Pw+R+XrcrPT2ttVLPT8P7AkSgIfyF4Qc/okMRmY6uZ+NFoyA+En5v&#10;9GbpHMRRQfo6Blnk8j978Q0AAP//AwBQSwECLQAUAAYACAAAACEAtoM4kv4AAADhAQAAEwAAAAAA&#10;AAAAAAAAAAAAAAAAW0NvbnRlbnRfVHlwZXNdLnhtbFBLAQItABQABgAIAAAAIQA4/SH/1gAAAJQB&#10;AAALAAAAAAAAAAAAAAAAAC8BAABfcmVscy8ucmVsc1BLAQItABQABgAIAAAAIQDpkTbfDQIAABwE&#10;AAAOAAAAAAAAAAAAAAAAAC4CAABkcnMvZTJvRG9jLnhtbFBLAQItABQABgAIAAAAIQCf+Dpx2wAA&#10;AAMBAAAPAAAAAAAAAAAAAAAAAGcEAABkcnMvZG93bnJldi54bWxQSwUGAAAAAAQABADzAAAAbwUA&#10;AAAA&#10;" filled="f" stroked="f">
              <v:textbox style="mso-fit-shape-to-text:t" inset="0,0,0,15pt">
                <w:txbxContent>
                  <w:p w14:paraId="3F0745BC" w14:textId="150B0D8C" w:rsidR="00410598" w:rsidRPr="00410598" w:rsidRDefault="00410598" w:rsidP="004105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1059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0B17" w14:textId="5A2E02B7" w:rsidR="00006122" w:rsidRDefault="004105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2AFC46" wp14:editId="4B6F7C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5058714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16240" w14:textId="5FE321B7" w:rsidR="00410598" w:rsidRPr="00410598" w:rsidRDefault="00410598" w:rsidP="004105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105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AFC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0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OkDwIAABwEAAAOAAAAZHJzL2Uyb0RvYy54bWysU8Fu2zAMvQ/YPwi6L7bbZeuMOEXWIsOA&#10;oC2QDj3LshQbkERBUmJnXz9KjpOu22nYRaZJ6pF8fFrcDlqRg3C+A1PRYpZTIgyHpjO7iv54Xn+4&#10;ocQHZhqmwIiKHoWnt8v37xa9LcUVtKAa4QiCGF/2tqJtCLbMMs9boZmfgRUGgxKcZgF/3S5rHOsR&#10;XavsKs8/ZT24xjrgwnv03o9Bukz4UgoeHqX0IhBVUewtpNOls45ntlywcueYbTt+aoP9QxeadQaL&#10;nqHuWWBk77o/oHTHHXiQYcZBZyBlx0WaAacp8jfTbFtmRZoFyfH2TJP/f7D84bC1T46E4SsMuMBI&#10;SG996dEZ5xmk0/GLnRKMI4XHM21iCISjcz4vboo5JRxDH/PP+fU8omSXy9b58E2AJtGoqMOtJLLY&#10;YePDmDqlxFoG1p1SaTPK/OZAzOjJLh1GKwz1QLqmotdT9zU0RxzKwbhvb/m6w9Ib5sMTc7hgnANF&#10;Gx7xkAr6isLJoqQF9/Nv/piPvGOUkh4FU1GDiqZEfTe4j6ityXCTUSej+JLPc4ybvb4DlGGBL8Ly&#10;ZKLXBTWZ0oF+QTmvYiEMMcOxXEXrybwLo3LxOXCxWqUklJFlYWO2lkfoSFfk8nl4Yc6eCA+4qQeY&#10;1MTKN7yPufGmt6t9QPbTUiK1I5EnxlGCaa2n5xI1/vo/ZV0e9fIXAAAA//8DAFBLAwQUAAYACAAA&#10;ACEAn/g6cdsAAAADAQAADwAAAGRycy9kb3ducmV2LnhtbEyPzW7CMBCE75X6DtZW6q04QBtBiIMq&#10;pJ6oKvFz4bbYSxKI11HsQHj7ur20l5VGM5r5Nl8OthFX6nztWMF4lIAg1s7UXCrY7z5eZiB8QDbY&#10;OCYFd/KwLB4fcsyMu/GGrttQiljCPkMFVQhtJqXXFVn0I9cSR+/kOoshyq6UpsNbLLeNnCRJKi3W&#10;HBcqbGlVkb5se6vgbRM++y/eTQ/D5H5etys9Pa21Us9Pw/sCRKAh/IXhBz+iQxGZjq5n40WjID4S&#10;fm/0ZukcxFFB+joGWeTyP3vxDQAA//8DAFBLAQItABQABgAIAAAAIQC2gziS/gAAAOEBAAATAAAA&#10;AAAAAAAAAAAAAAAAAABbQ29udGVudF9UeXBlc10ueG1sUEsBAi0AFAAGAAgAAAAhADj9If/WAAAA&#10;lAEAAAsAAAAAAAAAAAAAAAAALwEAAF9yZWxzLy5yZWxzUEsBAi0AFAAGAAgAAAAhADPvU6QPAgAA&#10;HAQAAA4AAAAAAAAAAAAAAAAALgIAAGRycy9lMm9Eb2MueG1sUEsBAi0AFAAGAAgAAAAhAJ/4OnHb&#10;AAAAAwEAAA8AAAAAAAAAAAAAAAAAaQQAAGRycy9kb3ducmV2LnhtbFBLBQYAAAAABAAEAPMAAABx&#10;BQAAAAA=&#10;" filled="f" stroked="f">
              <v:textbox style="mso-fit-shape-to-text:t" inset="0,0,0,15pt">
                <w:txbxContent>
                  <w:p w14:paraId="52C16240" w14:textId="5FE321B7" w:rsidR="00410598" w:rsidRPr="00410598" w:rsidRDefault="00410598" w:rsidP="004105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1059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4B19" w14:textId="77777777" w:rsidR="00C01A4C" w:rsidRDefault="00C01A4C" w:rsidP="00006122">
      <w:pPr>
        <w:spacing w:after="0" w:line="240" w:lineRule="auto"/>
      </w:pPr>
      <w:r>
        <w:separator/>
      </w:r>
    </w:p>
  </w:footnote>
  <w:footnote w:type="continuationSeparator" w:id="0">
    <w:p w14:paraId="54CE57DB" w14:textId="77777777" w:rsidR="00C01A4C" w:rsidRDefault="00C01A4C" w:rsidP="000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B860" w14:textId="79541FB8" w:rsidR="00006122" w:rsidRDefault="004105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B51C99C" wp14:editId="33118F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15445993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E3210" w14:textId="09C38B73" w:rsidR="00410598" w:rsidRPr="00410598" w:rsidRDefault="00410598" w:rsidP="004105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105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1C9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0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FCgIAABUEAAAOAAAAZHJzL2Uyb0RvYy54bWysU8Fu2zAMvQ/YPwi6L7a7ZeuMOEXWIsOA&#10;oC2QDj0rshQbkERBUmJnXz9KtpOt66nYRaZI+pF8fFrc9FqRo3C+BVPRYpZTIgyHujX7iv58Wn+4&#10;psQHZmqmwIiKnoSnN8v37xadLcUVNKBq4QiCGF92tqJNCLbMMs8boZmfgRUGgxKcZgGvbp/VjnWI&#10;rlV2leefsw5cbR1w4T1674YgXSZ8KQUPD1J6EYiqKPYW0unSuYtntlywcu+YbVo+tsHe0IVmrcGi&#10;Z6g7Fhg5uPYfKN1yBx5kmHHQGUjZcpFmwGmK/MU024ZZkWZBcrw90+T/Hyy/P27toyOh/wY9LjAS&#10;0llfenTGeXrpdPxipwTjSOHpTJvoA+HonM+L62JOCcfQp/xL/nEeUbLLz9b58F2AJtGoqMOtJLLY&#10;cePDkDqlxFoG1q1SaTPK/OVAzOjJLh1GK/S7fmx7B/UJp3EwLNpbvm6x5ob58MgcbhYHQLWGBzyk&#10;gq6iMFqUNOB+veaP+Ug4RinpUCkVNShlStQPg4uIokpG8TWf53hzk3s3GeagbwH1V+BTsDyZMS+o&#10;yZQO9DPqeBULYYgZjuUqGibzNgySxXfAxWqVklA/loWN2VoeoSNPkcSn/pk5OzIdcEX3MMmIlS8I&#10;H3Ljn96uDgFpT9uInA5EjlSj9tI+x3cSxf3nPWVdXvPyNwAAAP//AwBQSwMEFAAGAAgAAAAhAHwL&#10;5s7aAAAAAwEAAA8AAABkcnMvZG93bnJldi54bWxMj81OwzAQhO9IvIO1SNyoY0SjEuJUFVIPvZXy&#10;c97GSxKId6PYbUOfHsMFLiuNZjTzbbmcfK+ONIZO2IKZZaCIa3EdNxZentc3C1AhIjvshcnCFwVY&#10;VpcXJRZOTvxEx11sVCrhUKCFNsah0DrULXkMMxmIk/cuo8eY5NhoN+Iplfte32ZZrj12nBZaHOix&#10;pfpzd/AWuvlKoqHXzfrjzRsx5+1mft5ae301rR5ARZriXxh+8BM6VIlpLwd2QfUW0iPx9yZvkd+D&#10;2lvI7wzoqtT/2atvAAAA//8DAFBLAQItABQABgAIAAAAIQC2gziS/gAAAOEBAAATAAAAAAAAAAAA&#10;AAAAAAAAAABbQ29udGVudF9UeXBlc10ueG1sUEsBAi0AFAAGAAgAAAAhADj9If/WAAAAlAEAAAsA&#10;AAAAAAAAAAAAAAAALwEAAF9yZWxzLy5yZWxzUEsBAi0AFAAGAAgAAAAhANBtegUKAgAAFQQAAA4A&#10;AAAAAAAAAAAAAAAALgIAAGRycy9lMm9Eb2MueG1sUEsBAi0AFAAGAAgAAAAhAHwL5s7aAAAAAwEA&#10;AA8AAAAAAAAAAAAAAAAAZAQAAGRycy9kb3ducmV2LnhtbFBLBQYAAAAABAAEAPMAAABrBQAAAAA=&#10;" filled="f" stroked="f">
              <v:textbox style="mso-fit-shape-to-text:t" inset="0,15pt,0,0">
                <w:txbxContent>
                  <w:p w14:paraId="64AE3210" w14:textId="09C38B73" w:rsidR="00410598" w:rsidRPr="00410598" w:rsidRDefault="00410598" w:rsidP="004105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1059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E7C5" w14:textId="0F877F65" w:rsidR="00006122" w:rsidRDefault="00006122">
    <w:pPr>
      <w:pStyle w:val="Header"/>
    </w:pPr>
  </w:p>
  <w:p w14:paraId="3EFFCFF5" w14:textId="61BA5F46" w:rsidR="00006122" w:rsidRDefault="000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25BA" w14:textId="39CFDDAC" w:rsidR="00006122" w:rsidRDefault="004105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7677D52A" wp14:editId="570BD3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14845324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93BA0" w14:textId="2A412BF6" w:rsidR="00410598" w:rsidRPr="00410598" w:rsidRDefault="00410598" w:rsidP="004105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105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7D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0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AtDgIAABwEAAAOAAAAZHJzL2Uyb0RvYy54bWysU8Fu2zAMvQ/YPwi6L7azZeuMOEXWIsOA&#10;oC2QDj0rshQbkERBUmJnXz9KtpOt22nYRaZI+pF8fFre9lqRk3C+BVPRYpZTIgyHujWHin5/3ry7&#10;ocQHZmqmwIiKnoWnt6u3b5adLcUcGlC1cARBjC87W9EmBFtmmeeN0MzPwAqDQQlOs4BXd8hqxzpE&#10;1yqb5/nHrANXWwdceI/e+yFIVwlfSsHDo5ReBKIqir2FdLp07uOZrZasPDhmm5aPbbB/6EKz1mDR&#10;C9Q9C4wcXfsHlG65Aw8yzDjoDKRsuUgz4DRF/mqaXcOsSLMgOd5eaPL/D5Y/nHb2yZHQf4EeFxgJ&#10;6awvPTrjPL10On6xU4JxpPB8oU30gXB0LhbFTbGghGPoQ/4pf7+IKNn1Z+t8+CpAk2hU1OFWElns&#10;tPVhSJ1SYi0Dm1aptBllfnMgZvRk1w6jFfp9T9q6ovOp+z3UZxzKwbBvb/mmxdJb5sMTc7hgnANF&#10;Gx7xkAq6isJoUdKA+/E3f8xH3jFKSYeCqahBRVOivhncR9RWMorP+SLHm5vc+8kwR30HKMMCX4Tl&#10;yYx5QU2mdKBfUM7rWAhDzHAsV9EwmXdhUC4+By7W65SEMrIsbM3O8ggd6YpcPvcvzNmR8ICbeoBJ&#10;Tax8xfuQG//0dn0MyH5aSqR2IHJkHCWY1jo+l6jxX+8p6/qoVz8BAAD//wMAUEsDBBQABgAIAAAA&#10;IQB8C+bO2gAAAAMBAAAPAAAAZHJzL2Rvd25yZXYueG1sTI/NTsMwEITvSLyDtUjcqGNEoxLiVBVS&#10;D72V8nPexksSiHej2G1Dnx7DBS4rjWY08225nHyvjjSGTtiCmWWgiGtxHTcWXp7XNwtQISI77IXJ&#10;whcFWFaXFyUWTk78RMddbFQq4VCghTbGodA61C15DDMZiJP3LqPHmOTYaDfiKZX7Xt9mWa49dpwW&#10;WhzosaX6c3fwFrr5SqKh1836480bMeftZn7eWnt9Na0eQEWa4l8YfvATOlSJaS8HdkH1FtIj8fcm&#10;b5Hfg9pbyO8M6KrU/9mrbwAAAP//AwBQSwECLQAUAAYACAAAACEAtoM4kv4AAADhAQAAEwAAAAAA&#10;AAAAAAAAAAAAAAAAW0NvbnRlbnRfVHlwZXNdLnhtbFBLAQItABQABgAIAAAAIQA4/SH/1gAAAJQB&#10;AAALAAAAAAAAAAAAAAAAAC8BAABfcmVscy8ucmVsc1BLAQItABQABgAIAAAAIQDAl7AtDgIAABwE&#10;AAAOAAAAAAAAAAAAAAAAAC4CAABkcnMvZTJvRG9jLnhtbFBLAQItABQABgAIAAAAIQB8C+bO2gAA&#10;AAMBAAAPAAAAAAAAAAAAAAAAAGgEAABkcnMvZG93bnJldi54bWxQSwUGAAAAAAQABADzAAAAbwUA&#10;AAAA&#10;" filled="f" stroked="f">
              <v:textbox style="mso-fit-shape-to-text:t" inset="0,15pt,0,0">
                <w:txbxContent>
                  <w:p w14:paraId="11093BA0" w14:textId="2A412BF6" w:rsidR="00410598" w:rsidRPr="00410598" w:rsidRDefault="00410598" w:rsidP="004105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1059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WFckMuUF">
      <int2:state int2:value="Rejected" int2:type="spell"/>
    </int2:textHash>
    <int2:textHash int2:hashCode="hN6B5b8f/AaH/i" int2:id="dhWObSFm">
      <int2:state int2:value="Rejected" int2:type="spell"/>
    </int2:textHash>
    <int2:textHash int2:hashCode="nRSox3TdiEm2GZ" int2:id="O7HTGP69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EBEF"/>
    <w:multiLevelType w:val="hybridMultilevel"/>
    <w:tmpl w:val="EC842B62"/>
    <w:lvl w:ilvl="0" w:tplc="99D4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E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6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62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CF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81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A1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8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27FAB"/>
    <w:multiLevelType w:val="hybridMultilevel"/>
    <w:tmpl w:val="335802E2"/>
    <w:lvl w:ilvl="0" w:tplc="0016B2F0">
      <w:start w:val="1"/>
      <w:numFmt w:val="decimal"/>
      <w:lvlText w:val="%1."/>
      <w:lvlJc w:val="left"/>
      <w:pPr>
        <w:ind w:left="720" w:hanging="360"/>
      </w:pPr>
    </w:lvl>
    <w:lvl w:ilvl="1" w:tplc="39CA4EBA">
      <w:start w:val="1"/>
      <w:numFmt w:val="lowerLetter"/>
      <w:lvlText w:val="%2."/>
      <w:lvlJc w:val="left"/>
      <w:pPr>
        <w:ind w:left="1440" w:hanging="360"/>
      </w:pPr>
    </w:lvl>
    <w:lvl w:ilvl="2" w:tplc="AA283A16">
      <w:start w:val="1"/>
      <w:numFmt w:val="lowerRoman"/>
      <w:lvlText w:val="%3."/>
      <w:lvlJc w:val="right"/>
      <w:pPr>
        <w:ind w:left="2160" w:hanging="180"/>
      </w:pPr>
    </w:lvl>
    <w:lvl w:ilvl="3" w:tplc="F0E87980">
      <w:start w:val="1"/>
      <w:numFmt w:val="decimal"/>
      <w:lvlText w:val="%4."/>
      <w:lvlJc w:val="left"/>
      <w:pPr>
        <w:ind w:left="2880" w:hanging="360"/>
      </w:pPr>
    </w:lvl>
    <w:lvl w:ilvl="4" w:tplc="C3BEFEA0">
      <w:start w:val="1"/>
      <w:numFmt w:val="lowerLetter"/>
      <w:lvlText w:val="%5."/>
      <w:lvlJc w:val="left"/>
      <w:pPr>
        <w:ind w:left="3600" w:hanging="360"/>
      </w:pPr>
    </w:lvl>
    <w:lvl w:ilvl="5" w:tplc="EB9203C8">
      <w:start w:val="1"/>
      <w:numFmt w:val="lowerRoman"/>
      <w:lvlText w:val="%6."/>
      <w:lvlJc w:val="right"/>
      <w:pPr>
        <w:ind w:left="4320" w:hanging="180"/>
      </w:pPr>
    </w:lvl>
    <w:lvl w:ilvl="6" w:tplc="7D8AB1F8">
      <w:start w:val="1"/>
      <w:numFmt w:val="decimal"/>
      <w:lvlText w:val="%7."/>
      <w:lvlJc w:val="left"/>
      <w:pPr>
        <w:ind w:left="5040" w:hanging="360"/>
      </w:pPr>
    </w:lvl>
    <w:lvl w:ilvl="7" w:tplc="1F846920">
      <w:start w:val="1"/>
      <w:numFmt w:val="lowerLetter"/>
      <w:lvlText w:val="%8."/>
      <w:lvlJc w:val="left"/>
      <w:pPr>
        <w:ind w:left="5760" w:hanging="360"/>
      </w:pPr>
    </w:lvl>
    <w:lvl w:ilvl="8" w:tplc="8E0E2A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C876"/>
    <w:multiLevelType w:val="hybridMultilevel"/>
    <w:tmpl w:val="FAB6D396"/>
    <w:lvl w:ilvl="0" w:tplc="D9645266">
      <w:start w:val="1"/>
      <w:numFmt w:val="decimal"/>
      <w:lvlText w:val="%1."/>
      <w:lvlJc w:val="left"/>
      <w:pPr>
        <w:ind w:left="720" w:hanging="360"/>
      </w:pPr>
    </w:lvl>
    <w:lvl w:ilvl="1" w:tplc="6EC28A98">
      <w:start w:val="1"/>
      <w:numFmt w:val="lowerLetter"/>
      <w:lvlText w:val="%2."/>
      <w:lvlJc w:val="left"/>
      <w:pPr>
        <w:ind w:left="1440" w:hanging="360"/>
      </w:pPr>
    </w:lvl>
    <w:lvl w:ilvl="2" w:tplc="540CDC2A">
      <w:start w:val="1"/>
      <w:numFmt w:val="lowerRoman"/>
      <w:lvlText w:val="%3."/>
      <w:lvlJc w:val="right"/>
      <w:pPr>
        <w:ind w:left="2160" w:hanging="180"/>
      </w:pPr>
    </w:lvl>
    <w:lvl w:ilvl="3" w:tplc="EF30CC30">
      <w:start w:val="1"/>
      <w:numFmt w:val="decimal"/>
      <w:lvlText w:val="%4."/>
      <w:lvlJc w:val="left"/>
      <w:pPr>
        <w:ind w:left="2880" w:hanging="360"/>
      </w:pPr>
    </w:lvl>
    <w:lvl w:ilvl="4" w:tplc="E3283076">
      <w:start w:val="1"/>
      <w:numFmt w:val="lowerLetter"/>
      <w:lvlText w:val="%5."/>
      <w:lvlJc w:val="left"/>
      <w:pPr>
        <w:ind w:left="3600" w:hanging="360"/>
      </w:pPr>
    </w:lvl>
    <w:lvl w:ilvl="5" w:tplc="88385F82">
      <w:start w:val="1"/>
      <w:numFmt w:val="lowerRoman"/>
      <w:lvlText w:val="%6."/>
      <w:lvlJc w:val="right"/>
      <w:pPr>
        <w:ind w:left="4320" w:hanging="180"/>
      </w:pPr>
    </w:lvl>
    <w:lvl w:ilvl="6" w:tplc="8046A48A">
      <w:start w:val="1"/>
      <w:numFmt w:val="decimal"/>
      <w:lvlText w:val="%7."/>
      <w:lvlJc w:val="left"/>
      <w:pPr>
        <w:ind w:left="5040" w:hanging="360"/>
      </w:pPr>
    </w:lvl>
    <w:lvl w:ilvl="7" w:tplc="E52E99A8">
      <w:start w:val="1"/>
      <w:numFmt w:val="lowerLetter"/>
      <w:lvlText w:val="%8."/>
      <w:lvlJc w:val="left"/>
      <w:pPr>
        <w:ind w:left="5760" w:hanging="360"/>
      </w:pPr>
    </w:lvl>
    <w:lvl w:ilvl="8" w:tplc="603C4056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4440">
    <w:abstractNumId w:val="0"/>
  </w:num>
  <w:num w:numId="2" w16cid:durableId="494338599">
    <w:abstractNumId w:val="2"/>
  </w:num>
  <w:num w:numId="3" w16cid:durableId="1364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893F14"/>
    <w:rsid w:val="00006122"/>
    <w:rsid w:val="00023FFB"/>
    <w:rsid w:val="00031AB1"/>
    <w:rsid w:val="00040041"/>
    <w:rsid w:val="00080A23"/>
    <w:rsid w:val="000B7BC7"/>
    <w:rsid w:val="00113892"/>
    <w:rsid w:val="00131EDC"/>
    <w:rsid w:val="0015516A"/>
    <w:rsid w:val="00171004"/>
    <w:rsid w:val="001761FE"/>
    <w:rsid w:val="00186E53"/>
    <w:rsid w:val="001A11B7"/>
    <w:rsid w:val="001D128A"/>
    <w:rsid w:val="001D5314"/>
    <w:rsid w:val="002057C4"/>
    <w:rsid w:val="00233CAE"/>
    <w:rsid w:val="00245894"/>
    <w:rsid w:val="00280FB7"/>
    <w:rsid w:val="00294DBA"/>
    <w:rsid w:val="002D1CC1"/>
    <w:rsid w:val="002D6275"/>
    <w:rsid w:val="002E320E"/>
    <w:rsid w:val="002E3B5B"/>
    <w:rsid w:val="002E6EDA"/>
    <w:rsid w:val="003335FE"/>
    <w:rsid w:val="0034024F"/>
    <w:rsid w:val="00360496"/>
    <w:rsid w:val="003733A5"/>
    <w:rsid w:val="003B2B2A"/>
    <w:rsid w:val="003C2F39"/>
    <w:rsid w:val="003C3A40"/>
    <w:rsid w:val="003F7CC4"/>
    <w:rsid w:val="00410598"/>
    <w:rsid w:val="00412222"/>
    <w:rsid w:val="00413D98"/>
    <w:rsid w:val="00413EFF"/>
    <w:rsid w:val="00423E59"/>
    <w:rsid w:val="004421AD"/>
    <w:rsid w:val="00445CA2"/>
    <w:rsid w:val="004551A3"/>
    <w:rsid w:val="004574E5"/>
    <w:rsid w:val="00457B77"/>
    <w:rsid w:val="00464A47"/>
    <w:rsid w:val="004701B3"/>
    <w:rsid w:val="00480850"/>
    <w:rsid w:val="004A149D"/>
    <w:rsid w:val="004B6ABF"/>
    <w:rsid w:val="004C371B"/>
    <w:rsid w:val="004C4DAE"/>
    <w:rsid w:val="004F29CE"/>
    <w:rsid w:val="00513AC9"/>
    <w:rsid w:val="005601B9"/>
    <w:rsid w:val="00570D0E"/>
    <w:rsid w:val="00584723"/>
    <w:rsid w:val="00586203"/>
    <w:rsid w:val="005871EC"/>
    <w:rsid w:val="005B100B"/>
    <w:rsid w:val="005F6AE2"/>
    <w:rsid w:val="0060329A"/>
    <w:rsid w:val="00646950"/>
    <w:rsid w:val="00653718"/>
    <w:rsid w:val="00663D36"/>
    <w:rsid w:val="006640FA"/>
    <w:rsid w:val="00677791"/>
    <w:rsid w:val="006A039A"/>
    <w:rsid w:val="006A1AD8"/>
    <w:rsid w:val="006B263D"/>
    <w:rsid w:val="006C5DDB"/>
    <w:rsid w:val="006D04C5"/>
    <w:rsid w:val="006E16C8"/>
    <w:rsid w:val="006F0625"/>
    <w:rsid w:val="00706B0B"/>
    <w:rsid w:val="00735E15"/>
    <w:rsid w:val="007646F9"/>
    <w:rsid w:val="0076630C"/>
    <w:rsid w:val="00786C91"/>
    <w:rsid w:val="00792192"/>
    <w:rsid w:val="007A2615"/>
    <w:rsid w:val="007A5EEB"/>
    <w:rsid w:val="007C001C"/>
    <w:rsid w:val="007C1A7D"/>
    <w:rsid w:val="007C61A1"/>
    <w:rsid w:val="00825D9B"/>
    <w:rsid w:val="00836647"/>
    <w:rsid w:val="008641EC"/>
    <w:rsid w:val="00865871"/>
    <w:rsid w:val="00895E74"/>
    <w:rsid w:val="008C5C48"/>
    <w:rsid w:val="008D6B13"/>
    <w:rsid w:val="008E485C"/>
    <w:rsid w:val="00940945"/>
    <w:rsid w:val="00952987"/>
    <w:rsid w:val="00975FCA"/>
    <w:rsid w:val="00980DBF"/>
    <w:rsid w:val="00986F36"/>
    <w:rsid w:val="009A6DE2"/>
    <w:rsid w:val="009C2789"/>
    <w:rsid w:val="009C27E7"/>
    <w:rsid w:val="009C3F54"/>
    <w:rsid w:val="009E781D"/>
    <w:rsid w:val="00A267F4"/>
    <w:rsid w:val="00A27AA4"/>
    <w:rsid w:val="00A36909"/>
    <w:rsid w:val="00A7628E"/>
    <w:rsid w:val="00AB0756"/>
    <w:rsid w:val="00AB43A7"/>
    <w:rsid w:val="00AC8B07"/>
    <w:rsid w:val="00AF5A72"/>
    <w:rsid w:val="00AF6FD3"/>
    <w:rsid w:val="00B14943"/>
    <w:rsid w:val="00B36383"/>
    <w:rsid w:val="00B4260A"/>
    <w:rsid w:val="00B42E56"/>
    <w:rsid w:val="00BC0D57"/>
    <w:rsid w:val="00BE0CA8"/>
    <w:rsid w:val="00BF6989"/>
    <w:rsid w:val="00C01A4C"/>
    <w:rsid w:val="00C02294"/>
    <w:rsid w:val="00C20EDD"/>
    <w:rsid w:val="00C27D7A"/>
    <w:rsid w:val="00C35E4B"/>
    <w:rsid w:val="00C70BB1"/>
    <w:rsid w:val="00C759D7"/>
    <w:rsid w:val="00C849DC"/>
    <w:rsid w:val="00C872CD"/>
    <w:rsid w:val="00C94975"/>
    <w:rsid w:val="00CD16C2"/>
    <w:rsid w:val="00D019BC"/>
    <w:rsid w:val="00D238FC"/>
    <w:rsid w:val="00D31D38"/>
    <w:rsid w:val="00D4301D"/>
    <w:rsid w:val="00D474D0"/>
    <w:rsid w:val="00D72E72"/>
    <w:rsid w:val="00D80F68"/>
    <w:rsid w:val="00D93ACA"/>
    <w:rsid w:val="00DB4F32"/>
    <w:rsid w:val="00E02057"/>
    <w:rsid w:val="00E02376"/>
    <w:rsid w:val="00E03BD1"/>
    <w:rsid w:val="00E139C9"/>
    <w:rsid w:val="00E67D1E"/>
    <w:rsid w:val="00E761C9"/>
    <w:rsid w:val="00E80ED2"/>
    <w:rsid w:val="00E95ABB"/>
    <w:rsid w:val="00EB5BB3"/>
    <w:rsid w:val="00EC13EC"/>
    <w:rsid w:val="00F04186"/>
    <w:rsid w:val="00F4117C"/>
    <w:rsid w:val="00F65438"/>
    <w:rsid w:val="00F715AD"/>
    <w:rsid w:val="00F86906"/>
    <w:rsid w:val="00F90FB7"/>
    <w:rsid w:val="00FC38EA"/>
    <w:rsid w:val="00FE22CE"/>
    <w:rsid w:val="00FE55A5"/>
    <w:rsid w:val="01893F14"/>
    <w:rsid w:val="01B50291"/>
    <w:rsid w:val="04C1BC9E"/>
    <w:rsid w:val="0579E3E2"/>
    <w:rsid w:val="06EAEEEF"/>
    <w:rsid w:val="088CD56B"/>
    <w:rsid w:val="09A69217"/>
    <w:rsid w:val="0A136FAB"/>
    <w:rsid w:val="0A57A4F6"/>
    <w:rsid w:val="0A9D42ED"/>
    <w:rsid w:val="0B5DD85F"/>
    <w:rsid w:val="0D6D0EFA"/>
    <w:rsid w:val="0D8A8719"/>
    <w:rsid w:val="0E7C0CAD"/>
    <w:rsid w:val="100181E5"/>
    <w:rsid w:val="11C13F36"/>
    <w:rsid w:val="125F3499"/>
    <w:rsid w:val="13D4BC8F"/>
    <w:rsid w:val="144C058E"/>
    <w:rsid w:val="147CF67E"/>
    <w:rsid w:val="16A539ED"/>
    <w:rsid w:val="1714B314"/>
    <w:rsid w:val="1763EFD8"/>
    <w:rsid w:val="189FD7C3"/>
    <w:rsid w:val="190847A8"/>
    <w:rsid w:val="19E55B29"/>
    <w:rsid w:val="1A17AE5E"/>
    <w:rsid w:val="1AA7033A"/>
    <w:rsid w:val="1BA9268A"/>
    <w:rsid w:val="1BD60A66"/>
    <w:rsid w:val="1BFDAFFF"/>
    <w:rsid w:val="1E02A2B9"/>
    <w:rsid w:val="1EC71D0D"/>
    <w:rsid w:val="1FA43F7A"/>
    <w:rsid w:val="203F2BCC"/>
    <w:rsid w:val="211217FF"/>
    <w:rsid w:val="2130094C"/>
    <w:rsid w:val="25162B6E"/>
    <w:rsid w:val="2554F0EC"/>
    <w:rsid w:val="2765E41D"/>
    <w:rsid w:val="279516E6"/>
    <w:rsid w:val="283C6B9C"/>
    <w:rsid w:val="2853A8C6"/>
    <w:rsid w:val="28C90245"/>
    <w:rsid w:val="2A43F43A"/>
    <w:rsid w:val="2AE96146"/>
    <w:rsid w:val="2BAEFF3A"/>
    <w:rsid w:val="2C3B9F9E"/>
    <w:rsid w:val="2D995C39"/>
    <w:rsid w:val="2DA029B1"/>
    <w:rsid w:val="353D9719"/>
    <w:rsid w:val="358CEBE3"/>
    <w:rsid w:val="3673E559"/>
    <w:rsid w:val="37BABDC6"/>
    <w:rsid w:val="37DCF0D0"/>
    <w:rsid w:val="39FA13FB"/>
    <w:rsid w:val="3ACB336E"/>
    <w:rsid w:val="3F8F1EF3"/>
    <w:rsid w:val="40554C77"/>
    <w:rsid w:val="4088F239"/>
    <w:rsid w:val="44C16655"/>
    <w:rsid w:val="455FAADB"/>
    <w:rsid w:val="45BF073B"/>
    <w:rsid w:val="46AA0A51"/>
    <w:rsid w:val="46AD9313"/>
    <w:rsid w:val="46D56CAA"/>
    <w:rsid w:val="48E1B054"/>
    <w:rsid w:val="4A9DA336"/>
    <w:rsid w:val="4AC0E568"/>
    <w:rsid w:val="4C3615FD"/>
    <w:rsid w:val="4DC9E57A"/>
    <w:rsid w:val="4F6C47CB"/>
    <w:rsid w:val="50887A63"/>
    <w:rsid w:val="50AED7E9"/>
    <w:rsid w:val="51976B5D"/>
    <w:rsid w:val="52A6C064"/>
    <w:rsid w:val="556A29CB"/>
    <w:rsid w:val="5633D36F"/>
    <w:rsid w:val="5646B1EA"/>
    <w:rsid w:val="56A8EB05"/>
    <w:rsid w:val="575EC6C2"/>
    <w:rsid w:val="5804DB4E"/>
    <w:rsid w:val="5874D003"/>
    <w:rsid w:val="58992D1F"/>
    <w:rsid w:val="59CA3357"/>
    <w:rsid w:val="5AD3B9EC"/>
    <w:rsid w:val="5B4E9016"/>
    <w:rsid w:val="5C003AA4"/>
    <w:rsid w:val="5E1652D0"/>
    <w:rsid w:val="5E3CA3A1"/>
    <w:rsid w:val="60F1D24E"/>
    <w:rsid w:val="615C57D2"/>
    <w:rsid w:val="63C89A83"/>
    <w:rsid w:val="63EA5F0E"/>
    <w:rsid w:val="641FA98D"/>
    <w:rsid w:val="64506DED"/>
    <w:rsid w:val="64EA9F91"/>
    <w:rsid w:val="657FB57F"/>
    <w:rsid w:val="65C1C0C0"/>
    <w:rsid w:val="65CC2D74"/>
    <w:rsid w:val="66DDD009"/>
    <w:rsid w:val="672855E4"/>
    <w:rsid w:val="6AB7253A"/>
    <w:rsid w:val="6B42377F"/>
    <w:rsid w:val="6BB2A3F1"/>
    <w:rsid w:val="6C4953F6"/>
    <w:rsid w:val="6CC2C121"/>
    <w:rsid w:val="6F33DC35"/>
    <w:rsid w:val="6F744B2B"/>
    <w:rsid w:val="6FABC156"/>
    <w:rsid w:val="6FF62D87"/>
    <w:rsid w:val="70B2441E"/>
    <w:rsid w:val="72A90A3B"/>
    <w:rsid w:val="72B96B6A"/>
    <w:rsid w:val="745C0F30"/>
    <w:rsid w:val="774E23A2"/>
    <w:rsid w:val="77A2A460"/>
    <w:rsid w:val="77F0B454"/>
    <w:rsid w:val="79F342DA"/>
    <w:rsid w:val="7D19751A"/>
    <w:rsid w:val="7D54C6AA"/>
    <w:rsid w:val="7DA0178A"/>
    <w:rsid w:val="7F0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3F14"/>
  <w15:chartTrackingRefBased/>
  <w15:docId w15:val="{4F1B1A5D-601F-4135-95FF-58B33DF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E3CA3A1"/>
    <w:pPr>
      <w:ind w:left="720"/>
      <w:contextualSpacing/>
    </w:pPr>
  </w:style>
  <w:style w:type="paragraph" w:styleId="Revision">
    <w:name w:val="Revision"/>
    <w:hidden/>
    <w:uiPriority w:val="99"/>
    <w:semiHidden/>
    <w:rsid w:val="00F654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756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0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6122"/>
  </w:style>
  <w:style w:type="paragraph" w:styleId="Footer">
    <w:name w:val="footer"/>
    <w:basedOn w:val="Normal"/>
    <w:link w:val="FooterChar"/>
    <w:uiPriority w:val="99"/>
    <w:unhideWhenUsed/>
    <w:rsid w:val="0000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22"/>
  </w:style>
  <w:style w:type="character" w:styleId="Hyperlink">
    <w:name w:val="Hyperlink"/>
    <w:basedOn w:val="DefaultParagraphFont"/>
    <w:uiPriority w:val="99"/>
    <w:unhideWhenUsed/>
    <w:rsid w:val="00975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F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aged-care-act/prepa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jpg@01D1A1FC.4DF5CD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edcarequality.gov.au/providers/reform-changes-providers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858CDA7-CAC1-4098-AA24-122D5DFF32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737EC80F9F9C4FB97527BEE1D8E1C4" ma:contentTypeVersion="" ma:contentTypeDescription="PDMS Document Site Content Type" ma:contentTypeScope="" ma:versionID="3502334fcbf2914962b7767900204b7b">
  <xsd:schema xmlns:xsd="http://www.w3.org/2001/XMLSchema" xmlns:xs="http://www.w3.org/2001/XMLSchema" xmlns:p="http://schemas.microsoft.com/office/2006/metadata/properties" xmlns:ns2="7858CDA7-CAC1-4098-AA24-122D5DFF32A0" targetNamespace="http://schemas.microsoft.com/office/2006/metadata/properties" ma:root="true" ma:fieldsID="08e3bb4be8b1bc22e905466722cc3040" ns2:_="">
    <xsd:import namespace="7858CDA7-CAC1-4098-AA24-122D5DFF32A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CDA7-CAC1-4098-AA24-122D5DFF32A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C34C6-2F1F-4B28-AAA4-E9FDF2E6C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32F3F-2DFD-4DEF-B99C-BE9F541D1E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858CDA7-CAC1-4098-AA24-122D5DFF32A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FE7510-56BA-4445-8267-06E6E7E2E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E6359-6418-4AAE-8A30-283E2BD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CDA7-CAC1-4098-AA24-122D5DFF3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open letter to aged care providers from the Minister for Aged Care and Seniors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open letter to aged care providers from the Minister for Aged Care and Seniors</dc:title>
  <dc:subject>Aged Care</dc:subject>
  <dc:creator>Australian Government Department of Health Disability and Ageing</dc:creator>
  <cp:keywords>Aged care</cp:keywords>
  <dc:description/>
  <cp:revision>3</cp:revision>
  <cp:lastPrinted>2025-09-08T02:28:00Z</cp:lastPrinted>
  <dcterms:created xsi:type="dcterms:W3CDTF">2025-09-09T23:57:00Z</dcterms:created>
  <dcterms:modified xsi:type="dcterms:W3CDTF">2025-09-10T03:46:00Z</dcterms:modified>
</cp:coreProperties>
</file>