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3C91A" w14:textId="45D758F9" w:rsidR="007A5BDA" w:rsidRPr="000254F3" w:rsidRDefault="00032C06" w:rsidP="000254F3">
      <w:pPr>
        <w:pStyle w:val="Heading1"/>
        <w:spacing w:before="0"/>
        <w:ind w:left="0"/>
        <w:rPr>
          <w:bCs/>
          <w:szCs w:val="72"/>
          <w:lang w:val="sv-FI"/>
        </w:rPr>
      </w:pPr>
      <w:r w:rsidRPr="007A5BDA">
        <w:rPr>
          <w:bCs/>
          <w:color w:val="002F5E"/>
          <w:szCs w:val="72"/>
          <w:lang w:val="id"/>
        </w:rPr>
        <w:t xml:space="preserve">ALAT BANTU PENGAMBILAN KEPUTUSAN SKRINING KANKER PARU-PARU </w:t>
      </w:r>
    </w:p>
    <w:p w14:paraId="5446D5D1" w14:textId="77777777" w:rsidR="00032C06" w:rsidRPr="000254F3" w:rsidRDefault="00F34B45" w:rsidP="007A5BDA">
      <w:pPr>
        <w:pStyle w:val="Heading1"/>
        <w:spacing w:before="0"/>
        <w:ind w:left="0"/>
        <w:rPr>
          <w:bCs/>
          <w:color w:val="002F5E"/>
          <w:lang w:val="sv-FI"/>
        </w:rPr>
      </w:pPr>
      <w:r w:rsidRPr="007A5BDA">
        <w:rPr>
          <w:bCs/>
          <w:color w:val="002F5E"/>
          <w:sz w:val="44"/>
          <w:szCs w:val="44"/>
          <w:lang w:val="id"/>
        </w:rPr>
        <w:t>BUKLET RINGKASAN</w:t>
      </w:r>
    </w:p>
    <w:p w14:paraId="3C8597EE" w14:textId="77777777" w:rsidR="00DA6066" w:rsidRPr="000254F3" w:rsidRDefault="00F34B45" w:rsidP="00A54397">
      <w:pPr>
        <w:pStyle w:val="Heading2"/>
        <w:rPr>
          <w:bCs/>
          <w:szCs w:val="44"/>
          <w:lang w:val="sv-FI"/>
        </w:rPr>
      </w:pPr>
      <w:r w:rsidRPr="007A5BDA">
        <w:rPr>
          <w:bCs/>
          <w:szCs w:val="44"/>
          <w:lang w:val="id"/>
        </w:rPr>
        <w:t>Apa tujuan dari alat ini?</w:t>
      </w:r>
    </w:p>
    <w:p w14:paraId="6C22599A" w14:textId="77777777" w:rsidR="00DA6066" w:rsidRPr="000254F3" w:rsidRDefault="00F34B45" w:rsidP="00DA6066">
      <w:pPr>
        <w:rPr>
          <w:szCs w:val="20"/>
          <w:lang w:val="id"/>
        </w:rPr>
      </w:pPr>
      <w:r w:rsidRPr="00A856A0">
        <w:rPr>
          <w:szCs w:val="20"/>
          <w:lang w:val="id"/>
        </w:rPr>
        <w:t>Alat ini dapat membantu Anda memutuskan apakah Anda ingin mulai menjalani skrining kanker paru-paru. Banyak orang melihat manfaatnya dan menganggap skrining kanker sebagai hal yang baik. Skrining dapat membantu Anda dengan beberapa cara, dan ada juga hal-hal yang perlu Anda ketahui sebelum memutuskan untuk menjalani skrining.</w:t>
      </w:r>
    </w:p>
    <w:p w14:paraId="7CD46878" w14:textId="77777777" w:rsidR="00DA6066" w:rsidRPr="000254F3" w:rsidRDefault="00F34B45" w:rsidP="00DA6066">
      <w:pPr>
        <w:rPr>
          <w:szCs w:val="20"/>
          <w:lang w:val="id"/>
        </w:rPr>
      </w:pPr>
      <w:r w:rsidRPr="00A856A0">
        <w:rPr>
          <w:szCs w:val="20"/>
          <w:lang w:val="id"/>
        </w:rPr>
        <w:t>Buku panduan ini dirancang untuk memberikan informasi yang dapat membantu Anda membuat keputusan yang terinformasi dengan baik mengenai apakah Anda memilih untuk menjalani skrining atau tidak. Ini adalah pilihan Anda – tidak ada jawaban yang benar atau salah mengenai apakah Anda akan menjalani skrining.</w:t>
      </w:r>
    </w:p>
    <w:p w14:paraId="7BB8C9C9" w14:textId="77777777" w:rsidR="00DA6066" w:rsidRPr="000254F3" w:rsidRDefault="00F34B45" w:rsidP="00A54397">
      <w:pPr>
        <w:pStyle w:val="Heading2"/>
        <w:rPr>
          <w:bCs/>
          <w:szCs w:val="44"/>
          <w:lang w:val="id"/>
        </w:rPr>
      </w:pPr>
      <w:r w:rsidRPr="007A5BDA">
        <w:rPr>
          <w:bCs/>
          <w:szCs w:val="44"/>
          <w:lang w:val="id"/>
        </w:rPr>
        <w:t>Apa itu kanker paru-paru?</w:t>
      </w:r>
    </w:p>
    <w:p w14:paraId="7B223082" w14:textId="77777777" w:rsidR="00DA6066" w:rsidRPr="000254F3" w:rsidRDefault="00F34B45" w:rsidP="494F41A6">
      <w:pPr>
        <w:rPr>
          <w:szCs w:val="20"/>
          <w:lang w:val="id"/>
        </w:rPr>
      </w:pPr>
      <w:r w:rsidRPr="00A856A0">
        <w:rPr>
          <w:szCs w:val="20"/>
          <w:lang w:val="id"/>
        </w:rPr>
        <w:t>Kanker paru-paru merupakan jenis kanker yang bermula di paru-paru. Sekelompok sel yang tidak normal dan tumbuh di luar kendali, serta dapat menyebar ke bagian lain tubuh.  </w:t>
      </w:r>
    </w:p>
    <w:p w14:paraId="69ABDB3E" w14:textId="77777777" w:rsidR="00DA6066" w:rsidRPr="000254F3" w:rsidRDefault="00F34B45" w:rsidP="00A54397">
      <w:pPr>
        <w:pStyle w:val="Heading2"/>
        <w:rPr>
          <w:bCs/>
          <w:szCs w:val="44"/>
          <w:lang w:val="sv-FI"/>
        </w:rPr>
      </w:pPr>
      <w:r w:rsidRPr="007A5BDA">
        <w:rPr>
          <w:bCs/>
          <w:szCs w:val="44"/>
          <w:lang w:val="id"/>
        </w:rPr>
        <w:t>Apa itu skrining kanker paru-paru?</w:t>
      </w:r>
    </w:p>
    <w:p w14:paraId="0106C8A5" w14:textId="2FDF6E3E" w:rsidR="00830730" w:rsidRPr="000254F3" w:rsidRDefault="00F34B45" w:rsidP="00830730">
      <w:pPr>
        <w:rPr>
          <w:szCs w:val="20"/>
          <w:lang w:val="id"/>
        </w:rPr>
      </w:pPr>
      <w:r w:rsidRPr="00A856A0">
        <w:rPr>
          <w:szCs w:val="20"/>
          <w:lang w:val="id"/>
        </w:rPr>
        <w:t xml:space="preserve">Pemeriksaan skrining kanker paru-paru terdiri dari pemindaian tomografi terkomputasi (CT) dosis rendah </w:t>
      </w:r>
      <w:r w:rsidR="009816DE">
        <w:rPr>
          <w:szCs w:val="20"/>
          <w:lang w:val="id"/>
        </w:rPr>
        <w:br/>
      </w:r>
      <w:r w:rsidRPr="00A856A0">
        <w:rPr>
          <w:szCs w:val="20"/>
          <w:lang w:val="id"/>
        </w:rPr>
        <w:t xml:space="preserve">untuk orang yang tidak memiliki gejala (misalnya, Anda tidak mengalami batuk terus-menerus yang tidak jelas penyebabnya atau tidak batuk berdarah) untuk mendeteksi tanda-tanda awal kanker. Dengan deteksi dini kanker paru-paru, semakin banyak pilihan pengobatan Anda dan semakin bagus peluang Anda untuk sembuh. </w:t>
      </w:r>
    </w:p>
    <w:p w14:paraId="7C4C23BA" w14:textId="1EE8EB31" w:rsidR="000A2701" w:rsidRPr="000254F3" w:rsidRDefault="00F34B45" w:rsidP="6E1B338E">
      <w:pPr>
        <w:rPr>
          <w:szCs w:val="20"/>
          <w:lang w:val="id"/>
        </w:rPr>
      </w:pPr>
      <w:r w:rsidRPr="00A856A0">
        <w:rPr>
          <w:szCs w:val="20"/>
          <w:lang w:val="id"/>
        </w:rPr>
        <w:t>Pemindaian CT dosis rendah untuk skrining kanker paru-paru gratis bagi siapa saja yang memiliki Medicare.</w:t>
      </w:r>
    </w:p>
    <w:p w14:paraId="71BF699D" w14:textId="77777777" w:rsidR="00A54397" w:rsidRPr="000254F3" w:rsidRDefault="00F34B45" w:rsidP="00A54397">
      <w:pPr>
        <w:pStyle w:val="Heading2"/>
        <w:rPr>
          <w:bCs/>
          <w:szCs w:val="44"/>
          <w:lang w:val="id"/>
        </w:rPr>
      </w:pPr>
      <w:r w:rsidRPr="007A5BDA">
        <w:rPr>
          <w:bCs/>
          <w:szCs w:val="44"/>
          <w:lang w:val="id"/>
        </w:rPr>
        <w:lastRenderedPageBreak/>
        <w:t>Apakah saya memenuhi syarat?</w:t>
      </w:r>
    </w:p>
    <w:p w14:paraId="5743A15F" w14:textId="77777777" w:rsidR="00A54397" w:rsidRPr="000254F3" w:rsidRDefault="00F34B45" w:rsidP="00A54397">
      <w:pPr>
        <w:rPr>
          <w:szCs w:val="20"/>
          <w:lang w:val="id"/>
        </w:rPr>
      </w:pPr>
      <w:r w:rsidRPr="00A856A0">
        <w:rPr>
          <w:szCs w:val="20"/>
          <w:lang w:val="id"/>
        </w:rPr>
        <w:t>Anda memenuhi syarat untuk mengikuti program ini jika Anda memenuhi semua kriteria berikut: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AE3"/>
        <w:tblCellMar>
          <w:top w:w="284" w:type="dxa"/>
          <w:left w:w="284" w:type="dxa"/>
          <w:bottom w:w="284" w:type="dxa"/>
          <w:right w:w="284" w:type="dxa"/>
        </w:tblCellMar>
        <w:tblLook w:val="04A0" w:firstRow="1" w:lastRow="0" w:firstColumn="1" w:lastColumn="0" w:noHBand="0" w:noVBand="1"/>
      </w:tblPr>
      <w:tblGrid>
        <w:gridCol w:w="10195"/>
      </w:tblGrid>
      <w:tr w:rsidR="00586C04" w14:paraId="7CD6CEAA" w14:textId="77777777" w:rsidTr="00FA57B1">
        <w:tc>
          <w:tcPr>
            <w:tcW w:w="10195" w:type="dxa"/>
            <w:shd w:val="clear" w:color="auto" w:fill="D6EAE3"/>
          </w:tcPr>
          <w:p w14:paraId="5892A4BC" w14:textId="479BB6A4" w:rsidR="00A54397" w:rsidRPr="00C01005" w:rsidRDefault="00A54397" w:rsidP="00FA57B1">
            <w:r>
              <w:rPr>
                <w:noProof/>
              </w:rPr>
              <w:drawing>
                <wp:inline distT="0" distB="0" distL="0" distR="0" wp14:anchorId="35EB5C13" wp14:editId="3BBA82A7">
                  <wp:extent cx="711200" cy="711200"/>
                  <wp:effectExtent l="0" t="0" r="0" b="0"/>
                  <wp:docPr id="1088289150" name="Picture 1" descr="Ikon orang lanjut usia">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289150" name="Picture 1" descr="Ikon orang lanjut usia">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0CC6975E" w14:textId="77777777" w:rsidR="00A54397" w:rsidRPr="007A5BDA" w:rsidRDefault="00F34B45" w:rsidP="00FA57B1">
            <w:pPr>
              <w:rPr>
                <w:b/>
                <w:bCs/>
                <w:szCs w:val="20"/>
                <w:lang w:val="en-GB"/>
              </w:rPr>
            </w:pPr>
            <w:r w:rsidRPr="007A5BDA">
              <w:rPr>
                <w:b/>
                <w:bCs/>
                <w:szCs w:val="20"/>
                <w:lang w:val="id"/>
              </w:rPr>
              <w:t>Berusia antara 50 hingga 70 tahun</w:t>
            </w:r>
          </w:p>
          <w:p w14:paraId="39A9A72C" w14:textId="77777777" w:rsidR="00A54397" w:rsidRPr="00A856A0" w:rsidRDefault="00F34B45" w:rsidP="00FA57B1">
            <w:pPr>
              <w:rPr>
                <w:szCs w:val="20"/>
                <w:lang w:val="en-GB"/>
              </w:rPr>
            </w:pPr>
            <w:r w:rsidRPr="00A856A0">
              <w:rPr>
                <w:szCs w:val="20"/>
                <w:lang w:val="id"/>
              </w:rPr>
              <w:t>DAN</w:t>
            </w:r>
          </w:p>
          <w:p w14:paraId="3C7F1B66" w14:textId="7D3308AC" w:rsidR="00A54397" w:rsidRPr="00C01005" w:rsidRDefault="00A54397" w:rsidP="00FA57B1">
            <w:pPr>
              <w:rPr>
                <w:lang w:val="en-GB"/>
              </w:rPr>
            </w:pPr>
            <w:r>
              <w:rPr>
                <w:noProof/>
                <w:lang w:val="en-GB"/>
              </w:rPr>
              <w:drawing>
                <wp:inline distT="0" distB="0" distL="0" distR="0" wp14:anchorId="5B9E6282" wp14:editId="29E09DAE">
                  <wp:extent cx="711200" cy="711200"/>
                  <wp:effectExtent l="0" t="0" r="0" b="0"/>
                  <wp:docPr id="567828005" name="Picture 2" descr="Ikon paru-paru">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828005" name="Picture 2" descr="Ikon paru-paru">
                            <a:extLst>
                              <a:ext uri="{C183D7F6-B498-43B3-948B-1728B52AA6E4}">
                                <adec:decorative xmlns:adec="http://schemas.microsoft.com/office/drawing/2017/decorative" val="0"/>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734AFEC7" w14:textId="2628F79E" w:rsidR="00A54397" w:rsidRPr="00A856A0" w:rsidRDefault="00F34B45" w:rsidP="00A856A0">
            <w:pPr>
              <w:rPr>
                <w:szCs w:val="20"/>
                <w:lang w:val="en-GB"/>
              </w:rPr>
            </w:pPr>
            <w:r w:rsidRPr="007A5BDA">
              <w:rPr>
                <w:b/>
                <w:bCs/>
                <w:szCs w:val="20"/>
                <w:lang w:val="id"/>
              </w:rPr>
              <w:t>Tidak memiliki gejala atau tanda yang mengindikasikan kanker paru-paru</w:t>
            </w:r>
            <w:r w:rsidRPr="00A856A0">
              <w:rPr>
                <w:szCs w:val="20"/>
                <w:lang w:val="id"/>
              </w:rPr>
              <w:t xml:space="preserve"> (misalnya, batuk terus-menerus tanpa penyebab yang jelas, batuk berdarah, sesak napas tanpa penyebab yang jelas)</w:t>
            </w:r>
          </w:p>
          <w:p w14:paraId="1F1D199F" w14:textId="77777777" w:rsidR="00A54397" w:rsidRPr="00A856A0" w:rsidRDefault="00F34B45" w:rsidP="00FA57B1">
            <w:pPr>
              <w:rPr>
                <w:szCs w:val="20"/>
                <w:lang w:val="en-GB"/>
              </w:rPr>
            </w:pPr>
            <w:r w:rsidRPr="00A856A0">
              <w:rPr>
                <w:szCs w:val="20"/>
                <w:lang w:val="id"/>
              </w:rPr>
              <w:t>DAN</w:t>
            </w:r>
          </w:p>
          <w:p w14:paraId="3A6CB005" w14:textId="290DE4F8" w:rsidR="00A54397" w:rsidRPr="00257C83" w:rsidRDefault="00A54397" w:rsidP="00FA57B1">
            <w:pPr>
              <w:rPr>
                <w:lang w:val="en-GB"/>
              </w:rPr>
            </w:pPr>
            <w:r>
              <w:rPr>
                <w:noProof/>
                <w:lang w:val="en-GB"/>
              </w:rPr>
              <w:drawing>
                <wp:inline distT="0" distB="0" distL="0" distR="0" wp14:anchorId="4A1FFD96" wp14:editId="1515BFE2">
                  <wp:extent cx="711200" cy="711200"/>
                  <wp:effectExtent l="0" t="0" r="0" b="0"/>
                  <wp:docPr id="617405126" name="Picture 3" descr="Ikon bungkus rokok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405126" name="Picture 3" descr="Ikon bungkus rokok ">
                            <a:extLst>
                              <a:ext uri="{C183D7F6-B498-43B3-948B-1728B52AA6E4}">
                                <adec:decorative xmlns:adec="http://schemas.microsoft.com/office/drawing/2017/decorative" val="0"/>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76A97FB0" w14:textId="77777777" w:rsidR="00A54397" w:rsidRPr="00A856A0" w:rsidRDefault="00F34B45" w:rsidP="00FA57B1">
            <w:pPr>
              <w:rPr>
                <w:szCs w:val="20"/>
                <w:lang w:val="en-GB"/>
              </w:rPr>
            </w:pPr>
            <w:r w:rsidRPr="007A5BDA">
              <w:rPr>
                <w:b/>
                <w:bCs/>
                <w:szCs w:val="20"/>
                <w:lang w:val="id"/>
              </w:rPr>
              <w:t xml:space="preserve">Merokok rokok tembakau atau memiliki riwayat merokok </w:t>
            </w:r>
            <w:r w:rsidRPr="00A856A0">
              <w:rPr>
                <w:szCs w:val="20"/>
                <w:lang w:val="id"/>
              </w:rPr>
              <w:t>(baru berhenti dalam 10 tahun terakhir)</w:t>
            </w:r>
          </w:p>
          <w:p w14:paraId="5F9474E7" w14:textId="77777777" w:rsidR="00A54397" w:rsidRPr="00A856A0" w:rsidRDefault="00F34B45" w:rsidP="00FA57B1">
            <w:pPr>
              <w:rPr>
                <w:szCs w:val="20"/>
                <w:lang w:val="en-GB"/>
              </w:rPr>
            </w:pPr>
            <w:r w:rsidRPr="00A856A0">
              <w:rPr>
                <w:szCs w:val="20"/>
                <w:lang w:val="id"/>
              </w:rPr>
              <w:t>DAN</w:t>
            </w:r>
          </w:p>
          <w:p w14:paraId="5D55A665" w14:textId="7E6F0702" w:rsidR="00A54397" w:rsidRPr="00257C83" w:rsidRDefault="00A54397" w:rsidP="00FA57B1">
            <w:pPr>
              <w:rPr>
                <w:lang w:val="en-GB"/>
              </w:rPr>
            </w:pPr>
            <w:r>
              <w:rPr>
                <w:noProof/>
                <w:lang w:val="en-GB"/>
              </w:rPr>
              <w:drawing>
                <wp:inline distT="0" distB="0" distL="0" distR="0" wp14:anchorId="3C8EC20A" wp14:editId="046CC3A1">
                  <wp:extent cx="711200" cy="711200"/>
                  <wp:effectExtent l="0" t="0" r="0" b="0"/>
                  <wp:docPr id="467497681" name="Picture 4" descr="Ikon kalend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497681" name="Picture 4" descr="Ikon kalender">
                            <a:extLst>
                              <a:ext uri="{C183D7F6-B498-43B3-948B-1728B52AA6E4}">
                                <adec:decorative xmlns:adec="http://schemas.microsoft.com/office/drawing/2017/decorative" val="0"/>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39DD60C9" w14:textId="77777777" w:rsidR="00A54397" w:rsidRDefault="00F34B45" w:rsidP="00FA57B1">
            <w:pPr>
              <w:rPr>
                <w:i/>
                <w:iCs/>
                <w:lang w:val="en-GB"/>
              </w:rPr>
            </w:pPr>
            <w:r w:rsidRPr="007A5BDA">
              <w:rPr>
                <w:b/>
                <w:bCs/>
                <w:szCs w:val="20"/>
                <w:lang w:val="id"/>
              </w:rPr>
              <w:t>Memiliki riwayat merokok rokok tembakau setidaknya 30 satuan tahun bungkus rokok atau pack-years</w:t>
            </w:r>
            <w:r w:rsidRPr="00A856A0">
              <w:rPr>
                <w:szCs w:val="20"/>
                <w:lang w:val="id"/>
              </w:rPr>
              <w:t xml:space="preserve"> (misalnya, satu bungkus sehari selama 30 tahun, atau dua bungkus sehari selama 15 tahun)</w:t>
            </w:r>
          </w:p>
        </w:tc>
      </w:tr>
    </w:tbl>
    <w:p w14:paraId="57C3532E" w14:textId="02FFCF98" w:rsidR="00A54397" w:rsidRPr="004E4C77" w:rsidRDefault="00F34B45" w:rsidP="000254F3">
      <w:pPr>
        <w:rPr>
          <w:b/>
          <w:bCs/>
          <w:szCs w:val="20"/>
          <w:lang w:val="es-MX"/>
        </w:rPr>
      </w:pPr>
      <w:r w:rsidRPr="007A5BDA">
        <w:rPr>
          <w:b/>
          <w:bCs/>
          <w:szCs w:val="20"/>
          <w:lang w:val="id"/>
        </w:rPr>
        <w:t xml:space="preserve">Bicaralah dengan </w:t>
      </w:r>
      <w:r w:rsidR="00A220B4">
        <w:rPr>
          <w:b/>
          <w:bCs/>
          <w:szCs w:val="20"/>
          <w:lang w:val="id"/>
        </w:rPr>
        <w:t>tenaga kesehatan</w:t>
      </w:r>
      <w:r w:rsidRPr="007A5BDA">
        <w:rPr>
          <w:b/>
          <w:bCs/>
          <w:szCs w:val="20"/>
          <w:lang w:val="id"/>
        </w:rPr>
        <w:t xml:space="preserve"> Anda untuk mengetahui apakah Anda memenuhi syarat.</w:t>
      </w:r>
    </w:p>
    <w:p w14:paraId="7B5AFCA0" w14:textId="77777777" w:rsidR="00DA6066" w:rsidRPr="000254F3" w:rsidRDefault="00F34B45" w:rsidP="00B868CA">
      <w:pPr>
        <w:pStyle w:val="Heading2"/>
        <w:rPr>
          <w:bCs/>
          <w:szCs w:val="44"/>
          <w:lang w:val="sv-FI"/>
        </w:rPr>
      </w:pPr>
      <w:r w:rsidRPr="007A5BDA">
        <w:rPr>
          <w:bCs/>
          <w:szCs w:val="44"/>
          <w:lang w:val="id"/>
        </w:rPr>
        <w:t>Bagaimana skrining kanker paru-paru dapat membantu saya?</w:t>
      </w:r>
    </w:p>
    <w:p w14:paraId="6C9A7C0F" w14:textId="305530E6" w:rsidR="00DA6066" w:rsidRPr="000254F3" w:rsidRDefault="008020D2" w:rsidP="007F18A0">
      <w:pPr>
        <w:pStyle w:val="ListParagraph"/>
        <w:ind w:left="567" w:hanging="567"/>
        <w:rPr>
          <w:szCs w:val="20"/>
          <w:lang w:val="id"/>
        </w:rPr>
      </w:pPr>
      <w:r>
        <w:rPr>
          <w:szCs w:val="20"/>
          <w:lang w:val="id"/>
        </w:rPr>
        <w:t>Mend</w:t>
      </w:r>
      <w:r w:rsidRPr="00A856A0">
        <w:rPr>
          <w:szCs w:val="20"/>
          <w:lang w:val="id"/>
        </w:rPr>
        <w:t>eteksi kanker paru-paru sejak dini. Ada lebih banyak pilihan pengobatan dan peluang sembuh yang lebih baik ketika kanker terdeteksi pada tahap awal.</w:t>
      </w:r>
    </w:p>
    <w:p w14:paraId="7D96480D" w14:textId="77777777" w:rsidR="00DA6066" w:rsidRPr="000254F3" w:rsidRDefault="00F34B45" w:rsidP="007F18A0">
      <w:pPr>
        <w:pStyle w:val="ListParagraph"/>
        <w:ind w:left="567" w:hanging="567"/>
        <w:rPr>
          <w:szCs w:val="20"/>
          <w:lang w:val="sv-FI"/>
        </w:rPr>
      </w:pPr>
      <w:r w:rsidRPr="00A856A0">
        <w:rPr>
          <w:szCs w:val="20"/>
          <w:lang w:val="id"/>
        </w:rPr>
        <w:t>Memberikan ketenangan pikiran tentang kesehatan paru-paru Anda.</w:t>
      </w:r>
    </w:p>
    <w:p w14:paraId="09571DA0" w14:textId="77777777" w:rsidR="00DA6066" w:rsidRPr="000254F3" w:rsidRDefault="00F34B45" w:rsidP="007F18A0">
      <w:pPr>
        <w:pStyle w:val="ListParagraph"/>
        <w:ind w:left="567" w:hanging="567"/>
        <w:rPr>
          <w:szCs w:val="20"/>
          <w:lang w:val="sv-FI"/>
        </w:rPr>
      </w:pPr>
      <w:r w:rsidRPr="00A856A0">
        <w:rPr>
          <w:szCs w:val="20"/>
          <w:lang w:val="id"/>
        </w:rPr>
        <w:t>Memberikan kesempatan untuk membahas riwayat merokok dan mendapatkan bantuan jika Anda memutuskan untuk berhenti merokok.</w:t>
      </w:r>
    </w:p>
    <w:p w14:paraId="5FE7C7AC" w14:textId="59E3EE3F" w:rsidR="000254F3" w:rsidRPr="000254F3" w:rsidRDefault="000254F3" w:rsidP="000254F3">
      <w:pPr>
        <w:tabs>
          <w:tab w:val="left" w:pos="6845"/>
        </w:tabs>
        <w:rPr>
          <w:lang w:val="sv-FI"/>
        </w:rPr>
      </w:pPr>
      <w:r>
        <w:rPr>
          <w:lang w:val="sv-FI"/>
        </w:rPr>
        <w:tab/>
      </w:r>
    </w:p>
    <w:p w14:paraId="6E184330" w14:textId="77777777" w:rsidR="00DA6066" w:rsidRPr="000254F3" w:rsidRDefault="00F34B45" w:rsidP="000254F3">
      <w:pPr>
        <w:pStyle w:val="Heading2"/>
        <w:spacing w:before="240" w:after="120"/>
        <w:rPr>
          <w:bCs/>
          <w:szCs w:val="44"/>
          <w:lang w:val="sv-FI"/>
        </w:rPr>
      </w:pPr>
      <w:r w:rsidRPr="007A5BDA">
        <w:rPr>
          <w:bCs/>
          <w:szCs w:val="44"/>
          <w:lang w:val="id"/>
        </w:rPr>
        <w:lastRenderedPageBreak/>
        <w:t>Apa lagi yang perlu saya ketahui tentang skrining kanker paru-paru?</w:t>
      </w:r>
    </w:p>
    <w:p w14:paraId="33D66DE4" w14:textId="77777777" w:rsidR="00DA6066" w:rsidRPr="000254F3" w:rsidRDefault="00F34B45" w:rsidP="007F18A0">
      <w:pPr>
        <w:pStyle w:val="ListParagraph"/>
        <w:ind w:left="567" w:hanging="567"/>
        <w:rPr>
          <w:szCs w:val="20"/>
          <w:lang w:val="sv-FI"/>
        </w:rPr>
      </w:pPr>
      <w:r w:rsidRPr="00A856A0">
        <w:rPr>
          <w:szCs w:val="20"/>
          <w:lang w:val="id"/>
        </w:rPr>
        <w:t>Hasil positif yang salah (yaitu, hasil pemindaian menunjukkan bahwa Anda mungkin menderita kanker, tetapi pemeriksaan lanjutan menunjukkan bahwa Anda tidak menderita kanker) dapat terjadi pada pemeriksaan skrining atau tes medis apa pun.</w:t>
      </w:r>
    </w:p>
    <w:p w14:paraId="44429B92" w14:textId="77777777" w:rsidR="00DA6066" w:rsidRPr="000254F3" w:rsidRDefault="00F34B45" w:rsidP="007F18A0">
      <w:pPr>
        <w:pStyle w:val="ListParagraph"/>
        <w:ind w:left="567" w:hanging="567"/>
        <w:rPr>
          <w:szCs w:val="20"/>
          <w:lang w:val="sv-FI"/>
        </w:rPr>
      </w:pPr>
      <w:r w:rsidRPr="00A856A0">
        <w:rPr>
          <w:szCs w:val="20"/>
          <w:lang w:val="id"/>
        </w:rPr>
        <w:t>Diagnosis berlebihan (overdiagnosis) dapat terjadi pemeriksaan skrining atau tes medis apa pun.</w:t>
      </w:r>
    </w:p>
    <w:p w14:paraId="4A56FE6A" w14:textId="77777777" w:rsidR="00DA6066" w:rsidRPr="00A856A0" w:rsidRDefault="00F34B45" w:rsidP="007F18A0">
      <w:pPr>
        <w:pStyle w:val="ListParagraph"/>
        <w:ind w:left="567" w:hanging="567"/>
        <w:rPr>
          <w:szCs w:val="20"/>
        </w:rPr>
      </w:pPr>
      <w:r w:rsidRPr="00A856A0">
        <w:rPr>
          <w:szCs w:val="20"/>
          <w:lang w:val="id"/>
        </w:rPr>
        <w:t>Anda mungkin terpapar radiasi dalam jumlah kecil.</w:t>
      </w:r>
    </w:p>
    <w:p w14:paraId="066B0233" w14:textId="77777777" w:rsidR="00A434E5" w:rsidRPr="000254F3" w:rsidRDefault="00F34B45" w:rsidP="000254F3">
      <w:pPr>
        <w:pStyle w:val="ListParagraph"/>
        <w:spacing w:after="120"/>
        <w:ind w:left="567" w:hanging="567"/>
        <w:rPr>
          <w:szCs w:val="20"/>
          <w:lang w:val="sv-FI"/>
        </w:rPr>
      </w:pPr>
      <w:r w:rsidRPr="00A856A0">
        <w:rPr>
          <w:szCs w:val="20"/>
          <w:lang w:val="id"/>
        </w:rPr>
        <w:t>Pemeriksaan skrining dapat mendeteksi hasil tambahan yang tidak terkait dengan kanker paru-paru.</w:t>
      </w:r>
    </w:p>
    <w:tbl>
      <w:tblPr>
        <w:tblStyle w:val="TableGrid"/>
        <w:tblW w:w="10309" w:type="dxa"/>
        <w:tblLook w:val="04A0" w:firstRow="1" w:lastRow="0" w:firstColumn="1" w:lastColumn="0" w:noHBand="0" w:noVBand="1"/>
      </w:tblPr>
      <w:tblGrid>
        <w:gridCol w:w="3437"/>
        <w:gridCol w:w="3788"/>
        <w:gridCol w:w="3084"/>
      </w:tblGrid>
      <w:tr w:rsidR="00586C04" w14:paraId="2E01599F" w14:textId="77777777" w:rsidTr="000254F3">
        <w:trPr>
          <w:cantSplit/>
          <w:tblHeader/>
        </w:trPr>
        <w:tc>
          <w:tcPr>
            <w:tcW w:w="3437" w:type="dxa"/>
            <w:shd w:val="clear" w:color="auto" w:fill="002F5F"/>
          </w:tcPr>
          <w:p w14:paraId="52402243" w14:textId="77777777" w:rsidR="001D7550" w:rsidRPr="007A5BDA" w:rsidRDefault="00F34B45" w:rsidP="00FA57B1">
            <w:pPr>
              <w:rPr>
                <w:b/>
                <w:bCs/>
                <w:color w:val="FFFFFF" w:themeColor="background1"/>
                <w:szCs w:val="20"/>
              </w:rPr>
            </w:pPr>
            <w:r w:rsidRPr="007A5BDA">
              <w:rPr>
                <w:b/>
                <w:bCs/>
                <w:color w:val="FFFFFF" w:themeColor="background1"/>
                <w:szCs w:val="20"/>
                <w:lang w:val="id"/>
              </w:rPr>
              <w:t>Pertanyaan penting</w:t>
            </w:r>
          </w:p>
        </w:tc>
        <w:tc>
          <w:tcPr>
            <w:tcW w:w="3788" w:type="dxa"/>
            <w:shd w:val="clear" w:color="auto" w:fill="00708D"/>
          </w:tcPr>
          <w:p w14:paraId="016F45FA" w14:textId="77777777" w:rsidR="001D7550" w:rsidRPr="007A5BDA" w:rsidRDefault="00F34B45" w:rsidP="00FA57B1">
            <w:pPr>
              <w:rPr>
                <w:b/>
                <w:bCs/>
                <w:color w:val="FFFFFF" w:themeColor="background1"/>
                <w:szCs w:val="20"/>
              </w:rPr>
            </w:pPr>
            <w:r w:rsidRPr="007A5BDA">
              <w:rPr>
                <w:b/>
                <w:bCs/>
                <w:color w:val="FFFFFF" w:themeColor="background1"/>
                <w:szCs w:val="20"/>
                <w:lang w:val="id"/>
              </w:rPr>
              <w:t>Skrining</w:t>
            </w:r>
          </w:p>
        </w:tc>
        <w:tc>
          <w:tcPr>
            <w:tcW w:w="3084" w:type="dxa"/>
            <w:shd w:val="clear" w:color="auto" w:fill="00708D"/>
          </w:tcPr>
          <w:p w14:paraId="24DC2EEF" w14:textId="77777777" w:rsidR="001D7550" w:rsidRPr="007A5BDA" w:rsidRDefault="00F34B45" w:rsidP="00FA57B1">
            <w:pPr>
              <w:rPr>
                <w:b/>
                <w:bCs/>
                <w:color w:val="FFFFFF" w:themeColor="background1"/>
                <w:szCs w:val="20"/>
              </w:rPr>
            </w:pPr>
            <w:r w:rsidRPr="007A5BDA">
              <w:rPr>
                <w:b/>
                <w:bCs/>
                <w:color w:val="FFFFFF" w:themeColor="background1"/>
                <w:szCs w:val="20"/>
                <w:lang w:val="id"/>
              </w:rPr>
              <w:t>Tidak menjalani skrining</w:t>
            </w:r>
          </w:p>
        </w:tc>
      </w:tr>
      <w:tr w:rsidR="00586C04" w:rsidRPr="004E4C77" w14:paraId="62CBA1F6" w14:textId="77777777" w:rsidTr="000254F3">
        <w:trPr>
          <w:cantSplit/>
          <w:tblHeader/>
        </w:trPr>
        <w:tc>
          <w:tcPr>
            <w:tcW w:w="3437" w:type="dxa"/>
            <w:shd w:val="clear" w:color="auto" w:fill="B9E1D3"/>
            <w:vAlign w:val="center"/>
          </w:tcPr>
          <w:p w14:paraId="04D80317" w14:textId="77777777" w:rsidR="001D7550" w:rsidRPr="00A220B4" w:rsidRDefault="00F34B45" w:rsidP="001D7550">
            <w:pPr>
              <w:pStyle w:val="Heading3"/>
              <w:rPr>
                <w:bCs/>
                <w:szCs w:val="24"/>
                <w:lang w:val="es-ES"/>
              </w:rPr>
            </w:pPr>
            <w:r w:rsidRPr="007A5BDA">
              <w:rPr>
                <w:bCs/>
                <w:szCs w:val="24"/>
                <w:lang w:val="id"/>
              </w:rPr>
              <w:t>Seberapa besar kemungkinan menemukan kanker paru-paru pada tahap awal?</w:t>
            </w:r>
          </w:p>
        </w:tc>
        <w:tc>
          <w:tcPr>
            <w:tcW w:w="3788" w:type="dxa"/>
            <w:shd w:val="clear" w:color="auto" w:fill="DAEFE7"/>
          </w:tcPr>
          <w:p w14:paraId="6DFB4EC6" w14:textId="77777777" w:rsidR="001D7550" w:rsidRPr="00A220B4" w:rsidRDefault="00F34B45" w:rsidP="005B7E73">
            <w:pPr>
              <w:rPr>
                <w:szCs w:val="20"/>
                <w:lang w:val="es-ES"/>
              </w:rPr>
            </w:pPr>
            <w:r w:rsidRPr="00A856A0">
              <w:rPr>
                <w:szCs w:val="20"/>
                <w:lang w:val="id"/>
              </w:rPr>
              <w:t>70 dari 100 kasus kanker paru-paru akan terdeteksi pada tahap awal</w:t>
            </w:r>
            <w:r w:rsidRPr="00A856A0">
              <w:rPr>
                <w:szCs w:val="20"/>
                <w:vertAlign w:val="superscript"/>
                <w:lang w:val="id"/>
              </w:rPr>
              <w:t>1</w:t>
            </w:r>
            <w:r w:rsidRPr="00A856A0">
              <w:rPr>
                <w:szCs w:val="20"/>
                <w:lang w:val="id"/>
              </w:rPr>
              <w:t>.</w:t>
            </w:r>
          </w:p>
        </w:tc>
        <w:tc>
          <w:tcPr>
            <w:tcW w:w="3084" w:type="dxa"/>
            <w:shd w:val="clear" w:color="auto" w:fill="DAEFE7"/>
          </w:tcPr>
          <w:p w14:paraId="5D09FA13" w14:textId="77777777" w:rsidR="001D7550" w:rsidRPr="00A220B4" w:rsidRDefault="00F34B45" w:rsidP="005B7E73">
            <w:pPr>
              <w:rPr>
                <w:szCs w:val="20"/>
                <w:lang w:val="es-ES"/>
              </w:rPr>
            </w:pPr>
            <w:r w:rsidRPr="00A856A0">
              <w:rPr>
                <w:szCs w:val="20"/>
                <w:lang w:val="id"/>
              </w:rPr>
              <w:t>7 dari 100 kasus kanker paru-paru akan terdeteksi pada tahap awal</w:t>
            </w:r>
            <w:r w:rsidRPr="00A856A0">
              <w:rPr>
                <w:szCs w:val="20"/>
                <w:vertAlign w:val="superscript"/>
                <w:lang w:val="id"/>
              </w:rPr>
              <w:t>1</w:t>
            </w:r>
            <w:r w:rsidRPr="00A856A0">
              <w:rPr>
                <w:szCs w:val="20"/>
                <w:lang w:val="id"/>
              </w:rPr>
              <w:t>.</w:t>
            </w:r>
          </w:p>
        </w:tc>
      </w:tr>
      <w:tr w:rsidR="00586C04" w:rsidRPr="009816DE" w14:paraId="0AAC39BA" w14:textId="77777777" w:rsidTr="000254F3">
        <w:trPr>
          <w:cantSplit/>
          <w:tblHeader/>
        </w:trPr>
        <w:tc>
          <w:tcPr>
            <w:tcW w:w="3437" w:type="dxa"/>
            <w:shd w:val="clear" w:color="auto" w:fill="B9E1D3"/>
          </w:tcPr>
          <w:p w14:paraId="39114C42" w14:textId="29951CFD" w:rsidR="001D7550" w:rsidRPr="00A220B4" w:rsidRDefault="00F34B45" w:rsidP="00A86E46">
            <w:pPr>
              <w:pStyle w:val="Heading3"/>
              <w:rPr>
                <w:bCs/>
                <w:szCs w:val="24"/>
                <w:lang w:val="es-ES"/>
              </w:rPr>
            </w:pPr>
            <w:r w:rsidRPr="007A5BDA">
              <w:rPr>
                <w:bCs/>
                <w:szCs w:val="24"/>
                <w:lang w:val="id"/>
              </w:rPr>
              <w:t xml:space="preserve">Apa kemungkinannya hasil pemindaian menunjukkan indikasi kanker paru-paru, tetapi pemeriksaan lanjutan menunjukkan bahwa Anda tidak menderita kanker </w:t>
            </w:r>
            <w:r w:rsidR="009816DE">
              <w:rPr>
                <w:bCs/>
                <w:szCs w:val="24"/>
                <w:lang w:val="id"/>
              </w:rPr>
              <w:br/>
            </w:r>
            <w:r w:rsidRPr="007A5BDA">
              <w:rPr>
                <w:bCs/>
                <w:szCs w:val="24"/>
                <w:lang w:val="id"/>
              </w:rPr>
              <w:t>paru-paru?</w:t>
            </w:r>
          </w:p>
        </w:tc>
        <w:tc>
          <w:tcPr>
            <w:tcW w:w="3788" w:type="dxa"/>
            <w:shd w:val="clear" w:color="auto" w:fill="DAEFE7"/>
          </w:tcPr>
          <w:p w14:paraId="67A75D69" w14:textId="5FF9382F" w:rsidR="001D7550" w:rsidRPr="000254F3" w:rsidRDefault="00F34B45" w:rsidP="005B7E73">
            <w:pPr>
              <w:rPr>
                <w:szCs w:val="20"/>
                <w:lang w:val="id"/>
              </w:rPr>
            </w:pPr>
            <w:r w:rsidRPr="00A856A0">
              <w:rPr>
                <w:szCs w:val="20"/>
                <w:lang w:val="id"/>
              </w:rPr>
              <w:t>Dari semua orang yang diperiksa, sekitar 3 dari 100 akan ditemukan memiliki nodul berisiko tinggi atau sangat tinggi</w:t>
            </w:r>
            <w:r w:rsidRPr="00A856A0">
              <w:rPr>
                <w:szCs w:val="20"/>
                <w:vertAlign w:val="superscript"/>
                <w:lang w:val="id"/>
              </w:rPr>
              <w:t>1</w:t>
            </w:r>
            <w:r w:rsidRPr="00A856A0">
              <w:rPr>
                <w:szCs w:val="20"/>
                <w:lang w:val="id"/>
              </w:rPr>
              <w:t xml:space="preserve">. Untuk mengetahui apakah nodul berisiko tinggi atau sangat tinggi merupakan kanker, </w:t>
            </w:r>
            <w:r w:rsidR="00A220B4">
              <w:rPr>
                <w:szCs w:val="20"/>
                <w:lang w:val="id"/>
              </w:rPr>
              <w:t>tenaga kesehatan</w:t>
            </w:r>
            <w:r w:rsidRPr="00A856A0">
              <w:rPr>
                <w:szCs w:val="20"/>
                <w:lang w:val="id"/>
              </w:rPr>
              <w:t xml:space="preserve"> Anda mungkin menyarankan pemeriksaan lebih lanjut. Kurang dari setengah dari mereka yang memiliki nodul berisiko tinggi atau sangat tinggi akan didiagnosis menderita kanker paru-paru.</w:t>
            </w:r>
          </w:p>
        </w:tc>
        <w:tc>
          <w:tcPr>
            <w:tcW w:w="3084" w:type="dxa"/>
            <w:shd w:val="clear" w:color="auto" w:fill="DAEFE7"/>
          </w:tcPr>
          <w:p w14:paraId="1AB77265" w14:textId="77777777" w:rsidR="001D7550" w:rsidRPr="000254F3" w:rsidRDefault="00F34B45" w:rsidP="005B7E73">
            <w:pPr>
              <w:rPr>
                <w:szCs w:val="20"/>
                <w:lang w:val="id"/>
              </w:rPr>
            </w:pPr>
            <w:r w:rsidRPr="00A856A0">
              <w:rPr>
                <w:szCs w:val="20"/>
                <w:lang w:val="id"/>
              </w:rPr>
              <w:t>Orang yang tidak menjalani skrining akan terhindar dari kemungkinan menjalani tes medis yang tidak perlu, tetapi juga tidak akan memiliki kesempatan untuk mendeteksi kanker paru-paru pada tahap awal sebelum menunjukkan gejala.</w:t>
            </w:r>
          </w:p>
        </w:tc>
      </w:tr>
      <w:tr w:rsidR="00586C04" w14:paraId="0D9DA513" w14:textId="77777777" w:rsidTr="000254F3">
        <w:trPr>
          <w:cantSplit/>
          <w:tblHeader/>
        </w:trPr>
        <w:tc>
          <w:tcPr>
            <w:tcW w:w="3437" w:type="dxa"/>
            <w:shd w:val="clear" w:color="auto" w:fill="B9E1D3"/>
          </w:tcPr>
          <w:p w14:paraId="0C2F4E6B" w14:textId="77777777" w:rsidR="001D7550" w:rsidRPr="000254F3" w:rsidRDefault="00F34B45" w:rsidP="00A86E46">
            <w:pPr>
              <w:pStyle w:val="Heading3"/>
              <w:rPr>
                <w:bCs/>
                <w:szCs w:val="24"/>
                <w:lang w:val="id"/>
              </w:rPr>
            </w:pPr>
            <w:r w:rsidRPr="007A5BDA">
              <w:rPr>
                <w:bCs/>
                <w:szCs w:val="24"/>
                <w:lang w:val="id"/>
              </w:rPr>
              <w:t>Apa kemungkinannya menemukan sesuatu selain kanker paru-paru pada hasil pemindaian?</w:t>
            </w:r>
          </w:p>
        </w:tc>
        <w:tc>
          <w:tcPr>
            <w:tcW w:w="3788" w:type="dxa"/>
            <w:shd w:val="clear" w:color="auto" w:fill="DAEFE7"/>
          </w:tcPr>
          <w:p w14:paraId="0DE01B0B" w14:textId="77777777" w:rsidR="001D7550" w:rsidRPr="00A856A0" w:rsidRDefault="00F34B45" w:rsidP="005B7E73">
            <w:pPr>
              <w:rPr>
                <w:szCs w:val="20"/>
              </w:rPr>
            </w:pPr>
            <w:r w:rsidRPr="00A856A0">
              <w:rPr>
                <w:szCs w:val="20"/>
                <w:lang w:val="id"/>
              </w:rPr>
              <w:t>Terkadang pemindaian akan menemukan hal-hal yang memerlukan tes lebih lanjut, dan terkadang pemindaian akan menemukan penyakit serius lainnya yang memerlukan pengobatan. Pengobatan ini dapat menyelamatkan nyawa Anda.</w:t>
            </w:r>
          </w:p>
        </w:tc>
        <w:tc>
          <w:tcPr>
            <w:tcW w:w="3084" w:type="dxa"/>
            <w:shd w:val="clear" w:color="auto" w:fill="DAEFE7"/>
          </w:tcPr>
          <w:p w14:paraId="697A2300" w14:textId="77777777" w:rsidR="001D7550" w:rsidRPr="00A856A0" w:rsidRDefault="00F34B45" w:rsidP="005B7E73">
            <w:pPr>
              <w:rPr>
                <w:szCs w:val="20"/>
              </w:rPr>
            </w:pPr>
            <w:r w:rsidRPr="00A856A0">
              <w:rPr>
                <w:szCs w:val="20"/>
                <w:lang w:val="id"/>
              </w:rPr>
              <w:t>Orang yang tidak menjalani skrining menghindari pemeriksaan medis tambahan, tetapi juga tidak akan memiliki kesempatan untuk mendeteksi kondisi kesehatan lain yang dapat diobati secara dini.</w:t>
            </w:r>
          </w:p>
        </w:tc>
      </w:tr>
    </w:tbl>
    <w:p w14:paraId="73D276DB" w14:textId="77777777" w:rsidR="00F452A0" w:rsidRPr="000254F3" w:rsidRDefault="00F34B45" w:rsidP="00A856A0">
      <w:pPr>
        <w:rPr>
          <w:szCs w:val="20"/>
          <w:lang w:val="sv-FI"/>
        </w:rPr>
      </w:pPr>
      <w:r w:rsidRPr="00A856A0">
        <w:rPr>
          <w:szCs w:val="20"/>
          <w:vertAlign w:val="superscript"/>
          <w:lang w:val="id"/>
        </w:rPr>
        <w:t>1</w:t>
      </w:r>
      <w:r w:rsidRPr="00A856A0">
        <w:rPr>
          <w:szCs w:val="20"/>
          <w:lang w:val="id"/>
        </w:rPr>
        <w:t>Berdasarkan perkiraan terbaik dari uji klinis terkontrol acak.</w:t>
      </w:r>
    </w:p>
    <w:p w14:paraId="6C26AF29" w14:textId="77777777" w:rsidR="0026354A" w:rsidRPr="000254F3" w:rsidRDefault="00F34B45" w:rsidP="000254F3">
      <w:pPr>
        <w:pStyle w:val="Heading2"/>
        <w:spacing w:before="240" w:after="120"/>
        <w:rPr>
          <w:bCs/>
          <w:szCs w:val="44"/>
          <w:lang w:val="id"/>
        </w:rPr>
      </w:pPr>
      <w:r w:rsidRPr="007A5BDA">
        <w:rPr>
          <w:bCs/>
          <w:szCs w:val="44"/>
          <w:lang w:val="id"/>
        </w:rPr>
        <w:t>Alat pengambilan keputusan</w:t>
      </w:r>
    </w:p>
    <w:p w14:paraId="231A9EA0" w14:textId="77777777" w:rsidR="00034816" w:rsidRPr="000254F3" w:rsidRDefault="00F34B45" w:rsidP="00AA5792">
      <w:pPr>
        <w:spacing w:after="360"/>
        <w:rPr>
          <w:szCs w:val="20"/>
          <w:lang w:val="sv-FI"/>
        </w:rPr>
      </w:pPr>
      <w:r w:rsidRPr="00A856A0">
        <w:rPr>
          <w:szCs w:val="20"/>
          <w:lang w:val="id"/>
        </w:rPr>
        <w:t>Ingat, menjalani skrining kanker paru-paru merupakan pilihan Anda. Gunakan alat di bawah ini untuk membantu Anda menentukan hal-hal yang penting bagi Anda.</w:t>
      </w:r>
    </w:p>
    <w:p w14:paraId="4F4414CD" w14:textId="77777777" w:rsidR="00236CB6" w:rsidRPr="000254F3" w:rsidRDefault="00F34B45" w:rsidP="00236CB6">
      <w:pPr>
        <w:pStyle w:val="Heading3"/>
        <w:rPr>
          <w:bCs/>
          <w:color w:val="002F5E"/>
          <w:szCs w:val="24"/>
          <w:lang w:val="sv-FI"/>
        </w:rPr>
      </w:pPr>
      <w:r w:rsidRPr="007A5BDA">
        <w:rPr>
          <w:bCs/>
          <w:color w:val="002F5E"/>
          <w:szCs w:val="24"/>
          <w:lang w:val="id"/>
        </w:rPr>
        <w:lastRenderedPageBreak/>
        <w:t>TANYAI DIRI ANDA SENDIRI: Apa yang penting bagi Anda saat memutuskan untuk menjalani skrining kanker paru-paru?</w:t>
      </w:r>
    </w:p>
    <w:p w14:paraId="01DECA8D" w14:textId="77777777" w:rsidR="001A6A2B" w:rsidRPr="000254F3" w:rsidRDefault="00F34B45" w:rsidP="000254F3">
      <w:pPr>
        <w:spacing w:after="120"/>
        <w:rPr>
          <w:szCs w:val="20"/>
          <w:lang w:val="sv-FI"/>
        </w:rPr>
        <w:sectPr w:rsidR="001A6A2B" w:rsidRPr="000254F3" w:rsidSect="000254F3">
          <w:footerReference w:type="default" r:id="rId15"/>
          <w:headerReference w:type="first" r:id="rId16"/>
          <w:footerReference w:type="first" r:id="rId17"/>
          <w:endnotePr>
            <w:numFmt w:val="decimal"/>
          </w:endnotePr>
          <w:pgSz w:w="11906" w:h="16838"/>
          <w:pgMar w:top="850" w:right="850" w:bottom="850" w:left="850" w:header="708" w:footer="268" w:gutter="0"/>
          <w:cols w:space="708"/>
          <w:formProt w:val="0"/>
          <w:titlePg/>
          <w:docGrid w:linePitch="360"/>
        </w:sectPr>
      </w:pPr>
      <w:r w:rsidRPr="00A856A0">
        <w:rPr>
          <w:szCs w:val="20"/>
          <w:lang w:val="id"/>
        </w:rPr>
        <w:t>Beri nilai untuk masing-masing kalimat dengan nilai 1 hingga 5 berdasarkan seberapa pentingnya bagi Anda, di mana 1 berarti 'Tidak penting' dan 5 berarti 'Sangat penting'.</w:t>
      </w:r>
    </w:p>
    <w:tbl>
      <w:tblPr>
        <w:tblStyle w:val="TableGrid"/>
        <w:tblW w:w="10244" w:type="dxa"/>
        <w:tblLook w:val="04A0" w:firstRow="1" w:lastRow="0" w:firstColumn="1" w:lastColumn="0" w:noHBand="0" w:noVBand="1"/>
      </w:tblPr>
      <w:tblGrid>
        <w:gridCol w:w="4329"/>
        <w:gridCol w:w="1183"/>
        <w:gridCol w:w="1183"/>
        <w:gridCol w:w="1183"/>
        <w:gridCol w:w="1183"/>
        <w:gridCol w:w="1183"/>
      </w:tblGrid>
      <w:tr w:rsidR="00586C04" w14:paraId="279FAB53" w14:textId="77777777" w:rsidTr="00AA64B0">
        <w:trPr>
          <w:cantSplit/>
          <w:tblHeader/>
        </w:trPr>
        <w:tc>
          <w:tcPr>
            <w:tcW w:w="4329" w:type="dxa"/>
            <w:shd w:val="clear" w:color="auto" w:fill="auto"/>
            <w:vAlign w:val="center"/>
          </w:tcPr>
          <w:p w14:paraId="5B0D410A" w14:textId="77777777" w:rsidR="0083070B" w:rsidRPr="007A5BDA" w:rsidRDefault="00F34B45" w:rsidP="00E22143">
            <w:pPr>
              <w:rPr>
                <w:b/>
                <w:bCs/>
                <w:szCs w:val="20"/>
              </w:rPr>
            </w:pPr>
            <w:r w:rsidRPr="007A5BDA">
              <w:rPr>
                <w:b/>
                <w:bCs/>
                <w:szCs w:val="20"/>
                <w:lang w:val="id"/>
              </w:rPr>
              <w:t>Kalimat</w:t>
            </w:r>
          </w:p>
        </w:tc>
        <w:tc>
          <w:tcPr>
            <w:tcW w:w="1183" w:type="dxa"/>
            <w:shd w:val="clear" w:color="auto" w:fill="auto"/>
            <w:vAlign w:val="center"/>
          </w:tcPr>
          <w:p w14:paraId="2684F0DB" w14:textId="77777777" w:rsidR="0083070B" w:rsidRPr="007A5BDA" w:rsidRDefault="00F34B45" w:rsidP="000E69B5">
            <w:pPr>
              <w:jc w:val="center"/>
              <w:rPr>
                <w:b/>
                <w:bCs/>
                <w:szCs w:val="20"/>
              </w:rPr>
            </w:pPr>
            <w:r w:rsidRPr="007A5BDA">
              <w:rPr>
                <w:b/>
                <w:bCs/>
                <w:szCs w:val="20"/>
                <w:lang w:val="id"/>
              </w:rPr>
              <w:t>1</w:t>
            </w:r>
          </w:p>
        </w:tc>
        <w:tc>
          <w:tcPr>
            <w:tcW w:w="1183" w:type="dxa"/>
            <w:shd w:val="clear" w:color="auto" w:fill="auto"/>
            <w:vAlign w:val="center"/>
          </w:tcPr>
          <w:p w14:paraId="5518D255" w14:textId="77777777" w:rsidR="0083070B" w:rsidRPr="007A5BDA" w:rsidRDefault="00F34B45" w:rsidP="000E69B5">
            <w:pPr>
              <w:jc w:val="center"/>
              <w:rPr>
                <w:b/>
                <w:bCs/>
                <w:szCs w:val="20"/>
              </w:rPr>
            </w:pPr>
            <w:r w:rsidRPr="007A5BDA">
              <w:rPr>
                <w:b/>
                <w:bCs/>
                <w:szCs w:val="20"/>
                <w:lang w:val="id"/>
              </w:rPr>
              <w:t>2</w:t>
            </w:r>
          </w:p>
        </w:tc>
        <w:tc>
          <w:tcPr>
            <w:tcW w:w="1183" w:type="dxa"/>
            <w:shd w:val="clear" w:color="auto" w:fill="auto"/>
            <w:vAlign w:val="center"/>
          </w:tcPr>
          <w:p w14:paraId="3449D960" w14:textId="77777777" w:rsidR="0083070B" w:rsidRPr="007A5BDA" w:rsidRDefault="00F34B45" w:rsidP="000E69B5">
            <w:pPr>
              <w:jc w:val="center"/>
              <w:rPr>
                <w:b/>
                <w:bCs/>
                <w:szCs w:val="20"/>
              </w:rPr>
            </w:pPr>
            <w:r w:rsidRPr="007A5BDA">
              <w:rPr>
                <w:b/>
                <w:bCs/>
                <w:szCs w:val="20"/>
                <w:lang w:val="id"/>
              </w:rPr>
              <w:t>3</w:t>
            </w:r>
          </w:p>
        </w:tc>
        <w:tc>
          <w:tcPr>
            <w:tcW w:w="1183" w:type="dxa"/>
            <w:shd w:val="clear" w:color="auto" w:fill="auto"/>
            <w:vAlign w:val="center"/>
          </w:tcPr>
          <w:p w14:paraId="10251131" w14:textId="77777777" w:rsidR="0083070B" w:rsidRPr="007A5BDA" w:rsidRDefault="00F34B45" w:rsidP="000E69B5">
            <w:pPr>
              <w:jc w:val="center"/>
              <w:rPr>
                <w:b/>
                <w:bCs/>
                <w:szCs w:val="20"/>
              </w:rPr>
            </w:pPr>
            <w:r w:rsidRPr="007A5BDA">
              <w:rPr>
                <w:b/>
                <w:bCs/>
                <w:szCs w:val="20"/>
                <w:lang w:val="id"/>
              </w:rPr>
              <w:t>4</w:t>
            </w:r>
          </w:p>
        </w:tc>
        <w:tc>
          <w:tcPr>
            <w:tcW w:w="1183" w:type="dxa"/>
            <w:shd w:val="clear" w:color="auto" w:fill="auto"/>
            <w:vAlign w:val="center"/>
          </w:tcPr>
          <w:p w14:paraId="79114C0E" w14:textId="77777777" w:rsidR="0083070B" w:rsidRPr="007A5BDA" w:rsidRDefault="00F34B45" w:rsidP="000E69B5">
            <w:pPr>
              <w:jc w:val="center"/>
              <w:rPr>
                <w:b/>
                <w:bCs/>
                <w:szCs w:val="20"/>
              </w:rPr>
            </w:pPr>
            <w:r w:rsidRPr="007A5BDA">
              <w:rPr>
                <w:b/>
                <w:bCs/>
                <w:szCs w:val="20"/>
                <w:lang w:val="id"/>
              </w:rPr>
              <w:t>5</w:t>
            </w:r>
          </w:p>
        </w:tc>
      </w:tr>
      <w:tr w:rsidR="00586C04" w14:paraId="05082EB4" w14:textId="77777777" w:rsidTr="00AA64B0">
        <w:trPr>
          <w:cantSplit/>
          <w:tblHeader/>
        </w:trPr>
        <w:tc>
          <w:tcPr>
            <w:tcW w:w="4329" w:type="dxa"/>
            <w:shd w:val="clear" w:color="auto" w:fill="auto"/>
            <w:vAlign w:val="center"/>
          </w:tcPr>
          <w:p w14:paraId="337C5AE8" w14:textId="77777777" w:rsidR="000E69B5" w:rsidRPr="004E4C77" w:rsidRDefault="00F34B45" w:rsidP="00E22143">
            <w:pPr>
              <w:rPr>
                <w:b/>
                <w:bCs/>
                <w:szCs w:val="20"/>
                <w:lang w:val="es-MX"/>
              </w:rPr>
            </w:pPr>
            <w:r w:rsidRPr="007A5BDA">
              <w:rPr>
                <w:b/>
                <w:bCs/>
                <w:szCs w:val="20"/>
                <w:lang w:val="id"/>
              </w:rPr>
              <w:t>Mendeteksi kanker paru-paru secara dini, sebelum gejala muncul?</w:t>
            </w:r>
          </w:p>
          <w:p w14:paraId="44B84242" w14:textId="77777777" w:rsidR="000E69B5" w:rsidRPr="004E4C77" w:rsidRDefault="00F34B45" w:rsidP="00E22143">
            <w:pPr>
              <w:rPr>
                <w:szCs w:val="20"/>
                <w:lang w:val="es-MX"/>
              </w:rPr>
            </w:pPr>
            <w:r w:rsidRPr="00A856A0">
              <w:rPr>
                <w:szCs w:val="20"/>
                <w:lang w:val="id"/>
              </w:rPr>
              <w:t>(misalnya, batuk terus-menerus yang tidak dapat dijelaskan atau batuk berdarah)</w:t>
            </w:r>
          </w:p>
        </w:tc>
        <w:tc>
          <w:tcPr>
            <w:tcW w:w="1183" w:type="dxa"/>
            <w:shd w:val="clear" w:color="auto" w:fill="B9E1D3"/>
            <w:vAlign w:val="center"/>
          </w:tcPr>
          <w:p w14:paraId="6BD2BEDB" w14:textId="77777777" w:rsidR="000E69B5" w:rsidRDefault="00F34B45" w:rsidP="000E69B5">
            <w:pPr>
              <w:jc w:val="center"/>
            </w:pPr>
            <w:r>
              <w:fldChar w:fldCharType="begin">
                <w:ffData>
                  <w:name w:val="Check1"/>
                  <w:enabled/>
                  <w:calcOnExit w:val="0"/>
                  <w:checkBox>
                    <w:size w:val="30"/>
                    <w:default w:val="0"/>
                    <w:checked w:val="0"/>
                  </w:checkBox>
                </w:ffData>
              </w:fldChar>
            </w:r>
            <w:bookmarkStart w:id="0" w:name="Check1"/>
            <w:r>
              <w:instrText xml:space="preserve"> FORMCHECKBOX </w:instrText>
            </w:r>
            <w:r>
              <w:fldChar w:fldCharType="separate"/>
            </w:r>
            <w:r>
              <w:fldChar w:fldCharType="end"/>
            </w:r>
            <w:bookmarkEnd w:id="0"/>
          </w:p>
        </w:tc>
        <w:tc>
          <w:tcPr>
            <w:tcW w:w="1183" w:type="dxa"/>
            <w:shd w:val="clear" w:color="auto" w:fill="B9E1D3"/>
            <w:vAlign w:val="center"/>
          </w:tcPr>
          <w:p w14:paraId="0EF0D272" w14:textId="77777777" w:rsidR="000E69B5" w:rsidRDefault="00F34B45" w:rsidP="000E69B5">
            <w:pPr>
              <w:jc w:val="center"/>
            </w:pPr>
            <w:r>
              <w:fldChar w:fldCharType="begin">
                <w:ffData>
                  <w:name w:val="Check1"/>
                  <w:enabled/>
                  <w:calcOnExit w:val="0"/>
                  <w:checkBox>
                    <w:size w:val="30"/>
                    <w:default w:val="0"/>
                    <w:checked w:val="0"/>
                  </w:checkBox>
                </w:ffData>
              </w:fldChar>
            </w:r>
            <w:r>
              <w:instrText xml:space="preserve"> FORMCHECKBOX </w:instrText>
            </w:r>
            <w:r>
              <w:fldChar w:fldCharType="separate"/>
            </w:r>
            <w:r>
              <w:fldChar w:fldCharType="end"/>
            </w:r>
          </w:p>
        </w:tc>
        <w:tc>
          <w:tcPr>
            <w:tcW w:w="1183" w:type="dxa"/>
            <w:shd w:val="clear" w:color="auto" w:fill="B9E1D3"/>
            <w:vAlign w:val="center"/>
          </w:tcPr>
          <w:p w14:paraId="47C60EB2" w14:textId="77777777" w:rsidR="000E69B5" w:rsidRDefault="00F34B45" w:rsidP="000E69B5">
            <w:pPr>
              <w:jc w:val="center"/>
            </w:pPr>
            <w:r>
              <w:fldChar w:fldCharType="begin">
                <w:ffData>
                  <w:name w:val="Check1"/>
                  <w:enabled/>
                  <w:calcOnExit w:val="0"/>
                  <w:checkBox>
                    <w:size w:val="30"/>
                    <w:default w:val="0"/>
                    <w:checked w:val="0"/>
                  </w:checkBox>
                </w:ffData>
              </w:fldChar>
            </w:r>
            <w:r>
              <w:instrText xml:space="preserve"> FORMCHECKBOX </w:instrText>
            </w:r>
            <w:r>
              <w:fldChar w:fldCharType="separate"/>
            </w:r>
            <w:r>
              <w:fldChar w:fldCharType="end"/>
            </w:r>
          </w:p>
        </w:tc>
        <w:tc>
          <w:tcPr>
            <w:tcW w:w="1183" w:type="dxa"/>
            <w:shd w:val="clear" w:color="auto" w:fill="B9E1D3"/>
            <w:vAlign w:val="center"/>
          </w:tcPr>
          <w:p w14:paraId="142E8DBF" w14:textId="77777777" w:rsidR="000E69B5" w:rsidRDefault="00F34B45" w:rsidP="000E69B5">
            <w:pPr>
              <w:jc w:val="center"/>
            </w:pPr>
            <w:r>
              <w:fldChar w:fldCharType="begin">
                <w:ffData>
                  <w:name w:val="Check1"/>
                  <w:enabled/>
                  <w:calcOnExit w:val="0"/>
                  <w:checkBox>
                    <w:size w:val="30"/>
                    <w:default w:val="0"/>
                    <w:checked w:val="0"/>
                  </w:checkBox>
                </w:ffData>
              </w:fldChar>
            </w:r>
            <w:r>
              <w:instrText xml:space="preserve"> FORMCHECKBOX </w:instrText>
            </w:r>
            <w:r>
              <w:fldChar w:fldCharType="separate"/>
            </w:r>
            <w:r>
              <w:fldChar w:fldCharType="end"/>
            </w:r>
          </w:p>
        </w:tc>
        <w:tc>
          <w:tcPr>
            <w:tcW w:w="1183" w:type="dxa"/>
            <w:shd w:val="clear" w:color="auto" w:fill="B9E1D3"/>
            <w:vAlign w:val="center"/>
          </w:tcPr>
          <w:p w14:paraId="59008C03" w14:textId="77777777" w:rsidR="000E69B5" w:rsidRDefault="00F34B45" w:rsidP="000E69B5">
            <w:pPr>
              <w:jc w:val="center"/>
            </w:pPr>
            <w:r>
              <w:fldChar w:fldCharType="begin">
                <w:ffData>
                  <w:name w:val=""/>
                  <w:enabled/>
                  <w:calcOnExit w:val="0"/>
                  <w:checkBox>
                    <w:size w:val="30"/>
                    <w:default w:val="0"/>
                    <w:checked w:val="0"/>
                  </w:checkBox>
                </w:ffData>
              </w:fldChar>
            </w:r>
            <w:r>
              <w:instrText xml:space="preserve"> FORMCHECKBOX </w:instrText>
            </w:r>
            <w:r>
              <w:fldChar w:fldCharType="separate"/>
            </w:r>
            <w:r>
              <w:fldChar w:fldCharType="end"/>
            </w:r>
          </w:p>
        </w:tc>
      </w:tr>
      <w:tr w:rsidR="00586C04" w14:paraId="70F3FE01" w14:textId="77777777" w:rsidTr="00AA64B0">
        <w:trPr>
          <w:trHeight w:val="1134"/>
          <w:tblHeader/>
        </w:trPr>
        <w:tc>
          <w:tcPr>
            <w:tcW w:w="4329" w:type="dxa"/>
            <w:shd w:val="clear" w:color="auto" w:fill="auto"/>
            <w:vAlign w:val="center"/>
          </w:tcPr>
          <w:p w14:paraId="25F45A2D" w14:textId="77777777" w:rsidR="000E69B5" w:rsidRPr="007A5BDA" w:rsidRDefault="00F34B45" w:rsidP="00E22143">
            <w:pPr>
              <w:rPr>
                <w:b/>
                <w:bCs/>
                <w:szCs w:val="20"/>
              </w:rPr>
            </w:pPr>
            <w:r w:rsidRPr="007A5BDA">
              <w:rPr>
                <w:b/>
                <w:bCs/>
                <w:szCs w:val="20"/>
                <w:lang w:val="id"/>
              </w:rPr>
              <w:t>Mendeteksi kanker paru-paru sejak dini ketika masih ada lebih banyak pilihan pengobatan?</w:t>
            </w:r>
          </w:p>
        </w:tc>
        <w:tc>
          <w:tcPr>
            <w:tcW w:w="1183" w:type="dxa"/>
            <w:shd w:val="clear" w:color="auto" w:fill="B9E1D3"/>
            <w:vAlign w:val="center"/>
          </w:tcPr>
          <w:p w14:paraId="2A343F53" w14:textId="77777777" w:rsidR="000E69B5" w:rsidRDefault="00F34B45"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316E17DD" w14:textId="77777777" w:rsidR="000E69B5" w:rsidRPr="00C3590D" w:rsidRDefault="00F34B45"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6796426A" w14:textId="77777777" w:rsidR="000E69B5" w:rsidRPr="00C3590D" w:rsidRDefault="00F34B45"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0A7EC124" w14:textId="77777777" w:rsidR="000E69B5" w:rsidRPr="00C3590D" w:rsidRDefault="00F34B45" w:rsidP="000E69B5">
            <w:pPr>
              <w:jc w:val="center"/>
            </w:pPr>
            <w:r>
              <w:fldChar w:fldCharType="begin">
                <w:ffData>
                  <w:name w:val="Check1"/>
                  <w:enabled/>
                  <w:calcOnExit w:val="0"/>
                  <w:checkBox>
                    <w:size w:val="30"/>
                    <w:default w:val="0"/>
                    <w:checked w:val="0"/>
                  </w:checkBox>
                </w:ffData>
              </w:fldChar>
            </w:r>
            <w:r>
              <w:instrText xml:space="preserve"> FORMCHECKBOX </w:instrText>
            </w:r>
            <w:r>
              <w:fldChar w:fldCharType="separate"/>
            </w:r>
            <w:r>
              <w:fldChar w:fldCharType="end"/>
            </w:r>
          </w:p>
        </w:tc>
        <w:tc>
          <w:tcPr>
            <w:tcW w:w="1183" w:type="dxa"/>
            <w:shd w:val="clear" w:color="auto" w:fill="B9E1D3"/>
            <w:vAlign w:val="center"/>
          </w:tcPr>
          <w:p w14:paraId="3BC43362" w14:textId="77777777" w:rsidR="000E69B5" w:rsidRPr="00C3590D" w:rsidRDefault="00F34B45" w:rsidP="000E69B5">
            <w:pPr>
              <w:jc w:val="center"/>
            </w:pPr>
            <w:r>
              <w:fldChar w:fldCharType="begin">
                <w:ffData>
                  <w:name w:val="Check1"/>
                  <w:enabled/>
                  <w:calcOnExit w:val="0"/>
                  <w:checkBox>
                    <w:size w:val="30"/>
                    <w:default w:val="0"/>
                    <w:checked w:val="0"/>
                  </w:checkBox>
                </w:ffData>
              </w:fldChar>
            </w:r>
            <w:r>
              <w:instrText xml:space="preserve"> FORMCHECKBOX </w:instrText>
            </w:r>
            <w:r>
              <w:fldChar w:fldCharType="separate"/>
            </w:r>
            <w:r>
              <w:fldChar w:fldCharType="end"/>
            </w:r>
          </w:p>
        </w:tc>
      </w:tr>
      <w:tr w:rsidR="00586C04" w14:paraId="1F783AAB" w14:textId="77777777" w:rsidTr="00AA64B0">
        <w:trPr>
          <w:trHeight w:val="1134"/>
          <w:tblHeader/>
        </w:trPr>
        <w:tc>
          <w:tcPr>
            <w:tcW w:w="4329" w:type="dxa"/>
            <w:shd w:val="clear" w:color="auto" w:fill="auto"/>
            <w:vAlign w:val="center"/>
          </w:tcPr>
          <w:p w14:paraId="5B647089" w14:textId="77777777" w:rsidR="008E47B7" w:rsidRPr="004E4C77" w:rsidRDefault="00F34B45" w:rsidP="00E22143">
            <w:pPr>
              <w:rPr>
                <w:b/>
                <w:bCs/>
                <w:szCs w:val="20"/>
                <w:lang w:val="es-MX"/>
              </w:rPr>
            </w:pPr>
            <w:r w:rsidRPr="007A5BDA">
              <w:rPr>
                <w:b/>
                <w:bCs/>
                <w:szCs w:val="20"/>
                <w:lang w:val="id"/>
              </w:rPr>
              <w:t>Ketenangan pikiran tentang kesehatan paru-paru Anda?</w:t>
            </w:r>
          </w:p>
        </w:tc>
        <w:tc>
          <w:tcPr>
            <w:tcW w:w="1183" w:type="dxa"/>
            <w:shd w:val="clear" w:color="auto" w:fill="B9E1D3"/>
            <w:vAlign w:val="center"/>
          </w:tcPr>
          <w:p w14:paraId="373E217F" w14:textId="77777777" w:rsidR="008E47B7" w:rsidRDefault="00F34B45"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6597C3ED" w14:textId="77777777" w:rsidR="008E47B7" w:rsidRDefault="00F34B45"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0A443D2F" w14:textId="77777777" w:rsidR="008E47B7" w:rsidRDefault="00F34B45"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76EBDEA1" w14:textId="77777777" w:rsidR="008E47B7" w:rsidRDefault="00F34B45"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51C8CD49" w14:textId="77777777" w:rsidR="008E47B7" w:rsidRDefault="00F34B45" w:rsidP="000E69B5">
            <w:pPr>
              <w:jc w:val="center"/>
            </w:pPr>
            <w:r>
              <w:fldChar w:fldCharType="begin">
                <w:ffData>
                  <w:name w:val="Check1"/>
                  <w:enabled/>
                  <w:calcOnExit w:val="0"/>
                  <w:checkBox>
                    <w:size w:val="30"/>
                    <w:default w:val="0"/>
                    <w:checked w:val="0"/>
                  </w:checkBox>
                </w:ffData>
              </w:fldChar>
            </w:r>
            <w:r>
              <w:instrText xml:space="preserve"> FORMCHECKBOX </w:instrText>
            </w:r>
            <w:r>
              <w:fldChar w:fldCharType="separate"/>
            </w:r>
            <w:r>
              <w:fldChar w:fldCharType="end"/>
            </w:r>
          </w:p>
        </w:tc>
      </w:tr>
      <w:tr w:rsidR="00586C04" w14:paraId="72827C9C" w14:textId="77777777" w:rsidTr="00AA64B0">
        <w:trPr>
          <w:trHeight w:val="1134"/>
          <w:tblHeader/>
        </w:trPr>
        <w:tc>
          <w:tcPr>
            <w:tcW w:w="4329" w:type="dxa"/>
            <w:shd w:val="clear" w:color="auto" w:fill="auto"/>
            <w:vAlign w:val="center"/>
          </w:tcPr>
          <w:p w14:paraId="626F8118" w14:textId="77777777" w:rsidR="000E69B5" w:rsidRPr="007A5BDA" w:rsidRDefault="00F34B45" w:rsidP="00E22143">
            <w:pPr>
              <w:rPr>
                <w:b/>
                <w:bCs/>
                <w:szCs w:val="20"/>
              </w:rPr>
            </w:pPr>
            <w:r w:rsidRPr="007A5BDA">
              <w:rPr>
                <w:b/>
                <w:bCs/>
                <w:szCs w:val="20"/>
                <w:lang w:val="id"/>
              </w:rPr>
              <w:t>Memiliki kesempatan untuk membahas riwayat merokok dan mendapatkan bantuan untuk berhenti merokok?</w:t>
            </w:r>
          </w:p>
        </w:tc>
        <w:tc>
          <w:tcPr>
            <w:tcW w:w="1183" w:type="dxa"/>
            <w:shd w:val="clear" w:color="auto" w:fill="B9E1D3"/>
            <w:vAlign w:val="center"/>
          </w:tcPr>
          <w:p w14:paraId="6AB860CA" w14:textId="77777777" w:rsidR="000E69B5" w:rsidRDefault="00F34B45"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3E6614E0" w14:textId="77777777" w:rsidR="000E69B5" w:rsidRDefault="00F34B45"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6D3BBA00" w14:textId="77777777" w:rsidR="000E69B5" w:rsidRDefault="00F34B45"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275B9008" w14:textId="77777777" w:rsidR="000E69B5" w:rsidRDefault="00F34B45"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7EB14A76" w14:textId="77777777" w:rsidR="000E69B5" w:rsidRDefault="00F34B45" w:rsidP="000E69B5">
            <w:pPr>
              <w:jc w:val="center"/>
            </w:pPr>
            <w:r>
              <w:fldChar w:fldCharType="begin">
                <w:ffData>
                  <w:name w:val="Check1"/>
                  <w:enabled/>
                  <w:calcOnExit w:val="0"/>
                  <w:checkBox>
                    <w:size w:val="30"/>
                    <w:default w:val="0"/>
                    <w:checked w:val="0"/>
                  </w:checkBox>
                </w:ffData>
              </w:fldChar>
            </w:r>
            <w:r>
              <w:instrText xml:space="preserve"> FORMCHECKBOX </w:instrText>
            </w:r>
            <w:r>
              <w:fldChar w:fldCharType="separate"/>
            </w:r>
            <w:r>
              <w:fldChar w:fldCharType="end"/>
            </w:r>
          </w:p>
        </w:tc>
      </w:tr>
    </w:tbl>
    <w:p w14:paraId="12F374AB" w14:textId="77777777" w:rsidR="00AA5792" w:rsidRPr="00B8724A" w:rsidRDefault="00AA5792" w:rsidP="000254F3">
      <w:pPr>
        <w:pStyle w:val="Heading3"/>
        <w:spacing w:before="0" w:after="0"/>
        <w:rPr>
          <w:sz w:val="2"/>
          <w:szCs w:val="2"/>
        </w:rPr>
        <w:sectPr w:rsidR="00AA5792" w:rsidRPr="00B8724A" w:rsidSect="00AA5792">
          <w:footerReference w:type="default" r:id="rId18"/>
          <w:footerReference w:type="first" r:id="rId19"/>
          <w:endnotePr>
            <w:numFmt w:val="decimal"/>
          </w:endnotePr>
          <w:type w:val="continuous"/>
          <w:pgSz w:w="11906" w:h="16838"/>
          <w:pgMar w:top="850" w:right="850" w:bottom="850" w:left="850" w:header="708" w:footer="708" w:gutter="0"/>
          <w:cols w:space="708"/>
          <w:docGrid w:linePitch="360"/>
        </w:sectPr>
      </w:pPr>
    </w:p>
    <w:p w14:paraId="20CF91AD" w14:textId="77777777" w:rsidR="00AA5792" w:rsidRPr="000254F3" w:rsidRDefault="00F34B45" w:rsidP="00DE0A3C">
      <w:pPr>
        <w:pStyle w:val="Heading3"/>
        <w:rPr>
          <w:bCs/>
          <w:color w:val="002F5E"/>
          <w:szCs w:val="24"/>
          <w:lang w:val="it-IT"/>
        </w:rPr>
      </w:pPr>
      <w:r w:rsidRPr="007A5BDA">
        <w:rPr>
          <w:bCs/>
          <w:color w:val="002F5E"/>
          <w:szCs w:val="24"/>
          <w:lang w:val="id"/>
        </w:rPr>
        <w:t>TANYAI DIRI ANDA SENDIRI: Seberapa besar kekhawatiran Anda tentang:</w:t>
      </w:r>
    </w:p>
    <w:p w14:paraId="56144D3F" w14:textId="77777777" w:rsidR="00811048" w:rsidRPr="000254F3" w:rsidRDefault="00F34B45" w:rsidP="001A6A2B">
      <w:pPr>
        <w:rPr>
          <w:szCs w:val="20"/>
          <w:lang w:val="it-IT"/>
        </w:rPr>
        <w:sectPr w:rsidR="00811048" w:rsidRPr="000254F3" w:rsidSect="00AA5792">
          <w:footerReference w:type="default" r:id="rId20"/>
          <w:footerReference w:type="first" r:id="rId21"/>
          <w:endnotePr>
            <w:numFmt w:val="decimal"/>
          </w:endnotePr>
          <w:type w:val="continuous"/>
          <w:pgSz w:w="11906" w:h="16838"/>
          <w:pgMar w:top="850" w:right="850" w:bottom="850" w:left="850" w:header="708" w:footer="708" w:gutter="0"/>
          <w:cols w:space="708"/>
          <w:formProt w:val="0"/>
          <w:docGrid w:linePitch="360"/>
        </w:sectPr>
      </w:pPr>
      <w:r w:rsidRPr="00A856A0">
        <w:rPr>
          <w:szCs w:val="20"/>
          <w:lang w:val="id"/>
        </w:rPr>
        <w:t>Berikan nilai untuk masing-masing kalimat dengan nilai 5 hingga 1 berdasarkan tingkat kekhawatiran Anda, di mana 5 berarti 'Sangat khawatir' dan 1 berarti 'Tidak khawatir'.</w:t>
      </w:r>
    </w:p>
    <w:tbl>
      <w:tblPr>
        <w:tblStyle w:val="TableGrid"/>
        <w:tblW w:w="10244" w:type="dxa"/>
        <w:tblLook w:val="04A0" w:firstRow="1" w:lastRow="0" w:firstColumn="1" w:lastColumn="0" w:noHBand="0" w:noVBand="1"/>
      </w:tblPr>
      <w:tblGrid>
        <w:gridCol w:w="4329"/>
        <w:gridCol w:w="1183"/>
        <w:gridCol w:w="1183"/>
        <w:gridCol w:w="1183"/>
        <w:gridCol w:w="1183"/>
        <w:gridCol w:w="1183"/>
      </w:tblGrid>
      <w:tr w:rsidR="00586C04" w14:paraId="33744913" w14:textId="77777777" w:rsidTr="00FA57B1">
        <w:trPr>
          <w:cantSplit/>
          <w:tblHeader/>
        </w:trPr>
        <w:tc>
          <w:tcPr>
            <w:tcW w:w="4329" w:type="dxa"/>
            <w:shd w:val="clear" w:color="auto" w:fill="auto"/>
            <w:vAlign w:val="center"/>
          </w:tcPr>
          <w:p w14:paraId="63E45AF4" w14:textId="77777777" w:rsidR="00AA64B0" w:rsidRPr="007A5BDA" w:rsidRDefault="00F34B45" w:rsidP="00FA57B1">
            <w:pPr>
              <w:rPr>
                <w:b/>
                <w:bCs/>
                <w:szCs w:val="20"/>
              </w:rPr>
            </w:pPr>
            <w:r w:rsidRPr="007A5BDA">
              <w:rPr>
                <w:b/>
                <w:bCs/>
                <w:szCs w:val="20"/>
                <w:lang w:val="id"/>
              </w:rPr>
              <w:t>Kalimat</w:t>
            </w:r>
          </w:p>
        </w:tc>
        <w:tc>
          <w:tcPr>
            <w:tcW w:w="1183" w:type="dxa"/>
            <w:shd w:val="clear" w:color="auto" w:fill="auto"/>
            <w:vAlign w:val="center"/>
          </w:tcPr>
          <w:p w14:paraId="4A822027" w14:textId="77777777" w:rsidR="00AA64B0" w:rsidRPr="007A5BDA" w:rsidRDefault="00F34B45" w:rsidP="00FA57B1">
            <w:pPr>
              <w:jc w:val="center"/>
              <w:rPr>
                <w:b/>
                <w:bCs/>
                <w:szCs w:val="20"/>
              </w:rPr>
            </w:pPr>
            <w:r w:rsidRPr="007A5BDA">
              <w:rPr>
                <w:b/>
                <w:bCs/>
                <w:szCs w:val="20"/>
                <w:lang w:val="id"/>
              </w:rPr>
              <w:t>5</w:t>
            </w:r>
          </w:p>
        </w:tc>
        <w:tc>
          <w:tcPr>
            <w:tcW w:w="1183" w:type="dxa"/>
            <w:shd w:val="clear" w:color="auto" w:fill="auto"/>
            <w:vAlign w:val="center"/>
          </w:tcPr>
          <w:p w14:paraId="7D184604" w14:textId="77777777" w:rsidR="00AA64B0" w:rsidRPr="007A5BDA" w:rsidRDefault="00F34B45" w:rsidP="00FA57B1">
            <w:pPr>
              <w:jc w:val="center"/>
              <w:rPr>
                <w:b/>
                <w:bCs/>
                <w:szCs w:val="20"/>
              </w:rPr>
            </w:pPr>
            <w:r w:rsidRPr="007A5BDA">
              <w:rPr>
                <w:b/>
                <w:bCs/>
                <w:szCs w:val="20"/>
                <w:lang w:val="id"/>
              </w:rPr>
              <w:t>4</w:t>
            </w:r>
          </w:p>
        </w:tc>
        <w:tc>
          <w:tcPr>
            <w:tcW w:w="1183" w:type="dxa"/>
            <w:shd w:val="clear" w:color="auto" w:fill="auto"/>
            <w:vAlign w:val="center"/>
          </w:tcPr>
          <w:p w14:paraId="2742FD18" w14:textId="77777777" w:rsidR="00AA64B0" w:rsidRPr="007A5BDA" w:rsidRDefault="00F34B45" w:rsidP="00FA57B1">
            <w:pPr>
              <w:jc w:val="center"/>
              <w:rPr>
                <w:b/>
                <w:bCs/>
                <w:szCs w:val="20"/>
              </w:rPr>
            </w:pPr>
            <w:r w:rsidRPr="007A5BDA">
              <w:rPr>
                <w:b/>
                <w:bCs/>
                <w:szCs w:val="20"/>
                <w:lang w:val="id"/>
              </w:rPr>
              <w:t>3</w:t>
            </w:r>
          </w:p>
        </w:tc>
        <w:tc>
          <w:tcPr>
            <w:tcW w:w="1183" w:type="dxa"/>
            <w:shd w:val="clear" w:color="auto" w:fill="auto"/>
            <w:vAlign w:val="center"/>
          </w:tcPr>
          <w:p w14:paraId="4FF43C16" w14:textId="77777777" w:rsidR="00AA64B0" w:rsidRPr="007A5BDA" w:rsidRDefault="00F34B45" w:rsidP="00FA57B1">
            <w:pPr>
              <w:jc w:val="center"/>
              <w:rPr>
                <w:b/>
                <w:bCs/>
                <w:szCs w:val="20"/>
              </w:rPr>
            </w:pPr>
            <w:r w:rsidRPr="007A5BDA">
              <w:rPr>
                <w:b/>
                <w:bCs/>
                <w:szCs w:val="20"/>
                <w:lang w:val="id"/>
              </w:rPr>
              <w:t>2</w:t>
            </w:r>
          </w:p>
        </w:tc>
        <w:tc>
          <w:tcPr>
            <w:tcW w:w="1183" w:type="dxa"/>
            <w:shd w:val="clear" w:color="auto" w:fill="auto"/>
            <w:vAlign w:val="center"/>
          </w:tcPr>
          <w:p w14:paraId="67B204F0" w14:textId="77777777" w:rsidR="00AA64B0" w:rsidRPr="007A5BDA" w:rsidRDefault="00F34B45" w:rsidP="00FA57B1">
            <w:pPr>
              <w:jc w:val="center"/>
              <w:rPr>
                <w:b/>
                <w:bCs/>
                <w:szCs w:val="20"/>
              </w:rPr>
            </w:pPr>
            <w:r w:rsidRPr="007A5BDA">
              <w:rPr>
                <w:b/>
                <w:bCs/>
                <w:szCs w:val="20"/>
                <w:lang w:val="id"/>
              </w:rPr>
              <w:t>1</w:t>
            </w:r>
          </w:p>
        </w:tc>
      </w:tr>
      <w:tr w:rsidR="00586C04" w14:paraId="722E1A3B" w14:textId="77777777" w:rsidTr="000A2701">
        <w:trPr>
          <w:trHeight w:val="1134"/>
          <w:tblHeader/>
        </w:trPr>
        <w:tc>
          <w:tcPr>
            <w:tcW w:w="4329" w:type="dxa"/>
            <w:shd w:val="clear" w:color="auto" w:fill="auto"/>
            <w:vAlign w:val="center"/>
          </w:tcPr>
          <w:p w14:paraId="0F24283C" w14:textId="5885CEEE" w:rsidR="00AA64B0" w:rsidRPr="000254F3" w:rsidRDefault="00F34B45" w:rsidP="00FA57B1">
            <w:pPr>
              <w:rPr>
                <w:szCs w:val="20"/>
                <w:lang w:val="sv-FI"/>
              </w:rPr>
            </w:pPr>
            <w:r w:rsidRPr="007A5BDA">
              <w:rPr>
                <w:b/>
                <w:bCs/>
                <w:szCs w:val="20"/>
                <w:lang w:val="id"/>
              </w:rPr>
              <w:t xml:space="preserve">Khawatir menjalani skrining kanker </w:t>
            </w:r>
            <w:r w:rsidR="009816DE">
              <w:rPr>
                <w:b/>
                <w:bCs/>
                <w:szCs w:val="20"/>
                <w:lang w:val="id"/>
              </w:rPr>
              <w:br/>
            </w:r>
            <w:r w:rsidRPr="007A5BDA">
              <w:rPr>
                <w:b/>
                <w:bCs/>
                <w:szCs w:val="20"/>
                <w:lang w:val="id"/>
              </w:rPr>
              <w:t>paru-paru?</w:t>
            </w:r>
          </w:p>
        </w:tc>
        <w:tc>
          <w:tcPr>
            <w:tcW w:w="1183" w:type="dxa"/>
            <w:shd w:val="clear" w:color="auto" w:fill="B9E1D3"/>
            <w:vAlign w:val="center"/>
          </w:tcPr>
          <w:p w14:paraId="79284076" w14:textId="77777777" w:rsidR="00AA64B0" w:rsidRDefault="00F34B45" w:rsidP="00FA57B1">
            <w:pPr>
              <w:jc w:val="center"/>
            </w:pPr>
            <w:r>
              <w:fldChar w:fldCharType="begin">
                <w:ffData>
                  <w:name w:val="Check1"/>
                  <w:enabled/>
                  <w:calcOnExit w:val="0"/>
                  <w:checkBox>
                    <w:size w:val="30"/>
                    <w:default w:val="0"/>
                    <w:checked w:val="0"/>
                  </w:checkBox>
                </w:ffData>
              </w:fldChar>
            </w:r>
            <w:r>
              <w:instrText xml:space="preserve"> FORMCHECKBOX </w:instrText>
            </w:r>
            <w:r>
              <w:fldChar w:fldCharType="separate"/>
            </w:r>
            <w:r>
              <w:fldChar w:fldCharType="end"/>
            </w:r>
          </w:p>
        </w:tc>
        <w:tc>
          <w:tcPr>
            <w:tcW w:w="1183" w:type="dxa"/>
            <w:shd w:val="clear" w:color="auto" w:fill="B9E1D3"/>
            <w:vAlign w:val="center"/>
          </w:tcPr>
          <w:p w14:paraId="183DF7B0" w14:textId="77777777" w:rsidR="00AA64B0" w:rsidRDefault="00F34B45" w:rsidP="00FA57B1">
            <w:pPr>
              <w:jc w:val="center"/>
            </w:pPr>
            <w:r>
              <w:fldChar w:fldCharType="begin">
                <w:ffData>
                  <w:name w:val="Check1"/>
                  <w:enabled/>
                  <w:calcOnExit w:val="0"/>
                  <w:checkBox>
                    <w:size w:val="30"/>
                    <w:default w:val="0"/>
                    <w:checked w:val="0"/>
                  </w:checkBox>
                </w:ffData>
              </w:fldChar>
            </w:r>
            <w:r>
              <w:instrText xml:space="preserve"> FORMCHECKBOX </w:instrText>
            </w:r>
            <w:r>
              <w:fldChar w:fldCharType="separate"/>
            </w:r>
            <w:r>
              <w:fldChar w:fldCharType="end"/>
            </w:r>
          </w:p>
        </w:tc>
        <w:tc>
          <w:tcPr>
            <w:tcW w:w="1183" w:type="dxa"/>
            <w:shd w:val="clear" w:color="auto" w:fill="B9E1D3"/>
            <w:vAlign w:val="center"/>
          </w:tcPr>
          <w:p w14:paraId="1C53E87E" w14:textId="77777777" w:rsidR="00AA64B0" w:rsidRDefault="00F34B45" w:rsidP="00FA57B1">
            <w:pPr>
              <w:jc w:val="center"/>
            </w:pPr>
            <w:r>
              <w:fldChar w:fldCharType="begin">
                <w:ffData>
                  <w:name w:val="Check1"/>
                  <w:enabled/>
                  <w:calcOnExit w:val="0"/>
                  <w:checkBox>
                    <w:size w:val="30"/>
                    <w:default w:val="0"/>
                    <w:checked w:val="0"/>
                  </w:checkBox>
                </w:ffData>
              </w:fldChar>
            </w:r>
            <w:r>
              <w:instrText xml:space="preserve"> FORMCHECKBOX </w:instrText>
            </w:r>
            <w:r>
              <w:fldChar w:fldCharType="separate"/>
            </w:r>
            <w:r>
              <w:fldChar w:fldCharType="end"/>
            </w:r>
          </w:p>
        </w:tc>
        <w:tc>
          <w:tcPr>
            <w:tcW w:w="1183" w:type="dxa"/>
            <w:shd w:val="clear" w:color="auto" w:fill="B9E1D3"/>
            <w:vAlign w:val="center"/>
          </w:tcPr>
          <w:p w14:paraId="5A0ADD2C" w14:textId="77777777" w:rsidR="00AA64B0" w:rsidRDefault="00F34B45" w:rsidP="00FA57B1">
            <w:pPr>
              <w:jc w:val="center"/>
            </w:pPr>
            <w:r>
              <w:fldChar w:fldCharType="begin">
                <w:ffData>
                  <w:name w:val="Check1"/>
                  <w:enabled/>
                  <w:calcOnExit w:val="0"/>
                  <w:checkBox>
                    <w:size w:val="30"/>
                    <w:default w:val="0"/>
                    <w:checked w:val="0"/>
                  </w:checkBox>
                </w:ffData>
              </w:fldChar>
            </w:r>
            <w:r>
              <w:instrText xml:space="preserve"> FORMCHECKBOX </w:instrText>
            </w:r>
            <w:r>
              <w:fldChar w:fldCharType="separate"/>
            </w:r>
            <w:r>
              <w:fldChar w:fldCharType="end"/>
            </w:r>
          </w:p>
        </w:tc>
        <w:tc>
          <w:tcPr>
            <w:tcW w:w="1183" w:type="dxa"/>
            <w:shd w:val="clear" w:color="auto" w:fill="B9E1D3"/>
            <w:vAlign w:val="center"/>
          </w:tcPr>
          <w:p w14:paraId="6DD3D20C" w14:textId="77777777" w:rsidR="00AA64B0" w:rsidRDefault="00F34B45" w:rsidP="00FA57B1">
            <w:pPr>
              <w:jc w:val="center"/>
            </w:pPr>
            <w:r>
              <w:fldChar w:fldCharType="begin">
                <w:ffData>
                  <w:name w:val="Check1"/>
                  <w:enabled/>
                  <w:calcOnExit w:val="0"/>
                  <w:checkBox>
                    <w:size w:val="30"/>
                    <w:default w:val="0"/>
                    <w:checked w:val="0"/>
                  </w:checkBox>
                </w:ffData>
              </w:fldChar>
            </w:r>
            <w:r>
              <w:instrText xml:space="preserve"> FORMCHECKBOX </w:instrText>
            </w:r>
            <w:r>
              <w:fldChar w:fldCharType="separate"/>
            </w:r>
            <w:r>
              <w:fldChar w:fldCharType="end"/>
            </w:r>
          </w:p>
        </w:tc>
      </w:tr>
      <w:tr w:rsidR="00586C04" w14:paraId="75B5AAB9" w14:textId="77777777" w:rsidTr="000A2701">
        <w:trPr>
          <w:trHeight w:val="1134"/>
          <w:tblHeader/>
        </w:trPr>
        <w:tc>
          <w:tcPr>
            <w:tcW w:w="4329" w:type="dxa"/>
            <w:shd w:val="clear" w:color="auto" w:fill="auto"/>
            <w:vAlign w:val="center"/>
          </w:tcPr>
          <w:p w14:paraId="6DB13DA5" w14:textId="77777777" w:rsidR="00AA64B0" w:rsidRPr="007A5BDA" w:rsidRDefault="00F34B45" w:rsidP="00FA57B1">
            <w:pPr>
              <w:rPr>
                <w:b/>
                <w:bCs/>
                <w:szCs w:val="20"/>
              </w:rPr>
            </w:pPr>
            <w:r w:rsidRPr="007A5BDA">
              <w:rPr>
                <w:b/>
                <w:bCs/>
                <w:szCs w:val="20"/>
                <w:lang w:val="id"/>
              </w:rPr>
              <w:t>Terpapar radiasi?</w:t>
            </w:r>
          </w:p>
        </w:tc>
        <w:tc>
          <w:tcPr>
            <w:tcW w:w="1183" w:type="dxa"/>
            <w:shd w:val="clear" w:color="auto" w:fill="B9E1D3"/>
            <w:vAlign w:val="center"/>
          </w:tcPr>
          <w:p w14:paraId="4396D8A7" w14:textId="77777777" w:rsidR="00AA64B0" w:rsidRDefault="00F34B45" w:rsidP="00FA57B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0D02664C" w14:textId="77777777" w:rsidR="00AA64B0" w:rsidRPr="00C3590D" w:rsidRDefault="00F34B45" w:rsidP="00FA57B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301B2D1B" w14:textId="77777777" w:rsidR="00AA64B0" w:rsidRPr="00C3590D" w:rsidRDefault="00F34B45" w:rsidP="00FA57B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1D9E20D4" w14:textId="77777777" w:rsidR="00AA64B0" w:rsidRPr="00C3590D" w:rsidRDefault="00F34B45" w:rsidP="00FA57B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565E2B72" w14:textId="77777777" w:rsidR="00AA64B0" w:rsidRPr="00C3590D" w:rsidRDefault="00F34B45" w:rsidP="00FA57B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r>
      <w:tr w:rsidR="00586C04" w14:paraId="18E7AECA" w14:textId="77777777" w:rsidTr="000A2701">
        <w:trPr>
          <w:trHeight w:val="1134"/>
          <w:tblHeader/>
        </w:trPr>
        <w:tc>
          <w:tcPr>
            <w:tcW w:w="4329" w:type="dxa"/>
            <w:shd w:val="clear" w:color="auto" w:fill="auto"/>
            <w:vAlign w:val="center"/>
          </w:tcPr>
          <w:p w14:paraId="55637424" w14:textId="77777777" w:rsidR="003E1B7C" w:rsidRPr="000254F3" w:rsidRDefault="00F34B45" w:rsidP="003E1B7C">
            <w:pPr>
              <w:rPr>
                <w:b/>
                <w:bCs/>
                <w:szCs w:val="20"/>
                <w:lang w:val="sv-FI"/>
              </w:rPr>
            </w:pPr>
            <w:r w:rsidRPr="007A5BDA">
              <w:rPr>
                <w:b/>
                <w:bCs/>
                <w:szCs w:val="20"/>
                <w:lang w:val="id"/>
              </w:rPr>
              <w:t>Mendapatkan hasil positif yang salah?</w:t>
            </w:r>
          </w:p>
          <w:p w14:paraId="636B6982" w14:textId="6D55BD17" w:rsidR="00AA64B0" w:rsidRPr="000254F3" w:rsidRDefault="00F34B45" w:rsidP="002332D1">
            <w:pPr>
              <w:rPr>
                <w:b/>
                <w:bCs/>
                <w:szCs w:val="20"/>
                <w:lang w:val="sv-FI"/>
              </w:rPr>
            </w:pPr>
            <w:r w:rsidRPr="00A856A0">
              <w:rPr>
                <w:szCs w:val="20"/>
                <w:lang w:val="id"/>
              </w:rPr>
              <w:t>(misalnya, hasil pemindaian menunjukkan Anda mungkin menderita kanker, tetapi pemeriksaan lanjutan menunjukkan bahwa Anda tidak menderita kanker)</w:t>
            </w:r>
          </w:p>
        </w:tc>
        <w:tc>
          <w:tcPr>
            <w:tcW w:w="1183" w:type="dxa"/>
            <w:shd w:val="clear" w:color="auto" w:fill="B9E1D3"/>
            <w:vAlign w:val="center"/>
          </w:tcPr>
          <w:p w14:paraId="2ABB97AA" w14:textId="77777777" w:rsidR="00AA64B0" w:rsidRDefault="00F34B45" w:rsidP="00FA57B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79B61CC3" w14:textId="77777777" w:rsidR="00AA64B0" w:rsidRDefault="00F34B45" w:rsidP="00FA57B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5A7A5408" w14:textId="77777777" w:rsidR="00AA64B0" w:rsidRDefault="00F34B45" w:rsidP="00FA57B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21F6A607" w14:textId="77777777" w:rsidR="00AA64B0" w:rsidRDefault="00F34B45" w:rsidP="00FA57B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0E4C1C55" w14:textId="77777777" w:rsidR="00AA64B0" w:rsidRDefault="00F34B45" w:rsidP="00FA57B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r>
      <w:tr w:rsidR="00586C04" w14:paraId="7EB8A4DF" w14:textId="77777777" w:rsidTr="000A2701">
        <w:trPr>
          <w:trHeight w:val="1134"/>
          <w:tblHeader/>
        </w:trPr>
        <w:tc>
          <w:tcPr>
            <w:tcW w:w="4329" w:type="dxa"/>
            <w:shd w:val="clear" w:color="auto" w:fill="auto"/>
            <w:vAlign w:val="center"/>
          </w:tcPr>
          <w:p w14:paraId="0B2940EB" w14:textId="77777777" w:rsidR="00AA64B0" w:rsidRPr="000254F3" w:rsidRDefault="00F34B45" w:rsidP="00FA57B1">
            <w:pPr>
              <w:rPr>
                <w:b/>
                <w:bCs/>
                <w:szCs w:val="20"/>
                <w:lang w:val="fr-BE"/>
              </w:rPr>
            </w:pPr>
            <w:r w:rsidRPr="007A5BDA">
              <w:rPr>
                <w:b/>
                <w:bCs/>
                <w:szCs w:val="20"/>
                <w:lang w:val="id"/>
              </w:rPr>
              <w:t>Tes lain untuk menyelidiki hasil apa pun dari pemindaian CT dosis rendah?</w:t>
            </w:r>
          </w:p>
          <w:p w14:paraId="48AC406D" w14:textId="77777777" w:rsidR="00873374" w:rsidRPr="000254F3" w:rsidRDefault="00873374" w:rsidP="00E95B97">
            <w:pPr>
              <w:rPr>
                <w:lang w:val="fr-BE"/>
              </w:rPr>
            </w:pPr>
          </w:p>
          <w:p w14:paraId="13307343" w14:textId="77777777" w:rsidR="00873374" w:rsidRPr="000254F3" w:rsidRDefault="00873374" w:rsidP="00873374">
            <w:pPr>
              <w:rPr>
                <w:b/>
                <w:bCs/>
                <w:lang w:val="fr-BE"/>
              </w:rPr>
            </w:pPr>
          </w:p>
          <w:p w14:paraId="44C286C4" w14:textId="77777777" w:rsidR="00873374" w:rsidRPr="000254F3" w:rsidRDefault="00873374" w:rsidP="00E95B97">
            <w:pPr>
              <w:rPr>
                <w:lang w:val="fr-BE"/>
              </w:rPr>
            </w:pPr>
          </w:p>
        </w:tc>
        <w:tc>
          <w:tcPr>
            <w:tcW w:w="1183" w:type="dxa"/>
            <w:shd w:val="clear" w:color="auto" w:fill="B9E1D3"/>
            <w:vAlign w:val="center"/>
          </w:tcPr>
          <w:p w14:paraId="75B8D43B" w14:textId="77777777" w:rsidR="00AA64B0" w:rsidRDefault="00F34B45" w:rsidP="00FA57B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4EB2E321" w14:textId="77777777" w:rsidR="00AA64B0" w:rsidRDefault="00F34B45" w:rsidP="00FA57B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3FC04108" w14:textId="77777777" w:rsidR="00AA64B0" w:rsidRDefault="00F34B45" w:rsidP="00FA57B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4D8B93CA" w14:textId="77777777" w:rsidR="00AA64B0" w:rsidRDefault="00F34B45" w:rsidP="00FA57B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7EB19BF3" w14:textId="77777777" w:rsidR="00AA64B0" w:rsidRDefault="00F34B45" w:rsidP="00FA57B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r>
    </w:tbl>
    <w:p w14:paraId="09EF3D98" w14:textId="2EBCB45F" w:rsidR="007509B4" w:rsidRPr="00B8724A" w:rsidRDefault="007509B4" w:rsidP="007E6491">
      <w:pPr>
        <w:tabs>
          <w:tab w:val="left" w:pos="1710"/>
        </w:tabs>
        <w:rPr>
          <w:b/>
          <w:sz w:val="2"/>
          <w:szCs w:val="2"/>
        </w:rPr>
        <w:sectPr w:rsidR="007509B4" w:rsidRPr="00B8724A" w:rsidSect="00AA5792">
          <w:footerReference w:type="first" r:id="rId22"/>
          <w:endnotePr>
            <w:numFmt w:val="decimal"/>
          </w:endnotePr>
          <w:type w:val="continuous"/>
          <w:pgSz w:w="11906" w:h="16838"/>
          <w:pgMar w:top="850" w:right="850" w:bottom="850" w:left="850" w:header="708" w:footer="708" w:gutter="0"/>
          <w:cols w:space="708"/>
          <w:docGrid w:linePitch="360"/>
        </w:sectPr>
      </w:pPr>
    </w:p>
    <w:p w14:paraId="3A1AAB1D" w14:textId="77777777" w:rsidR="00DE0A3C" w:rsidRPr="000254F3" w:rsidRDefault="00F34B45" w:rsidP="00DE0A3C">
      <w:pPr>
        <w:pStyle w:val="Heading3"/>
        <w:rPr>
          <w:bCs/>
          <w:color w:val="002F5E"/>
          <w:szCs w:val="24"/>
          <w:lang w:val="sv-FI"/>
        </w:rPr>
      </w:pPr>
      <w:r w:rsidRPr="007A5BDA">
        <w:rPr>
          <w:bCs/>
          <w:color w:val="002F5E"/>
          <w:szCs w:val="24"/>
          <w:lang w:val="id"/>
        </w:rPr>
        <w:lastRenderedPageBreak/>
        <w:t>Periksa jawaban Anda di atas.</w:t>
      </w:r>
    </w:p>
    <w:p w14:paraId="2C234889" w14:textId="77777777" w:rsidR="004664E4" w:rsidRDefault="00F34B45" w:rsidP="00DE0A3C">
      <w:pPr>
        <w:rPr>
          <w:szCs w:val="20"/>
          <w:lang w:val="id"/>
        </w:rPr>
      </w:pPr>
      <w:r w:rsidRPr="00A856A0">
        <w:rPr>
          <w:szCs w:val="20"/>
          <w:lang w:val="id"/>
        </w:rPr>
        <w:t>Jika sebagian besar jawaban Anda berada di sebelah kanan, Anda mendukung dilakukannya skrining. Jika sebagian besar jawaban Anda berada di sebelah kiri, Anda mendukung tidak dilakukan skrining.</w:t>
      </w:r>
    </w:p>
    <w:tbl>
      <w:tblPr>
        <w:tblW w:w="10196" w:type="dxa"/>
        <w:tblBorders>
          <w:top w:val="nil"/>
          <w:left w:val="nil"/>
          <w:bottom w:val="nil"/>
          <w:right w:val="nil"/>
          <w:insideH w:val="nil"/>
          <w:insideV w:val="nil"/>
        </w:tblBorders>
        <w:tblLayout w:type="fixed"/>
        <w:tblLook w:val="0400" w:firstRow="0" w:lastRow="0" w:firstColumn="0" w:lastColumn="0" w:noHBand="0" w:noVBand="1"/>
      </w:tblPr>
      <w:tblGrid>
        <w:gridCol w:w="6096"/>
        <w:gridCol w:w="4100"/>
      </w:tblGrid>
      <w:tr w:rsidR="000254F3" w14:paraId="2DF4E5EE" w14:textId="77777777" w:rsidTr="00FC3611">
        <w:tc>
          <w:tcPr>
            <w:tcW w:w="6096" w:type="dxa"/>
          </w:tcPr>
          <w:p w14:paraId="333E9213" w14:textId="77777777" w:rsidR="000254F3" w:rsidRPr="000254F3" w:rsidRDefault="000254F3" w:rsidP="00FC3611">
            <w:pPr>
              <w:rPr>
                <w:lang w:val="id"/>
              </w:rPr>
            </w:pPr>
            <w:r>
              <w:rPr>
                <w:noProof/>
              </w:rPr>
              <w:drawing>
                <wp:inline distT="0" distB="0" distL="0" distR="0" wp14:anchorId="2725AA10" wp14:editId="6AF9F00B">
                  <wp:extent cx="1110419" cy="1113511"/>
                  <wp:effectExtent l="0" t="0" r="0" b="0"/>
                  <wp:docPr id="1955914972" name="image3.png" descr="Kode QR untuk informasi lebih lanjut tentang Program Skrining Kanker Paru-Paru Nasional (National Lung Cancer Screening Program) "/>
                  <wp:cNvGraphicFramePr/>
                  <a:graphic xmlns:a="http://schemas.openxmlformats.org/drawingml/2006/main">
                    <a:graphicData uri="http://schemas.openxmlformats.org/drawingml/2006/picture">
                      <pic:pic xmlns:pic="http://schemas.openxmlformats.org/drawingml/2006/picture">
                        <pic:nvPicPr>
                          <pic:cNvPr id="1955914972" name="image3.png" descr="Kode QR untuk informasi lebih lanjut tentang Program Skrining Kanker Paru-Paru Nasional (National Lung Cancer Screening Program) "/>
                          <pic:cNvPicPr/>
                        </pic:nvPicPr>
                        <pic:blipFill>
                          <a:blip r:embed="rId23"/>
                          <a:stretch>
                            <a:fillRect/>
                          </a:stretch>
                        </pic:blipFill>
                        <pic:spPr>
                          <a:xfrm>
                            <a:off x="0" y="0"/>
                            <a:ext cx="1110419" cy="1113511"/>
                          </a:xfrm>
                          <a:prstGeom prst="rect">
                            <a:avLst/>
                          </a:prstGeom>
                        </pic:spPr>
                      </pic:pic>
                    </a:graphicData>
                  </a:graphic>
                </wp:inline>
              </w:drawing>
            </w:r>
            <w:r w:rsidRPr="000254F3">
              <w:rPr>
                <w:lang w:val="id"/>
              </w:rPr>
              <w:t xml:space="preserve"> </w:t>
            </w:r>
          </w:p>
          <w:p w14:paraId="0276B28E" w14:textId="77777777" w:rsidR="000254F3" w:rsidRPr="000254F3" w:rsidRDefault="000254F3" w:rsidP="00FC3611">
            <w:pPr>
              <w:rPr>
                <w:lang w:val="id"/>
              </w:rPr>
            </w:pPr>
            <w:r>
              <w:rPr>
                <w:lang w:val="id"/>
              </w:rPr>
              <w:t xml:space="preserve">Untuk informasi lebih lanjut tentang Program Skrining Kanker Paru-Paru Nasional (National Lung Cancer Screening Program): </w:t>
            </w:r>
            <w:hyperlink r:id="rId24">
              <w:r w:rsidRPr="001A73D3">
                <w:rPr>
                  <w:b/>
                  <w:bCs/>
                  <w:color w:val="00708B"/>
                  <w:u w:val="single"/>
                  <w:lang w:val="id"/>
                </w:rPr>
                <w:t>www.health.gov.au/nlcsp</w:t>
              </w:r>
            </w:hyperlink>
          </w:p>
        </w:tc>
        <w:tc>
          <w:tcPr>
            <w:tcW w:w="4100" w:type="dxa"/>
          </w:tcPr>
          <w:p w14:paraId="1EACA849" w14:textId="77777777" w:rsidR="000254F3" w:rsidRDefault="000254F3" w:rsidP="00FC3611">
            <w:r>
              <w:rPr>
                <w:noProof/>
              </w:rPr>
              <mc:AlternateContent>
                <mc:Choice Requires="wpg">
                  <w:drawing>
                    <wp:inline distT="0" distB="0" distL="0" distR="0" wp14:anchorId="117AB3BC" wp14:editId="2B4DEFC4">
                      <wp:extent cx="1470660" cy="1104900"/>
                      <wp:effectExtent l="0" t="0" r="0" b="0"/>
                      <wp:docPr id="1955914966" name="Group 1955914966" descr="Quitline 137848"/>
                      <wp:cNvGraphicFramePr/>
                      <a:graphic xmlns:a="http://schemas.openxmlformats.org/drawingml/2006/main">
                        <a:graphicData uri="http://schemas.microsoft.com/office/word/2010/wordprocessingGroup">
                          <wpg:wgp>
                            <wpg:cNvGrpSpPr/>
                            <wpg:grpSpPr>
                              <a:xfrm>
                                <a:off x="0" y="0"/>
                                <a:ext cx="1470660" cy="1104900"/>
                                <a:chOff x="4610650" y="3227550"/>
                                <a:chExt cx="1470700" cy="1104900"/>
                              </a:xfrm>
                            </wpg:grpSpPr>
                            <wpg:grpSp>
                              <wpg:cNvPr id="340841074" name="Group 340841074"/>
                              <wpg:cNvGrpSpPr/>
                              <wpg:grpSpPr>
                                <a:xfrm>
                                  <a:off x="4610670" y="3227550"/>
                                  <a:ext cx="1470660" cy="1104900"/>
                                  <a:chOff x="0" y="0"/>
                                  <a:chExt cx="2138680" cy="1494155"/>
                                </a:xfrm>
                              </wpg:grpSpPr>
                              <wps:wsp>
                                <wps:cNvPr id="219274123" name="Rectangle 219274123" descr="Quitline 137848"/>
                                <wps:cNvSpPr/>
                                <wps:spPr>
                                  <a:xfrm>
                                    <a:off x="0" y="0"/>
                                    <a:ext cx="2138675" cy="1494150"/>
                                  </a:xfrm>
                                  <a:prstGeom prst="rect">
                                    <a:avLst/>
                                  </a:prstGeom>
                                  <a:noFill/>
                                  <a:ln>
                                    <a:noFill/>
                                  </a:ln>
                                </wps:spPr>
                                <wps:txbx>
                                  <w:txbxContent>
                                    <w:p w14:paraId="789CD259" w14:textId="77777777" w:rsidR="000254F3" w:rsidRDefault="000254F3" w:rsidP="000254F3">
                                      <w:pPr>
                                        <w:spacing w:after="0" w:line="240" w:lineRule="auto"/>
                                      </w:pPr>
                                    </w:p>
                                  </w:txbxContent>
                                </wps:txbx>
                                <wps:bodyPr spcFirstLastPara="1" wrap="square" lIns="91425" tIns="91425" rIns="91425" bIns="91425" anchor="ctr" anchorCtr="0"/>
                              </wps:wsp>
                              <wps:wsp>
                                <wps:cNvPr id="561069259" name="Freeform: Shape 561069259"/>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a:ln>
                                    <a:noFill/>
                                  </a:ln>
                                </wps:spPr>
                                <wps:bodyPr spcFirstLastPara="1" wrap="square" lIns="91425" tIns="91425" rIns="91425" bIns="91425" anchor="ctr" anchorCtr="0"/>
                              </wps:wsp>
                              <pic:pic xmlns:pic="http://schemas.openxmlformats.org/drawingml/2006/picture">
                                <pic:nvPicPr>
                                  <pic:cNvPr id="5" name="Shape 5"/>
                                  <pic:cNvPicPr/>
                                </pic:nvPicPr>
                                <pic:blipFill>
                                  <a:blip r:embed="rId25">
                                    <a:alphaModFix/>
                                  </a:blip>
                                  <a:stretch>
                                    <a:fillRect/>
                                  </a:stretch>
                                </pic:blipFill>
                                <pic:spPr>
                                  <a:xfrm>
                                    <a:off x="388567" y="465192"/>
                                    <a:ext cx="77016" cy="81255"/>
                                  </a:xfrm>
                                  <a:prstGeom prst="rect">
                                    <a:avLst/>
                                  </a:prstGeom>
                                  <a:noFill/>
                                  <a:ln>
                                    <a:noFill/>
                                  </a:ln>
                                </pic:spPr>
                              </pic:pic>
                              <pic:pic xmlns:pic="http://schemas.openxmlformats.org/drawingml/2006/picture">
                                <pic:nvPicPr>
                                  <pic:cNvPr id="6" name="Shape 6"/>
                                  <pic:cNvPicPr/>
                                </pic:nvPicPr>
                                <pic:blipFill>
                                  <a:blip r:embed="rId26">
                                    <a:alphaModFix/>
                                  </a:blip>
                                  <a:stretch>
                                    <a:fillRect/>
                                  </a:stretch>
                                </pic:blipFill>
                                <pic:spPr>
                                  <a:xfrm>
                                    <a:off x="490418" y="227187"/>
                                    <a:ext cx="365419" cy="254425"/>
                                  </a:xfrm>
                                  <a:prstGeom prst="rect">
                                    <a:avLst/>
                                  </a:prstGeom>
                                  <a:noFill/>
                                  <a:ln>
                                    <a:noFill/>
                                  </a:ln>
                                </pic:spPr>
                              </pic:pic>
                              <wps:wsp>
                                <wps:cNvPr id="1146084480" name="Freeform: Shape 11460844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a:ln>
                                    <a:noFill/>
                                  </a:ln>
                                </wps:spPr>
                                <wps:bodyPr spcFirstLastPara="1" wrap="square" lIns="91425" tIns="91425" rIns="91425" bIns="91425" anchor="ctr" anchorCtr="0"/>
                              </wps:wsp>
                              <pic:pic xmlns:pic="http://schemas.openxmlformats.org/drawingml/2006/picture">
                                <pic:nvPicPr>
                                  <pic:cNvPr id="8" name="Shape 8"/>
                                  <pic:cNvPicPr/>
                                </pic:nvPicPr>
                                <pic:blipFill>
                                  <a:blip r:embed="rId27">
                                    <a:alphaModFix/>
                                  </a:blip>
                                  <a:stretch>
                                    <a:fillRect/>
                                  </a:stretch>
                                </pic:blipFill>
                                <pic:spPr>
                                  <a:xfrm>
                                    <a:off x="947498" y="227187"/>
                                    <a:ext cx="474630" cy="254996"/>
                                  </a:xfrm>
                                  <a:prstGeom prst="rect">
                                    <a:avLst/>
                                  </a:prstGeom>
                                  <a:noFill/>
                                  <a:ln>
                                    <a:noFill/>
                                  </a:ln>
                                </pic:spPr>
                              </pic:pic>
                              <pic:pic xmlns:pic="http://schemas.openxmlformats.org/drawingml/2006/picture">
                                <pic:nvPicPr>
                                  <pic:cNvPr id="9" name="Shape 9"/>
                                  <pic:cNvPicPr/>
                                </pic:nvPicPr>
                                <pic:blipFill>
                                  <a:blip r:embed="rId28">
                                    <a:alphaModFix/>
                                  </a:blip>
                                  <a:stretch>
                                    <a:fillRect/>
                                  </a:stretch>
                                </pic:blipFill>
                                <pic:spPr>
                                  <a:xfrm>
                                    <a:off x="314770" y="550764"/>
                                    <a:ext cx="274589" cy="235369"/>
                                  </a:xfrm>
                                  <a:prstGeom prst="rect">
                                    <a:avLst/>
                                  </a:prstGeom>
                                  <a:noFill/>
                                  <a:ln>
                                    <a:noFill/>
                                  </a:ln>
                                </pic:spPr>
                              </pic:pic>
                              <wps:wsp>
                                <wps:cNvPr id="1989172163" name="Freeform: Shape 198917216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a:ln>
                                    <a:noFill/>
                                  </a:ln>
                                </wps:spPr>
                                <wps:bodyPr spcFirstLastPara="1" wrap="square" lIns="91425" tIns="91425" rIns="91425" bIns="91425" anchor="ctr" anchorCtr="0"/>
                              </wps:wsp>
                            </wpg:grpSp>
                          </wpg:wgp>
                        </a:graphicData>
                      </a:graphic>
                    </wp:inline>
                  </w:drawing>
                </mc:Choice>
                <mc:Fallback>
                  <w:pict>
                    <v:group w14:anchorId="117AB3BC" id="Group 1955914966" o:spid="_x0000_s1026" alt="Quitline 137848" style="width:115.8pt;height:87pt;mso-position-horizontal-relative:char;mso-position-vertical-relative:line" coordorigin="46106,32275" coordsize="14707,11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">
                      <v:group id="Group 340841074" o:spid="_x0000_s1027" style="position:absolute;left:46106;top:32275;width:14707;height:11049" coordsize="21386,14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">
                        <v:rect id="Rectangle 219274123" o:spid="_x0000_s1028" alt="Quitline 137848" style="position:absolute;width:21386;height:14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" filled="f" stroked="f">
                          <v:textbox inset="2.53958mm,2.53958mm,2.53958mm,2.53958mm">
                            <w:txbxContent>
                              <w:p w14:paraId="789CD259" w14:textId="77777777" w:rsidR="000254F3" w:rsidRDefault="000254F3" w:rsidP="000254F3">
                                <w:pPr>
                                  <w:spacing w:after="0" w:line="240" w:lineRule="auto"/>
                                </w:pPr>
                              </w:p>
                            </w:txbxContent>
                          </v:textbox>
                        </v:rect>
                        <v:shape id="Freeform: Shape 561069259" o:spid="_x0000_s1029" style="position:absolute;width:21386;height:14941;visibility:visible;mso-wrap-style:square;v-text-anchor:middle" coordsize="2138680,149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" path="m1418399,l179997,,132144,6430,89146,24576,52717,52722,24573,89152,6429,132149,,179997,,1314005r6429,47848l24573,1404850r28144,36430l89146,1469426r42998,18146l179997,1494002r1778393,l2006244,1487572r43000,-18146l2085676,1441280r28147,-36430l2131970,1361853r6430,-47848l2138400,720001r-1531,-47341l2132337,626137r-7436,-45610l2114655,535924r-12962,-43501l2086111,450120r-18107,-41012l2047467,369484r-22874,-38143l1999479,294776r-27260,-34895l1942908,226753r-31267,-31266l1878513,166176r-34894,-27259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0" type="#_x0000_t75" style="position:absolute;left:3885;top:4651;width:77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">
                          <v:imagedata r:id="rId29" o:title=""/>
                        </v:shape>
                        <v:shape id="Shape 6" o:spid="_x0000_s1031" type="#_x0000_t75" style="position:absolute;left:4904;top:2271;width:3654;height:2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">
                          <v:imagedata r:id="rId30" o:title=""/>
                        </v:shape>
                        <v:shape id="Freeform: Shape 1146084480" o:spid="_x0000_s1032" style="position:absolute;left:8736;top:2216;width:558;height:2553;visibility:visible;mso-wrap-style:square;v-text-anchor:middle" coordsize="55880,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" path="m55854,l,,,254723r55854,l55854,xe" fillcolor="#253c7f" stroked="f">
                          <v:path arrowok="t"/>
                        </v:shape>
                        <v:shape id="Shape 8" o:spid="_x0000_s1033" type="#_x0000_t75" style="position:absolute;left:9474;top:2271;width:4747;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">
                          <v:imagedata r:id="rId31" o:title=""/>
                        </v:shape>
                        <v:shape id="Shape 9" o:spid="_x0000_s1034" type="#_x0000_t75" style="position:absolute;left:3147;top:5507;width:2746;height:2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">
                          <v:imagedata r:id="rId32" o:title=""/>
                        </v:shape>
                        <v:shape id="Freeform: Shape 1989172163" o:spid="_x0000_s1035" style="position:absolute;left:2042;top:2202;width:11392;height:5677;visibility:visible;mso-wrap-style:square;v-text-anchor:middle" coordsize="1139190,56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" path="m265684,130606l258572,89001,239534,52997,210731,24714,174371,6337,132651,,120840,546,109829,2032,99199,4533,88506,8178r34544,57608l129946,64211r5829,-127l142824,66179,75209,170243r-4140,-7912l68287,154533r-1689,-8268l65989,137375r762,-11391l69240,115430r4204,-9766l79476,96507,43357,35699,24638,56362,10972,81000,2654,108597,,138137r7112,41593l26174,215747r28804,28258l91338,262369r41732,6324l144881,268135r11011,-1486l166535,264134r10693,-3645l142633,202869r-3683,953l127368,203669r-6071,-1511l189534,97116r1207,1778l194627,106387r2769,7798l199085,122453r609,8890l198932,142735r-2502,10554l192227,163055r-6020,9169l222288,233032r18719,-20650l254698,187744r8319,-27597l265684,130606xem605815,336651r-172009,l433806,387057r95136,l444195,559689r63639,l605815,347357r,-10706xem766127,500519r-3099,-20015l755205,465721r-902,-1714l740727,451294r-17602,-8687l723125,442023r31559,-33261l757237,392010r-5283,-23088l750925,364426,734263,344792,710666,333044r-1295,-177l709371,493204r-2020,10503l701840,512254r-8205,5753l683552,520115r-10084,-2108l665264,512254r-5512,-8547l657745,493204r2007,-10706l665264,473760r8204,-5880l683552,465721r10083,2159l701840,473760r5511,8738l709371,493204r,-160337l707351,332574r,61202l705485,403466r-5093,7899l692835,416687r-9283,1943l674268,416687r-7569,-5322l661606,403466r-1854,-9690l661606,384098r5093,-7899l674268,370878r9284,-1956l692835,370878r7557,5321l705485,384098r1866,9678l707351,332574r-50927,470l616165,364426r-6311,27584l612394,408762r7099,14516l630301,434670r13677,7353l643978,442607r-17614,8687l612787,464007r-8737,16497l600964,500519r7658,29667l628281,550964r26632,12242l683552,567207r28625,-4001l738809,550964r19647,-20778l761060,520115r5067,-19596xem963739,468947r-26073,l937666,384136r,-46215l885482,337921r,46215l885482,468947r-51029,l884897,384136r585,l885482,337921r-21501,l780554,476250r,36576l885482,512826r,45605l937666,558431r,-45605l963739,512826r,-43879xem1139012,500519r-11824,-36512l1096010,442607r,-584l1127582,408762r2540,-16752l1124839,368922r-1029,-4496l1107160,344792r-23596,-11748l1082243,332867r,160337l1080236,503707r-5512,8547l1066533,518007r-10084,2108l1046378,518007r-8192,-5753l1032675,503707r-2020,-10503l1032675,482498r5511,-8738l1046378,467880r10071,-2159l1066533,467880r8191,5880l1080236,482498r2007,10706l1082243,332867r-1994,-293l1080249,393776r-1854,9690l1073302,411365r-7557,5322l1056449,418630r-9271,-1943l1039609,411365r-5080,-7899l1032662,393776r1867,-9678l1039609,376199r7569,-5321l1056449,368922r9296,1956l1073302,376199r5093,7899l1080249,393776r,-61202l1029347,333044r-40246,31382l982789,392010r2553,16752l992428,423278r10795,11392l1016901,442023r,584l999299,451294r-13576,12713l976985,480504r-3086,20015l981557,530186r19647,20778l1027836,563206r28613,4001l1085075,563206r26632,-12242l1131354,530186r2603,-10071l1139012,500519xe" fillcolor="#253c7f" stroked="f">
                          <v:path arrowok="t"/>
                        </v:shape>
                      </v:group>
                      <w10:anchorlock/>
                    </v:group>
                  </w:pict>
                </mc:Fallback>
              </mc:AlternateContent>
            </w:r>
          </w:p>
          <w:p w14:paraId="5E02D6BC" w14:textId="408188C9" w:rsidR="000254F3" w:rsidRDefault="000254F3" w:rsidP="00B8724A">
            <w:r>
              <w:rPr>
                <w:lang w:val="id"/>
              </w:rPr>
              <w:t xml:space="preserve">Untuk bantuan berhenti merokok: </w:t>
            </w:r>
            <w:hyperlink r:id="rId33">
              <w:r w:rsidRPr="001A73D3">
                <w:rPr>
                  <w:b/>
                  <w:bCs/>
                  <w:color w:val="00708B"/>
                  <w:u w:val="single"/>
                  <w:lang w:val="id"/>
                </w:rPr>
                <w:t>www.quit.org.au</w:t>
              </w:r>
            </w:hyperlink>
          </w:p>
        </w:tc>
      </w:tr>
    </w:tbl>
    <w:p w14:paraId="53E01354" w14:textId="77777777" w:rsidR="000254F3" w:rsidRDefault="000254F3" w:rsidP="00DE0A3C">
      <w:pPr>
        <w:rPr>
          <w:szCs w:val="20"/>
          <w:lang w:val="sv-FI"/>
        </w:rPr>
      </w:pPr>
    </w:p>
    <w:sectPr w:rsidR="000254F3" w:rsidSect="00AA5792">
      <w:footerReference w:type="first" r:id="rId34"/>
      <w:endnotePr>
        <w:numFmt w:val="decimal"/>
      </w:endnotePr>
      <w:type w:val="continuous"/>
      <w:pgSz w:w="11906" w:h="16838"/>
      <w:pgMar w:top="850" w:right="850" w:bottom="850" w:left="85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B0CCE" w14:textId="77777777" w:rsidR="00FC6F1A" w:rsidRDefault="00FC6F1A">
      <w:pPr>
        <w:spacing w:after="0" w:line="240" w:lineRule="auto"/>
      </w:pPr>
      <w:r>
        <w:separator/>
      </w:r>
    </w:p>
  </w:endnote>
  <w:endnote w:type="continuationSeparator" w:id="0">
    <w:p w14:paraId="671DEBE6" w14:textId="77777777" w:rsidR="00FC6F1A" w:rsidRDefault="00FC6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altName w:val="Segoe UI"/>
    <w:panose1 w:val="00000000000000000000"/>
    <w:charset w:val="00"/>
    <w:family w:val="auto"/>
    <w:pitch w:val="variable"/>
    <w:sig w:usb0="E00002FF" w:usb1="4000201B" w:usb2="00000028" w:usb3="00000000" w:csb0="0000019F" w:csb1="00000000"/>
  </w:font>
  <w:font w:name="Raleway">
    <w:altName w:val="Trebuchet MS"/>
    <w:charset w:val="00"/>
    <w:family w:val="auto"/>
    <w:pitch w:val="variable"/>
    <w:sig w:usb0="A00002FF" w:usb1="5000205B"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Open Sans">
    <w:panose1 w:val="020B0606030504020204"/>
    <w:charset w:val="00"/>
    <w:family w:val="swiss"/>
    <w:pitch w:val="variable"/>
    <w:sig w:usb0="E00002EF" w:usb1="4000205B" w:usb2="00000028" w:usb3="00000000" w:csb0="0000019F" w:csb1="00000000"/>
  </w:font>
  <w:font w:name="Open Sans SemiBold">
    <w:panose1 w:val="00000000000000000000"/>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64BF7" w14:textId="1B5DD291" w:rsidR="001A6A2B" w:rsidRPr="000254F3" w:rsidRDefault="00F34B45" w:rsidP="000254F3">
    <w:pPr>
      <w:tabs>
        <w:tab w:val="center" w:pos="4513"/>
        <w:tab w:val="right" w:pos="10206"/>
      </w:tabs>
      <w:spacing w:after="120" w:line="240" w:lineRule="auto"/>
      <w:rPr>
        <w:color w:val="002F5E"/>
        <w:lang w:val="sv-FI"/>
      </w:rPr>
    </w:pPr>
    <w:r w:rsidRPr="6E1B338E">
      <w:rPr>
        <w:color w:val="002F5E"/>
        <w:sz w:val="16"/>
        <w:szCs w:val="16"/>
        <w:lang w:val="id"/>
      </w:rPr>
      <w:t xml:space="preserve">Program Skrining Kanker Paru-Paru Nasional – </w:t>
    </w:r>
    <w:r w:rsidR="000254F3">
      <w:rPr>
        <w:color w:val="002F5E"/>
        <w:sz w:val="16"/>
        <w:szCs w:val="16"/>
        <w:lang w:val="id"/>
      </w:rPr>
      <w:br/>
    </w:r>
    <w:r w:rsidRPr="6E1B338E">
      <w:rPr>
        <w:color w:val="002F5E"/>
        <w:sz w:val="16"/>
        <w:szCs w:val="16"/>
        <w:lang w:val="id"/>
      </w:rPr>
      <w:t>Alat bantu pengambilan keputusan skrining kanker paru-paru: Buklet ringkasan</w:t>
    </w:r>
    <w:r w:rsidRPr="6E1B338E">
      <w:rPr>
        <w:color w:val="002F5E"/>
        <w:sz w:val="16"/>
        <w:szCs w:val="16"/>
        <w:lang w:val="id"/>
      </w:rPr>
      <w:tab/>
      <w:t xml:space="preserve"> Halaman </w:t>
    </w:r>
    <w:r w:rsidR="00105186" w:rsidRPr="6E1B338E">
      <w:rPr>
        <w:color w:val="002F5E"/>
        <w:sz w:val="16"/>
        <w:szCs w:val="16"/>
        <w:lang w:val="en-GB"/>
      </w:rPr>
      <w:fldChar w:fldCharType="begin"/>
    </w:r>
    <w:r w:rsidR="00105186" w:rsidRPr="6E1B338E">
      <w:rPr>
        <w:color w:val="002F5E"/>
        <w:sz w:val="16"/>
        <w:szCs w:val="16"/>
        <w:lang w:val="id"/>
      </w:rPr>
      <w:instrText>PAGE</w:instrText>
    </w:r>
    <w:r w:rsidR="00105186" w:rsidRPr="6E1B338E">
      <w:rPr>
        <w:color w:val="002F5E"/>
        <w:sz w:val="16"/>
        <w:szCs w:val="16"/>
        <w:lang w:val="en-GB"/>
      </w:rPr>
      <w:fldChar w:fldCharType="separate"/>
    </w:r>
    <w:r w:rsidR="00105186" w:rsidRPr="6E1B338E">
      <w:rPr>
        <w:color w:val="002F5E"/>
        <w:sz w:val="16"/>
        <w:szCs w:val="16"/>
        <w:lang w:val="id"/>
      </w:rPr>
      <w:t>4</w:t>
    </w:r>
    <w:r w:rsidR="00105186" w:rsidRPr="6E1B338E">
      <w:rPr>
        <w:color w:val="002F5E"/>
        <w:sz w:val="16"/>
        <w:szCs w:val="16"/>
        <w:lang w:val="en-GB"/>
      </w:rPr>
      <w:fldChar w:fldCharType="end"/>
    </w:r>
    <w:r w:rsidRPr="6E1B338E">
      <w:rPr>
        <w:color w:val="002F5E"/>
        <w:sz w:val="16"/>
        <w:szCs w:val="16"/>
        <w:lang w:val="id"/>
      </w:rPr>
      <w:t xml:space="preserve"> dari </w:t>
    </w:r>
    <w:r w:rsidR="00105186" w:rsidRPr="6E1B338E">
      <w:rPr>
        <w:color w:val="002F5E"/>
        <w:sz w:val="16"/>
        <w:szCs w:val="16"/>
        <w:lang w:val="en-GB"/>
      </w:rPr>
      <w:fldChar w:fldCharType="begin"/>
    </w:r>
    <w:r w:rsidR="00105186" w:rsidRPr="6E1B338E">
      <w:rPr>
        <w:color w:val="002F5E"/>
        <w:sz w:val="16"/>
        <w:szCs w:val="16"/>
        <w:lang w:val="id"/>
      </w:rPr>
      <w:instrText>NUMPAGES</w:instrText>
    </w:r>
    <w:r w:rsidR="00105186" w:rsidRPr="6E1B338E">
      <w:rPr>
        <w:color w:val="002F5E"/>
        <w:sz w:val="16"/>
        <w:szCs w:val="16"/>
        <w:lang w:val="en-GB"/>
      </w:rPr>
      <w:fldChar w:fldCharType="separate"/>
    </w:r>
    <w:r w:rsidR="00105186" w:rsidRPr="6E1B338E">
      <w:rPr>
        <w:color w:val="002F5E"/>
        <w:sz w:val="16"/>
        <w:szCs w:val="16"/>
        <w:lang w:val="id"/>
      </w:rPr>
      <w:t>6</w:t>
    </w:r>
    <w:r w:rsidR="00105186" w:rsidRPr="6E1B338E">
      <w:rPr>
        <w:color w:val="002F5E"/>
        <w:sz w:val="16"/>
        <w:szCs w:val="16"/>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A62EB" w14:textId="38EA2240" w:rsidR="000254F3" w:rsidRPr="000254F3" w:rsidRDefault="000254F3" w:rsidP="000254F3">
    <w:pPr>
      <w:tabs>
        <w:tab w:val="center" w:pos="4513"/>
        <w:tab w:val="right" w:pos="10206"/>
      </w:tabs>
      <w:spacing w:after="120" w:line="240" w:lineRule="auto"/>
      <w:rPr>
        <w:color w:val="002F5E"/>
        <w:lang w:val="sv-FI"/>
      </w:rPr>
    </w:pPr>
    <w:r w:rsidRPr="6E1B338E">
      <w:rPr>
        <w:color w:val="002F5E"/>
        <w:sz w:val="16"/>
        <w:szCs w:val="16"/>
        <w:lang w:val="id"/>
      </w:rPr>
      <w:t xml:space="preserve">Program Skrining Kanker Paru-Paru Nasional – </w:t>
    </w:r>
    <w:r>
      <w:rPr>
        <w:color w:val="002F5E"/>
        <w:sz w:val="16"/>
        <w:szCs w:val="16"/>
        <w:lang w:val="id"/>
      </w:rPr>
      <w:br/>
    </w:r>
    <w:r w:rsidRPr="6E1B338E">
      <w:rPr>
        <w:color w:val="002F5E"/>
        <w:sz w:val="16"/>
        <w:szCs w:val="16"/>
        <w:lang w:val="id"/>
      </w:rPr>
      <w:t>Alat bantu pengambilan keputusan skrining kanker paru-paru: Buklet ringkasan</w:t>
    </w:r>
    <w:r w:rsidRPr="6E1B338E">
      <w:rPr>
        <w:color w:val="002F5E"/>
        <w:sz w:val="16"/>
        <w:szCs w:val="16"/>
        <w:lang w:val="id"/>
      </w:rPr>
      <w:tab/>
      <w:t xml:space="preserve"> Halaman </w:t>
    </w:r>
    <w:r w:rsidRPr="6E1B338E">
      <w:rPr>
        <w:color w:val="002F5E"/>
        <w:sz w:val="16"/>
        <w:szCs w:val="16"/>
        <w:lang w:val="en-GB"/>
      </w:rPr>
      <w:fldChar w:fldCharType="begin"/>
    </w:r>
    <w:r w:rsidRPr="6E1B338E">
      <w:rPr>
        <w:color w:val="002F5E"/>
        <w:sz w:val="16"/>
        <w:szCs w:val="16"/>
        <w:lang w:val="id"/>
      </w:rPr>
      <w:instrText>PAGE</w:instrText>
    </w:r>
    <w:r w:rsidRPr="6E1B338E">
      <w:rPr>
        <w:color w:val="002F5E"/>
        <w:sz w:val="16"/>
        <w:szCs w:val="16"/>
        <w:lang w:val="en-GB"/>
      </w:rPr>
      <w:fldChar w:fldCharType="separate"/>
    </w:r>
    <w:r w:rsidRPr="000254F3">
      <w:rPr>
        <w:color w:val="002F5E"/>
        <w:sz w:val="16"/>
        <w:szCs w:val="16"/>
        <w:lang w:val="sv-FI"/>
      </w:rPr>
      <w:t>2</w:t>
    </w:r>
    <w:r w:rsidRPr="6E1B338E">
      <w:rPr>
        <w:color w:val="002F5E"/>
        <w:sz w:val="16"/>
        <w:szCs w:val="16"/>
        <w:lang w:val="en-GB"/>
      </w:rPr>
      <w:fldChar w:fldCharType="end"/>
    </w:r>
    <w:r w:rsidRPr="6E1B338E">
      <w:rPr>
        <w:color w:val="002F5E"/>
        <w:sz w:val="16"/>
        <w:szCs w:val="16"/>
        <w:lang w:val="id"/>
      </w:rPr>
      <w:t xml:space="preserve"> dari </w:t>
    </w:r>
    <w:r w:rsidRPr="6E1B338E">
      <w:rPr>
        <w:color w:val="002F5E"/>
        <w:sz w:val="16"/>
        <w:szCs w:val="16"/>
        <w:lang w:val="en-GB"/>
      </w:rPr>
      <w:fldChar w:fldCharType="begin"/>
    </w:r>
    <w:r w:rsidRPr="6E1B338E">
      <w:rPr>
        <w:color w:val="002F5E"/>
        <w:sz w:val="16"/>
        <w:szCs w:val="16"/>
        <w:lang w:val="id"/>
      </w:rPr>
      <w:instrText>NUMPAGES</w:instrText>
    </w:r>
    <w:r w:rsidRPr="6E1B338E">
      <w:rPr>
        <w:color w:val="002F5E"/>
        <w:sz w:val="16"/>
        <w:szCs w:val="16"/>
        <w:lang w:val="en-GB"/>
      </w:rPr>
      <w:fldChar w:fldCharType="separate"/>
    </w:r>
    <w:r w:rsidRPr="000254F3">
      <w:rPr>
        <w:color w:val="002F5E"/>
        <w:sz w:val="16"/>
        <w:szCs w:val="16"/>
        <w:lang w:val="sv-FI"/>
      </w:rPr>
      <w:t>5</w:t>
    </w:r>
    <w:r w:rsidRPr="6E1B338E">
      <w:rPr>
        <w:color w:val="002F5E"/>
        <w:sz w:val="16"/>
        <w:szCs w:val="16"/>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30980" w14:textId="77777777" w:rsidR="00CA346F" w:rsidRDefault="00F34B45" w:rsidP="000A2701">
    <w:pPr>
      <w:tabs>
        <w:tab w:val="center" w:pos="4513"/>
        <w:tab w:val="right" w:pos="9026"/>
      </w:tabs>
      <w:spacing w:after="120" w:line="240" w:lineRule="auto"/>
      <w:jc w:val="right"/>
    </w:pPr>
    <w:r w:rsidRPr="005948A3">
      <w:rPr>
        <w:color w:val="002F5E"/>
        <w:sz w:val="16"/>
        <w:lang w:val="id"/>
      </w:rPr>
      <w:t xml:space="preserve">Halaman </w:t>
    </w:r>
    <w:r w:rsidRPr="005948A3">
      <w:rPr>
        <w:color w:val="002F5E"/>
        <w:sz w:val="16"/>
        <w:lang w:val="en-GB"/>
      </w:rPr>
      <w:fldChar w:fldCharType="begin"/>
    </w:r>
    <w:r w:rsidRPr="005948A3">
      <w:rPr>
        <w:color w:val="002F5E"/>
        <w:sz w:val="16"/>
        <w:lang w:val="id"/>
      </w:rPr>
      <w:instrText>PAGE</w:instrText>
    </w:r>
    <w:r w:rsidRPr="005948A3">
      <w:rPr>
        <w:color w:val="002F5E"/>
        <w:sz w:val="16"/>
        <w:lang w:val="en-GB"/>
      </w:rPr>
      <w:fldChar w:fldCharType="separate"/>
    </w:r>
    <w:r w:rsidRPr="005948A3">
      <w:rPr>
        <w:color w:val="002F5E"/>
        <w:sz w:val="16"/>
        <w:lang w:val="id"/>
      </w:rPr>
      <w:t>5</w:t>
    </w:r>
    <w:r w:rsidRPr="005948A3">
      <w:rPr>
        <w:color w:val="002F5E"/>
        <w:sz w:val="16"/>
        <w:lang w:val="en-GB"/>
      </w:rPr>
      <w:fldChar w:fldCharType="end"/>
    </w:r>
    <w:r w:rsidRPr="005948A3">
      <w:rPr>
        <w:color w:val="002F5E"/>
        <w:sz w:val="16"/>
        <w:lang w:val="id"/>
      </w:rPr>
      <w:t xml:space="preserve"> dari </w:t>
    </w:r>
    <w:r w:rsidRPr="005948A3">
      <w:rPr>
        <w:color w:val="002F5E"/>
        <w:sz w:val="16"/>
        <w:lang w:val="en-GB"/>
      </w:rPr>
      <w:fldChar w:fldCharType="begin"/>
    </w:r>
    <w:r w:rsidRPr="005948A3">
      <w:rPr>
        <w:color w:val="002F5E"/>
        <w:sz w:val="16"/>
        <w:lang w:val="id"/>
      </w:rPr>
      <w:instrText>NUMPAGES</w:instrText>
    </w:r>
    <w:r w:rsidRPr="005948A3">
      <w:rPr>
        <w:color w:val="002F5E"/>
        <w:sz w:val="16"/>
        <w:lang w:val="en-GB"/>
      </w:rPr>
      <w:fldChar w:fldCharType="separate"/>
    </w:r>
    <w:r w:rsidRPr="005948A3">
      <w:rPr>
        <w:color w:val="002F5E"/>
        <w:sz w:val="16"/>
        <w:lang w:val="id"/>
      </w:rPr>
      <w:t>6</w:t>
    </w:r>
    <w:r w:rsidRPr="005948A3">
      <w:rPr>
        <w:color w:val="002F5E"/>
        <w:sz w:val="16"/>
        <w:lang w:val="en-G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586C04" w14:paraId="10675353" w14:textId="77777777" w:rsidTr="007E6491">
      <w:trPr>
        <w:trHeight w:val="300"/>
      </w:trPr>
      <w:tc>
        <w:tcPr>
          <w:tcW w:w="3400" w:type="dxa"/>
        </w:tcPr>
        <w:p w14:paraId="14EE90EB" w14:textId="77777777" w:rsidR="703A6EA4" w:rsidRDefault="703A6EA4" w:rsidP="007E6491">
          <w:pPr>
            <w:pStyle w:val="Header"/>
            <w:ind w:left="-115"/>
          </w:pPr>
        </w:p>
      </w:tc>
      <w:tc>
        <w:tcPr>
          <w:tcW w:w="3400" w:type="dxa"/>
        </w:tcPr>
        <w:p w14:paraId="1F3A4258" w14:textId="77777777" w:rsidR="703A6EA4" w:rsidRDefault="703A6EA4" w:rsidP="007E6491">
          <w:pPr>
            <w:pStyle w:val="Header"/>
            <w:jc w:val="center"/>
          </w:pPr>
        </w:p>
      </w:tc>
      <w:tc>
        <w:tcPr>
          <w:tcW w:w="3400" w:type="dxa"/>
        </w:tcPr>
        <w:p w14:paraId="190FDB93" w14:textId="77777777" w:rsidR="703A6EA4" w:rsidRDefault="703A6EA4" w:rsidP="007E6491">
          <w:pPr>
            <w:pStyle w:val="Header"/>
            <w:ind w:right="-115"/>
            <w:jc w:val="right"/>
          </w:pPr>
        </w:p>
      </w:tc>
    </w:tr>
  </w:tbl>
  <w:p w14:paraId="66F43E1D" w14:textId="77777777" w:rsidR="703A6EA4" w:rsidRDefault="703A6EA4" w:rsidP="007E649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BEE8A" w14:textId="318E2CBD" w:rsidR="00811048" w:rsidRPr="000254F3" w:rsidRDefault="00F34B45" w:rsidP="000254F3">
    <w:pPr>
      <w:tabs>
        <w:tab w:val="center" w:pos="4513"/>
        <w:tab w:val="right" w:pos="10206"/>
      </w:tabs>
      <w:spacing w:after="120" w:line="240" w:lineRule="auto"/>
      <w:rPr>
        <w:color w:val="002F5E"/>
        <w:sz w:val="16"/>
        <w:szCs w:val="16"/>
        <w:lang w:val="id"/>
      </w:rPr>
    </w:pPr>
    <w:r w:rsidRPr="0090436B">
      <w:rPr>
        <w:color w:val="002F5E"/>
        <w:sz w:val="16"/>
        <w:szCs w:val="16"/>
        <w:lang w:val="id"/>
      </w:rPr>
      <w:t xml:space="preserve">Program Skrining Kanker Paru-Paru Nasional – </w:t>
    </w:r>
    <w:r w:rsidR="000254F3">
      <w:rPr>
        <w:color w:val="002F5E"/>
        <w:sz w:val="16"/>
        <w:szCs w:val="16"/>
        <w:lang w:val="id"/>
      </w:rPr>
      <w:br/>
    </w:r>
    <w:r w:rsidRPr="0090436B">
      <w:rPr>
        <w:color w:val="002F5E"/>
        <w:sz w:val="16"/>
        <w:szCs w:val="16"/>
        <w:lang w:val="id"/>
      </w:rPr>
      <w:t>Alat bantu pengambilan keputusan skrining kanker paru-paru: Buklet ringkasan</w:t>
    </w:r>
    <w:r w:rsidRPr="0090436B">
      <w:rPr>
        <w:color w:val="002F5E"/>
        <w:sz w:val="16"/>
        <w:szCs w:val="16"/>
        <w:lang w:val="id"/>
      </w:rPr>
      <w:tab/>
      <w:t xml:space="preserve"> Halaman </w:t>
    </w:r>
    <w:r w:rsidRPr="000254F3">
      <w:rPr>
        <w:color w:val="002F5E"/>
        <w:sz w:val="16"/>
        <w:szCs w:val="16"/>
        <w:lang w:val="id"/>
      </w:rPr>
      <w:fldChar w:fldCharType="begin"/>
    </w:r>
    <w:r w:rsidRPr="000254F3">
      <w:rPr>
        <w:color w:val="002F5E"/>
        <w:sz w:val="16"/>
        <w:szCs w:val="16"/>
        <w:lang w:val="id"/>
      </w:rPr>
      <w:instrText>PAGE</w:instrText>
    </w:r>
    <w:r w:rsidRPr="000254F3">
      <w:rPr>
        <w:color w:val="002F5E"/>
        <w:sz w:val="16"/>
        <w:szCs w:val="16"/>
        <w:lang w:val="id"/>
      </w:rPr>
      <w:fldChar w:fldCharType="separate"/>
    </w:r>
    <w:r w:rsidRPr="000254F3">
      <w:rPr>
        <w:color w:val="002F5E"/>
        <w:sz w:val="16"/>
        <w:szCs w:val="16"/>
        <w:lang w:val="id"/>
      </w:rPr>
      <w:t>6</w:t>
    </w:r>
    <w:r w:rsidRPr="000254F3">
      <w:rPr>
        <w:color w:val="002F5E"/>
        <w:sz w:val="16"/>
        <w:szCs w:val="16"/>
        <w:lang w:val="id"/>
      </w:rPr>
      <w:fldChar w:fldCharType="end"/>
    </w:r>
    <w:r w:rsidRPr="0090436B">
      <w:rPr>
        <w:color w:val="002F5E"/>
        <w:sz w:val="16"/>
        <w:szCs w:val="16"/>
        <w:lang w:val="id"/>
      </w:rPr>
      <w:t xml:space="preserve"> dari </w:t>
    </w:r>
    <w:r w:rsidRPr="000254F3">
      <w:rPr>
        <w:color w:val="002F5E"/>
        <w:sz w:val="16"/>
        <w:szCs w:val="16"/>
        <w:lang w:val="id"/>
      </w:rPr>
      <w:fldChar w:fldCharType="begin"/>
    </w:r>
    <w:r w:rsidRPr="000254F3">
      <w:rPr>
        <w:color w:val="002F5E"/>
        <w:sz w:val="16"/>
        <w:szCs w:val="16"/>
        <w:lang w:val="id"/>
      </w:rPr>
      <w:instrText>NUMPAGES</w:instrText>
    </w:r>
    <w:r w:rsidRPr="000254F3">
      <w:rPr>
        <w:color w:val="002F5E"/>
        <w:sz w:val="16"/>
        <w:szCs w:val="16"/>
        <w:lang w:val="id"/>
      </w:rPr>
      <w:fldChar w:fldCharType="separate"/>
    </w:r>
    <w:r w:rsidRPr="000254F3">
      <w:rPr>
        <w:color w:val="002F5E"/>
        <w:sz w:val="16"/>
        <w:szCs w:val="16"/>
        <w:lang w:val="id"/>
      </w:rPr>
      <w:t>6</w:t>
    </w:r>
    <w:r w:rsidRPr="000254F3">
      <w:rPr>
        <w:color w:val="002F5E"/>
        <w:sz w:val="16"/>
        <w:szCs w:val="16"/>
        <w:lang w:val="id"/>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586C04" w14:paraId="51482D9B" w14:textId="77777777" w:rsidTr="007E6491">
      <w:trPr>
        <w:trHeight w:val="300"/>
      </w:trPr>
      <w:tc>
        <w:tcPr>
          <w:tcW w:w="3400" w:type="dxa"/>
        </w:tcPr>
        <w:p w14:paraId="617F8484" w14:textId="77777777" w:rsidR="703A6EA4" w:rsidRDefault="703A6EA4" w:rsidP="007E6491">
          <w:pPr>
            <w:pStyle w:val="Header"/>
            <w:ind w:left="-115"/>
          </w:pPr>
        </w:p>
      </w:tc>
      <w:tc>
        <w:tcPr>
          <w:tcW w:w="3400" w:type="dxa"/>
        </w:tcPr>
        <w:p w14:paraId="740BA2AD" w14:textId="77777777" w:rsidR="703A6EA4" w:rsidRDefault="703A6EA4" w:rsidP="007E6491">
          <w:pPr>
            <w:pStyle w:val="Header"/>
            <w:jc w:val="center"/>
          </w:pPr>
        </w:p>
      </w:tc>
      <w:tc>
        <w:tcPr>
          <w:tcW w:w="3400" w:type="dxa"/>
        </w:tcPr>
        <w:p w14:paraId="7D6CC82C" w14:textId="77777777" w:rsidR="703A6EA4" w:rsidRDefault="703A6EA4" w:rsidP="007E6491">
          <w:pPr>
            <w:pStyle w:val="Header"/>
            <w:ind w:right="-115"/>
            <w:jc w:val="right"/>
          </w:pPr>
        </w:p>
      </w:tc>
    </w:tr>
  </w:tbl>
  <w:p w14:paraId="590A6342" w14:textId="77777777" w:rsidR="703A6EA4" w:rsidRDefault="703A6EA4" w:rsidP="007E649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586C04" w14:paraId="638AD36C" w14:textId="77777777" w:rsidTr="007E6491">
      <w:trPr>
        <w:trHeight w:val="300"/>
      </w:trPr>
      <w:tc>
        <w:tcPr>
          <w:tcW w:w="3400" w:type="dxa"/>
        </w:tcPr>
        <w:p w14:paraId="42A4B424" w14:textId="77777777" w:rsidR="703A6EA4" w:rsidRDefault="703A6EA4" w:rsidP="007E6491">
          <w:pPr>
            <w:pStyle w:val="Header"/>
            <w:ind w:left="-115"/>
          </w:pPr>
        </w:p>
      </w:tc>
      <w:tc>
        <w:tcPr>
          <w:tcW w:w="3400" w:type="dxa"/>
        </w:tcPr>
        <w:p w14:paraId="439FB2A7" w14:textId="77777777" w:rsidR="703A6EA4" w:rsidRDefault="703A6EA4" w:rsidP="007E6491">
          <w:pPr>
            <w:pStyle w:val="Header"/>
            <w:jc w:val="center"/>
          </w:pPr>
        </w:p>
      </w:tc>
      <w:tc>
        <w:tcPr>
          <w:tcW w:w="3400" w:type="dxa"/>
        </w:tcPr>
        <w:p w14:paraId="609587E2" w14:textId="77777777" w:rsidR="703A6EA4" w:rsidRDefault="703A6EA4" w:rsidP="007E6491">
          <w:pPr>
            <w:pStyle w:val="Header"/>
            <w:ind w:right="-115"/>
            <w:jc w:val="right"/>
          </w:pPr>
        </w:p>
      </w:tc>
    </w:tr>
  </w:tbl>
  <w:p w14:paraId="5FDDCCC5" w14:textId="77777777" w:rsidR="703A6EA4" w:rsidRDefault="703A6EA4" w:rsidP="007E649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586C04" w14:paraId="3BD0E3A2" w14:textId="77777777" w:rsidTr="007E6491">
      <w:trPr>
        <w:trHeight w:val="300"/>
      </w:trPr>
      <w:tc>
        <w:tcPr>
          <w:tcW w:w="3400" w:type="dxa"/>
        </w:tcPr>
        <w:p w14:paraId="7E673EEA" w14:textId="77777777" w:rsidR="703A6EA4" w:rsidRDefault="703A6EA4" w:rsidP="007E6491">
          <w:pPr>
            <w:pStyle w:val="Header"/>
            <w:ind w:left="-115"/>
          </w:pPr>
        </w:p>
      </w:tc>
      <w:tc>
        <w:tcPr>
          <w:tcW w:w="3400" w:type="dxa"/>
        </w:tcPr>
        <w:p w14:paraId="59E581A1" w14:textId="77777777" w:rsidR="703A6EA4" w:rsidRDefault="703A6EA4" w:rsidP="007E6491">
          <w:pPr>
            <w:pStyle w:val="Header"/>
            <w:jc w:val="center"/>
          </w:pPr>
        </w:p>
      </w:tc>
      <w:tc>
        <w:tcPr>
          <w:tcW w:w="3400" w:type="dxa"/>
        </w:tcPr>
        <w:p w14:paraId="54AAE99C" w14:textId="77777777" w:rsidR="703A6EA4" w:rsidRDefault="703A6EA4" w:rsidP="007E6491">
          <w:pPr>
            <w:pStyle w:val="Header"/>
            <w:ind w:right="-115"/>
            <w:jc w:val="right"/>
          </w:pPr>
        </w:p>
      </w:tc>
    </w:tr>
  </w:tbl>
  <w:p w14:paraId="57B98F26" w14:textId="77777777" w:rsidR="703A6EA4" w:rsidRDefault="703A6EA4" w:rsidP="007E6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2783C" w14:textId="77777777" w:rsidR="00FC6F1A" w:rsidRDefault="00FC6F1A">
      <w:pPr>
        <w:spacing w:after="0" w:line="240" w:lineRule="auto"/>
      </w:pPr>
      <w:r>
        <w:separator/>
      </w:r>
    </w:p>
  </w:footnote>
  <w:footnote w:type="continuationSeparator" w:id="0">
    <w:p w14:paraId="00CB3384" w14:textId="77777777" w:rsidR="00FC6F1A" w:rsidRDefault="00FC6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0254F3" w14:paraId="34FF54AE" w14:textId="77777777" w:rsidTr="00FC3611">
      <w:tc>
        <w:tcPr>
          <w:tcW w:w="5098" w:type="dxa"/>
        </w:tcPr>
        <w:p w14:paraId="6DD664BC" w14:textId="77777777" w:rsidR="000254F3" w:rsidRDefault="000254F3" w:rsidP="000254F3">
          <w:pPr>
            <w:pStyle w:val="Header"/>
          </w:pPr>
          <w:r>
            <w:rPr>
              <w:noProof/>
            </w:rPr>
            <w:drawing>
              <wp:inline distT="0" distB="0" distL="0" distR="0" wp14:anchorId="09AFA7F5" wp14:editId="32CB1B1A">
                <wp:extent cx="3030220" cy="719455"/>
                <wp:effectExtent l="0" t="0" r="0" b="0"/>
                <wp:docPr id="2055754016" name="image2.png" descr="Lambang Pemerintah Australia | Program Skrining Kanker Paru-Paru Nasional"/>
                <wp:cNvGraphicFramePr/>
                <a:graphic xmlns:a="http://schemas.openxmlformats.org/drawingml/2006/main">
                  <a:graphicData uri="http://schemas.openxmlformats.org/drawingml/2006/picture">
                    <pic:pic xmlns:pic="http://schemas.openxmlformats.org/drawingml/2006/picture">
                      <pic:nvPicPr>
                        <pic:cNvPr id="904426948" name="image2.png" descr="Lambang Pemerintah Australia | Program Skrining Kanker Paru-Paru Nasional"/>
                        <pic:cNvPicPr/>
                      </pic:nvPicPr>
                      <pic:blipFill>
                        <a:blip r:embed="rId1"/>
                        <a:stretch>
                          <a:fillRect/>
                        </a:stretch>
                      </pic:blipFill>
                      <pic:spPr>
                        <a:xfrm>
                          <a:off x="0" y="0"/>
                          <a:ext cx="3030220" cy="719455"/>
                        </a:xfrm>
                        <a:prstGeom prst="rect">
                          <a:avLst/>
                        </a:prstGeom>
                      </pic:spPr>
                    </pic:pic>
                  </a:graphicData>
                </a:graphic>
              </wp:inline>
            </w:drawing>
          </w:r>
        </w:p>
      </w:tc>
      <w:tc>
        <w:tcPr>
          <w:tcW w:w="5098" w:type="dxa"/>
          <w:vAlign w:val="bottom"/>
        </w:tcPr>
        <w:p w14:paraId="54E374A9" w14:textId="77777777" w:rsidR="000254F3" w:rsidRPr="00501DBA" w:rsidRDefault="000254F3" w:rsidP="000254F3">
          <w:pPr>
            <w:pStyle w:val="Header"/>
            <w:jc w:val="right"/>
            <w:rPr>
              <w:b/>
              <w:bCs/>
            </w:rPr>
          </w:pPr>
          <w:r w:rsidRPr="00610E0F">
            <w:rPr>
              <w:b/>
              <w:bCs/>
            </w:rPr>
            <w:t>Indonesian | Bahasa Indonesia</w:t>
          </w:r>
        </w:p>
      </w:tc>
    </w:tr>
  </w:tbl>
  <w:p w14:paraId="42607685" w14:textId="77777777" w:rsidR="000254F3" w:rsidRPr="00610E0F" w:rsidRDefault="000254F3" w:rsidP="000254F3">
    <w:pPr>
      <w:pStyle w:val="Header"/>
    </w:pPr>
  </w:p>
  <w:p w14:paraId="370E7C33" w14:textId="7FBF6D70" w:rsidR="00032C06" w:rsidRPr="000254F3" w:rsidRDefault="00032C06" w:rsidP="000254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A3DA92C4">
      <w:start w:val="1"/>
      <w:numFmt w:val="bullet"/>
      <w:lvlText w:val=""/>
      <w:lvlJc w:val="left"/>
      <w:pPr>
        <w:ind w:left="720" w:hanging="360"/>
      </w:pPr>
      <w:rPr>
        <w:rFonts w:ascii="Symbol" w:hAnsi="Symbol" w:hint="default"/>
      </w:rPr>
    </w:lvl>
    <w:lvl w:ilvl="1" w:tplc="036EDEC2" w:tentative="1">
      <w:start w:val="1"/>
      <w:numFmt w:val="bullet"/>
      <w:lvlText w:val="o"/>
      <w:lvlJc w:val="left"/>
      <w:pPr>
        <w:ind w:left="1440" w:hanging="360"/>
      </w:pPr>
      <w:rPr>
        <w:rFonts w:ascii="Courier New" w:hAnsi="Courier New" w:cs="Courier New" w:hint="default"/>
      </w:rPr>
    </w:lvl>
    <w:lvl w:ilvl="2" w:tplc="6316DB20" w:tentative="1">
      <w:start w:val="1"/>
      <w:numFmt w:val="bullet"/>
      <w:lvlText w:val=""/>
      <w:lvlJc w:val="left"/>
      <w:pPr>
        <w:ind w:left="2160" w:hanging="360"/>
      </w:pPr>
      <w:rPr>
        <w:rFonts w:ascii="Wingdings" w:hAnsi="Wingdings" w:hint="default"/>
      </w:rPr>
    </w:lvl>
    <w:lvl w:ilvl="3" w:tplc="EF065EB2" w:tentative="1">
      <w:start w:val="1"/>
      <w:numFmt w:val="bullet"/>
      <w:lvlText w:val=""/>
      <w:lvlJc w:val="left"/>
      <w:pPr>
        <w:ind w:left="2880" w:hanging="360"/>
      </w:pPr>
      <w:rPr>
        <w:rFonts w:ascii="Symbol" w:hAnsi="Symbol" w:hint="default"/>
      </w:rPr>
    </w:lvl>
    <w:lvl w:ilvl="4" w:tplc="3FDAE72C" w:tentative="1">
      <w:start w:val="1"/>
      <w:numFmt w:val="bullet"/>
      <w:lvlText w:val="o"/>
      <w:lvlJc w:val="left"/>
      <w:pPr>
        <w:ind w:left="3600" w:hanging="360"/>
      </w:pPr>
      <w:rPr>
        <w:rFonts w:ascii="Courier New" w:hAnsi="Courier New" w:cs="Courier New" w:hint="default"/>
      </w:rPr>
    </w:lvl>
    <w:lvl w:ilvl="5" w:tplc="45E036A6" w:tentative="1">
      <w:start w:val="1"/>
      <w:numFmt w:val="bullet"/>
      <w:lvlText w:val=""/>
      <w:lvlJc w:val="left"/>
      <w:pPr>
        <w:ind w:left="4320" w:hanging="360"/>
      </w:pPr>
      <w:rPr>
        <w:rFonts w:ascii="Wingdings" w:hAnsi="Wingdings" w:hint="default"/>
      </w:rPr>
    </w:lvl>
    <w:lvl w:ilvl="6" w:tplc="077EE3CA" w:tentative="1">
      <w:start w:val="1"/>
      <w:numFmt w:val="bullet"/>
      <w:lvlText w:val=""/>
      <w:lvlJc w:val="left"/>
      <w:pPr>
        <w:ind w:left="5040" w:hanging="360"/>
      </w:pPr>
      <w:rPr>
        <w:rFonts w:ascii="Symbol" w:hAnsi="Symbol" w:hint="default"/>
      </w:rPr>
    </w:lvl>
    <w:lvl w:ilvl="7" w:tplc="445E24C0" w:tentative="1">
      <w:start w:val="1"/>
      <w:numFmt w:val="bullet"/>
      <w:lvlText w:val="o"/>
      <w:lvlJc w:val="left"/>
      <w:pPr>
        <w:ind w:left="5760" w:hanging="360"/>
      </w:pPr>
      <w:rPr>
        <w:rFonts w:ascii="Courier New" w:hAnsi="Courier New" w:cs="Courier New" w:hint="default"/>
      </w:rPr>
    </w:lvl>
    <w:lvl w:ilvl="8" w:tplc="23D4F082" w:tentative="1">
      <w:start w:val="1"/>
      <w:numFmt w:val="bullet"/>
      <w:lvlText w:val=""/>
      <w:lvlJc w:val="left"/>
      <w:pPr>
        <w:ind w:left="6480" w:hanging="360"/>
      </w:pPr>
      <w:rPr>
        <w:rFonts w:ascii="Wingdings" w:hAnsi="Wingdings" w:hint="default"/>
      </w:rPr>
    </w:lvl>
  </w:abstractNum>
  <w:abstractNum w:abstractNumId="2" w15:restartNumberingAfterBreak="0">
    <w:nsid w:val="0FB707A8"/>
    <w:multiLevelType w:val="multilevel"/>
    <w:tmpl w:val="F1584206"/>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28B39"/>
    <w:multiLevelType w:val="hybridMultilevel"/>
    <w:tmpl w:val="FFFFFFFF"/>
    <w:lvl w:ilvl="0" w:tplc="302EDF12">
      <w:start w:val="1"/>
      <w:numFmt w:val="decimal"/>
      <w:lvlText w:val="%1."/>
      <w:lvlJc w:val="left"/>
    </w:lvl>
    <w:lvl w:ilvl="1" w:tplc="67B40118">
      <w:numFmt w:val="decimal"/>
      <w:lvlText w:val=""/>
      <w:lvlJc w:val="left"/>
    </w:lvl>
    <w:lvl w:ilvl="2" w:tplc="787CCDE8">
      <w:numFmt w:val="decimal"/>
      <w:lvlText w:val=""/>
      <w:lvlJc w:val="left"/>
    </w:lvl>
    <w:lvl w:ilvl="3" w:tplc="F182CBD0">
      <w:numFmt w:val="decimal"/>
      <w:lvlText w:val=""/>
      <w:lvlJc w:val="left"/>
    </w:lvl>
    <w:lvl w:ilvl="4" w:tplc="7D9E7C30">
      <w:numFmt w:val="decimal"/>
      <w:lvlText w:val=""/>
      <w:lvlJc w:val="left"/>
    </w:lvl>
    <w:lvl w:ilvl="5" w:tplc="A53A5656">
      <w:numFmt w:val="decimal"/>
      <w:lvlText w:val=""/>
      <w:lvlJc w:val="left"/>
    </w:lvl>
    <w:lvl w:ilvl="6" w:tplc="B2FA9672">
      <w:numFmt w:val="decimal"/>
      <w:lvlText w:val=""/>
      <w:lvlJc w:val="left"/>
    </w:lvl>
    <w:lvl w:ilvl="7" w:tplc="3B6ADC94">
      <w:numFmt w:val="decimal"/>
      <w:lvlText w:val=""/>
      <w:lvlJc w:val="left"/>
    </w:lvl>
    <w:lvl w:ilvl="8" w:tplc="CFA47E34">
      <w:numFmt w:val="decimal"/>
      <w:lvlText w:val=""/>
      <w:lvlJc w:val="left"/>
    </w:lvl>
  </w:abstractNum>
  <w:abstractNum w:abstractNumId="7" w15:restartNumberingAfterBreak="0">
    <w:nsid w:val="2F4817F5"/>
    <w:multiLevelType w:val="hybridMultilevel"/>
    <w:tmpl w:val="17F6B5B6"/>
    <w:lvl w:ilvl="0" w:tplc="46024EB2">
      <w:start w:val="1"/>
      <w:numFmt w:val="decimal"/>
      <w:lvlText w:val="%1."/>
      <w:lvlJc w:val="left"/>
      <w:pPr>
        <w:ind w:left="720" w:hanging="360"/>
      </w:pPr>
    </w:lvl>
    <w:lvl w:ilvl="1" w:tplc="99E093AC" w:tentative="1">
      <w:start w:val="1"/>
      <w:numFmt w:val="lowerLetter"/>
      <w:lvlText w:val="%2."/>
      <w:lvlJc w:val="left"/>
      <w:pPr>
        <w:ind w:left="1440" w:hanging="360"/>
      </w:pPr>
    </w:lvl>
    <w:lvl w:ilvl="2" w:tplc="D69A8DCC" w:tentative="1">
      <w:start w:val="1"/>
      <w:numFmt w:val="lowerRoman"/>
      <w:lvlText w:val="%3."/>
      <w:lvlJc w:val="right"/>
      <w:pPr>
        <w:ind w:left="2160" w:hanging="180"/>
      </w:pPr>
    </w:lvl>
    <w:lvl w:ilvl="3" w:tplc="745C5230" w:tentative="1">
      <w:start w:val="1"/>
      <w:numFmt w:val="decimal"/>
      <w:lvlText w:val="%4."/>
      <w:lvlJc w:val="left"/>
      <w:pPr>
        <w:ind w:left="2880" w:hanging="360"/>
      </w:pPr>
    </w:lvl>
    <w:lvl w:ilvl="4" w:tplc="60F40A90" w:tentative="1">
      <w:start w:val="1"/>
      <w:numFmt w:val="lowerLetter"/>
      <w:lvlText w:val="%5."/>
      <w:lvlJc w:val="left"/>
      <w:pPr>
        <w:ind w:left="3600" w:hanging="360"/>
      </w:pPr>
    </w:lvl>
    <w:lvl w:ilvl="5" w:tplc="96BC52FA" w:tentative="1">
      <w:start w:val="1"/>
      <w:numFmt w:val="lowerRoman"/>
      <w:lvlText w:val="%6."/>
      <w:lvlJc w:val="right"/>
      <w:pPr>
        <w:ind w:left="4320" w:hanging="180"/>
      </w:pPr>
    </w:lvl>
    <w:lvl w:ilvl="6" w:tplc="DC149594" w:tentative="1">
      <w:start w:val="1"/>
      <w:numFmt w:val="decimal"/>
      <w:lvlText w:val="%7."/>
      <w:lvlJc w:val="left"/>
      <w:pPr>
        <w:ind w:left="5040" w:hanging="360"/>
      </w:pPr>
    </w:lvl>
    <w:lvl w:ilvl="7" w:tplc="FCA25E5C" w:tentative="1">
      <w:start w:val="1"/>
      <w:numFmt w:val="lowerLetter"/>
      <w:lvlText w:val="%8."/>
      <w:lvlJc w:val="left"/>
      <w:pPr>
        <w:ind w:left="5760" w:hanging="360"/>
      </w:pPr>
    </w:lvl>
    <w:lvl w:ilvl="8" w:tplc="59F21A12" w:tentative="1">
      <w:start w:val="1"/>
      <w:numFmt w:val="lowerRoman"/>
      <w:lvlText w:val="%9."/>
      <w:lvlJc w:val="right"/>
      <w:pPr>
        <w:ind w:left="6480" w:hanging="180"/>
      </w:pPr>
    </w:lvl>
  </w:abstractNum>
  <w:abstractNum w:abstractNumId="8" w15:restartNumberingAfterBreak="0">
    <w:nsid w:val="390F4491"/>
    <w:multiLevelType w:val="hybridMultilevel"/>
    <w:tmpl w:val="6F34A2D0"/>
    <w:lvl w:ilvl="0" w:tplc="55F0291A">
      <w:start w:val="1"/>
      <w:numFmt w:val="bullet"/>
      <w:lvlText w:val=""/>
      <w:lvlJc w:val="left"/>
      <w:pPr>
        <w:ind w:left="720" w:hanging="360"/>
      </w:pPr>
      <w:rPr>
        <w:rFonts w:ascii="Symbol" w:hAnsi="Symbol" w:hint="default"/>
      </w:rPr>
    </w:lvl>
    <w:lvl w:ilvl="1" w:tplc="33CED7DE" w:tentative="1">
      <w:start w:val="1"/>
      <w:numFmt w:val="bullet"/>
      <w:lvlText w:val="o"/>
      <w:lvlJc w:val="left"/>
      <w:pPr>
        <w:ind w:left="1440" w:hanging="360"/>
      </w:pPr>
      <w:rPr>
        <w:rFonts w:ascii="Courier New" w:hAnsi="Courier New" w:cs="Courier New" w:hint="default"/>
      </w:rPr>
    </w:lvl>
    <w:lvl w:ilvl="2" w:tplc="218424F4" w:tentative="1">
      <w:start w:val="1"/>
      <w:numFmt w:val="bullet"/>
      <w:lvlText w:val=""/>
      <w:lvlJc w:val="left"/>
      <w:pPr>
        <w:ind w:left="2160" w:hanging="360"/>
      </w:pPr>
      <w:rPr>
        <w:rFonts w:ascii="Wingdings" w:hAnsi="Wingdings" w:hint="default"/>
      </w:rPr>
    </w:lvl>
    <w:lvl w:ilvl="3" w:tplc="0EAE9398" w:tentative="1">
      <w:start w:val="1"/>
      <w:numFmt w:val="bullet"/>
      <w:lvlText w:val=""/>
      <w:lvlJc w:val="left"/>
      <w:pPr>
        <w:ind w:left="2880" w:hanging="360"/>
      </w:pPr>
      <w:rPr>
        <w:rFonts w:ascii="Symbol" w:hAnsi="Symbol" w:hint="default"/>
      </w:rPr>
    </w:lvl>
    <w:lvl w:ilvl="4" w:tplc="CF521A16" w:tentative="1">
      <w:start w:val="1"/>
      <w:numFmt w:val="bullet"/>
      <w:lvlText w:val="o"/>
      <w:lvlJc w:val="left"/>
      <w:pPr>
        <w:ind w:left="3600" w:hanging="360"/>
      </w:pPr>
      <w:rPr>
        <w:rFonts w:ascii="Courier New" w:hAnsi="Courier New" w:cs="Courier New" w:hint="default"/>
      </w:rPr>
    </w:lvl>
    <w:lvl w:ilvl="5" w:tplc="0240CA42" w:tentative="1">
      <w:start w:val="1"/>
      <w:numFmt w:val="bullet"/>
      <w:lvlText w:val=""/>
      <w:lvlJc w:val="left"/>
      <w:pPr>
        <w:ind w:left="4320" w:hanging="360"/>
      </w:pPr>
      <w:rPr>
        <w:rFonts w:ascii="Wingdings" w:hAnsi="Wingdings" w:hint="default"/>
      </w:rPr>
    </w:lvl>
    <w:lvl w:ilvl="6" w:tplc="ED8CC77E" w:tentative="1">
      <w:start w:val="1"/>
      <w:numFmt w:val="bullet"/>
      <w:lvlText w:val=""/>
      <w:lvlJc w:val="left"/>
      <w:pPr>
        <w:ind w:left="5040" w:hanging="360"/>
      </w:pPr>
      <w:rPr>
        <w:rFonts w:ascii="Symbol" w:hAnsi="Symbol" w:hint="default"/>
      </w:rPr>
    </w:lvl>
    <w:lvl w:ilvl="7" w:tplc="B778FCAE" w:tentative="1">
      <w:start w:val="1"/>
      <w:numFmt w:val="bullet"/>
      <w:lvlText w:val="o"/>
      <w:lvlJc w:val="left"/>
      <w:pPr>
        <w:ind w:left="5760" w:hanging="360"/>
      </w:pPr>
      <w:rPr>
        <w:rFonts w:ascii="Courier New" w:hAnsi="Courier New" w:cs="Courier New" w:hint="default"/>
      </w:rPr>
    </w:lvl>
    <w:lvl w:ilvl="8" w:tplc="34260E38" w:tentative="1">
      <w:start w:val="1"/>
      <w:numFmt w:val="bullet"/>
      <w:lvlText w:val=""/>
      <w:lvlJc w:val="left"/>
      <w:pPr>
        <w:ind w:left="6480" w:hanging="360"/>
      </w:pPr>
      <w:rPr>
        <w:rFonts w:ascii="Wingdings" w:hAnsi="Wingdings" w:hint="default"/>
      </w:rPr>
    </w:lvl>
  </w:abstractNum>
  <w:abstractNum w:abstractNumId="9"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BA0C2A"/>
    <w:multiLevelType w:val="hybridMultilevel"/>
    <w:tmpl w:val="D5FE2BCA"/>
    <w:lvl w:ilvl="0" w:tplc="CC30C578">
      <w:start w:val="1"/>
      <w:numFmt w:val="bullet"/>
      <w:lvlText w:val=""/>
      <w:lvlJc w:val="left"/>
      <w:pPr>
        <w:ind w:left="720" w:hanging="360"/>
      </w:pPr>
      <w:rPr>
        <w:rFonts w:ascii="Symbol" w:hAnsi="Symbol" w:hint="default"/>
      </w:rPr>
    </w:lvl>
    <w:lvl w:ilvl="1" w:tplc="14321D16" w:tentative="1">
      <w:start w:val="1"/>
      <w:numFmt w:val="bullet"/>
      <w:lvlText w:val="o"/>
      <w:lvlJc w:val="left"/>
      <w:pPr>
        <w:ind w:left="1440" w:hanging="360"/>
      </w:pPr>
      <w:rPr>
        <w:rFonts w:ascii="Courier New" w:hAnsi="Courier New" w:cs="Courier New" w:hint="default"/>
      </w:rPr>
    </w:lvl>
    <w:lvl w:ilvl="2" w:tplc="40E63396" w:tentative="1">
      <w:start w:val="1"/>
      <w:numFmt w:val="bullet"/>
      <w:lvlText w:val=""/>
      <w:lvlJc w:val="left"/>
      <w:pPr>
        <w:ind w:left="2160" w:hanging="360"/>
      </w:pPr>
      <w:rPr>
        <w:rFonts w:ascii="Wingdings" w:hAnsi="Wingdings" w:hint="default"/>
      </w:rPr>
    </w:lvl>
    <w:lvl w:ilvl="3" w:tplc="533699BA" w:tentative="1">
      <w:start w:val="1"/>
      <w:numFmt w:val="bullet"/>
      <w:lvlText w:val=""/>
      <w:lvlJc w:val="left"/>
      <w:pPr>
        <w:ind w:left="2880" w:hanging="360"/>
      </w:pPr>
      <w:rPr>
        <w:rFonts w:ascii="Symbol" w:hAnsi="Symbol" w:hint="default"/>
      </w:rPr>
    </w:lvl>
    <w:lvl w:ilvl="4" w:tplc="15107AA4" w:tentative="1">
      <w:start w:val="1"/>
      <w:numFmt w:val="bullet"/>
      <w:lvlText w:val="o"/>
      <w:lvlJc w:val="left"/>
      <w:pPr>
        <w:ind w:left="3600" w:hanging="360"/>
      </w:pPr>
      <w:rPr>
        <w:rFonts w:ascii="Courier New" w:hAnsi="Courier New" w:cs="Courier New" w:hint="default"/>
      </w:rPr>
    </w:lvl>
    <w:lvl w:ilvl="5" w:tplc="84C84BC4" w:tentative="1">
      <w:start w:val="1"/>
      <w:numFmt w:val="bullet"/>
      <w:lvlText w:val=""/>
      <w:lvlJc w:val="left"/>
      <w:pPr>
        <w:ind w:left="4320" w:hanging="360"/>
      </w:pPr>
      <w:rPr>
        <w:rFonts w:ascii="Wingdings" w:hAnsi="Wingdings" w:hint="default"/>
      </w:rPr>
    </w:lvl>
    <w:lvl w:ilvl="6" w:tplc="F118C2AC" w:tentative="1">
      <w:start w:val="1"/>
      <w:numFmt w:val="bullet"/>
      <w:lvlText w:val=""/>
      <w:lvlJc w:val="left"/>
      <w:pPr>
        <w:ind w:left="5040" w:hanging="360"/>
      </w:pPr>
      <w:rPr>
        <w:rFonts w:ascii="Symbol" w:hAnsi="Symbol" w:hint="default"/>
      </w:rPr>
    </w:lvl>
    <w:lvl w:ilvl="7" w:tplc="D6F64B8E" w:tentative="1">
      <w:start w:val="1"/>
      <w:numFmt w:val="bullet"/>
      <w:lvlText w:val="o"/>
      <w:lvlJc w:val="left"/>
      <w:pPr>
        <w:ind w:left="5760" w:hanging="360"/>
      </w:pPr>
      <w:rPr>
        <w:rFonts w:ascii="Courier New" w:hAnsi="Courier New" w:cs="Courier New" w:hint="default"/>
      </w:rPr>
    </w:lvl>
    <w:lvl w:ilvl="8" w:tplc="08806B9A" w:tentative="1">
      <w:start w:val="1"/>
      <w:numFmt w:val="bullet"/>
      <w:lvlText w:val=""/>
      <w:lvlJc w:val="left"/>
      <w:pPr>
        <w:ind w:left="6480" w:hanging="360"/>
      </w:pPr>
      <w:rPr>
        <w:rFonts w:ascii="Wingdings" w:hAnsi="Wingdings" w:hint="default"/>
      </w:rPr>
    </w:lvl>
  </w:abstractNum>
  <w:abstractNum w:abstractNumId="13"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96D65"/>
    <w:multiLevelType w:val="hybridMultilevel"/>
    <w:tmpl w:val="2DE62228"/>
    <w:lvl w:ilvl="0" w:tplc="E1201188">
      <w:start w:val="1"/>
      <w:numFmt w:val="bullet"/>
      <w:lvlText w:val=""/>
      <w:lvlJc w:val="left"/>
      <w:pPr>
        <w:ind w:left="720" w:hanging="360"/>
      </w:pPr>
      <w:rPr>
        <w:rFonts w:ascii="Symbol" w:hAnsi="Symbol" w:hint="default"/>
      </w:rPr>
    </w:lvl>
    <w:lvl w:ilvl="1" w:tplc="D72C521A" w:tentative="1">
      <w:start w:val="1"/>
      <w:numFmt w:val="bullet"/>
      <w:lvlText w:val="o"/>
      <w:lvlJc w:val="left"/>
      <w:pPr>
        <w:ind w:left="1440" w:hanging="360"/>
      </w:pPr>
      <w:rPr>
        <w:rFonts w:ascii="Courier New" w:hAnsi="Courier New" w:cs="Courier New" w:hint="default"/>
      </w:rPr>
    </w:lvl>
    <w:lvl w:ilvl="2" w:tplc="0038B22C" w:tentative="1">
      <w:start w:val="1"/>
      <w:numFmt w:val="bullet"/>
      <w:lvlText w:val=""/>
      <w:lvlJc w:val="left"/>
      <w:pPr>
        <w:ind w:left="2160" w:hanging="360"/>
      </w:pPr>
      <w:rPr>
        <w:rFonts w:ascii="Wingdings" w:hAnsi="Wingdings" w:hint="default"/>
      </w:rPr>
    </w:lvl>
    <w:lvl w:ilvl="3" w:tplc="ED88369C" w:tentative="1">
      <w:start w:val="1"/>
      <w:numFmt w:val="bullet"/>
      <w:lvlText w:val=""/>
      <w:lvlJc w:val="left"/>
      <w:pPr>
        <w:ind w:left="2880" w:hanging="360"/>
      </w:pPr>
      <w:rPr>
        <w:rFonts w:ascii="Symbol" w:hAnsi="Symbol" w:hint="default"/>
      </w:rPr>
    </w:lvl>
    <w:lvl w:ilvl="4" w:tplc="5C44F0B4" w:tentative="1">
      <w:start w:val="1"/>
      <w:numFmt w:val="bullet"/>
      <w:lvlText w:val="o"/>
      <w:lvlJc w:val="left"/>
      <w:pPr>
        <w:ind w:left="3600" w:hanging="360"/>
      </w:pPr>
      <w:rPr>
        <w:rFonts w:ascii="Courier New" w:hAnsi="Courier New" w:cs="Courier New" w:hint="default"/>
      </w:rPr>
    </w:lvl>
    <w:lvl w:ilvl="5" w:tplc="D5281892" w:tentative="1">
      <w:start w:val="1"/>
      <w:numFmt w:val="bullet"/>
      <w:lvlText w:val=""/>
      <w:lvlJc w:val="left"/>
      <w:pPr>
        <w:ind w:left="4320" w:hanging="360"/>
      </w:pPr>
      <w:rPr>
        <w:rFonts w:ascii="Wingdings" w:hAnsi="Wingdings" w:hint="default"/>
      </w:rPr>
    </w:lvl>
    <w:lvl w:ilvl="6" w:tplc="050277D8" w:tentative="1">
      <w:start w:val="1"/>
      <w:numFmt w:val="bullet"/>
      <w:lvlText w:val=""/>
      <w:lvlJc w:val="left"/>
      <w:pPr>
        <w:ind w:left="5040" w:hanging="360"/>
      </w:pPr>
      <w:rPr>
        <w:rFonts w:ascii="Symbol" w:hAnsi="Symbol" w:hint="default"/>
      </w:rPr>
    </w:lvl>
    <w:lvl w:ilvl="7" w:tplc="3E082B94" w:tentative="1">
      <w:start w:val="1"/>
      <w:numFmt w:val="bullet"/>
      <w:lvlText w:val="o"/>
      <w:lvlJc w:val="left"/>
      <w:pPr>
        <w:ind w:left="5760" w:hanging="360"/>
      </w:pPr>
      <w:rPr>
        <w:rFonts w:ascii="Courier New" w:hAnsi="Courier New" w:cs="Courier New" w:hint="default"/>
      </w:rPr>
    </w:lvl>
    <w:lvl w:ilvl="8" w:tplc="323A4D10" w:tentative="1">
      <w:start w:val="1"/>
      <w:numFmt w:val="bullet"/>
      <w:lvlText w:val=""/>
      <w:lvlJc w:val="left"/>
      <w:pPr>
        <w:ind w:left="6480" w:hanging="360"/>
      </w:pPr>
      <w:rPr>
        <w:rFonts w:ascii="Wingdings" w:hAnsi="Wingdings" w:hint="default"/>
      </w:rPr>
    </w:lvl>
  </w:abstractNum>
  <w:abstractNum w:abstractNumId="16" w15:restartNumberingAfterBreak="0">
    <w:nsid w:val="7A9E5E4E"/>
    <w:multiLevelType w:val="hybridMultilevel"/>
    <w:tmpl w:val="5110463C"/>
    <w:lvl w:ilvl="0" w:tplc="1480F430">
      <w:start w:val="1"/>
      <w:numFmt w:val="decimal"/>
      <w:pStyle w:val="Footer"/>
      <w:lvlText w:val="%1."/>
      <w:lvlJc w:val="left"/>
      <w:pPr>
        <w:ind w:left="720" w:hanging="360"/>
      </w:pPr>
    </w:lvl>
    <w:lvl w:ilvl="1" w:tplc="6E9E3394" w:tentative="1">
      <w:start w:val="1"/>
      <w:numFmt w:val="lowerLetter"/>
      <w:lvlText w:val="%2."/>
      <w:lvlJc w:val="left"/>
      <w:pPr>
        <w:ind w:left="1440" w:hanging="360"/>
      </w:pPr>
    </w:lvl>
    <w:lvl w:ilvl="2" w:tplc="470ABF20" w:tentative="1">
      <w:start w:val="1"/>
      <w:numFmt w:val="lowerRoman"/>
      <w:lvlText w:val="%3."/>
      <w:lvlJc w:val="right"/>
      <w:pPr>
        <w:ind w:left="2160" w:hanging="180"/>
      </w:pPr>
    </w:lvl>
    <w:lvl w:ilvl="3" w:tplc="DAFC70FE" w:tentative="1">
      <w:start w:val="1"/>
      <w:numFmt w:val="decimal"/>
      <w:lvlText w:val="%4."/>
      <w:lvlJc w:val="left"/>
      <w:pPr>
        <w:ind w:left="2880" w:hanging="360"/>
      </w:pPr>
    </w:lvl>
    <w:lvl w:ilvl="4" w:tplc="45EA75FC" w:tentative="1">
      <w:start w:val="1"/>
      <w:numFmt w:val="lowerLetter"/>
      <w:lvlText w:val="%5."/>
      <w:lvlJc w:val="left"/>
      <w:pPr>
        <w:ind w:left="3600" w:hanging="360"/>
      </w:pPr>
    </w:lvl>
    <w:lvl w:ilvl="5" w:tplc="A754C65E" w:tentative="1">
      <w:start w:val="1"/>
      <w:numFmt w:val="lowerRoman"/>
      <w:lvlText w:val="%6."/>
      <w:lvlJc w:val="right"/>
      <w:pPr>
        <w:ind w:left="4320" w:hanging="180"/>
      </w:pPr>
    </w:lvl>
    <w:lvl w:ilvl="6" w:tplc="B6D6BE3E" w:tentative="1">
      <w:start w:val="1"/>
      <w:numFmt w:val="decimal"/>
      <w:lvlText w:val="%7."/>
      <w:lvlJc w:val="left"/>
      <w:pPr>
        <w:ind w:left="5040" w:hanging="360"/>
      </w:pPr>
    </w:lvl>
    <w:lvl w:ilvl="7" w:tplc="07464E66" w:tentative="1">
      <w:start w:val="1"/>
      <w:numFmt w:val="lowerLetter"/>
      <w:lvlText w:val="%8."/>
      <w:lvlJc w:val="left"/>
      <w:pPr>
        <w:ind w:left="5760" w:hanging="360"/>
      </w:pPr>
    </w:lvl>
    <w:lvl w:ilvl="8" w:tplc="FEA8FA46" w:tentative="1">
      <w:start w:val="1"/>
      <w:numFmt w:val="lowerRoman"/>
      <w:lvlText w:val="%9."/>
      <w:lvlJc w:val="right"/>
      <w:pPr>
        <w:ind w:left="6480" w:hanging="180"/>
      </w:pPr>
    </w:lvl>
  </w:abstractNum>
  <w:abstractNum w:abstractNumId="17"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2989378">
    <w:abstractNumId w:val="14"/>
  </w:num>
  <w:num w:numId="2" w16cid:durableId="1448625074">
    <w:abstractNumId w:val="9"/>
  </w:num>
  <w:num w:numId="3" w16cid:durableId="732890357">
    <w:abstractNumId w:val="17"/>
  </w:num>
  <w:num w:numId="4" w16cid:durableId="799156405">
    <w:abstractNumId w:val="1"/>
  </w:num>
  <w:num w:numId="5" w16cid:durableId="622081700">
    <w:abstractNumId w:val="8"/>
  </w:num>
  <w:num w:numId="6" w16cid:durableId="1294678536">
    <w:abstractNumId w:val="6"/>
  </w:num>
  <w:num w:numId="7" w16cid:durableId="1809082028">
    <w:abstractNumId w:val="12"/>
  </w:num>
  <w:num w:numId="8" w16cid:durableId="1022708610">
    <w:abstractNumId w:val="15"/>
  </w:num>
  <w:num w:numId="9" w16cid:durableId="1485245383">
    <w:abstractNumId w:val="16"/>
  </w:num>
  <w:num w:numId="10" w16cid:durableId="820999335">
    <w:abstractNumId w:val="13"/>
  </w:num>
  <w:num w:numId="11" w16cid:durableId="1740861506">
    <w:abstractNumId w:val="11"/>
  </w:num>
  <w:num w:numId="12" w16cid:durableId="515384673">
    <w:abstractNumId w:val="0"/>
  </w:num>
  <w:num w:numId="13" w16cid:durableId="859393268">
    <w:abstractNumId w:val="10"/>
  </w:num>
  <w:num w:numId="14" w16cid:durableId="1683118239">
    <w:abstractNumId w:val="4"/>
  </w:num>
  <w:num w:numId="15" w16cid:durableId="1071199614">
    <w:abstractNumId w:val="5"/>
  </w:num>
  <w:num w:numId="16" w16cid:durableId="197473191">
    <w:abstractNumId w:val="3"/>
  </w:num>
  <w:num w:numId="17" w16cid:durableId="1966622519">
    <w:abstractNumId w:val="16"/>
    <w:lvlOverride w:ilvl="0">
      <w:startOverride w:val="1"/>
    </w:lvlOverride>
  </w:num>
  <w:num w:numId="18" w16cid:durableId="1582980387">
    <w:abstractNumId w:val="7"/>
  </w:num>
  <w:num w:numId="19" w16cid:durableId="2017029207">
    <w:abstractNumId w:val="2"/>
  </w:num>
  <w:num w:numId="20" w16cid:durableId="3716601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05B73"/>
    <w:rsid w:val="00014684"/>
    <w:rsid w:val="00022CC6"/>
    <w:rsid w:val="000254F3"/>
    <w:rsid w:val="00032AE0"/>
    <w:rsid w:val="00032C06"/>
    <w:rsid w:val="00033758"/>
    <w:rsid w:val="00034816"/>
    <w:rsid w:val="00055966"/>
    <w:rsid w:val="00080B3C"/>
    <w:rsid w:val="00091817"/>
    <w:rsid w:val="000A2701"/>
    <w:rsid w:val="000B470C"/>
    <w:rsid w:val="000E11C6"/>
    <w:rsid w:val="000E69B5"/>
    <w:rsid w:val="00105186"/>
    <w:rsid w:val="001079B0"/>
    <w:rsid w:val="00107B64"/>
    <w:rsid w:val="00127472"/>
    <w:rsid w:val="001416FD"/>
    <w:rsid w:val="00144D89"/>
    <w:rsid w:val="00145263"/>
    <w:rsid w:val="00157BD8"/>
    <w:rsid w:val="00175228"/>
    <w:rsid w:val="00193439"/>
    <w:rsid w:val="00196C8B"/>
    <w:rsid w:val="001A6A2B"/>
    <w:rsid w:val="001B0F68"/>
    <w:rsid w:val="001B76EF"/>
    <w:rsid w:val="001B7DBC"/>
    <w:rsid w:val="001D185D"/>
    <w:rsid w:val="001D7550"/>
    <w:rsid w:val="001D7D33"/>
    <w:rsid w:val="0020023C"/>
    <w:rsid w:val="002029A7"/>
    <w:rsid w:val="00212457"/>
    <w:rsid w:val="00220BE1"/>
    <w:rsid w:val="002332D1"/>
    <w:rsid w:val="002359FD"/>
    <w:rsid w:val="00236CB6"/>
    <w:rsid w:val="00240632"/>
    <w:rsid w:val="00241868"/>
    <w:rsid w:val="00244F4A"/>
    <w:rsid w:val="00252F74"/>
    <w:rsid w:val="00254591"/>
    <w:rsid w:val="00257C83"/>
    <w:rsid w:val="0026354A"/>
    <w:rsid w:val="00270BCB"/>
    <w:rsid w:val="0027220C"/>
    <w:rsid w:val="002A1DCA"/>
    <w:rsid w:val="002B48C6"/>
    <w:rsid w:val="002B6E52"/>
    <w:rsid w:val="002C4FE8"/>
    <w:rsid w:val="002C656A"/>
    <w:rsid w:val="002D58A4"/>
    <w:rsid w:val="002E6626"/>
    <w:rsid w:val="002F0096"/>
    <w:rsid w:val="002F07D9"/>
    <w:rsid w:val="002F68B8"/>
    <w:rsid w:val="00300B86"/>
    <w:rsid w:val="00301C06"/>
    <w:rsid w:val="00313B60"/>
    <w:rsid w:val="003209A2"/>
    <w:rsid w:val="00332B79"/>
    <w:rsid w:val="00350DC7"/>
    <w:rsid w:val="00366D52"/>
    <w:rsid w:val="00366FF9"/>
    <w:rsid w:val="003801E0"/>
    <w:rsid w:val="0039450A"/>
    <w:rsid w:val="003A05A9"/>
    <w:rsid w:val="003D74F1"/>
    <w:rsid w:val="003E1B7C"/>
    <w:rsid w:val="003E6469"/>
    <w:rsid w:val="003F58E6"/>
    <w:rsid w:val="003F6BCC"/>
    <w:rsid w:val="00401382"/>
    <w:rsid w:val="00403A40"/>
    <w:rsid w:val="004045DB"/>
    <w:rsid w:val="00412E4E"/>
    <w:rsid w:val="00417992"/>
    <w:rsid w:val="0043618C"/>
    <w:rsid w:val="0044502E"/>
    <w:rsid w:val="0044758D"/>
    <w:rsid w:val="004507BE"/>
    <w:rsid w:val="00463524"/>
    <w:rsid w:val="004664E4"/>
    <w:rsid w:val="00467399"/>
    <w:rsid w:val="00480FCF"/>
    <w:rsid w:val="004B4096"/>
    <w:rsid w:val="004B7A79"/>
    <w:rsid w:val="004C198E"/>
    <w:rsid w:val="004C436A"/>
    <w:rsid w:val="004E4C77"/>
    <w:rsid w:val="004F5387"/>
    <w:rsid w:val="00506EE1"/>
    <w:rsid w:val="00515824"/>
    <w:rsid w:val="00530382"/>
    <w:rsid w:val="0053464E"/>
    <w:rsid w:val="005518FA"/>
    <w:rsid w:val="00563AC9"/>
    <w:rsid w:val="00565A48"/>
    <w:rsid w:val="00573B96"/>
    <w:rsid w:val="00574C60"/>
    <w:rsid w:val="00577515"/>
    <w:rsid w:val="00586C04"/>
    <w:rsid w:val="005948A3"/>
    <w:rsid w:val="005969AA"/>
    <w:rsid w:val="005A2BB2"/>
    <w:rsid w:val="005A45F6"/>
    <w:rsid w:val="005B3F67"/>
    <w:rsid w:val="005B51F2"/>
    <w:rsid w:val="005B5EF0"/>
    <w:rsid w:val="005B7E73"/>
    <w:rsid w:val="005C48C2"/>
    <w:rsid w:val="005C7CA7"/>
    <w:rsid w:val="005D7B74"/>
    <w:rsid w:val="005E1542"/>
    <w:rsid w:val="005F2C91"/>
    <w:rsid w:val="005F5637"/>
    <w:rsid w:val="005F696E"/>
    <w:rsid w:val="005F714D"/>
    <w:rsid w:val="00623314"/>
    <w:rsid w:val="006373F9"/>
    <w:rsid w:val="006419DF"/>
    <w:rsid w:val="00664F4E"/>
    <w:rsid w:val="00691D84"/>
    <w:rsid w:val="006A2400"/>
    <w:rsid w:val="006A47F9"/>
    <w:rsid w:val="006A4B23"/>
    <w:rsid w:val="006B6EF0"/>
    <w:rsid w:val="006C366B"/>
    <w:rsid w:val="006E3248"/>
    <w:rsid w:val="006E4EAF"/>
    <w:rsid w:val="00702905"/>
    <w:rsid w:val="007034A5"/>
    <w:rsid w:val="0075073E"/>
    <w:rsid w:val="0075085C"/>
    <w:rsid w:val="007509B4"/>
    <w:rsid w:val="007509E7"/>
    <w:rsid w:val="00755CCF"/>
    <w:rsid w:val="00773EE5"/>
    <w:rsid w:val="00776534"/>
    <w:rsid w:val="00777B26"/>
    <w:rsid w:val="007812E5"/>
    <w:rsid w:val="007A5BDA"/>
    <w:rsid w:val="007D050E"/>
    <w:rsid w:val="007D2969"/>
    <w:rsid w:val="007E6491"/>
    <w:rsid w:val="007E692A"/>
    <w:rsid w:val="007F18A0"/>
    <w:rsid w:val="007F260A"/>
    <w:rsid w:val="007F4307"/>
    <w:rsid w:val="007F4F56"/>
    <w:rsid w:val="007F7FDC"/>
    <w:rsid w:val="008020D2"/>
    <w:rsid w:val="00804307"/>
    <w:rsid w:val="00811048"/>
    <w:rsid w:val="00817F76"/>
    <w:rsid w:val="0083070B"/>
    <w:rsid w:val="00830730"/>
    <w:rsid w:val="00840BC2"/>
    <w:rsid w:val="00866196"/>
    <w:rsid w:val="008705C7"/>
    <w:rsid w:val="00873374"/>
    <w:rsid w:val="0088490B"/>
    <w:rsid w:val="00894C8D"/>
    <w:rsid w:val="008A17CB"/>
    <w:rsid w:val="008B1A16"/>
    <w:rsid w:val="008B5645"/>
    <w:rsid w:val="008B676D"/>
    <w:rsid w:val="008C1D25"/>
    <w:rsid w:val="008C1D3C"/>
    <w:rsid w:val="008C3E41"/>
    <w:rsid w:val="008C3F05"/>
    <w:rsid w:val="008C5E33"/>
    <w:rsid w:val="008E47B7"/>
    <w:rsid w:val="0090222B"/>
    <w:rsid w:val="00903043"/>
    <w:rsid w:val="00903139"/>
    <w:rsid w:val="00904348"/>
    <w:rsid w:val="0090436B"/>
    <w:rsid w:val="00907F58"/>
    <w:rsid w:val="009407C0"/>
    <w:rsid w:val="00945696"/>
    <w:rsid w:val="0095553A"/>
    <w:rsid w:val="00965C35"/>
    <w:rsid w:val="0096743E"/>
    <w:rsid w:val="00975368"/>
    <w:rsid w:val="009816DE"/>
    <w:rsid w:val="00986458"/>
    <w:rsid w:val="009A2924"/>
    <w:rsid w:val="009B440C"/>
    <w:rsid w:val="009B7EBF"/>
    <w:rsid w:val="009E3FCC"/>
    <w:rsid w:val="00A1152A"/>
    <w:rsid w:val="00A220B4"/>
    <w:rsid w:val="00A23C6B"/>
    <w:rsid w:val="00A354B9"/>
    <w:rsid w:val="00A3599F"/>
    <w:rsid w:val="00A434E5"/>
    <w:rsid w:val="00A457C6"/>
    <w:rsid w:val="00A54397"/>
    <w:rsid w:val="00A54D4C"/>
    <w:rsid w:val="00A55063"/>
    <w:rsid w:val="00A72840"/>
    <w:rsid w:val="00A75D89"/>
    <w:rsid w:val="00A779AC"/>
    <w:rsid w:val="00A81C6D"/>
    <w:rsid w:val="00A856A0"/>
    <w:rsid w:val="00A86E46"/>
    <w:rsid w:val="00A94554"/>
    <w:rsid w:val="00AA1246"/>
    <w:rsid w:val="00AA4DB0"/>
    <w:rsid w:val="00AA5792"/>
    <w:rsid w:val="00AA6321"/>
    <w:rsid w:val="00AA64B0"/>
    <w:rsid w:val="00AC37FF"/>
    <w:rsid w:val="00AC74D7"/>
    <w:rsid w:val="00AD286E"/>
    <w:rsid w:val="00AE4AEB"/>
    <w:rsid w:val="00B0143B"/>
    <w:rsid w:val="00B04B70"/>
    <w:rsid w:val="00B07724"/>
    <w:rsid w:val="00B07804"/>
    <w:rsid w:val="00B12D54"/>
    <w:rsid w:val="00B868CA"/>
    <w:rsid w:val="00B8724A"/>
    <w:rsid w:val="00B97FEB"/>
    <w:rsid w:val="00BB3544"/>
    <w:rsid w:val="00BD06BE"/>
    <w:rsid w:val="00BD6830"/>
    <w:rsid w:val="00BE75BD"/>
    <w:rsid w:val="00BF1150"/>
    <w:rsid w:val="00BF4780"/>
    <w:rsid w:val="00C00375"/>
    <w:rsid w:val="00C00776"/>
    <w:rsid w:val="00C00C22"/>
    <w:rsid w:val="00C01005"/>
    <w:rsid w:val="00C25E37"/>
    <w:rsid w:val="00C3590D"/>
    <w:rsid w:val="00C42AAE"/>
    <w:rsid w:val="00C56616"/>
    <w:rsid w:val="00C6164F"/>
    <w:rsid w:val="00C77F60"/>
    <w:rsid w:val="00C81CBF"/>
    <w:rsid w:val="00C975A4"/>
    <w:rsid w:val="00CA346F"/>
    <w:rsid w:val="00CA6454"/>
    <w:rsid w:val="00CB540D"/>
    <w:rsid w:val="00CC15F6"/>
    <w:rsid w:val="00CC447C"/>
    <w:rsid w:val="00CD6643"/>
    <w:rsid w:val="00CE06FE"/>
    <w:rsid w:val="00CE575C"/>
    <w:rsid w:val="00CF166F"/>
    <w:rsid w:val="00CF4A6A"/>
    <w:rsid w:val="00D05474"/>
    <w:rsid w:val="00D111A4"/>
    <w:rsid w:val="00D16020"/>
    <w:rsid w:val="00D1698B"/>
    <w:rsid w:val="00D17BDF"/>
    <w:rsid w:val="00D222E4"/>
    <w:rsid w:val="00D2420D"/>
    <w:rsid w:val="00D31FF7"/>
    <w:rsid w:val="00D35D14"/>
    <w:rsid w:val="00D41D14"/>
    <w:rsid w:val="00D45981"/>
    <w:rsid w:val="00D54D44"/>
    <w:rsid w:val="00D54D4A"/>
    <w:rsid w:val="00D728F3"/>
    <w:rsid w:val="00D94497"/>
    <w:rsid w:val="00DA2FDA"/>
    <w:rsid w:val="00DA6066"/>
    <w:rsid w:val="00DB2058"/>
    <w:rsid w:val="00DB276F"/>
    <w:rsid w:val="00DD2CCC"/>
    <w:rsid w:val="00DD4C1C"/>
    <w:rsid w:val="00DE0A3C"/>
    <w:rsid w:val="00DF5510"/>
    <w:rsid w:val="00E05135"/>
    <w:rsid w:val="00E07857"/>
    <w:rsid w:val="00E110C6"/>
    <w:rsid w:val="00E22143"/>
    <w:rsid w:val="00E45A57"/>
    <w:rsid w:val="00E57400"/>
    <w:rsid w:val="00E6114B"/>
    <w:rsid w:val="00E95B97"/>
    <w:rsid w:val="00EA1DFF"/>
    <w:rsid w:val="00EB2318"/>
    <w:rsid w:val="00EB23CC"/>
    <w:rsid w:val="00EC24D8"/>
    <w:rsid w:val="00ED2B49"/>
    <w:rsid w:val="00EE01B7"/>
    <w:rsid w:val="00EE36CC"/>
    <w:rsid w:val="00EF5EF5"/>
    <w:rsid w:val="00F04032"/>
    <w:rsid w:val="00F27197"/>
    <w:rsid w:val="00F34B45"/>
    <w:rsid w:val="00F36ECF"/>
    <w:rsid w:val="00F37A84"/>
    <w:rsid w:val="00F44A79"/>
    <w:rsid w:val="00F452A0"/>
    <w:rsid w:val="00F479E4"/>
    <w:rsid w:val="00F530A2"/>
    <w:rsid w:val="00F60933"/>
    <w:rsid w:val="00F640E7"/>
    <w:rsid w:val="00F74CF1"/>
    <w:rsid w:val="00F8026C"/>
    <w:rsid w:val="00F81AFB"/>
    <w:rsid w:val="00FA0B6A"/>
    <w:rsid w:val="00FA1831"/>
    <w:rsid w:val="00FA57B1"/>
    <w:rsid w:val="00FB2BDD"/>
    <w:rsid w:val="00FB7C1F"/>
    <w:rsid w:val="00FC6F1A"/>
    <w:rsid w:val="00FC7A08"/>
    <w:rsid w:val="00FF1766"/>
    <w:rsid w:val="00FF19D6"/>
    <w:rsid w:val="0764CD2B"/>
    <w:rsid w:val="14093B32"/>
    <w:rsid w:val="437B8375"/>
    <w:rsid w:val="459A062C"/>
    <w:rsid w:val="47F8FEC6"/>
    <w:rsid w:val="494F41A6"/>
    <w:rsid w:val="5194CB61"/>
    <w:rsid w:val="56516F9B"/>
    <w:rsid w:val="5874DAFD"/>
    <w:rsid w:val="61D07A2F"/>
    <w:rsid w:val="64465F99"/>
    <w:rsid w:val="6E1B338E"/>
    <w:rsid w:val="6EEECCC2"/>
    <w:rsid w:val="703A6EA4"/>
    <w:rsid w:val="7EAFC51E"/>
    <w:rsid w:val="7FAC8D4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7DCA4"/>
  <w15:chartTrackingRefBased/>
  <w15:docId w15:val="{0EF004FA-ED3D-41AD-88DC-448294B86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unhideWhenUsed/>
    <w:rsid w:val="00193439"/>
    <w:rPr>
      <w:vertAlign w:val="superscript"/>
    </w:rPr>
  </w:style>
  <w:style w:type="paragraph" w:styleId="Revision">
    <w:name w:val="Revision"/>
    <w:hidden/>
    <w:uiPriority w:val="99"/>
    <w:semiHidden/>
    <w:rsid w:val="00573B96"/>
    <w:pPr>
      <w:spacing w:after="0" w:line="240" w:lineRule="auto"/>
    </w:pPr>
    <w:rPr>
      <w:rFonts w:ascii="Open Sans Light" w:hAnsi="Open Sans Light"/>
      <w:sz w:val="20"/>
    </w:rPr>
  </w:style>
  <w:style w:type="character" w:styleId="CommentReference">
    <w:name w:val="annotation reference"/>
    <w:basedOn w:val="DefaultParagraphFont"/>
    <w:uiPriority w:val="99"/>
    <w:semiHidden/>
    <w:unhideWhenUsed/>
    <w:rsid w:val="00236CB6"/>
    <w:rPr>
      <w:sz w:val="16"/>
      <w:szCs w:val="16"/>
    </w:rPr>
  </w:style>
  <w:style w:type="paragraph" w:styleId="CommentText">
    <w:name w:val="annotation text"/>
    <w:basedOn w:val="Normal"/>
    <w:link w:val="CommentTextChar"/>
    <w:uiPriority w:val="99"/>
    <w:unhideWhenUsed/>
    <w:rsid w:val="00236CB6"/>
    <w:pPr>
      <w:spacing w:line="240" w:lineRule="auto"/>
    </w:pPr>
    <w:rPr>
      <w:szCs w:val="20"/>
    </w:rPr>
  </w:style>
  <w:style w:type="character" w:customStyle="1" w:styleId="CommentTextChar">
    <w:name w:val="Comment Text Char"/>
    <w:basedOn w:val="DefaultParagraphFont"/>
    <w:link w:val="CommentText"/>
    <w:uiPriority w:val="99"/>
    <w:rsid w:val="00236CB6"/>
    <w:rPr>
      <w:rFonts w:ascii="Open Sans Light" w:hAnsi="Open Sans Light"/>
      <w:sz w:val="20"/>
      <w:szCs w:val="20"/>
    </w:rPr>
  </w:style>
  <w:style w:type="paragraph" w:styleId="CommentSubject">
    <w:name w:val="annotation subject"/>
    <w:basedOn w:val="CommentText"/>
    <w:next w:val="CommentText"/>
    <w:link w:val="CommentSubjectChar"/>
    <w:uiPriority w:val="99"/>
    <w:semiHidden/>
    <w:unhideWhenUsed/>
    <w:rsid w:val="00236CB6"/>
    <w:rPr>
      <w:b/>
      <w:bCs/>
    </w:rPr>
  </w:style>
  <w:style w:type="character" w:customStyle="1" w:styleId="CommentSubjectChar">
    <w:name w:val="Comment Subject Char"/>
    <w:basedOn w:val="CommentTextChar"/>
    <w:link w:val="CommentSubject"/>
    <w:uiPriority w:val="99"/>
    <w:semiHidden/>
    <w:rsid w:val="00236CB6"/>
    <w:rPr>
      <w:rFonts w:ascii="Open Sans Light" w:hAnsi="Open Sans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3.xml"/><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image" Target="media/image7.png"/><Relationship Id="rId33" Type="http://schemas.openxmlformats.org/officeDocument/2006/relationships/hyperlink" Target="http://www.quit.org.au"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5.xm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health.gov.au/nlcsp" TargetMode="External"/><Relationship Id="rId32"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6.png"/><Relationship Id="rId28" Type="http://schemas.openxmlformats.org/officeDocument/2006/relationships/image" Target="media/image10.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image" Target="media/image1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7.xml"/><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34a1180-165c-4ddb-a7a0-8c33db459a51">
      <Terms xmlns="http://schemas.microsoft.com/office/infopath/2007/PartnerControls"/>
    </lcf76f155ced4ddcb4097134ff3c332f>
    <TaxCatchAll xmlns="6a11bf8d-7caa-406f-aac4-39f7ba1f5f20" xsi:nil="true"/>
    <Notes_x0028_1_x0029_ xmlns="234a1180-165c-4ddb-a7a0-8c33db459a51" xsi:nil="true"/>
    <SharedWithUsers xmlns="6a11bf8d-7caa-406f-aac4-39f7ba1f5f20">
      <UserInfo>
        <DisplayName/>
        <AccountId xsi:nil="true"/>
        <AccountType/>
      </UserInfo>
    </SharedWithUsers>
  </documentManagement>
</p:properties>
</file>

<file path=customXml/itemProps1.xml><?xml version="1.0" encoding="utf-8"?>
<ds:datastoreItem xmlns:ds="http://schemas.openxmlformats.org/officeDocument/2006/customXml" ds:itemID="{61A2BC06-F0C2-4902-80B3-F2548C6A2505}"/>
</file>

<file path=customXml/itemProps2.xml><?xml version="1.0" encoding="utf-8"?>
<ds:datastoreItem xmlns:ds="http://schemas.openxmlformats.org/officeDocument/2006/customXml" ds:itemID="{BBE75C84-5BE9-4518-A19D-480F22361785}">
  <ds:schemaRefs>
    <ds:schemaRef ds:uri="http://schemas.microsoft.com/sharepoint/v3/contenttype/forms"/>
  </ds:schemaRefs>
</ds:datastoreItem>
</file>

<file path=customXml/itemProps3.xml><?xml version="1.0" encoding="utf-8"?>
<ds:datastoreItem xmlns:ds="http://schemas.openxmlformats.org/officeDocument/2006/customXml" ds:itemID="{48A4A198-62BB-42B1-AE5B-90D484BB1068}">
  <ds:schemaRefs>
    <ds:schemaRef ds:uri="http://schemas.openxmlformats.org/officeDocument/2006/bibliography"/>
  </ds:schemaRefs>
</ds:datastoreItem>
</file>

<file path=customXml/itemProps4.xml><?xml version="1.0" encoding="utf-8"?>
<ds:datastoreItem xmlns:ds="http://schemas.openxmlformats.org/officeDocument/2006/customXml" ds:itemID="{4DB03BEC-479F-4D13-8CAC-4678396214C0}">
  <ds:schemaRefs>
    <ds:schemaRef ds:uri="http://schemas.microsoft.com/office/2006/metadata/properties"/>
    <ds:schemaRef ds:uri="http://schemas.microsoft.com/office/infopath/2007/PartnerControls"/>
    <ds:schemaRef ds:uri="234a1180-165c-4ddb-a7a0-8c33db459a51"/>
    <ds:schemaRef ds:uri="6a11bf8d-7caa-406f-aac4-39f7ba1f5f20"/>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5</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Program Skrining Kanker Paru-Paru Nasional – Alat bantu pengambilan keputusan skrining kanker paru-paru: Ringkasan</vt:lpstr>
    </vt:vector>
  </TitlesOfParts>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Skrining Kanker Paru-Paru Nasional – Alat bantu pengambilan keputusan skrining kanker paru-paru: Ringkasan</dc:title>
  <dc:subject>Program Skrining Kanker Paru-Paru Nasional</dc:subject>
  <dc:creator>Australian Government Department of Health, Disability and Ageing</dc:creator>
  <cp:keywords>Kanker</cp:keywords>
  <cp:lastModifiedBy>QMNeve</cp:lastModifiedBy>
  <cp:revision>69</cp:revision>
  <dcterms:created xsi:type="dcterms:W3CDTF">2025-04-04T12:30:00Z</dcterms:created>
  <dcterms:modified xsi:type="dcterms:W3CDTF">2025-07-12T05:44:00Z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0x010100A72501577BD38F4381EC32DD28C0BCBB</vt:lpwstr>
  </property>
  <property fmtid="{D5CDD505-2E9C-101B-9397-08002B2CF9AE}" pid="4" name="Order">
    <vt:r8>949200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