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2BF8" w14:textId="77777777" w:rsidR="00211CB3" w:rsidRDefault="00211CB3" w:rsidP="00CF6804"/>
    <w:p w14:paraId="6B012F00" w14:textId="2BD60476" w:rsidR="00211CB3" w:rsidRPr="00CF6804" w:rsidRDefault="00211CB3" w:rsidP="00CF6804">
      <w:pPr>
        <w:pStyle w:val="Heading1"/>
      </w:pPr>
      <w:bookmarkStart w:id="0" w:name="_Hlk205816713"/>
      <w:r w:rsidRPr="00CF6804">
        <w:t xml:space="preserve">Changes to Chronic Disease Management MBS Items – Implications for MyMedicare Registration </w:t>
      </w:r>
    </w:p>
    <w:bookmarkEnd w:id="0"/>
    <w:p w14:paraId="27750EEF" w14:textId="61396DCB" w:rsidR="00211CB3" w:rsidRDefault="00211CB3" w:rsidP="00CF6804">
      <w:r w:rsidRPr="00211CB3">
        <w:t xml:space="preserve">Last updated: </w:t>
      </w:r>
      <w:r w:rsidR="00A2284F" w:rsidRPr="007C4F9A">
        <w:t>7 July 2025</w:t>
      </w:r>
    </w:p>
    <w:p w14:paraId="36FDC1AD" w14:textId="5038DA91" w:rsidR="00824F5C" w:rsidRPr="00211CB3" w:rsidRDefault="00824F5C" w:rsidP="00CF6804">
      <w:r w:rsidRPr="5529D046">
        <w:t>The changes to the</w:t>
      </w:r>
      <w:r w:rsidR="00B37D46" w:rsidRPr="5529D046">
        <w:t xml:space="preserve"> Medicare Benefits Schedule (</w:t>
      </w:r>
      <w:r w:rsidRPr="5529D046">
        <w:t>MBS</w:t>
      </w:r>
      <w:r w:rsidR="00B37D46" w:rsidRPr="5529D046">
        <w:t>)</w:t>
      </w:r>
      <w:r w:rsidRPr="5529D046">
        <w:t xml:space="preserve"> Chronic Disease Management Framework from 1 July 2025, aim to support high quality, continuous, multidisciplinary team-based care for patients. </w:t>
      </w:r>
      <w:r w:rsidR="0000260E" w:rsidRPr="5529D046">
        <w:t xml:space="preserve">These changes simplify, streamline, and modernise arrangements for health care professionals and implement the recommendations of the MBS Review Taskforce. </w:t>
      </w:r>
      <w:r w:rsidRPr="5529D046">
        <w:t>Patients registered through MyMedicare will be required to access the</w:t>
      </w:r>
      <w:r w:rsidR="000E7BAD" w:rsidRPr="5529D046">
        <w:t xml:space="preserve"> new</w:t>
      </w:r>
      <w:r w:rsidRPr="5529D046">
        <w:t xml:space="preserve"> </w:t>
      </w:r>
      <w:r w:rsidR="000E7BAD" w:rsidRPr="5529D046">
        <w:t xml:space="preserve">GP chronic condition management </w:t>
      </w:r>
      <w:r w:rsidRPr="5529D046">
        <w:t xml:space="preserve">plan </w:t>
      </w:r>
      <w:r w:rsidR="007819FC" w:rsidRPr="5529D046">
        <w:t xml:space="preserve">preparation </w:t>
      </w:r>
      <w:r w:rsidRPr="5529D046">
        <w:t xml:space="preserve">and review </w:t>
      </w:r>
      <w:r w:rsidR="00C9771A" w:rsidRPr="5529D046">
        <w:t xml:space="preserve">services </w:t>
      </w:r>
      <w:r w:rsidRPr="5529D046">
        <w:t xml:space="preserve">through the practice where they are registered, other patients can continue to access the </w:t>
      </w:r>
      <w:r w:rsidR="00446BDB" w:rsidRPr="5529D046">
        <w:t xml:space="preserve">services </w:t>
      </w:r>
      <w:r w:rsidRPr="5529D046">
        <w:t xml:space="preserve">through their usual GP. </w:t>
      </w:r>
    </w:p>
    <w:p w14:paraId="7F0AB8F6" w14:textId="34981983" w:rsidR="00824F5C" w:rsidRPr="00211CB3" w:rsidRDefault="4AE2461E" w:rsidP="00CF6804">
      <w:r w:rsidRPr="5A870898">
        <w:t>MyMedicare registration aims to ensure greater continuity of care and improve health outcomes by formalising the relationship between patients, their general practice, GP and primary care teams.</w:t>
      </w:r>
      <w:r w:rsidR="44B86A04" w:rsidRPr="5A870898">
        <w:rPr>
          <w:lang w:val="en-GB"/>
        </w:rPr>
        <w:t xml:space="preserve"> </w:t>
      </w:r>
      <w:r w:rsidR="00A64982">
        <w:rPr>
          <w:lang w:val="en-GB"/>
        </w:rPr>
        <w:t>In view of the</w:t>
      </w:r>
      <w:r w:rsidR="44B86A04" w:rsidRPr="5A870898">
        <w:rPr>
          <w:lang w:val="en-GB"/>
        </w:rPr>
        <w:t xml:space="preserve"> changes to the MBS Chronic Disease Management Framework, patients</w:t>
      </w:r>
      <w:r w:rsidR="5B528C2F" w:rsidRPr="5A870898">
        <w:rPr>
          <w:lang w:val="en-GB"/>
        </w:rPr>
        <w:t>,</w:t>
      </w:r>
      <w:r w:rsidR="44B86A04" w:rsidRPr="5A870898">
        <w:rPr>
          <w:lang w:val="en-GB"/>
        </w:rPr>
        <w:t xml:space="preserve"> practices and providers should consider the implications </w:t>
      </w:r>
      <w:r w:rsidR="001E4304">
        <w:rPr>
          <w:lang w:val="en-GB"/>
        </w:rPr>
        <w:t>for</w:t>
      </w:r>
      <w:r w:rsidR="44B86A04" w:rsidRPr="5A870898">
        <w:rPr>
          <w:lang w:val="en-GB"/>
        </w:rPr>
        <w:t xml:space="preserve"> MyMedicare registration</w:t>
      </w:r>
      <w:r w:rsidR="2511705D" w:rsidRPr="5A870898">
        <w:rPr>
          <w:lang w:val="en-GB"/>
        </w:rPr>
        <w:t xml:space="preserve">. </w:t>
      </w:r>
    </w:p>
    <w:p w14:paraId="7CF55372" w14:textId="1AB91CEE" w:rsidR="0AA8CB56" w:rsidRPr="00CF6804" w:rsidRDefault="002B6832" w:rsidP="00CF6804">
      <w:pPr>
        <w:pStyle w:val="Heading2"/>
      </w:pPr>
      <w:r w:rsidRPr="00CF6804">
        <w:t xml:space="preserve">What </w:t>
      </w:r>
      <w:r w:rsidR="00201F44" w:rsidRPr="00CF6804">
        <w:t>are the changes</w:t>
      </w:r>
      <w:r w:rsidRPr="00CF6804">
        <w:t>?</w:t>
      </w:r>
    </w:p>
    <w:p w14:paraId="4529A8D4" w14:textId="21A80258" w:rsidR="004E12CA" w:rsidRPr="000B1635" w:rsidRDefault="004E12CA" w:rsidP="00CF6804">
      <w:pPr>
        <w:pStyle w:val="ListBullet"/>
      </w:pPr>
      <w:r>
        <w:t xml:space="preserve">The changes </w:t>
      </w:r>
      <w:r w:rsidR="00940599">
        <w:t>from</w:t>
      </w:r>
      <w:r>
        <w:t xml:space="preserve"> 1 July 2025 apply to new plans for patients with a chronic condition and new referrals written under existing </w:t>
      </w:r>
      <w:r w:rsidR="4661757C" w:rsidRPr="7E64A1B8">
        <w:t>GP management plans (</w:t>
      </w:r>
      <w:r w:rsidR="4661757C">
        <w:t>GPMP</w:t>
      </w:r>
      <w:r w:rsidR="4661757C" w:rsidRPr="68BC473D">
        <w:t>s</w:t>
      </w:r>
      <w:r w:rsidR="4661757C" w:rsidRPr="7E64A1B8">
        <w:t>)</w:t>
      </w:r>
      <w:r>
        <w:t xml:space="preserve"> and </w:t>
      </w:r>
      <w:r w:rsidR="253C5111" w:rsidRPr="02F49466">
        <w:t>team care arrangements (</w:t>
      </w:r>
      <w:r w:rsidR="253C5111" w:rsidRPr="08CC0B75">
        <w:t>TCAs</w:t>
      </w:r>
      <w:r w:rsidR="253C5111" w:rsidRPr="02F49466">
        <w:t>)</w:t>
      </w:r>
      <w:r>
        <w:t xml:space="preserve">, or new </w:t>
      </w:r>
      <w:r w:rsidR="5D601D3E">
        <w:t xml:space="preserve">GP chronic condition management plans </w:t>
      </w:r>
      <w:r w:rsidR="5D601D3E" w:rsidRPr="000B1635">
        <w:t>(GPCCMPs)</w:t>
      </w:r>
      <w:r w:rsidRPr="000B1635">
        <w:t>.</w:t>
      </w:r>
    </w:p>
    <w:p w14:paraId="6A3E9C36" w14:textId="3B7D0D4B" w:rsidR="004E12CA" w:rsidRPr="009E2E92" w:rsidRDefault="004E12CA" w:rsidP="00CF6804">
      <w:pPr>
        <w:pStyle w:val="ListBullet"/>
      </w:pPr>
      <w:r w:rsidRPr="009E2E92">
        <w:t xml:space="preserve">For patients that </w:t>
      </w:r>
      <w:r w:rsidR="00844839">
        <w:t>had</w:t>
      </w:r>
      <w:r w:rsidRPr="009E2E92">
        <w:t xml:space="preserve"> a GPMP and/or TCA in place prior 1 July 2025 there is no immediate action required.</w:t>
      </w:r>
    </w:p>
    <w:p w14:paraId="7EFBC397" w14:textId="0D1B0F7D" w:rsidR="004E12CA" w:rsidRDefault="004E12CA" w:rsidP="00CF6804">
      <w:pPr>
        <w:pStyle w:val="ListBullet"/>
        <w:numPr>
          <w:ilvl w:val="1"/>
          <w:numId w:val="28"/>
        </w:numPr>
      </w:pPr>
      <w:r>
        <w:t>Patients can continue to access allied health and other services under their existing plans until 30 June 2027</w:t>
      </w:r>
      <w:r w:rsidR="00592A0E">
        <w:t>.</w:t>
      </w:r>
    </w:p>
    <w:p w14:paraId="1B8B815A" w14:textId="77777777" w:rsidR="004E12CA" w:rsidRDefault="004E12CA" w:rsidP="00CF6804">
      <w:pPr>
        <w:pStyle w:val="ListBullet"/>
        <w:numPr>
          <w:ilvl w:val="1"/>
          <w:numId w:val="28"/>
        </w:numPr>
      </w:pPr>
      <w:r>
        <w:t xml:space="preserve">Referrals written </w:t>
      </w:r>
      <w:r w:rsidRPr="00DC139D">
        <w:t>prior</w:t>
      </w:r>
      <w:r>
        <w:t xml:space="preserve"> to 1 July 2025 will continue to be valid until all services under that referral have been provided.</w:t>
      </w:r>
    </w:p>
    <w:p w14:paraId="51EE1929" w14:textId="77777777" w:rsidR="004E12CA" w:rsidRDefault="004E12CA" w:rsidP="00CF6804">
      <w:pPr>
        <w:pStyle w:val="ListBullet"/>
      </w:pPr>
      <w:r>
        <w:t>Patients that require a review of their GPMP and/or TCA after 1 July 2025 can be transitioned to the new GPCCMP at that time.</w:t>
      </w:r>
    </w:p>
    <w:p w14:paraId="740D8163" w14:textId="3CD018ED" w:rsidR="00201F44" w:rsidRDefault="004E12CA" w:rsidP="00CF6804">
      <w:pPr>
        <w:pStyle w:val="ListBullet"/>
      </w:pPr>
      <w:r>
        <w:t>From 1 July 2027 patients will require a GPCCMP to continue to access allied health and other services.</w:t>
      </w:r>
    </w:p>
    <w:p w14:paraId="00D1B5AB" w14:textId="77777777" w:rsidR="00CF6804" w:rsidRDefault="00CF6804" w:rsidP="00CF6804">
      <w:r>
        <w:br w:type="page"/>
      </w:r>
    </w:p>
    <w:p w14:paraId="3BAE2614" w14:textId="2B7D4BCD" w:rsidR="00201F44" w:rsidRPr="00201F44" w:rsidRDefault="00201F44" w:rsidP="00CF6804">
      <w:pPr>
        <w:pStyle w:val="Heading2"/>
      </w:pPr>
      <w:r w:rsidRPr="00201F44">
        <w:lastRenderedPageBreak/>
        <w:t>What does this mean for patients with MyMedicare registrations?</w:t>
      </w:r>
    </w:p>
    <w:p w14:paraId="3D96D62E" w14:textId="6DFBE859" w:rsidR="00211CB3" w:rsidRDefault="00211CB3" w:rsidP="00CF6804">
      <w:pPr>
        <w:pStyle w:val="ListBullet"/>
      </w:pPr>
      <w:r>
        <w:t>F</w:t>
      </w:r>
      <w:r w:rsidRPr="00ED4438">
        <w:t xml:space="preserve">rom 1 July 2025, </w:t>
      </w:r>
      <w:r w:rsidRPr="00EE5E0E">
        <w:t>if a patient is registered in MyMedicare</w:t>
      </w:r>
      <w:r>
        <w:t>:</w:t>
      </w:r>
    </w:p>
    <w:p w14:paraId="7D908D96" w14:textId="21E165A0" w:rsidR="00211CB3" w:rsidRPr="00211CB3" w:rsidRDefault="00211CB3" w:rsidP="00CF6804">
      <w:pPr>
        <w:pStyle w:val="ListBullet"/>
        <w:numPr>
          <w:ilvl w:val="0"/>
          <w:numId w:val="37"/>
        </w:numPr>
      </w:pPr>
      <w:r w:rsidRPr="715B69AC">
        <w:t xml:space="preserve">They can </w:t>
      </w:r>
      <w:r w:rsidRPr="715B69AC">
        <w:rPr>
          <w:u w:val="single"/>
        </w:rPr>
        <w:t>only</w:t>
      </w:r>
      <w:r w:rsidRPr="715B69AC">
        <w:t xml:space="preserve"> access </w:t>
      </w:r>
      <w:r w:rsidR="00644796" w:rsidRPr="715B69AC">
        <w:t xml:space="preserve">GP </w:t>
      </w:r>
      <w:r w:rsidRPr="715B69AC">
        <w:t xml:space="preserve">chronic condition management plan </w:t>
      </w:r>
      <w:r w:rsidR="007819FC" w:rsidRPr="715B69AC">
        <w:t xml:space="preserve">preparation </w:t>
      </w:r>
      <w:r w:rsidRPr="715B69AC">
        <w:t xml:space="preserve">and review </w:t>
      </w:r>
      <w:r w:rsidR="3B92B4B1" w:rsidRPr="715B69AC">
        <w:t>services</w:t>
      </w:r>
      <w:r w:rsidRPr="715B69AC">
        <w:t xml:space="preserve"> from the practice location where they are registered with MyMedicare</w:t>
      </w:r>
      <w:r>
        <w:t>. These services can be delivered by any eligible provider at this practice location, not just their preferred GP. </w:t>
      </w:r>
    </w:p>
    <w:p w14:paraId="7A66BA73" w14:textId="4234FA76" w:rsidR="00D914F8" w:rsidRPr="00C657AF" w:rsidRDefault="00211CB3" w:rsidP="00CF6804">
      <w:pPr>
        <w:pStyle w:val="ListBullet"/>
        <w:numPr>
          <w:ilvl w:val="0"/>
          <w:numId w:val="50"/>
        </w:numPr>
      </w:pPr>
      <w:r>
        <w:t>They cannot access</w:t>
      </w:r>
      <w:r w:rsidR="00644796">
        <w:t xml:space="preserve"> GP</w:t>
      </w:r>
      <w:r>
        <w:t xml:space="preserve"> chronic condition management plan </w:t>
      </w:r>
      <w:r w:rsidR="00644796">
        <w:t xml:space="preserve">preparation </w:t>
      </w:r>
      <w:r>
        <w:t xml:space="preserve">and review </w:t>
      </w:r>
      <w:r w:rsidR="60646C1C">
        <w:t>services</w:t>
      </w:r>
      <w:r>
        <w:t xml:space="preserve"> from another practice or practice location, even if they see their preferred GP</w:t>
      </w:r>
      <w:r w:rsidR="7A2B492E">
        <w:t xml:space="preserve"> at that location</w:t>
      </w:r>
      <w:r>
        <w:t>.  </w:t>
      </w:r>
    </w:p>
    <w:p w14:paraId="1D89F8B9" w14:textId="057C43DB" w:rsidR="00D914F8" w:rsidRPr="00211CB3" w:rsidRDefault="00D914F8" w:rsidP="00CF6804">
      <w:pPr>
        <w:pStyle w:val="ListBullet"/>
      </w:pPr>
      <w:r>
        <w:t>From 1 July 2025</w:t>
      </w:r>
      <w:r w:rsidRPr="4508BB74">
        <w:rPr>
          <w:b/>
          <w:bCs/>
        </w:rPr>
        <w:t xml:space="preserve">, if a patient is registered in MyMedicare at a </w:t>
      </w:r>
      <w:r w:rsidR="63C64BFA" w:rsidRPr="4508BB74">
        <w:rPr>
          <w:b/>
          <w:bCs/>
        </w:rPr>
        <w:t>‘</w:t>
      </w:r>
      <w:r w:rsidRPr="4508BB74">
        <w:rPr>
          <w:b/>
          <w:bCs/>
        </w:rPr>
        <w:t>Hub</w:t>
      </w:r>
      <w:r w:rsidR="3F996519" w:rsidRPr="4508BB74">
        <w:rPr>
          <w:b/>
          <w:bCs/>
        </w:rPr>
        <w:t xml:space="preserve"> </w:t>
      </w:r>
      <w:r w:rsidRPr="4508BB74">
        <w:rPr>
          <w:b/>
          <w:bCs/>
        </w:rPr>
        <w:t>and Spoke</w:t>
      </w:r>
      <w:r w:rsidR="41B9D017" w:rsidRPr="4508BB74">
        <w:rPr>
          <w:b/>
          <w:bCs/>
        </w:rPr>
        <w:t>’</w:t>
      </w:r>
      <w:r w:rsidRPr="4508BB74">
        <w:rPr>
          <w:b/>
          <w:bCs/>
        </w:rPr>
        <w:t xml:space="preserve"> practice</w:t>
      </w:r>
      <w:r>
        <w:t xml:space="preserve"> (available to </w:t>
      </w:r>
      <w:r w:rsidR="38ECA5F5">
        <w:t>Aboriginal Community Controlled Health Service (</w:t>
      </w:r>
      <w:r>
        <w:t>ACCHS</w:t>
      </w:r>
      <w:r w:rsidR="38ECA5F5">
        <w:t>)</w:t>
      </w:r>
      <w:r>
        <w:t xml:space="preserve"> and A</w:t>
      </w:r>
      <w:r w:rsidR="1B9017BC">
        <w:t>boriginal Medical Services (AMS)</w:t>
      </w:r>
      <w:r>
        <w:t>):</w:t>
      </w:r>
    </w:p>
    <w:p w14:paraId="51179517" w14:textId="73A4CF01" w:rsidR="00D914F8" w:rsidRPr="00211CB3" w:rsidRDefault="00D914F8" w:rsidP="00CF6804">
      <w:pPr>
        <w:pStyle w:val="ListBullet"/>
        <w:numPr>
          <w:ilvl w:val="0"/>
          <w:numId w:val="38"/>
        </w:numPr>
      </w:pPr>
      <w:r w:rsidRPr="4508BB74">
        <w:t xml:space="preserve">They can </w:t>
      </w:r>
      <w:r w:rsidRPr="4508BB74">
        <w:rPr>
          <w:u w:val="single"/>
        </w:rPr>
        <w:t>only</w:t>
      </w:r>
      <w:r w:rsidRPr="4508BB74">
        <w:t xml:space="preserve"> access </w:t>
      </w:r>
      <w:r w:rsidR="00644796" w:rsidRPr="4508BB74">
        <w:t xml:space="preserve">GP </w:t>
      </w:r>
      <w:r w:rsidRPr="4508BB74">
        <w:t xml:space="preserve">chronic condition management plan </w:t>
      </w:r>
      <w:r w:rsidR="00644796" w:rsidRPr="4508BB74">
        <w:t xml:space="preserve">preparation </w:t>
      </w:r>
      <w:r w:rsidRPr="4508BB74">
        <w:t xml:space="preserve">and review </w:t>
      </w:r>
      <w:r w:rsidR="1BDF46BD" w:rsidRPr="4508BB74">
        <w:t>services</w:t>
      </w:r>
      <w:r w:rsidRPr="4508BB74">
        <w:t xml:space="preserve"> from the </w:t>
      </w:r>
      <w:r w:rsidR="7616F016" w:rsidRPr="4508BB74">
        <w:t>‘</w:t>
      </w:r>
      <w:r w:rsidRPr="4508BB74">
        <w:t>hub</w:t>
      </w:r>
      <w:r w:rsidR="50E3382F" w:rsidRPr="4508BB74">
        <w:t>’</w:t>
      </w:r>
      <w:r w:rsidRPr="4508BB74">
        <w:t xml:space="preserve"> or any of its </w:t>
      </w:r>
      <w:r w:rsidR="770A2383" w:rsidRPr="4508BB74">
        <w:t>‘</w:t>
      </w:r>
      <w:r w:rsidRPr="4508BB74">
        <w:t>spoke</w:t>
      </w:r>
      <w:r w:rsidR="2CCB70A9" w:rsidRPr="4508BB74">
        <w:t>’</w:t>
      </w:r>
      <w:r w:rsidRPr="4508BB74">
        <w:t xml:space="preserve"> locations where they are registered with MyMedicare.</w:t>
      </w:r>
      <w:r>
        <w:t xml:space="preserve"> These services can be delivered by any eligible provider linked to the hub, at either the hub or any of its spoke locations, not just their preferred GP. </w:t>
      </w:r>
    </w:p>
    <w:p w14:paraId="1E0E8355" w14:textId="6135F353" w:rsidR="00D914F8" w:rsidRPr="00211CB3" w:rsidRDefault="00D914F8" w:rsidP="00CF6804">
      <w:pPr>
        <w:pStyle w:val="ListBullet"/>
        <w:numPr>
          <w:ilvl w:val="0"/>
          <w:numId w:val="38"/>
        </w:numPr>
      </w:pPr>
      <w:r>
        <w:t xml:space="preserve">They cannot access </w:t>
      </w:r>
      <w:r w:rsidR="00644796">
        <w:t xml:space="preserve">GP </w:t>
      </w:r>
      <w:r>
        <w:t xml:space="preserve">chronic condition management plan </w:t>
      </w:r>
      <w:r w:rsidR="00644796">
        <w:t xml:space="preserve">preparation </w:t>
      </w:r>
      <w:r>
        <w:t>and review s</w:t>
      </w:r>
      <w:r w:rsidR="484395B4">
        <w:t>ervices</w:t>
      </w:r>
      <w:r>
        <w:t xml:space="preserve"> from another practice or hub where they are not registered with MyMedicare, even if they see their preferred GP.  </w:t>
      </w:r>
    </w:p>
    <w:p w14:paraId="2DD1276D" w14:textId="77777777" w:rsidR="00D914F8" w:rsidRPr="00211CB3" w:rsidRDefault="00D914F8" w:rsidP="00CF6804">
      <w:pPr>
        <w:pStyle w:val="ListBullet"/>
      </w:pPr>
      <w:r w:rsidRPr="00211CB3">
        <w:t xml:space="preserve">From 1 July 2025, if a patient </w:t>
      </w:r>
      <w:r w:rsidRPr="003705B2">
        <w:rPr>
          <w:b/>
          <w:bCs/>
        </w:rPr>
        <w:t>is not</w:t>
      </w:r>
      <w:r w:rsidRPr="00211CB3">
        <w:t xml:space="preserve"> registered in MyMedicare:   </w:t>
      </w:r>
    </w:p>
    <w:p w14:paraId="4BE24861" w14:textId="251CDBBF" w:rsidR="00D914F8" w:rsidRPr="00211CB3" w:rsidRDefault="00D914F8" w:rsidP="00CF6804">
      <w:pPr>
        <w:pStyle w:val="ListBullet"/>
        <w:numPr>
          <w:ilvl w:val="0"/>
          <w:numId w:val="39"/>
        </w:numPr>
      </w:pPr>
      <w:r>
        <w:t xml:space="preserve">They can access </w:t>
      </w:r>
      <w:r w:rsidR="00644796">
        <w:t xml:space="preserve">GP </w:t>
      </w:r>
      <w:r>
        <w:t xml:space="preserve">chronic condition management plan </w:t>
      </w:r>
      <w:r w:rsidR="00644796">
        <w:t xml:space="preserve">preparation </w:t>
      </w:r>
      <w:r>
        <w:t xml:space="preserve">and review </w:t>
      </w:r>
      <w:r w:rsidR="4B2DDF7F">
        <w:t>services</w:t>
      </w:r>
      <w:r>
        <w:t xml:space="preserve"> from their usual GP.</w:t>
      </w:r>
    </w:p>
    <w:p w14:paraId="4AAB9664" w14:textId="5A41AE2C" w:rsidR="00CF26D2" w:rsidRDefault="0026068A" w:rsidP="00CF6804">
      <w:pPr>
        <w:pStyle w:val="Heading2"/>
      </w:pPr>
      <w:r>
        <w:t xml:space="preserve">Patient </w:t>
      </w:r>
      <w:r w:rsidR="00C3324C">
        <w:t>Scenarios</w:t>
      </w:r>
    </w:p>
    <w:p w14:paraId="64E24242" w14:textId="1521CCBE" w:rsidR="001A7024" w:rsidRDefault="00211CB3" w:rsidP="00CF6804">
      <w:pPr>
        <w:pStyle w:val="ListBullet"/>
      </w:pPr>
      <w:r w:rsidRPr="00C40FDB">
        <w:t xml:space="preserve">If a </w:t>
      </w:r>
      <w:r w:rsidR="0071620E">
        <w:t xml:space="preserve">MyMedicare registered </w:t>
      </w:r>
      <w:r w:rsidRPr="00C40FDB">
        <w:t xml:space="preserve">patient </w:t>
      </w:r>
      <w:r w:rsidR="008F04E9">
        <w:t>attends</w:t>
      </w:r>
      <w:r w:rsidRPr="00C40FDB">
        <w:t xml:space="preserve"> multiple general practice</w:t>
      </w:r>
      <w:r w:rsidR="008F04E9">
        <w:t xml:space="preserve"> locations</w:t>
      </w:r>
      <w:r w:rsidRPr="00C40FDB">
        <w:t xml:space="preserve"> or GPs, for different types of health care</w:t>
      </w:r>
      <w:r w:rsidR="007F1E03">
        <w:t>.</w:t>
      </w:r>
    </w:p>
    <w:p w14:paraId="009209A7" w14:textId="17F76AE5" w:rsidR="00094D24" w:rsidRDefault="00211CB3" w:rsidP="00CF6804">
      <w:pPr>
        <w:pStyle w:val="ListBullet"/>
        <w:numPr>
          <w:ilvl w:val="1"/>
          <w:numId w:val="28"/>
        </w:numPr>
      </w:pPr>
      <w:r>
        <w:t xml:space="preserve">The patient should ensure they register </w:t>
      </w:r>
      <w:r w:rsidR="002234FF">
        <w:t>for</w:t>
      </w:r>
      <w:r>
        <w:t xml:space="preserve"> MyMedicare at the practice where they </w:t>
      </w:r>
      <w:r w:rsidR="007C17B9">
        <w:t>intend</w:t>
      </w:r>
      <w:r>
        <w:t xml:space="preserve"> to receive ongoing, continuous primary care services, including </w:t>
      </w:r>
      <w:r w:rsidR="000E7BAD">
        <w:t xml:space="preserve">GP </w:t>
      </w:r>
      <w:r w:rsidR="00A80A9E">
        <w:t xml:space="preserve">chronic condition management plan preparation </w:t>
      </w:r>
      <w:r>
        <w:t xml:space="preserve">and review </w:t>
      </w:r>
      <w:r w:rsidR="0EF6CC41">
        <w:t>services</w:t>
      </w:r>
      <w:r>
        <w:t xml:space="preserve">. </w:t>
      </w:r>
    </w:p>
    <w:p w14:paraId="607C6B8F" w14:textId="5279AE08" w:rsidR="004147D8" w:rsidRDefault="004147D8" w:rsidP="00CF6804">
      <w:pPr>
        <w:pStyle w:val="ListBullet"/>
        <w:numPr>
          <w:ilvl w:val="1"/>
          <w:numId w:val="28"/>
        </w:numPr>
      </w:pPr>
      <w:r>
        <w:t xml:space="preserve">They can still visit </w:t>
      </w:r>
      <w:r w:rsidR="0014521E">
        <w:t>alternative</w:t>
      </w:r>
      <w:r>
        <w:t xml:space="preserve"> GP practices</w:t>
      </w:r>
      <w:r w:rsidR="00887F84">
        <w:t xml:space="preserve"> for </w:t>
      </w:r>
      <w:r w:rsidR="0080042A">
        <w:t xml:space="preserve">services that are </w:t>
      </w:r>
      <w:r w:rsidR="00F47B37">
        <w:t xml:space="preserve">not </w:t>
      </w:r>
      <w:r w:rsidR="00887F84">
        <w:t>MyMedicare linked items</w:t>
      </w:r>
      <w:r w:rsidR="0041083C">
        <w:t xml:space="preserve">, such as </w:t>
      </w:r>
      <w:r w:rsidR="008B7BFC">
        <w:t xml:space="preserve">when requiring </w:t>
      </w:r>
      <w:r w:rsidR="0041083C">
        <w:t>a medical certificate</w:t>
      </w:r>
      <w:r w:rsidR="00AE1AB9">
        <w:t xml:space="preserve">, script or referral for blood </w:t>
      </w:r>
      <w:r w:rsidR="116000FB">
        <w:t>tests</w:t>
      </w:r>
      <w:r w:rsidR="0041083C">
        <w:t>.</w:t>
      </w:r>
    </w:p>
    <w:p w14:paraId="3805DA45" w14:textId="195B97B6" w:rsidR="00D22DC4" w:rsidRDefault="00211CB3" w:rsidP="00CF6804">
      <w:pPr>
        <w:pStyle w:val="ListBullet"/>
      </w:pPr>
      <w:r w:rsidRPr="00D22DC4">
        <w:t xml:space="preserve">If a </w:t>
      </w:r>
      <w:r w:rsidR="0071620E">
        <w:t xml:space="preserve">MyMedicare registered </w:t>
      </w:r>
      <w:r w:rsidRPr="00D22DC4">
        <w:t xml:space="preserve">patient’s preferred GP works </w:t>
      </w:r>
      <w:r w:rsidR="0071620E">
        <w:t>from</w:t>
      </w:r>
      <w:r w:rsidRPr="00D22DC4">
        <w:t xml:space="preserve"> multiple locations</w:t>
      </w:r>
      <w:r w:rsidR="00F94F86">
        <w:t xml:space="preserve"> for the same practice (</w:t>
      </w:r>
      <w:r w:rsidR="009F1BE2">
        <w:t xml:space="preserve">which is </w:t>
      </w:r>
      <w:r w:rsidR="00F94F86">
        <w:t xml:space="preserve">not </w:t>
      </w:r>
      <w:r w:rsidR="00082973">
        <w:t xml:space="preserve">a </w:t>
      </w:r>
      <w:r w:rsidR="00F94F86">
        <w:t>hub and spoke</w:t>
      </w:r>
      <w:r w:rsidR="009F1BE2">
        <w:t xml:space="preserve"> arrang</w:t>
      </w:r>
      <w:r w:rsidR="00DB51B1">
        <w:t>e</w:t>
      </w:r>
      <w:r w:rsidR="009F1BE2">
        <w:t>ment</w:t>
      </w:r>
      <w:r w:rsidR="00E8270B">
        <w:t>)</w:t>
      </w:r>
      <w:r w:rsidR="009F1BE2">
        <w:t xml:space="preserve"> and </w:t>
      </w:r>
      <w:r w:rsidR="00172A5E">
        <w:t>the patient visits this GP at more than one location.</w:t>
      </w:r>
      <w:r w:rsidRPr="00D22DC4">
        <w:t xml:space="preserve"> </w:t>
      </w:r>
    </w:p>
    <w:p w14:paraId="7E3DA79B" w14:textId="00221BDE" w:rsidR="00087885" w:rsidRDefault="00211CB3" w:rsidP="00CF6804">
      <w:pPr>
        <w:pStyle w:val="ListBullet"/>
        <w:numPr>
          <w:ilvl w:val="0"/>
          <w:numId w:val="50"/>
        </w:numPr>
      </w:pPr>
      <w:r>
        <w:t xml:space="preserve">The patient, provider and practice should ensure that any </w:t>
      </w:r>
      <w:r w:rsidR="00644796">
        <w:t xml:space="preserve">GP </w:t>
      </w:r>
      <w:r>
        <w:t>chronic condition management plan</w:t>
      </w:r>
      <w:r w:rsidR="00644796">
        <w:t xml:space="preserve"> preparation</w:t>
      </w:r>
      <w:r>
        <w:t xml:space="preserve"> and review </w:t>
      </w:r>
      <w:r w:rsidR="00C56055">
        <w:t xml:space="preserve">services </w:t>
      </w:r>
      <w:r>
        <w:t>are delivered at the practice location where the patient is registered</w:t>
      </w:r>
      <w:r w:rsidR="009C7C7E">
        <w:t xml:space="preserve"> for MyMedicare</w:t>
      </w:r>
      <w:r>
        <w:t>.</w:t>
      </w:r>
      <w:r w:rsidR="002059F2">
        <w:t xml:space="preserve"> </w:t>
      </w:r>
      <w:r w:rsidR="1D2C15C2">
        <w:t xml:space="preserve">This includes ensuring that </w:t>
      </w:r>
      <w:r w:rsidR="005F325C">
        <w:t xml:space="preserve">any </w:t>
      </w:r>
      <w:r w:rsidR="1D2C15C2">
        <w:t xml:space="preserve">telehealth appointments for these services are linked to the patient’s MyMedicare registered practice. </w:t>
      </w:r>
    </w:p>
    <w:p w14:paraId="382EE9EB" w14:textId="6E6E924C" w:rsidR="00442077" w:rsidRDefault="00BB7E0B" w:rsidP="00CF6804">
      <w:pPr>
        <w:pStyle w:val="ListBullet"/>
        <w:numPr>
          <w:ilvl w:val="1"/>
          <w:numId w:val="28"/>
        </w:numPr>
      </w:pPr>
      <w:r>
        <w:t>The patient can visit the preferred GP at other locations for other services that are not linked to MyMedicare</w:t>
      </w:r>
      <w:r w:rsidR="00161621">
        <w:t xml:space="preserve">, such as </w:t>
      </w:r>
      <w:r w:rsidR="00442077">
        <w:t xml:space="preserve">when requiring </w:t>
      </w:r>
      <w:r w:rsidR="00161621">
        <w:t>a</w:t>
      </w:r>
      <w:r>
        <w:t xml:space="preserve"> medical certificate</w:t>
      </w:r>
      <w:r w:rsidR="0077188B">
        <w:t>, script or</w:t>
      </w:r>
      <w:r w:rsidR="34BE806C">
        <w:t xml:space="preserve"> </w:t>
      </w:r>
      <w:r w:rsidR="0077188B">
        <w:t xml:space="preserve">referral for blood </w:t>
      </w:r>
      <w:r w:rsidR="1E580FA1">
        <w:t>test</w:t>
      </w:r>
      <w:r w:rsidR="0077188B">
        <w:t>s</w:t>
      </w:r>
      <w:r>
        <w:t xml:space="preserve">. </w:t>
      </w:r>
    </w:p>
    <w:p w14:paraId="56DFCF09" w14:textId="3A2C31AB" w:rsidR="004A058B" w:rsidRDefault="004A058B" w:rsidP="00CF6804">
      <w:pPr>
        <w:pStyle w:val="ListBullet"/>
      </w:pPr>
      <w:r w:rsidRPr="004A058B">
        <w:lastRenderedPageBreak/>
        <w:t xml:space="preserve">If a </w:t>
      </w:r>
      <w:r w:rsidR="0071620E">
        <w:t xml:space="preserve">MyMedicare registered </w:t>
      </w:r>
      <w:r w:rsidRPr="004A058B">
        <w:t xml:space="preserve">patient’s preferred GP works across multiple practices (not just </w:t>
      </w:r>
      <w:r w:rsidR="00CF73F1">
        <w:t xml:space="preserve">different </w:t>
      </w:r>
      <w:r w:rsidRPr="004A058B">
        <w:t>locations</w:t>
      </w:r>
      <w:r w:rsidR="00CF73F1">
        <w:t xml:space="preserve"> of the same practice</w:t>
      </w:r>
      <w:r w:rsidRPr="004A058B">
        <w:t>)</w:t>
      </w:r>
      <w:r w:rsidR="00193084">
        <w:t xml:space="preserve"> and the </w:t>
      </w:r>
      <w:r w:rsidR="007663EE">
        <w:t>patient visits them at different practices</w:t>
      </w:r>
      <w:r w:rsidR="00830E16" w:rsidRPr="00830E16">
        <w:t xml:space="preserve"> </w:t>
      </w:r>
      <w:r w:rsidR="00830E16" w:rsidRPr="004A058B">
        <w:t>depending on where the GP is consulting on the day</w:t>
      </w:r>
      <w:r w:rsidR="00830E16">
        <w:t>.</w:t>
      </w:r>
    </w:p>
    <w:p w14:paraId="6693A245" w14:textId="7C9A61A1" w:rsidR="00AA20A0" w:rsidRDefault="0071620E" w:rsidP="00CF6804">
      <w:pPr>
        <w:pStyle w:val="ListBullet"/>
        <w:numPr>
          <w:ilvl w:val="1"/>
          <w:numId w:val="28"/>
        </w:numPr>
      </w:pPr>
      <w:r>
        <w:t xml:space="preserve">The </w:t>
      </w:r>
      <w:r w:rsidR="00233557">
        <w:t>patient</w:t>
      </w:r>
      <w:r w:rsidR="004A058B">
        <w:t xml:space="preserve"> can only access </w:t>
      </w:r>
      <w:r w:rsidR="008C4939">
        <w:t xml:space="preserve">GP </w:t>
      </w:r>
      <w:r w:rsidR="004A058B">
        <w:t>chronic condition management plan</w:t>
      </w:r>
      <w:r w:rsidR="008C4939">
        <w:t xml:space="preserve"> preparation</w:t>
      </w:r>
      <w:r w:rsidR="004A058B">
        <w:t xml:space="preserve"> and review </w:t>
      </w:r>
      <w:r w:rsidR="00C56055">
        <w:t xml:space="preserve">services </w:t>
      </w:r>
      <w:r w:rsidR="004A058B">
        <w:t>at the practice</w:t>
      </w:r>
      <w:r w:rsidR="003E1910">
        <w:t xml:space="preserve"> location</w:t>
      </w:r>
      <w:r w:rsidR="004A058B">
        <w:t xml:space="preserve"> where they are registered</w:t>
      </w:r>
      <w:r w:rsidR="00911E97">
        <w:t xml:space="preserve"> with My Medicare</w:t>
      </w:r>
      <w:r w:rsidR="004A058B">
        <w:t xml:space="preserve">. </w:t>
      </w:r>
    </w:p>
    <w:p w14:paraId="31A50DF0" w14:textId="09CC944F" w:rsidR="00AA20A0" w:rsidRDefault="00F47574" w:rsidP="00CF6804">
      <w:pPr>
        <w:pStyle w:val="ListBullet"/>
        <w:numPr>
          <w:ilvl w:val="1"/>
          <w:numId w:val="28"/>
        </w:numPr>
      </w:pPr>
      <w:r>
        <w:t xml:space="preserve">The patient </w:t>
      </w:r>
      <w:r w:rsidR="004A058B">
        <w:t>cannot access these services at other practice</w:t>
      </w:r>
      <w:r w:rsidR="00072C34">
        <w:t>s</w:t>
      </w:r>
      <w:r w:rsidR="004A058B">
        <w:t xml:space="preserve">, even if their preferred GP is working there. </w:t>
      </w:r>
      <w:r w:rsidR="00B07708">
        <w:t>However, the patient can visit the preferred GP at other locations for services that are not linked to MyMedicare</w:t>
      </w:r>
      <w:r w:rsidR="00D8646C">
        <w:t xml:space="preserve">, such as </w:t>
      </w:r>
      <w:r w:rsidR="00786564">
        <w:t xml:space="preserve">when requiring </w:t>
      </w:r>
      <w:r w:rsidR="00D8646C">
        <w:t>a</w:t>
      </w:r>
      <w:r w:rsidR="00B07708">
        <w:t xml:space="preserve"> medical certificate</w:t>
      </w:r>
      <w:r w:rsidR="0077188B">
        <w:t xml:space="preserve">, script or referral for blood </w:t>
      </w:r>
      <w:r w:rsidR="3141C29E">
        <w:t>test</w:t>
      </w:r>
      <w:r w:rsidR="0077188B">
        <w:t>s</w:t>
      </w:r>
      <w:r w:rsidR="00D8646C">
        <w:t>.</w:t>
      </w:r>
    </w:p>
    <w:p w14:paraId="5CAF269C" w14:textId="6BC774FE" w:rsidR="00DF2035" w:rsidRDefault="00FF4E49" w:rsidP="00CF6804">
      <w:pPr>
        <w:pStyle w:val="ListBullet"/>
        <w:numPr>
          <w:ilvl w:val="1"/>
          <w:numId w:val="28"/>
        </w:numPr>
      </w:pPr>
      <w:r>
        <w:t>T</w:t>
      </w:r>
      <w:r w:rsidR="004A058B" w:rsidRPr="004A058B">
        <w:t>he patient</w:t>
      </w:r>
      <w:r>
        <w:t xml:space="preserve"> and</w:t>
      </w:r>
      <w:r w:rsidR="004A058B" w:rsidRPr="004A058B">
        <w:t xml:space="preserve"> provider should ensure that all </w:t>
      </w:r>
      <w:r w:rsidR="00746E87">
        <w:t>GP chronic condition management plan preparation</w:t>
      </w:r>
      <w:r w:rsidR="004A058B" w:rsidRPr="004A058B">
        <w:t xml:space="preserve"> and review appointments </w:t>
      </w:r>
      <w:r w:rsidR="00444141">
        <w:t xml:space="preserve">(including </w:t>
      </w:r>
      <w:r w:rsidR="005B6151">
        <w:t xml:space="preserve">telehealth appointments) </w:t>
      </w:r>
      <w:r w:rsidR="004A058B" w:rsidRPr="004A058B">
        <w:t>are booked at the practice</w:t>
      </w:r>
      <w:r w:rsidR="00AA20A0">
        <w:t xml:space="preserve"> location</w:t>
      </w:r>
      <w:r w:rsidR="004A058B" w:rsidRPr="004A058B">
        <w:t xml:space="preserve"> where the patient is registered in MyMedicare.</w:t>
      </w:r>
    </w:p>
    <w:p w14:paraId="6E77B9A3" w14:textId="08624842" w:rsidR="00E02DAB" w:rsidRPr="0091076F" w:rsidRDefault="00DF2035" w:rsidP="00CF6804">
      <w:pPr>
        <w:pStyle w:val="ListBullet"/>
      </w:pPr>
      <w:r>
        <w:t xml:space="preserve">If a patient is registered </w:t>
      </w:r>
      <w:r w:rsidR="004178E5">
        <w:t>with</w:t>
      </w:r>
      <w:r w:rsidR="00A87F6B">
        <w:t xml:space="preserve"> </w:t>
      </w:r>
      <w:r w:rsidR="00233557">
        <w:t>MyMedicare</w:t>
      </w:r>
      <w:r w:rsidR="0033742F">
        <w:t xml:space="preserve"> at a</w:t>
      </w:r>
      <w:r w:rsidR="00233557">
        <w:t xml:space="preserve"> </w:t>
      </w:r>
      <w:r w:rsidR="585E2B33">
        <w:t>‘</w:t>
      </w:r>
      <w:r w:rsidR="095AB1EA">
        <w:t>Hub and Spoke</w:t>
      </w:r>
      <w:r w:rsidR="440A0830">
        <w:t>’</w:t>
      </w:r>
      <w:r w:rsidR="095AB1EA">
        <w:t xml:space="preserve"> </w:t>
      </w:r>
      <w:r w:rsidR="00880869">
        <w:t>practice</w:t>
      </w:r>
      <w:r w:rsidR="004455C0">
        <w:t xml:space="preserve"> </w:t>
      </w:r>
      <w:r w:rsidR="496B13FA">
        <w:t>(</w:t>
      </w:r>
      <w:r w:rsidR="00D24294">
        <w:t xml:space="preserve">which is </w:t>
      </w:r>
      <w:r>
        <w:t>available to ACCHS and AMS)</w:t>
      </w:r>
      <w:r w:rsidR="00B81BA9">
        <w:t xml:space="preserve"> and t</w:t>
      </w:r>
      <w:r w:rsidR="00E02DAB">
        <w:t>hey usually attend a local clinic (</w:t>
      </w:r>
      <w:r w:rsidR="18FAEE09">
        <w:t>a</w:t>
      </w:r>
      <w:r w:rsidR="00E02DAB">
        <w:t xml:space="preserve"> ‘spoke’) but sometimes visit the main clinic (the ‘hub’) for additional services.</w:t>
      </w:r>
    </w:p>
    <w:p w14:paraId="2B5ED4A7" w14:textId="1D340E3E" w:rsidR="00BF3548" w:rsidRDefault="0091076F" w:rsidP="00CF6804">
      <w:pPr>
        <w:pStyle w:val="ListBullet"/>
        <w:numPr>
          <w:ilvl w:val="1"/>
          <w:numId w:val="28"/>
        </w:numPr>
      </w:pPr>
      <w:r>
        <w:t xml:space="preserve">The patient can access </w:t>
      </w:r>
      <w:r w:rsidR="00746E87">
        <w:t xml:space="preserve">GP </w:t>
      </w:r>
      <w:r>
        <w:t xml:space="preserve">chronic condition management plan </w:t>
      </w:r>
      <w:r w:rsidR="00746E87">
        <w:t xml:space="preserve">preparation </w:t>
      </w:r>
      <w:r>
        <w:t xml:space="preserve">and review </w:t>
      </w:r>
      <w:r w:rsidR="00C56055">
        <w:t xml:space="preserve">services </w:t>
      </w:r>
      <w:r>
        <w:t>at the</w:t>
      </w:r>
      <w:r w:rsidR="00BF3548">
        <w:t>ir registered practice</w:t>
      </w:r>
      <w:r>
        <w:t xml:space="preserve"> </w:t>
      </w:r>
      <w:r w:rsidR="4024E030">
        <w:t>‘</w:t>
      </w:r>
      <w:r>
        <w:t>hub</w:t>
      </w:r>
      <w:r w:rsidR="62E63C6A">
        <w:t>’</w:t>
      </w:r>
      <w:r>
        <w:t xml:space="preserve"> or any of its </w:t>
      </w:r>
      <w:r w:rsidR="7306A8DE">
        <w:t>‘</w:t>
      </w:r>
      <w:r>
        <w:t>spoke</w:t>
      </w:r>
      <w:r w:rsidR="47E498EB">
        <w:t>’</w:t>
      </w:r>
      <w:r>
        <w:t xml:space="preserve"> locations. These services can be delivered by any eligible provider linked to the </w:t>
      </w:r>
      <w:r w:rsidR="26F9DF26">
        <w:t>‘</w:t>
      </w:r>
      <w:r>
        <w:t>hub</w:t>
      </w:r>
      <w:r w:rsidR="0E0AD32F">
        <w:t>’</w:t>
      </w:r>
      <w:r>
        <w:t xml:space="preserve">, </w:t>
      </w:r>
      <w:r w:rsidR="7D50A644">
        <w:t xml:space="preserve">at either the </w:t>
      </w:r>
      <w:r w:rsidR="2CC1D087">
        <w:t>‘</w:t>
      </w:r>
      <w:r w:rsidR="7D50A644">
        <w:t>hub</w:t>
      </w:r>
      <w:r w:rsidR="254009FC">
        <w:t>’</w:t>
      </w:r>
      <w:r w:rsidR="7D50A644">
        <w:t xml:space="preserve"> or any of its </w:t>
      </w:r>
      <w:r w:rsidR="320E32EB">
        <w:t>‘</w:t>
      </w:r>
      <w:r w:rsidR="7D50A644">
        <w:t>spoke</w:t>
      </w:r>
      <w:r w:rsidR="1AB085F8">
        <w:t>’</w:t>
      </w:r>
      <w:r w:rsidR="7D50A644">
        <w:t xml:space="preserve"> locations, </w:t>
      </w:r>
      <w:r>
        <w:t xml:space="preserve">not just their preferred GP. They cannot access these services at another practice or </w:t>
      </w:r>
      <w:r w:rsidR="035F58D4">
        <w:t>‘</w:t>
      </w:r>
      <w:r>
        <w:t>hub</w:t>
      </w:r>
      <w:r w:rsidR="682CF16E">
        <w:t>’</w:t>
      </w:r>
      <w:r>
        <w:t xml:space="preserve"> where they are not registered. </w:t>
      </w:r>
    </w:p>
    <w:p w14:paraId="4269A0A3" w14:textId="2B9379D8" w:rsidR="0091076F" w:rsidRPr="003E2B81" w:rsidRDefault="00A72B84" w:rsidP="00CF6804">
      <w:pPr>
        <w:pStyle w:val="ListBullet"/>
        <w:numPr>
          <w:ilvl w:val="1"/>
          <w:numId w:val="28"/>
        </w:numPr>
      </w:pPr>
      <w:r>
        <w:t>T</w:t>
      </w:r>
      <w:r w:rsidR="0091076F">
        <w:t xml:space="preserve">he patient, provider and practice should ensure that </w:t>
      </w:r>
      <w:r w:rsidR="00BF61BE">
        <w:t>the patient is registered for MyMedicare at the ‘</w:t>
      </w:r>
      <w:r w:rsidR="009B66D8">
        <w:t xml:space="preserve">hub’ to enable access to both ‘hub’ and ‘spoke’ locations. </w:t>
      </w:r>
      <w:r w:rsidR="00746E87">
        <w:t>GP chronic condition management plan preparation</w:t>
      </w:r>
      <w:r w:rsidR="0091076F">
        <w:t xml:space="preserve"> and review appointments </w:t>
      </w:r>
      <w:r w:rsidR="003E2B81">
        <w:t xml:space="preserve">can </w:t>
      </w:r>
      <w:r w:rsidR="00D55A50">
        <w:t xml:space="preserve">then </w:t>
      </w:r>
      <w:r w:rsidR="003E2B81">
        <w:t xml:space="preserve">be </w:t>
      </w:r>
      <w:r w:rsidR="0091076F">
        <w:t xml:space="preserve">booked at the </w:t>
      </w:r>
      <w:r w:rsidR="3E3D0C27">
        <w:t>‘</w:t>
      </w:r>
      <w:r w:rsidR="0091076F">
        <w:t>hub</w:t>
      </w:r>
      <w:r w:rsidR="51279F6B">
        <w:t>’</w:t>
      </w:r>
      <w:r w:rsidR="0091076F">
        <w:t xml:space="preserve"> or one of its linked </w:t>
      </w:r>
      <w:r w:rsidR="3CC5DCD7">
        <w:t>‘</w:t>
      </w:r>
      <w:r w:rsidR="0091076F">
        <w:t>spoke</w:t>
      </w:r>
      <w:r w:rsidR="19861B6B">
        <w:t>’</w:t>
      </w:r>
      <w:r w:rsidR="0091076F">
        <w:t xml:space="preserve"> locations.</w:t>
      </w:r>
    </w:p>
    <w:p w14:paraId="72720FF5" w14:textId="1462DEC1" w:rsidR="00CF6804" w:rsidRDefault="00CF6804" w:rsidP="00CF6804"/>
    <w:sectPr w:rsidR="00CF6804" w:rsidSect="00CF6804">
      <w:headerReference w:type="first" r:id="rId10"/>
      <w:pgSz w:w="11906" w:h="16838"/>
      <w:pgMar w:top="1440" w:right="1440" w:bottom="117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4B559" w14:textId="77777777" w:rsidR="00F04EF1" w:rsidRDefault="00F04EF1" w:rsidP="00CF6804">
      <w:r>
        <w:separator/>
      </w:r>
    </w:p>
  </w:endnote>
  <w:endnote w:type="continuationSeparator" w:id="0">
    <w:p w14:paraId="1B31EE62" w14:textId="77777777" w:rsidR="00F04EF1" w:rsidRDefault="00F04EF1" w:rsidP="00CF6804">
      <w:r>
        <w:continuationSeparator/>
      </w:r>
    </w:p>
  </w:endnote>
  <w:endnote w:type="continuationNotice" w:id="1">
    <w:p w14:paraId="4E455E70" w14:textId="77777777" w:rsidR="00F04EF1" w:rsidRDefault="00F04EF1" w:rsidP="00CF68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DF41F" w14:textId="77777777" w:rsidR="00F04EF1" w:rsidRDefault="00F04EF1" w:rsidP="00CF6804">
      <w:r>
        <w:separator/>
      </w:r>
    </w:p>
  </w:footnote>
  <w:footnote w:type="continuationSeparator" w:id="0">
    <w:p w14:paraId="491E48C2" w14:textId="77777777" w:rsidR="00F04EF1" w:rsidRDefault="00F04EF1" w:rsidP="00CF6804">
      <w:r>
        <w:continuationSeparator/>
      </w:r>
    </w:p>
  </w:footnote>
  <w:footnote w:type="continuationNotice" w:id="1">
    <w:p w14:paraId="2EF6B157" w14:textId="77777777" w:rsidR="00F04EF1" w:rsidRDefault="00F04EF1" w:rsidP="00CF68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9875" w14:textId="649A58C4" w:rsidR="000F0B44" w:rsidRDefault="000F0B44" w:rsidP="00CF6804">
    <w:pPr>
      <w:pStyle w:val="Header"/>
    </w:pPr>
    <w:r>
      <w:rPr>
        <w:noProof/>
      </w:rPr>
      <w:drawing>
        <wp:inline distT="0" distB="0" distL="0" distR="0" wp14:anchorId="104C534A" wp14:editId="5B23E991">
          <wp:extent cx="3347720" cy="532765"/>
          <wp:effectExtent l="0" t="0" r="5080" b="635"/>
          <wp:docPr id="1127832357" name="Picture 1" descr="Australian Government Department of Health, Disability and Ag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832357" name="Picture 1" descr="Australian Government Department of Health, Disability and Ag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77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C2B"/>
    <w:multiLevelType w:val="hybridMultilevel"/>
    <w:tmpl w:val="2476480A"/>
    <w:lvl w:ilvl="0" w:tplc="265AAB9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56082" w:themeColor="accent1"/>
        <w:spacing w:val="0"/>
        <w:w w:val="100"/>
        <w:sz w:val="24"/>
      </w:rPr>
    </w:lvl>
    <w:lvl w:ilvl="1" w:tplc="37540AF8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  <w:color w:val="156082" w:themeColor="accent1"/>
        <w:spacing w:val="0"/>
        <w:w w:val="100"/>
        <w:sz w:val="24"/>
      </w:rPr>
    </w:lvl>
    <w:lvl w:ilvl="2" w:tplc="1BA8741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156082" w:themeColor="accent1"/>
      </w:rPr>
    </w:lvl>
    <w:lvl w:ilvl="3" w:tplc="01F6AFF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FAE45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73B667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C7E812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1D09AE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86E0CDA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5AA24F"/>
    <w:multiLevelType w:val="hybridMultilevel"/>
    <w:tmpl w:val="FFFFFFFF"/>
    <w:lvl w:ilvl="0" w:tplc="F12E2F0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BC78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24E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A7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B01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D26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82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2A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CC2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A7940"/>
    <w:multiLevelType w:val="hybridMultilevel"/>
    <w:tmpl w:val="FFFFFFFF"/>
    <w:lvl w:ilvl="0" w:tplc="217022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AACA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A43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E0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CB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A9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4E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5C1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6B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D2DC2"/>
    <w:multiLevelType w:val="hybridMultilevel"/>
    <w:tmpl w:val="459CC994"/>
    <w:lvl w:ilvl="0" w:tplc="99AC0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22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C88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28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44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EF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EF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44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428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E4246"/>
    <w:multiLevelType w:val="hybridMultilevel"/>
    <w:tmpl w:val="8FF67DD6"/>
    <w:lvl w:ilvl="0" w:tplc="5E66D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CA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4BD45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88FA5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D64A9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B290C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 w:tplc="AE185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7" w:tplc="790A1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8" w:tplc="E60E3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CF41F4F"/>
    <w:multiLevelType w:val="hybridMultilevel"/>
    <w:tmpl w:val="86527FFA"/>
    <w:lvl w:ilvl="0" w:tplc="2FEAA0B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330A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9C9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80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C8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78F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CC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ED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889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D80BF"/>
    <w:multiLevelType w:val="hybridMultilevel"/>
    <w:tmpl w:val="FFFFFFFF"/>
    <w:lvl w:ilvl="0" w:tplc="06925F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A7E6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4A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87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8B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262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CD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A0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A7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1514C"/>
    <w:multiLevelType w:val="hybridMultilevel"/>
    <w:tmpl w:val="32C2BF5C"/>
    <w:lvl w:ilvl="0" w:tplc="55122D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56082" w:themeColor="accent1"/>
        <w:spacing w:val="0"/>
        <w:w w:val="100"/>
        <w:sz w:val="24"/>
      </w:rPr>
    </w:lvl>
    <w:lvl w:ilvl="1" w:tplc="A68CDF00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  <w:color w:val="156082" w:themeColor="accent1"/>
        <w:spacing w:val="0"/>
        <w:w w:val="100"/>
        <w:sz w:val="24"/>
      </w:rPr>
    </w:lvl>
    <w:lvl w:ilvl="2" w:tplc="984299F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156082" w:themeColor="accent1"/>
      </w:rPr>
    </w:lvl>
    <w:lvl w:ilvl="3" w:tplc="3ED85C3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A1A8D0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396844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924759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E2ED81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38C242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26A0FA7"/>
    <w:multiLevelType w:val="multilevel"/>
    <w:tmpl w:val="536C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734655"/>
    <w:multiLevelType w:val="hybridMultilevel"/>
    <w:tmpl w:val="FA1A4480"/>
    <w:lvl w:ilvl="0" w:tplc="0C2E93B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FD4DBE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5FFCE50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3" w:tplc="6564451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4" w:tplc="E902AD3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5" w:tplc="4A88AA9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6" w:tplc="C988165C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7" w:tplc="1D0219B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8" w:tplc="C146491E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</w:abstractNum>
  <w:abstractNum w:abstractNumId="10" w15:restartNumberingAfterBreak="0">
    <w:nsid w:val="19E35A91"/>
    <w:multiLevelType w:val="hybridMultilevel"/>
    <w:tmpl w:val="38D015E6"/>
    <w:lvl w:ilvl="0" w:tplc="144E595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56082" w:themeColor="accent1"/>
        <w:spacing w:val="0"/>
        <w:w w:val="100"/>
        <w:sz w:val="24"/>
      </w:rPr>
    </w:lvl>
    <w:lvl w:ilvl="1" w:tplc="B3E4CA4A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156082" w:themeColor="accent1"/>
        <w:spacing w:val="0"/>
        <w:w w:val="100"/>
        <w:sz w:val="24"/>
      </w:rPr>
    </w:lvl>
    <w:lvl w:ilvl="2" w:tplc="35928C3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156082" w:themeColor="accent1"/>
      </w:rPr>
    </w:lvl>
    <w:lvl w:ilvl="3" w:tplc="BA2CAA8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DEF6A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EC831D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927B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21AE3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87825B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83E4F8"/>
    <w:multiLevelType w:val="hybridMultilevel"/>
    <w:tmpl w:val="F7DAF7F4"/>
    <w:lvl w:ilvl="0" w:tplc="F02421A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6A8F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7A0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A9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0B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4C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01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B46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65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21C39"/>
    <w:multiLevelType w:val="hybridMultilevel"/>
    <w:tmpl w:val="C73A7A04"/>
    <w:lvl w:ilvl="0" w:tplc="62F23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40D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90C1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C7D82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94BA2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C6D68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 w:tplc="04D26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7" w:tplc="FEE2B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8" w:tplc="A1F4A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E429966"/>
    <w:multiLevelType w:val="hybridMultilevel"/>
    <w:tmpl w:val="C414BD92"/>
    <w:lvl w:ilvl="0" w:tplc="1842138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6106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6C7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E9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F8F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201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E3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8A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03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966AA"/>
    <w:multiLevelType w:val="hybridMultilevel"/>
    <w:tmpl w:val="22149D1E"/>
    <w:lvl w:ilvl="0" w:tplc="5ED6B54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156082" w:themeColor="accent1"/>
        <w:spacing w:val="0"/>
        <w:w w:val="100"/>
        <w:sz w:val="24"/>
      </w:rPr>
    </w:lvl>
    <w:lvl w:ilvl="1" w:tplc="37924888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156082" w:themeColor="accent1"/>
        <w:spacing w:val="0"/>
        <w:w w:val="100"/>
        <w:sz w:val="24"/>
      </w:rPr>
    </w:lvl>
    <w:lvl w:ilvl="2" w:tplc="E276812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156082" w:themeColor="accent1"/>
      </w:rPr>
    </w:lvl>
    <w:lvl w:ilvl="3" w:tplc="81564BD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FD4840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74A1B8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A380E1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53C308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50E6CA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80540B"/>
    <w:multiLevelType w:val="hybridMultilevel"/>
    <w:tmpl w:val="CD92DD64"/>
    <w:lvl w:ilvl="0" w:tplc="74647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A9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F1E4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7FF6A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E4A8B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A344E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 w:tplc="32D46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7" w:tplc="C812F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8" w:tplc="DCD2D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236C30A7"/>
    <w:multiLevelType w:val="hybridMultilevel"/>
    <w:tmpl w:val="7FDC9CEE"/>
    <w:lvl w:ilvl="0" w:tplc="B2864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BE0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40C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AF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A8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4A7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81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8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207A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31A44"/>
    <w:multiLevelType w:val="hybridMultilevel"/>
    <w:tmpl w:val="4F48FE24"/>
    <w:lvl w:ilvl="0" w:tplc="CC6CF5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56082" w:themeColor="accent1"/>
        <w:spacing w:val="0"/>
        <w:w w:val="100"/>
        <w:sz w:val="24"/>
      </w:rPr>
    </w:lvl>
    <w:lvl w:ilvl="1" w:tplc="3EEA03B6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  <w:color w:val="156082" w:themeColor="accent1"/>
        <w:spacing w:val="0"/>
        <w:w w:val="100"/>
        <w:sz w:val="24"/>
      </w:rPr>
    </w:lvl>
    <w:lvl w:ilvl="2" w:tplc="9CE22CB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156082" w:themeColor="accent1"/>
      </w:rPr>
    </w:lvl>
    <w:lvl w:ilvl="3" w:tplc="CAE65C9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6A868E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D15EBAF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7961D3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51AF2F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C8AAD47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0206B50"/>
    <w:multiLevelType w:val="hybridMultilevel"/>
    <w:tmpl w:val="FFFFFFFF"/>
    <w:lvl w:ilvl="0" w:tplc="F1D4D94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0BCB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F65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4F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0A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02C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4D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67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1EC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A33E0"/>
    <w:multiLevelType w:val="hybridMultilevel"/>
    <w:tmpl w:val="04AED21A"/>
    <w:lvl w:ilvl="0" w:tplc="CA82673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B188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BCD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06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544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EF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24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0F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564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634FF"/>
    <w:multiLevelType w:val="hybridMultilevel"/>
    <w:tmpl w:val="1EC034E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156082" w:themeColor="accent1"/>
        <w:spacing w:val="0"/>
        <w:w w:val="100"/>
        <w:sz w:val="24"/>
      </w:rPr>
    </w:lvl>
    <w:lvl w:ilvl="1" w:tplc="FFFFFFFF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156082" w:themeColor="accent1"/>
        <w:spacing w:val="0"/>
        <w:w w:val="100"/>
        <w:sz w:val="24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156082" w:themeColor="accent1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1C73E4"/>
    <w:multiLevelType w:val="hybridMultilevel"/>
    <w:tmpl w:val="FFFFFFFF"/>
    <w:lvl w:ilvl="0" w:tplc="84B485D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00A5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687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A5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49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343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6D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3CE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E83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50200"/>
    <w:multiLevelType w:val="hybridMultilevel"/>
    <w:tmpl w:val="B1F44F08"/>
    <w:lvl w:ilvl="0" w:tplc="64326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6AF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70C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60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C0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027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28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EC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C9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2B9A3"/>
    <w:multiLevelType w:val="hybridMultilevel"/>
    <w:tmpl w:val="F6502558"/>
    <w:lvl w:ilvl="0" w:tplc="E90CFE2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F5E9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A8E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A3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89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8A2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0E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F4A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10F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58BC5"/>
    <w:multiLevelType w:val="hybridMultilevel"/>
    <w:tmpl w:val="C5C013A4"/>
    <w:lvl w:ilvl="0" w:tplc="01DA86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8CAC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CEF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67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CE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E9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C4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8F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E8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42A33"/>
    <w:multiLevelType w:val="hybridMultilevel"/>
    <w:tmpl w:val="05644298"/>
    <w:lvl w:ilvl="0" w:tplc="5254DB2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6C0D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8E1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44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24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EA4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AD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01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0F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8106D7"/>
    <w:multiLevelType w:val="hybridMultilevel"/>
    <w:tmpl w:val="1A34A914"/>
    <w:lvl w:ilvl="0" w:tplc="F7CC111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835CD11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FC3AD3E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3" w:tplc="A110769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4" w:tplc="A36AA2E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5" w:tplc="718A230C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6" w:tplc="CF52169E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7" w:tplc="F752BAC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8" w:tplc="DCFC712E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</w:abstractNum>
  <w:abstractNum w:abstractNumId="27" w15:restartNumberingAfterBreak="0">
    <w:nsid w:val="443E47C2"/>
    <w:multiLevelType w:val="hybridMultilevel"/>
    <w:tmpl w:val="1C6263D4"/>
    <w:lvl w:ilvl="0" w:tplc="09F0A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9E9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9660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4B883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18FC0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2626F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 w:tplc="DED65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7" w:tplc="228EF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8" w:tplc="EBA25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451F7467"/>
    <w:multiLevelType w:val="hybridMultilevel"/>
    <w:tmpl w:val="B67652BE"/>
    <w:lvl w:ilvl="0" w:tplc="BCA2257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5A0A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546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0E2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27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1A0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68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94C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42E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3556AF"/>
    <w:multiLevelType w:val="hybridMultilevel"/>
    <w:tmpl w:val="9798435E"/>
    <w:lvl w:ilvl="0" w:tplc="AADA04BE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A68FBB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F882D7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3" w:tplc="E49AA52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4" w:tplc="946EE9B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5" w:tplc="C9A8A4BE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6" w:tplc="7FC67652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7" w:tplc="C0AC07F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8" w:tplc="02C4987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</w:abstractNum>
  <w:abstractNum w:abstractNumId="30" w15:restartNumberingAfterBreak="0">
    <w:nsid w:val="4E2A9B94"/>
    <w:multiLevelType w:val="hybridMultilevel"/>
    <w:tmpl w:val="70C46740"/>
    <w:lvl w:ilvl="0" w:tplc="6606816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DFAE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C7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03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A1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CC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CC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6E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46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60A86"/>
    <w:multiLevelType w:val="multilevel"/>
    <w:tmpl w:val="AA1C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C269D98"/>
    <w:multiLevelType w:val="hybridMultilevel"/>
    <w:tmpl w:val="AB264B0A"/>
    <w:lvl w:ilvl="0" w:tplc="29BA3EF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E36F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96B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CE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83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CA8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A7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E4E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ECC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FF7B5"/>
    <w:multiLevelType w:val="hybridMultilevel"/>
    <w:tmpl w:val="017AE49C"/>
    <w:lvl w:ilvl="0" w:tplc="C0843D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1782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A43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CE5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C8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EA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2F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CD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BA9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B4CD1"/>
    <w:multiLevelType w:val="hybridMultilevel"/>
    <w:tmpl w:val="809075F4"/>
    <w:lvl w:ilvl="0" w:tplc="B600D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1ED8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45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C2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E67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D6D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C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65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185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8F90F"/>
    <w:multiLevelType w:val="hybridMultilevel"/>
    <w:tmpl w:val="FFFFFFFF"/>
    <w:lvl w:ilvl="0" w:tplc="CA6ACB0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4D8E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C67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69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6A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C8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E7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67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F4D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A108B"/>
    <w:multiLevelType w:val="hybridMultilevel"/>
    <w:tmpl w:val="634CD37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56082" w:themeColor="accent1"/>
        <w:spacing w:val="0"/>
        <w:w w:val="100"/>
        <w:sz w:val="24"/>
      </w:rPr>
    </w:lvl>
    <w:lvl w:ilvl="1" w:tplc="FFFFFFFF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  <w:color w:val="156082" w:themeColor="accent1"/>
        <w:spacing w:val="0"/>
        <w:w w:val="100"/>
        <w:sz w:val="24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156082" w:themeColor="accent1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8BB1E4A"/>
    <w:multiLevelType w:val="multilevel"/>
    <w:tmpl w:val="7662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C722A90"/>
    <w:multiLevelType w:val="hybridMultilevel"/>
    <w:tmpl w:val="3F0ADCEC"/>
    <w:lvl w:ilvl="0" w:tplc="54FEE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A0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715EC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3ED25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CCBCC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11C65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 w:tplc="9B161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7" w:tplc="F9B2E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8" w:tplc="3E1AD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713F850E"/>
    <w:multiLevelType w:val="hybridMultilevel"/>
    <w:tmpl w:val="460E15E0"/>
    <w:lvl w:ilvl="0" w:tplc="8B7EDD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06ED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22F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70A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02C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9A3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E5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0F8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844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E6F33"/>
    <w:multiLevelType w:val="hybridMultilevel"/>
    <w:tmpl w:val="FFFFFFFF"/>
    <w:lvl w:ilvl="0" w:tplc="7C6E02B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8743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D2D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8B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69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941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CC4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6E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28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E5CD3"/>
    <w:multiLevelType w:val="multilevel"/>
    <w:tmpl w:val="B670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904150"/>
    <w:multiLevelType w:val="hybridMultilevel"/>
    <w:tmpl w:val="D1BC9868"/>
    <w:lvl w:ilvl="0" w:tplc="7C2AD8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1B44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B27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4A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CA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8E2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C5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21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605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E4464"/>
    <w:multiLevelType w:val="hybridMultilevel"/>
    <w:tmpl w:val="E06E832E"/>
    <w:lvl w:ilvl="0" w:tplc="6D50F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D052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6A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0E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227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3E5A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669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476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ECC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521063">
    <w:abstractNumId w:val="42"/>
  </w:num>
  <w:num w:numId="2" w16cid:durableId="336274189">
    <w:abstractNumId w:val="23"/>
  </w:num>
  <w:num w:numId="3" w16cid:durableId="1962346161">
    <w:abstractNumId w:val="19"/>
  </w:num>
  <w:num w:numId="4" w16cid:durableId="1478839118">
    <w:abstractNumId w:val="39"/>
  </w:num>
  <w:num w:numId="5" w16cid:durableId="103159827">
    <w:abstractNumId w:val="5"/>
  </w:num>
  <w:num w:numId="6" w16cid:durableId="953173368">
    <w:abstractNumId w:val="32"/>
  </w:num>
  <w:num w:numId="7" w16cid:durableId="611325626">
    <w:abstractNumId w:val="13"/>
  </w:num>
  <w:num w:numId="8" w16cid:durableId="830021617">
    <w:abstractNumId w:val="28"/>
  </w:num>
  <w:num w:numId="9" w16cid:durableId="423184640">
    <w:abstractNumId w:val="11"/>
  </w:num>
  <w:num w:numId="10" w16cid:durableId="595989118">
    <w:abstractNumId w:val="30"/>
  </w:num>
  <w:num w:numId="11" w16cid:durableId="1532300948">
    <w:abstractNumId w:val="24"/>
  </w:num>
  <w:num w:numId="12" w16cid:durableId="70741892">
    <w:abstractNumId w:val="25"/>
  </w:num>
  <w:num w:numId="13" w16cid:durableId="1279947320">
    <w:abstractNumId w:val="33"/>
  </w:num>
  <w:num w:numId="14" w16cid:durableId="400949849">
    <w:abstractNumId w:val="21"/>
  </w:num>
  <w:num w:numId="15" w16cid:durableId="949893756">
    <w:abstractNumId w:val="18"/>
  </w:num>
  <w:num w:numId="16" w16cid:durableId="1814449173">
    <w:abstractNumId w:val="2"/>
  </w:num>
  <w:num w:numId="17" w16cid:durableId="1442532028">
    <w:abstractNumId w:val="1"/>
  </w:num>
  <w:num w:numId="18" w16cid:durableId="1058480165">
    <w:abstractNumId w:val="35"/>
  </w:num>
  <w:num w:numId="19" w16cid:durableId="96873218">
    <w:abstractNumId w:val="40"/>
  </w:num>
  <w:num w:numId="20" w16cid:durableId="13267330">
    <w:abstractNumId w:val="6"/>
  </w:num>
  <w:num w:numId="21" w16cid:durableId="2128620630">
    <w:abstractNumId w:val="41"/>
  </w:num>
  <w:num w:numId="22" w16cid:durableId="820999180">
    <w:abstractNumId w:val="16"/>
  </w:num>
  <w:num w:numId="23" w16cid:durableId="1064764958">
    <w:abstractNumId w:val="3"/>
  </w:num>
  <w:num w:numId="24" w16cid:durableId="1495608029">
    <w:abstractNumId w:val="34"/>
  </w:num>
  <w:num w:numId="25" w16cid:durableId="2004778354">
    <w:abstractNumId w:val="22"/>
  </w:num>
  <w:num w:numId="26" w16cid:durableId="492844548">
    <w:abstractNumId w:val="3"/>
  </w:num>
  <w:num w:numId="27" w16cid:durableId="270863610">
    <w:abstractNumId w:val="43"/>
  </w:num>
  <w:num w:numId="28" w16cid:durableId="508569404">
    <w:abstractNumId w:val="10"/>
  </w:num>
  <w:num w:numId="29" w16cid:durableId="101606564">
    <w:abstractNumId w:val="10"/>
  </w:num>
  <w:num w:numId="30" w16cid:durableId="1651981821">
    <w:abstractNumId w:val="31"/>
  </w:num>
  <w:num w:numId="31" w16cid:durableId="1110319400">
    <w:abstractNumId w:val="10"/>
  </w:num>
  <w:num w:numId="32" w16cid:durableId="739791648">
    <w:abstractNumId w:val="10"/>
  </w:num>
  <w:num w:numId="33" w16cid:durableId="838541899">
    <w:abstractNumId w:val="10"/>
  </w:num>
  <w:num w:numId="34" w16cid:durableId="847519894">
    <w:abstractNumId w:val="10"/>
  </w:num>
  <w:num w:numId="35" w16cid:durableId="978148285">
    <w:abstractNumId w:val="37"/>
  </w:num>
  <w:num w:numId="36" w16cid:durableId="207185488">
    <w:abstractNumId w:val="8"/>
  </w:num>
  <w:num w:numId="37" w16cid:durableId="1995064798">
    <w:abstractNumId w:val="0"/>
  </w:num>
  <w:num w:numId="38" w16cid:durableId="338389096">
    <w:abstractNumId w:val="7"/>
  </w:num>
  <w:num w:numId="39" w16cid:durableId="1691100563">
    <w:abstractNumId w:val="17"/>
  </w:num>
  <w:num w:numId="40" w16cid:durableId="1598556862">
    <w:abstractNumId w:val="15"/>
  </w:num>
  <w:num w:numId="41" w16cid:durableId="179126159">
    <w:abstractNumId w:val="27"/>
  </w:num>
  <w:num w:numId="42" w16cid:durableId="519126195">
    <w:abstractNumId w:val="12"/>
  </w:num>
  <w:num w:numId="43" w16cid:durableId="509223772">
    <w:abstractNumId w:val="9"/>
  </w:num>
  <w:num w:numId="44" w16cid:durableId="1215387143">
    <w:abstractNumId w:val="14"/>
  </w:num>
  <w:num w:numId="45" w16cid:durableId="2040736944">
    <w:abstractNumId w:val="29"/>
  </w:num>
  <w:num w:numId="46" w16cid:durableId="157157857">
    <w:abstractNumId w:val="38"/>
  </w:num>
  <w:num w:numId="47" w16cid:durableId="2039548253">
    <w:abstractNumId w:val="26"/>
  </w:num>
  <w:num w:numId="48" w16cid:durableId="1205217211">
    <w:abstractNumId w:val="4"/>
  </w:num>
  <w:num w:numId="49" w16cid:durableId="1694651928">
    <w:abstractNumId w:val="20"/>
  </w:num>
  <w:num w:numId="50" w16cid:durableId="11867528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B3"/>
    <w:rsid w:val="0000003F"/>
    <w:rsid w:val="0000260E"/>
    <w:rsid w:val="00002708"/>
    <w:rsid w:val="000058B6"/>
    <w:rsid w:val="00006214"/>
    <w:rsid w:val="00014BE8"/>
    <w:rsid w:val="00014DDB"/>
    <w:rsid w:val="00017C23"/>
    <w:rsid w:val="000256D9"/>
    <w:rsid w:val="0003301D"/>
    <w:rsid w:val="00033678"/>
    <w:rsid w:val="00037CC9"/>
    <w:rsid w:val="000434E7"/>
    <w:rsid w:val="00044AF0"/>
    <w:rsid w:val="00046183"/>
    <w:rsid w:val="00056BA5"/>
    <w:rsid w:val="000575F2"/>
    <w:rsid w:val="00063B8D"/>
    <w:rsid w:val="000645C6"/>
    <w:rsid w:val="00064C84"/>
    <w:rsid w:val="00072C34"/>
    <w:rsid w:val="00073FAE"/>
    <w:rsid w:val="0007407C"/>
    <w:rsid w:val="00075434"/>
    <w:rsid w:val="0008247B"/>
    <w:rsid w:val="00082973"/>
    <w:rsid w:val="00083A91"/>
    <w:rsid w:val="00086ED6"/>
    <w:rsid w:val="00087885"/>
    <w:rsid w:val="0009251E"/>
    <w:rsid w:val="00093C13"/>
    <w:rsid w:val="000941E6"/>
    <w:rsid w:val="00094D24"/>
    <w:rsid w:val="000A3E7A"/>
    <w:rsid w:val="000A4547"/>
    <w:rsid w:val="000A59E8"/>
    <w:rsid w:val="000A6477"/>
    <w:rsid w:val="000A7BAC"/>
    <w:rsid w:val="000B1635"/>
    <w:rsid w:val="000B2B86"/>
    <w:rsid w:val="000B43E4"/>
    <w:rsid w:val="000B590A"/>
    <w:rsid w:val="000B7EF7"/>
    <w:rsid w:val="000C0767"/>
    <w:rsid w:val="000C4194"/>
    <w:rsid w:val="000D0158"/>
    <w:rsid w:val="000D55C7"/>
    <w:rsid w:val="000D5C0E"/>
    <w:rsid w:val="000D78DB"/>
    <w:rsid w:val="000E2C8F"/>
    <w:rsid w:val="000E7322"/>
    <w:rsid w:val="000E7BAD"/>
    <w:rsid w:val="000F0B44"/>
    <w:rsid w:val="000F4DEC"/>
    <w:rsid w:val="000F7A0C"/>
    <w:rsid w:val="00100ADD"/>
    <w:rsid w:val="00104638"/>
    <w:rsid w:val="00105BA1"/>
    <w:rsid w:val="00106DFC"/>
    <w:rsid w:val="001105C8"/>
    <w:rsid w:val="00111743"/>
    <w:rsid w:val="0011296C"/>
    <w:rsid w:val="0011440E"/>
    <w:rsid w:val="00114E7D"/>
    <w:rsid w:val="001214EC"/>
    <w:rsid w:val="00121906"/>
    <w:rsid w:val="00124904"/>
    <w:rsid w:val="00124AAB"/>
    <w:rsid w:val="00125555"/>
    <w:rsid w:val="0012589B"/>
    <w:rsid w:val="00130292"/>
    <w:rsid w:val="0013099F"/>
    <w:rsid w:val="001335C0"/>
    <w:rsid w:val="00134CBC"/>
    <w:rsid w:val="001375B0"/>
    <w:rsid w:val="00137757"/>
    <w:rsid w:val="00137E0D"/>
    <w:rsid w:val="001421E6"/>
    <w:rsid w:val="0014521E"/>
    <w:rsid w:val="001468DB"/>
    <w:rsid w:val="00147C8E"/>
    <w:rsid w:val="00155B8C"/>
    <w:rsid w:val="00157E30"/>
    <w:rsid w:val="00161621"/>
    <w:rsid w:val="00162E07"/>
    <w:rsid w:val="0016325C"/>
    <w:rsid w:val="00172A5E"/>
    <w:rsid w:val="00177A02"/>
    <w:rsid w:val="00182D2D"/>
    <w:rsid w:val="0018327B"/>
    <w:rsid w:val="00191AB3"/>
    <w:rsid w:val="00191F10"/>
    <w:rsid w:val="00192DEA"/>
    <w:rsid w:val="00193084"/>
    <w:rsid w:val="00194506"/>
    <w:rsid w:val="001A6D21"/>
    <w:rsid w:val="001A7024"/>
    <w:rsid w:val="001B0529"/>
    <w:rsid w:val="001B07AA"/>
    <w:rsid w:val="001B2AB8"/>
    <w:rsid w:val="001B62CF"/>
    <w:rsid w:val="001B63B1"/>
    <w:rsid w:val="001C0DE8"/>
    <w:rsid w:val="001C3521"/>
    <w:rsid w:val="001C51F1"/>
    <w:rsid w:val="001C7DB5"/>
    <w:rsid w:val="001C7F54"/>
    <w:rsid w:val="001D0146"/>
    <w:rsid w:val="001D664E"/>
    <w:rsid w:val="001E1647"/>
    <w:rsid w:val="001E4304"/>
    <w:rsid w:val="001E6082"/>
    <w:rsid w:val="001E7C57"/>
    <w:rsid w:val="001F0CE3"/>
    <w:rsid w:val="001F5F8B"/>
    <w:rsid w:val="001F6215"/>
    <w:rsid w:val="001F72EC"/>
    <w:rsid w:val="0020034F"/>
    <w:rsid w:val="00201F44"/>
    <w:rsid w:val="00203EA5"/>
    <w:rsid w:val="00205710"/>
    <w:rsid w:val="002059F2"/>
    <w:rsid w:val="00206DCE"/>
    <w:rsid w:val="0020709B"/>
    <w:rsid w:val="00211CB3"/>
    <w:rsid w:val="00213CBB"/>
    <w:rsid w:val="0021413D"/>
    <w:rsid w:val="002146AE"/>
    <w:rsid w:val="002148B0"/>
    <w:rsid w:val="00214E8C"/>
    <w:rsid w:val="00215544"/>
    <w:rsid w:val="002173A1"/>
    <w:rsid w:val="00221180"/>
    <w:rsid w:val="002234FF"/>
    <w:rsid w:val="002263EF"/>
    <w:rsid w:val="00226F9A"/>
    <w:rsid w:val="00231C5A"/>
    <w:rsid w:val="00233557"/>
    <w:rsid w:val="002335A5"/>
    <w:rsid w:val="0023772F"/>
    <w:rsid w:val="002377D0"/>
    <w:rsid w:val="00241447"/>
    <w:rsid w:val="0024528E"/>
    <w:rsid w:val="0024644E"/>
    <w:rsid w:val="0025163F"/>
    <w:rsid w:val="00251E52"/>
    <w:rsid w:val="002523AE"/>
    <w:rsid w:val="00252F32"/>
    <w:rsid w:val="002532E4"/>
    <w:rsid w:val="002542C6"/>
    <w:rsid w:val="00256F88"/>
    <w:rsid w:val="00257C29"/>
    <w:rsid w:val="002602BF"/>
    <w:rsid w:val="0026068A"/>
    <w:rsid w:val="00261F11"/>
    <w:rsid w:val="00262007"/>
    <w:rsid w:val="00262B80"/>
    <w:rsid w:val="00270365"/>
    <w:rsid w:val="00273CF7"/>
    <w:rsid w:val="00273DB9"/>
    <w:rsid w:val="0027419C"/>
    <w:rsid w:val="002755BD"/>
    <w:rsid w:val="002756AD"/>
    <w:rsid w:val="00276312"/>
    <w:rsid w:val="00280050"/>
    <w:rsid w:val="002815B5"/>
    <w:rsid w:val="00282082"/>
    <w:rsid w:val="002926E2"/>
    <w:rsid w:val="002951C7"/>
    <w:rsid w:val="00296C10"/>
    <w:rsid w:val="002A1910"/>
    <w:rsid w:val="002A2064"/>
    <w:rsid w:val="002A4881"/>
    <w:rsid w:val="002B0573"/>
    <w:rsid w:val="002B1372"/>
    <w:rsid w:val="002B2DF1"/>
    <w:rsid w:val="002B6832"/>
    <w:rsid w:val="002B6E38"/>
    <w:rsid w:val="002B7D8F"/>
    <w:rsid w:val="002C3F40"/>
    <w:rsid w:val="002C5397"/>
    <w:rsid w:val="002D261A"/>
    <w:rsid w:val="002D7EAB"/>
    <w:rsid w:val="002E0AE3"/>
    <w:rsid w:val="002E4C95"/>
    <w:rsid w:val="002F02BA"/>
    <w:rsid w:val="002F14C5"/>
    <w:rsid w:val="002F414B"/>
    <w:rsid w:val="002F47D4"/>
    <w:rsid w:val="00300C1A"/>
    <w:rsid w:val="0030150F"/>
    <w:rsid w:val="00306833"/>
    <w:rsid w:val="00306FDB"/>
    <w:rsid w:val="00307BEC"/>
    <w:rsid w:val="003114FA"/>
    <w:rsid w:val="0031495D"/>
    <w:rsid w:val="00315452"/>
    <w:rsid w:val="0031605F"/>
    <w:rsid w:val="00316157"/>
    <w:rsid w:val="0031658C"/>
    <w:rsid w:val="00316669"/>
    <w:rsid w:val="003173EE"/>
    <w:rsid w:val="00320AE4"/>
    <w:rsid w:val="0032205E"/>
    <w:rsid w:val="003230F0"/>
    <w:rsid w:val="00323ADA"/>
    <w:rsid w:val="0033095B"/>
    <w:rsid w:val="00330D60"/>
    <w:rsid w:val="00330E8E"/>
    <w:rsid w:val="00332509"/>
    <w:rsid w:val="0033277E"/>
    <w:rsid w:val="0033354B"/>
    <w:rsid w:val="00334951"/>
    <w:rsid w:val="003359F4"/>
    <w:rsid w:val="003363FD"/>
    <w:rsid w:val="0033742F"/>
    <w:rsid w:val="00337F18"/>
    <w:rsid w:val="00340748"/>
    <w:rsid w:val="00341281"/>
    <w:rsid w:val="00341F12"/>
    <w:rsid w:val="003422ED"/>
    <w:rsid w:val="00343C48"/>
    <w:rsid w:val="00354AC8"/>
    <w:rsid w:val="003551CA"/>
    <w:rsid w:val="00362200"/>
    <w:rsid w:val="00363772"/>
    <w:rsid w:val="0036722B"/>
    <w:rsid w:val="00370123"/>
    <w:rsid w:val="003705B2"/>
    <w:rsid w:val="00372B40"/>
    <w:rsid w:val="00373431"/>
    <w:rsid w:val="003743CF"/>
    <w:rsid w:val="00377C90"/>
    <w:rsid w:val="00380BCA"/>
    <w:rsid w:val="00380D8F"/>
    <w:rsid w:val="0038247D"/>
    <w:rsid w:val="003836F4"/>
    <w:rsid w:val="00384185"/>
    <w:rsid w:val="00386615"/>
    <w:rsid w:val="00387220"/>
    <w:rsid w:val="003905ED"/>
    <w:rsid w:val="0039063E"/>
    <w:rsid w:val="00390E6B"/>
    <w:rsid w:val="003915E7"/>
    <w:rsid w:val="003A3810"/>
    <w:rsid w:val="003A4862"/>
    <w:rsid w:val="003A9833"/>
    <w:rsid w:val="003B0564"/>
    <w:rsid w:val="003B2434"/>
    <w:rsid w:val="003C0C7B"/>
    <w:rsid w:val="003C14DF"/>
    <w:rsid w:val="003C3309"/>
    <w:rsid w:val="003C4C91"/>
    <w:rsid w:val="003D0C04"/>
    <w:rsid w:val="003D34FC"/>
    <w:rsid w:val="003E05DB"/>
    <w:rsid w:val="003E15FA"/>
    <w:rsid w:val="003E1910"/>
    <w:rsid w:val="003E1C1B"/>
    <w:rsid w:val="003E1D96"/>
    <w:rsid w:val="003E2B81"/>
    <w:rsid w:val="003E4395"/>
    <w:rsid w:val="003E5325"/>
    <w:rsid w:val="003F061D"/>
    <w:rsid w:val="003F4766"/>
    <w:rsid w:val="003F4A95"/>
    <w:rsid w:val="003F7BC2"/>
    <w:rsid w:val="0040007D"/>
    <w:rsid w:val="00401D59"/>
    <w:rsid w:val="00401FC6"/>
    <w:rsid w:val="00402784"/>
    <w:rsid w:val="00403169"/>
    <w:rsid w:val="00403A4C"/>
    <w:rsid w:val="00404CB8"/>
    <w:rsid w:val="0041083C"/>
    <w:rsid w:val="00410F9E"/>
    <w:rsid w:val="00411EF4"/>
    <w:rsid w:val="004147D8"/>
    <w:rsid w:val="004173F5"/>
    <w:rsid w:val="00417799"/>
    <w:rsid w:val="004178E5"/>
    <w:rsid w:val="00420207"/>
    <w:rsid w:val="0042025E"/>
    <w:rsid w:val="00422447"/>
    <w:rsid w:val="004224DF"/>
    <w:rsid w:val="004231DD"/>
    <w:rsid w:val="004251BD"/>
    <w:rsid w:val="0042555F"/>
    <w:rsid w:val="0042679E"/>
    <w:rsid w:val="00427476"/>
    <w:rsid w:val="0043228A"/>
    <w:rsid w:val="0043794B"/>
    <w:rsid w:val="00442077"/>
    <w:rsid w:val="00444141"/>
    <w:rsid w:val="00445595"/>
    <w:rsid w:val="004455C0"/>
    <w:rsid w:val="0044665F"/>
    <w:rsid w:val="004466E1"/>
    <w:rsid w:val="00446BDB"/>
    <w:rsid w:val="00447584"/>
    <w:rsid w:val="00447AF0"/>
    <w:rsid w:val="00451A72"/>
    <w:rsid w:val="00452D15"/>
    <w:rsid w:val="00453EF6"/>
    <w:rsid w:val="004542C5"/>
    <w:rsid w:val="00454DB7"/>
    <w:rsid w:val="00456A52"/>
    <w:rsid w:val="0046058B"/>
    <w:rsid w:val="004626C6"/>
    <w:rsid w:val="004721A6"/>
    <w:rsid w:val="00473BCF"/>
    <w:rsid w:val="00474F47"/>
    <w:rsid w:val="00480B19"/>
    <w:rsid w:val="00480DE6"/>
    <w:rsid w:val="0048168C"/>
    <w:rsid w:val="00482169"/>
    <w:rsid w:val="004822E5"/>
    <w:rsid w:val="004858D4"/>
    <w:rsid w:val="004913CB"/>
    <w:rsid w:val="004945B1"/>
    <w:rsid w:val="00495C42"/>
    <w:rsid w:val="004968CF"/>
    <w:rsid w:val="004A058B"/>
    <w:rsid w:val="004A170A"/>
    <w:rsid w:val="004A47CA"/>
    <w:rsid w:val="004A603D"/>
    <w:rsid w:val="004B15DE"/>
    <w:rsid w:val="004B33BE"/>
    <w:rsid w:val="004B3D1E"/>
    <w:rsid w:val="004C371D"/>
    <w:rsid w:val="004C5461"/>
    <w:rsid w:val="004C5C39"/>
    <w:rsid w:val="004D102F"/>
    <w:rsid w:val="004D188A"/>
    <w:rsid w:val="004D1C0E"/>
    <w:rsid w:val="004E0FD9"/>
    <w:rsid w:val="004E12CA"/>
    <w:rsid w:val="004E1896"/>
    <w:rsid w:val="004E1E61"/>
    <w:rsid w:val="004E2DC8"/>
    <w:rsid w:val="004E4DDE"/>
    <w:rsid w:val="004F21C0"/>
    <w:rsid w:val="004F2F49"/>
    <w:rsid w:val="004F43C3"/>
    <w:rsid w:val="005028F9"/>
    <w:rsid w:val="00504EB9"/>
    <w:rsid w:val="00505B17"/>
    <w:rsid w:val="00506460"/>
    <w:rsid w:val="00511414"/>
    <w:rsid w:val="00513036"/>
    <w:rsid w:val="00513A30"/>
    <w:rsid w:val="005233DB"/>
    <w:rsid w:val="00523C2C"/>
    <w:rsid w:val="00530A04"/>
    <w:rsid w:val="0053782E"/>
    <w:rsid w:val="00541D26"/>
    <w:rsid w:val="00545AA5"/>
    <w:rsid w:val="00547880"/>
    <w:rsid w:val="0055237E"/>
    <w:rsid w:val="0055381C"/>
    <w:rsid w:val="0056362B"/>
    <w:rsid w:val="00563DEC"/>
    <w:rsid w:val="00564EAF"/>
    <w:rsid w:val="00566AC8"/>
    <w:rsid w:val="00567413"/>
    <w:rsid w:val="00574E08"/>
    <w:rsid w:val="00581A12"/>
    <w:rsid w:val="005851E2"/>
    <w:rsid w:val="00587F98"/>
    <w:rsid w:val="00590196"/>
    <w:rsid w:val="00591525"/>
    <w:rsid w:val="00592A0E"/>
    <w:rsid w:val="00593646"/>
    <w:rsid w:val="00596775"/>
    <w:rsid w:val="005A1710"/>
    <w:rsid w:val="005A2189"/>
    <w:rsid w:val="005A60E8"/>
    <w:rsid w:val="005A7299"/>
    <w:rsid w:val="005B06E6"/>
    <w:rsid w:val="005B6151"/>
    <w:rsid w:val="005C02C2"/>
    <w:rsid w:val="005C09E1"/>
    <w:rsid w:val="005C0C44"/>
    <w:rsid w:val="005C4800"/>
    <w:rsid w:val="005C4821"/>
    <w:rsid w:val="005C726C"/>
    <w:rsid w:val="005D00F3"/>
    <w:rsid w:val="005D64AC"/>
    <w:rsid w:val="005D78D9"/>
    <w:rsid w:val="005F03A0"/>
    <w:rsid w:val="005F0A64"/>
    <w:rsid w:val="005F11AF"/>
    <w:rsid w:val="005F325C"/>
    <w:rsid w:val="005F5A50"/>
    <w:rsid w:val="005F7AB0"/>
    <w:rsid w:val="005F7B97"/>
    <w:rsid w:val="006012BE"/>
    <w:rsid w:val="006110ED"/>
    <w:rsid w:val="0061242D"/>
    <w:rsid w:val="006132E0"/>
    <w:rsid w:val="00614950"/>
    <w:rsid w:val="0061499C"/>
    <w:rsid w:val="00614AFC"/>
    <w:rsid w:val="006215C6"/>
    <w:rsid w:val="006217F1"/>
    <w:rsid w:val="00627249"/>
    <w:rsid w:val="0063000B"/>
    <w:rsid w:val="00630E38"/>
    <w:rsid w:val="0063307C"/>
    <w:rsid w:val="0063325B"/>
    <w:rsid w:val="0063468D"/>
    <w:rsid w:val="006352BD"/>
    <w:rsid w:val="00635AD5"/>
    <w:rsid w:val="00637255"/>
    <w:rsid w:val="00637D97"/>
    <w:rsid w:val="00641006"/>
    <w:rsid w:val="006416E2"/>
    <w:rsid w:val="00644796"/>
    <w:rsid w:val="00644956"/>
    <w:rsid w:val="00645A25"/>
    <w:rsid w:val="00646EC5"/>
    <w:rsid w:val="00650E30"/>
    <w:rsid w:val="00652224"/>
    <w:rsid w:val="006537DC"/>
    <w:rsid w:val="00653CAB"/>
    <w:rsid w:val="00655BEF"/>
    <w:rsid w:val="0066009D"/>
    <w:rsid w:val="00661921"/>
    <w:rsid w:val="00661F5B"/>
    <w:rsid w:val="00662944"/>
    <w:rsid w:val="00663BD2"/>
    <w:rsid w:val="00671EA6"/>
    <w:rsid w:val="00674615"/>
    <w:rsid w:val="00682ACD"/>
    <w:rsid w:val="00690DBA"/>
    <w:rsid w:val="00692228"/>
    <w:rsid w:val="006942E8"/>
    <w:rsid w:val="00694848"/>
    <w:rsid w:val="00695AB3"/>
    <w:rsid w:val="006A218E"/>
    <w:rsid w:val="006A3A18"/>
    <w:rsid w:val="006A3BBF"/>
    <w:rsid w:val="006A4256"/>
    <w:rsid w:val="006A4771"/>
    <w:rsid w:val="006A4FEE"/>
    <w:rsid w:val="006A55D5"/>
    <w:rsid w:val="006A5770"/>
    <w:rsid w:val="006A7F8B"/>
    <w:rsid w:val="006B6209"/>
    <w:rsid w:val="006B65FA"/>
    <w:rsid w:val="006B70E9"/>
    <w:rsid w:val="006C24EA"/>
    <w:rsid w:val="006C32BD"/>
    <w:rsid w:val="006D124E"/>
    <w:rsid w:val="006D153C"/>
    <w:rsid w:val="006D20D5"/>
    <w:rsid w:val="006D4E65"/>
    <w:rsid w:val="006D4FC2"/>
    <w:rsid w:val="006E3360"/>
    <w:rsid w:val="006E373C"/>
    <w:rsid w:val="006F075B"/>
    <w:rsid w:val="006F691B"/>
    <w:rsid w:val="006F7614"/>
    <w:rsid w:val="007024C0"/>
    <w:rsid w:val="00703291"/>
    <w:rsid w:val="007117FD"/>
    <w:rsid w:val="00712FE6"/>
    <w:rsid w:val="0071547C"/>
    <w:rsid w:val="0071620E"/>
    <w:rsid w:val="007168AC"/>
    <w:rsid w:val="00717011"/>
    <w:rsid w:val="007205AE"/>
    <w:rsid w:val="00721557"/>
    <w:rsid w:val="007228F3"/>
    <w:rsid w:val="0072537A"/>
    <w:rsid w:val="007263ED"/>
    <w:rsid w:val="0073010B"/>
    <w:rsid w:val="00732500"/>
    <w:rsid w:val="007343A8"/>
    <w:rsid w:val="00736F5C"/>
    <w:rsid w:val="00741F93"/>
    <w:rsid w:val="0074223E"/>
    <w:rsid w:val="00742560"/>
    <w:rsid w:val="00746E87"/>
    <w:rsid w:val="007510ED"/>
    <w:rsid w:val="00753A48"/>
    <w:rsid w:val="00755078"/>
    <w:rsid w:val="007566F5"/>
    <w:rsid w:val="00757210"/>
    <w:rsid w:val="00763F99"/>
    <w:rsid w:val="0076593C"/>
    <w:rsid w:val="00765DF8"/>
    <w:rsid w:val="007663EE"/>
    <w:rsid w:val="0077188B"/>
    <w:rsid w:val="0077376A"/>
    <w:rsid w:val="0077569A"/>
    <w:rsid w:val="007773AA"/>
    <w:rsid w:val="0078114A"/>
    <w:rsid w:val="007819FC"/>
    <w:rsid w:val="007830A4"/>
    <w:rsid w:val="00786564"/>
    <w:rsid w:val="00786B93"/>
    <w:rsid w:val="007871B8"/>
    <w:rsid w:val="007876D3"/>
    <w:rsid w:val="00787CA3"/>
    <w:rsid w:val="00791BF3"/>
    <w:rsid w:val="00793AA7"/>
    <w:rsid w:val="007A3D59"/>
    <w:rsid w:val="007B3572"/>
    <w:rsid w:val="007B58E5"/>
    <w:rsid w:val="007B5A7E"/>
    <w:rsid w:val="007B7A48"/>
    <w:rsid w:val="007C17B9"/>
    <w:rsid w:val="007C3114"/>
    <w:rsid w:val="007C3512"/>
    <w:rsid w:val="007C4F9A"/>
    <w:rsid w:val="007C7813"/>
    <w:rsid w:val="007C7B76"/>
    <w:rsid w:val="007D0CE1"/>
    <w:rsid w:val="007D1E08"/>
    <w:rsid w:val="007D4855"/>
    <w:rsid w:val="007D63E1"/>
    <w:rsid w:val="007D6A70"/>
    <w:rsid w:val="007D6BD1"/>
    <w:rsid w:val="007D6EF9"/>
    <w:rsid w:val="007D7898"/>
    <w:rsid w:val="007D7CEC"/>
    <w:rsid w:val="007E1384"/>
    <w:rsid w:val="007F0007"/>
    <w:rsid w:val="007F08C9"/>
    <w:rsid w:val="007F098A"/>
    <w:rsid w:val="007F1E03"/>
    <w:rsid w:val="007F3CB9"/>
    <w:rsid w:val="007F3FA8"/>
    <w:rsid w:val="0080042A"/>
    <w:rsid w:val="0080084E"/>
    <w:rsid w:val="00800D05"/>
    <w:rsid w:val="0080136F"/>
    <w:rsid w:val="0080159E"/>
    <w:rsid w:val="008053FE"/>
    <w:rsid w:val="0080707E"/>
    <w:rsid w:val="00810463"/>
    <w:rsid w:val="00811309"/>
    <w:rsid w:val="00811E08"/>
    <w:rsid w:val="00815765"/>
    <w:rsid w:val="00815C6B"/>
    <w:rsid w:val="00820E4A"/>
    <w:rsid w:val="008226CC"/>
    <w:rsid w:val="00824F5C"/>
    <w:rsid w:val="0082763B"/>
    <w:rsid w:val="00827C8E"/>
    <w:rsid w:val="00830E0E"/>
    <w:rsid w:val="00830E16"/>
    <w:rsid w:val="0083388A"/>
    <w:rsid w:val="0083494C"/>
    <w:rsid w:val="00834F7D"/>
    <w:rsid w:val="0083699D"/>
    <w:rsid w:val="00843377"/>
    <w:rsid w:val="00844839"/>
    <w:rsid w:val="00847CCE"/>
    <w:rsid w:val="00854278"/>
    <w:rsid w:val="00855EF5"/>
    <w:rsid w:val="00857A4A"/>
    <w:rsid w:val="008611F6"/>
    <w:rsid w:val="00863753"/>
    <w:rsid w:val="008647B0"/>
    <w:rsid w:val="00864D01"/>
    <w:rsid w:val="00865F9F"/>
    <w:rsid w:val="008679AE"/>
    <w:rsid w:val="00867DDC"/>
    <w:rsid w:val="008736AC"/>
    <w:rsid w:val="008759AC"/>
    <w:rsid w:val="00876904"/>
    <w:rsid w:val="0087699C"/>
    <w:rsid w:val="00880869"/>
    <w:rsid w:val="00881D8B"/>
    <w:rsid w:val="008820F1"/>
    <w:rsid w:val="00887F84"/>
    <w:rsid w:val="00891C79"/>
    <w:rsid w:val="008920E3"/>
    <w:rsid w:val="008943A2"/>
    <w:rsid w:val="00894955"/>
    <w:rsid w:val="008950D7"/>
    <w:rsid w:val="00896580"/>
    <w:rsid w:val="00896D09"/>
    <w:rsid w:val="00897E70"/>
    <w:rsid w:val="008A3DFF"/>
    <w:rsid w:val="008A5021"/>
    <w:rsid w:val="008A6A36"/>
    <w:rsid w:val="008B1723"/>
    <w:rsid w:val="008B2563"/>
    <w:rsid w:val="008B28BD"/>
    <w:rsid w:val="008B299A"/>
    <w:rsid w:val="008B3E9D"/>
    <w:rsid w:val="008B6D1B"/>
    <w:rsid w:val="008B7BFC"/>
    <w:rsid w:val="008C16AB"/>
    <w:rsid w:val="008C1933"/>
    <w:rsid w:val="008C3DFF"/>
    <w:rsid w:val="008C3E04"/>
    <w:rsid w:val="008C4939"/>
    <w:rsid w:val="008C6063"/>
    <w:rsid w:val="008C753D"/>
    <w:rsid w:val="008D7E7E"/>
    <w:rsid w:val="008E0FA8"/>
    <w:rsid w:val="008F0012"/>
    <w:rsid w:val="008F031A"/>
    <w:rsid w:val="008F04E9"/>
    <w:rsid w:val="008F0B80"/>
    <w:rsid w:val="008F0D86"/>
    <w:rsid w:val="008F1FF1"/>
    <w:rsid w:val="008F2B7D"/>
    <w:rsid w:val="008F314D"/>
    <w:rsid w:val="008F67E6"/>
    <w:rsid w:val="00902715"/>
    <w:rsid w:val="00904411"/>
    <w:rsid w:val="0091076F"/>
    <w:rsid w:val="00911E97"/>
    <w:rsid w:val="00915F37"/>
    <w:rsid w:val="00920934"/>
    <w:rsid w:val="00920E1A"/>
    <w:rsid w:val="0092535B"/>
    <w:rsid w:val="00925AF2"/>
    <w:rsid w:val="009333D8"/>
    <w:rsid w:val="0093425B"/>
    <w:rsid w:val="00940599"/>
    <w:rsid w:val="00943AD6"/>
    <w:rsid w:val="009471EF"/>
    <w:rsid w:val="00955EE4"/>
    <w:rsid w:val="00956ED7"/>
    <w:rsid w:val="00957B46"/>
    <w:rsid w:val="00961558"/>
    <w:rsid w:val="00964F0E"/>
    <w:rsid w:val="00974765"/>
    <w:rsid w:val="0097481D"/>
    <w:rsid w:val="0098291F"/>
    <w:rsid w:val="00987477"/>
    <w:rsid w:val="00987BAE"/>
    <w:rsid w:val="009A1E3E"/>
    <w:rsid w:val="009A3854"/>
    <w:rsid w:val="009A40A7"/>
    <w:rsid w:val="009A6321"/>
    <w:rsid w:val="009B02A1"/>
    <w:rsid w:val="009B07DF"/>
    <w:rsid w:val="009B2965"/>
    <w:rsid w:val="009B3C06"/>
    <w:rsid w:val="009B47B1"/>
    <w:rsid w:val="009B4D63"/>
    <w:rsid w:val="009B66D8"/>
    <w:rsid w:val="009C1D4A"/>
    <w:rsid w:val="009C284D"/>
    <w:rsid w:val="009C2B31"/>
    <w:rsid w:val="009C30AF"/>
    <w:rsid w:val="009C317A"/>
    <w:rsid w:val="009C460F"/>
    <w:rsid w:val="009C4F31"/>
    <w:rsid w:val="009C75B9"/>
    <w:rsid w:val="009C7C7E"/>
    <w:rsid w:val="009C7CCF"/>
    <w:rsid w:val="009D7834"/>
    <w:rsid w:val="009D7A44"/>
    <w:rsid w:val="009E28FB"/>
    <w:rsid w:val="009E2C30"/>
    <w:rsid w:val="009E2E92"/>
    <w:rsid w:val="009E30E6"/>
    <w:rsid w:val="009E5358"/>
    <w:rsid w:val="009E5CF9"/>
    <w:rsid w:val="009F060D"/>
    <w:rsid w:val="009F0A54"/>
    <w:rsid w:val="009F1834"/>
    <w:rsid w:val="009F1965"/>
    <w:rsid w:val="009F1BE2"/>
    <w:rsid w:val="009F493F"/>
    <w:rsid w:val="009F4E8E"/>
    <w:rsid w:val="00A05F6C"/>
    <w:rsid w:val="00A13E1A"/>
    <w:rsid w:val="00A14D4F"/>
    <w:rsid w:val="00A15478"/>
    <w:rsid w:val="00A15D0E"/>
    <w:rsid w:val="00A2028F"/>
    <w:rsid w:val="00A2250E"/>
    <w:rsid w:val="00A2284F"/>
    <w:rsid w:val="00A2322C"/>
    <w:rsid w:val="00A31B38"/>
    <w:rsid w:val="00A32304"/>
    <w:rsid w:val="00A339A8"/>
    <w:rsid w:val="00A33CA6"/>
    <w:rsid w:val="00A355DB"/>
    <w:rsid w:val="00A37117"/>
    <w:rsid w:val="00A40B53"/>
    <w:rsid w:val="00A40BD4"/>
    <w:rsid w:val="00A412C6"/>
    <w:rsid w:val="00A41CD7"/>
    <w:rsid w:val="00A45332"/>
    <w:rsid w:val="00A47D43"/>
    <w:rsid w:val="00A5541E"/>
    <w:rsid w:val="00A55B00"/>
    <w:rsid w:val="00A60350"/>
    <w:rsid w:val="00A64982"/>
    <w:rsid w:val="00A66A87"/>
    <w:rsid w:val="00A710C1"/>
    <w:rsid w:val="00A71A11"/>
    <w:rsid w:val="00A72B84"/>
    <w:rsid w:val="00A758A9"/>
    <w:rsid w:val="00A80A9E"/>
    <w:rsid w:val="00A85657"/>
    <w:rsid w:val="00A85F8F"/>
    <w:rsid w:val="00A86646"/>
    <w:rsid w:val="00A8744B"/>
    <w:rsid w:val="00A87680"/>
    <w:rsid w:val="00A87F6B"/>
    <w:rsid w:val="00A91B4B"/>
    <w:rsid w:val="00A93530"/>
    <w:rsid w:val="00A93A41"/>
    <w:rsid w:val="00A96A2B"/>
    <w:rsid w:val="00A96EEE"/>
    <w:rsid w:val="00A970EE"/>
    <w:rsid w:val="00AA026E"/>
    <w:rsid w:val="00AA20A0"/>
    <w:rsid w:val="00AB1B38"/>
    <w:rsid w:val="00AB210C"/>
    <w:rsid w:val="00AB3792"/>
    <w:rsid w:val="00AB682A"/>
    <w:rsid w:val="00AB6CA5"/>
    <w:rsid w:val="00AB6F93"/>
    <w:rsid w:val="00AB7BFF"/>
    <w:rsid w:val="00AB7E1D"/>
    <w:rsid w:val="00AC3383"/>
    <w:rsid w:val="00AD0C57"/>
    <w:rsid w:val="00AD1185"/>
    <w:rsid w:val="00AD1DE4"/>
    <w:rsid w:val="00AD4D1A"/>
    <w:rsid w:val="00AD7488"/>
    <w:rsid w:val="00AE1AB9"/>
    <w:rsid w:val="00AF1160"/>
    <w:rsid w:val="00AF14A6"/>
    <w:rsid w:val="00AF18EC"/>
    <w:rsid w:val="00AF4B19"/>
    <w:rsid w:val="00B01783"/>
    <w:rsid w:val="00B02BC4"/>
    <w:rsid w:val="00B05F6B"/>
    <w:rsid w:val="00B06F5F"/>
    <w:rsid w:val="00B07230"/>
    <w:rsid w:val="00B07708"/>
    <w:rsid w:val="00B07CF5"/>
    <w:rsid w:val="00B10837"/>
    <w:rsid w:val="00B15344"/>
    <w:rsid w:val="00B169C2"/>
    <w:rsid w:val="00B16AE1"/>
    <w:rsid w:val="00B16EFA"/>
    <w:rsid w:val="00B17447"/>
    <w:rsid w:val="00B21810"/>
    <w:rsid w:val="00B2333D"/>
    <w:rsid w:val="00B31C5E"/>
    <w:rsid w:val="00B31CFD"/>
    <w:rsid w:val="00B32E5C"/>
    <w:rsid w:val="00B37D46"/>
    <w:rsid w:val="00B43C2D"/>
    <w:rsid w:val="00B46D58"/>
    <w:rsid w:val="00B474F6"/>
    <w:rsid w:val="00B47905"/>
    <w:rsid w:val="00B507AA"/>
    <w:rsid w:val="00B5242B"/>
    <w:rsid w:val="00B530D9"/>
    <w:rsid w:val="00B54A41"/>
    <w:rsid w:val="00B54DD4"/>
    <w:rsid w:val="00B54F67"/>
    <w:rsid w:val="00B631B2"/>
    <w:rsid w:val="00B727C8"/>
    <w:rsid w:val="00B73FC7"/>
    <w:rsid w:val="00B76868"/>
    <w:rsid w:val="00B81BA9"/>
    <w:rsid w:val="00B81FAB"/>
    <w:rsid w:val="00B841AC"/>
    <w:rsid w:val="00B84671"/>
    <w:rsid w:val="00B85D0B"/>
    <w:rsid w:val="00B875BD"/>
    <w:rsid w:val="00B974FA"/>
    <w:rsid w:val="00BA41EF"/>
    <w:rsid w:val="00BA49EE"/>
    <w:rsid w:val="00BA69F6"/>
    <w:rsid w:val="00BA738E"/>
    <w:rsid w:val="00BA799E"/>
    <w:rsid w:val="00BB12EA"/>
    <w:rsid w:val="00BB38E5"/>
    <w:rsid w:val="00BB47E6"/>
    <w:rsid w:val="00BB4C94"/>
    <w:rsid w:val="00BB7E0B"/>
    <w:rsid w:val="00BC22A7"/>
    <w:rsid w:val="00BC41C2"/>
    <w:rsid w:val="00BC4D0E"/>
    <w:rsid w:val="00BD0458"/>
    <w:rsid w:val="00BD5590"/>
    <w:rsid w:val="00BE00B2"/>
    <w:rsid w:val="00BE055C"/>
    <w:rsid w:val="00BE27B3"/>
    <w:rsid w:val="00BE2FE7"/>
    <w:rsid w:val="00BE392A"/>
    <w:rsid w:val="00BE43FE"/>
    <w:rsid w:val="00BE4A7B"/>
    <w:rsid w:val="00BE58AE"/>
    <w:rsid w:val="00BE7AD4"/>
    <w:rsid w:val="00BF14C9"/>
    <w:rsid w:val="00BF1C98"/>
    <w:rsid w:val="00BF30D1"/>
    <w:rsid w:val="00BF3548"/>
    <w:rsid w:val="00BF61BE"/>
    <w:rsid w:val="00BF6935"/>
    <w:rsid w:val="00C01051"/>
    <w:rsid w:val="00C01BA3"/>
    <w:rsid w:val="00C03137"/>
    <w:rsid w:val="00C076DE"/>
    <w:rsid w:val="00C078A9"/>
    <w:rsid w:val="00C14400"/>
    <w:rsid w:val="00C146B4"/>
    <w:rsid w:val="00C2735B"/>
    <w:rsid w:val="00C277C0"/>
    <w:rsid w:val="00C3324C"/>
    <w:rsid w:val="00C34B85"/>
    <w:rsid w:val="00C40FDB"/>
    <w:rsid w:val="00C41CE0"/>
    <w:rsid w:val="00C422E3"/>
    <w:rsid w:val="00C42995"/>
    <w:rsid w:val="00C4743E"/>
    <w:rsid w:val="00C55A42"/>
    <w:rsid w:val="00C56055"/>
    <w:rsid w:val="00C56484"/>
    <w:rsid w:val="00C57751"/>
    <w:rsid w:val="00C63AFB"/>
    <w:rsid w:val="00C64E6E"/>
    <w:rsid w:val="00C65137"/>
    <w:rsid w:val="00C657AF"/>
    <w:rsid w:val="00C71223"/>
    <w:rsid w:val="00C73EAB"/>
    <w:rsid w:val="00C760CD"/>
    <w:rsid w:val="00C803F3"/>
    <w:rsid w:val="00C82203"/>
    <w:rsid w:val="00C836EA"/>
    <w:rsid w:val="00C86194"/>
    <w:rsid w:val="00C866F7"/>
    <w:rsid w:val="00C9134F"/>
    <w:rsid w:val="00C94137"/>
    <w:rsid w:val="00C944B5"/>
    <w:rsid w:val="00C94A0C"/>
    <w:rsid w:val="00C95B6C"/>
    <w:rsid w:val="00C9771A"/>
    <w:rsid w:val="00C97D4B"/>
    <w:rsid w:val="00C97EC7"/>
    <w:rsid w:val="00CA0210"/>
    <w:rsid w:val="00CA1E88"/>
    <w:rsid w:val="00CA5E46"/>
    <w:rsid w:val="00CA60DC"/>
    <w:rsid w:val="00CB083E"/>
    <w:rsid w:val="00CB2D95"/>
    <w:rsid w:val="00CB4FE1"/>
    <w:rsid w:val="00CC1041"/>
    <w:rsid w:val="00CC11C3"/>
    <w:rsid w:val="00CC2B31"/>
    <w:rsid w:val="00CC3FED"/>
    <w:rsid w:val="00CC704D"/>
    <w:rsid w:val="00CD122A"/>
    <w:rsid w:val="00CD1915"/>
    <w:rsid w:val="00CD447C"/>
    <w:rsid w:val="00CD4A27"/>
    <w:rsid w:val="00CD4B63"/>
    <w:rsid w:val="00CD655F"/>
    <w:rsid w:val="00CD7622"/>
    <w:rsid w:val="00CD7F1F"/>
    <w:rsid w:val="00CE43FC"/>
    <w:rsid w:val="00CF0FB8"/>
    <w:rsid w:val="00CF24A3"/>
    <w:rsid w:val="00CF26D2"/>
    <w:rsid w:val="00CF46B3"/>
    <w:rsid w:val="00CF48AA"/>
    <w:rsid w:val="00CF525D"/>
    <w:rsid w:val="00CF6804"/>
    <w:rsid w:val="00CF73F1"/>
    <w:rsid w:val="00CF7F15"/>
    <w:rsid w:val="00D0158D"/>
    <w:rsid w:val="00D01AA7"/>
    <w:rsid w:val="00D0436A"/>
    <w:rsid w:val="00D1118D"/>
    <w:rsid w:val="00D14616"/>
    <w:rsid w:val="00D15921"/>
    <w:rsid w:val="00D16E02"/>
    <w:rsid w:val="00D20522"/>
    <w:rsid w:val="00D22074"/>
    <w:rsid w:val="00D22DC4"/>
    <w:rsid w:val="00D24294"/>
    <w:rsid w:val="00D3083F"/>
    <w:rsid w:val="00D317A7"/>
    <w:rsid w:val="00D325AF"/>
    <w:rsid w:val="00D32A92"/>
    <w:rsid w:val="00D330B0"/>
    <w:rsid w:val="00D45D1D"/>
    <w:rsid w:val="00D518CD"/>
    <w:rsid w:val="00D51F13"/>
    <w:rsid w:val="00D53F7F"/>
    <w:rsid w:val="00D55424"/>
    <w:rsid w:val="00D55A50"/>
    <w:rsid w:val="00D60007"/>
    <w:rsid w:val="00D632DA"/>
    <w:rsid w:val="00D63949"/>
    <w:rsid w:val="00D66A4C"/>
    <w:rsid w:val="00D719E8"/>
    <w:rsid w:val="00D747CC"/>
    <w:rsid w:val="00D772A8"/>
    <w:rsid w:val="00D77D2D"/>
    <w:rsid w:val="00D80EF5"/>
    <w:rsid w:val="00D832A4"/>
    <w:rsid w:val="00D8364B"/>
    <w:rsid w:val="00D8646C"/>
    <w:rsid w:val="00D86FB8"/>
    <w:rsid w:val="00D90A55"/>
    <w:rsid w:val="00D90E26"/>
    <w:rsid w:val="00D914F8"/>
    <w:rsid w:val="00D91787"/>
    <w:rsid w:val="00D92C09"/>
    <w:rsid w:val="00DA68CE"/>
    <w:rsid w:val="00DA7A6F"/>
    <w:rsid w:val="00DB08C3"/>
    <w:rsid w:val="00DB0B4E"/>
    <w:rsid w:val="00DB51B1"/>
    <w:rsid w:val="00DB55A9"/>
    <w:rsid w:val="00DB7D29"/>
    <w:rsid w:val="00DC01F7"/>
    <w:rsid w:val="00DC0464"/>
    <w:rsid w:val="00DC65C6"/>
    <w:rsid w:val="00DD0833"/>
    <w:rsid w:val="00DD7E9D"/>
    <w:rsid w:val="00DE33AF"/>
    <w:rsid w:val="00DE3D6F"/>
    <w:rsid w:val="00DE3E51"/>
    <w:rsid w:val="00DE5124"/>
    <w:rsid w:val="00DE6C7A"/>
    <w:rsid w:val="00DE6F42"/>
    <w:rsid w:val="00DF1F31"/>
    <w:rsid w:val="00DF2035"/>
    <w:rsid w:val="00DF2468"/>
    <w:rsid w:val="00DF44D4"/>
    <w:rsid w:val="00DF6110"/>
    <w:rsid w:val="00DF6FBD"/>
    <w:rsid w:val="00E02CEF"/>
    <w:rsid w:val="00E02DAB"/>
    <w:rsid w:val="00E1525D"/>
    <w:rsid w:val="00E158DD"/>
    <w:rsid w:val="00E16A43"/>
    <w:rsid w:val="00E21790"/>
    <w:rsid w:val="00E26698"/>
    <w:rsid w:val="00E26AEB"/>
    <w:rsid w:val="00E26CDC"/>
    <w:rsid w:val="00E30FEF"/>
    <w:rsid w:val="00E32F4E"/>
    <w:rsid w:val="00E34AD4"/>
    <w:rsid w:val="00E36E2E"/>
    <w:rsid w:val="00E37AC9"/>
    <w:rsid w:val="00E44A0E"/>
    <w:rsid w:val="00E54B83"/>
    <w:rsid w:val="00E60138"/>
    <w:rsid w:val="00E604F1"/>
    <w:rsid w:val="00E6207D"/>
    <w:rsid w:val="00E62FE1"/>
    <w:rsid w:val="00E63DD3"/>
    <w:rsid w:val="00E67102"/>
    <w:rsid w:val="00E7011E"/>
    <w:rsid w:val="00E707FF"/>
    <w:rsid w:val="00E73A12"/>
    <w:rsid w:val="00E74800"/>
    <w:rsid w:val="00E74F9D"/>
    <w:rsid w:val="00E8270B"/>
    <w:rsid w:val="00E8769D"/>
    <w:rsid w:val="00E92EFC"/>
    <w:rsid w:val="00E9352E"/>
    <w:rsid w:val="00E9461C"/>
    <w:rsid w:val="00EA1C4B"/>
    <w:rsid w:val="00EA3714"/>
    <w:rsid w:val="00EA406B"/>
    <w:rsid w:val="00EA5548"/>
    <w:rsid w:val="00EA7329"/>
    <w:rsid w:val="00EB1869"/>
    <w:rsid w:val="00EB2361"/>
    <w:rsid w:val="00EB3300"/>
    <w:rsid w:val="00EB71A2"/>
    <w:rsid w:val="00EB7417"/>
    <w:rsid w:val="00EC0230"/>
    <w:rsid w:val="00EC16DA"/>
    <w:rsid w:val="00EC4D96"/>
    <w:rsid w:val="00EC5B2B"/>
    <w:rsid w:val="00EC77BD"/>
    <w:rsid w:val="00ED4234"/>
    <w:rsid w:val="00EE479B"/>
    <w:rsid w:val="00EE4C2E"/>
    <w:rsid w:val="00EE5E0E"/>
    <w:rsid w:val="00EE7E44"/>
    <w:rsid w:val="00EF0A10"/>
    <w:rsid w:val="00EF66A1"/>
    <w:rsid w:val="00EF7127"/>
    <w:rsid w:val="00F007BB"/>
    <w:rsid w:val="00F01695"/>
    <w:rsid w:val="00F03FCD"/>
    <w:rsid w:val="00F04EF1"/>
    <w:rsid w:val="00F0571E"/>
    <w:rsid w:val="00F12128"/>
    <w:rsid w:val="00F1221C"/>
    <w:rsid w:val="00F14D6C"/>
    <w:rsid w:val="00F17D52"/>
    <w:rsid w:val="00F21FFF"/>
    <w:rsid w:val="00F2364E"/>
    <w:rsid w:val="00F237BB"/>
    <w:rsid w:val="00F24730"/>
    <w:rsid w:val="00F2603E"/>
    <w:rsid w:val="00F33306"/>
    <w:rsid w:val="00F363FF"/>
    <w:rsid w:val="00F36508"/>
    <w:rsid w:val="00F419AF"/>
    <w:rsid w:val="00F43729"/>
    <w:rsid w:val="00F45506"/>
    <w:rsid w:val="00F47574"/>
    <w:rsid w:val="00F47B37"/>
    <w:rsid w:val="00F647DA"/>
    <w:rsid w:val="00F65481"/>
    <w:rsid w:val="00F65DCD"/>
    <w:rsid w:val="00F65F99"/>
    <w:rsid w:val="00F66FCD"/>
    <w:rsid w:val="00F7176C"/>
    <w:rsid w:val="00F71E2A"/>
    <w:rsid w:val="00F8165E"/>
    <w:rsid w:val="00F8257D"/>
    <w:rsid w:val="00F84989"/>
    <w:rsid w:val="00F854C4"/>
    <w:rsid w:val="00F860BC"/>
    <w:rsid w:val="00F86675"/>
    <w:rsid w:val="00F901B0"/>
    <w:rsid w:val="00F908B6"/>
    <w:rsid w:val="00F90C3A"/>
    <w:rsid w:val="00F94F86"/>
    <w:rsid w:val="00FA1BEC"/>
    <w:rsid w:val="00FA25EB"/>
    <w:rsid w:val="00FA6BAD"/>
    <w:rsid w:val="00FB0420"/>
    <w:rsid w:val="00FB3B0A"/>
    <w:rsid w:val="00FB5600"/>
    <w:rsid w:val="00FB7648"/>
    <w:rsid w:val="00FD2D35"/>
    <w:rsid w:val="00FD5FBE"/>
    <w:rsid w:val="00FE16D9"/>
    <w:rsid w:val="00FE25D7"/>
    <w:rsid w:val="00FE263C"/>
    <w:rsid w:val="00FE2782"/>
    <w:rsid w:val="00FE44A7"/>
    <w:rsid w:val="00FF4E49"/>
    <w:rsid w:val="00FF505C"/>
    <w:rsid w:val="00FF55BF"/>
    <w:rsid w:val="00FF6061"/>
    <w:rsid w:val="00FF70A6"/>
    <w:rsid w:val="0116CE2C"/>
    <w:rsid w:val="015E1FBA"/>
    <w:rsid w:val="01767887"/>
    <w:rsid w:val="02106406"/>
    <w:rsid w:val="029C1F6E"/>
    <w:rsid w:val="02BACB3C"/>
    <w:rsid w:val="02F36FF6"/>
    <w:rsid w:val="02F49466"/>
    <w:rsid w:val="035F58D4"/>
    <w:rsid w:val="03A3AF4A"/>
    <w:rsid w:val="03A64169"/>
    <w:rsid w:val="053F27C4"/>
    <w:rsid w:val="0540D8C0"/>
    <w:rsid w:val="054E1CC0"/>
    <w:rsid w:val="057D0048"/>
    <w:rsid w:val="05B1A457"/>
    <w:rsid w:val="0629FC32"/>
    <w:rsid w:val="0733233F"/>
    <w:rsid w:val="078A34B0"/>
    <w:rsid w:val="0798E332"/>
    <w:rsid w:val="07C3A7F0"/>
    <w:rsid w:val="07EC5B4D"/>
    <w:rsid w:val="0803D6CF"/>
    <w:rsid w:val="08C47297"/>
    <w:rsid w:val="08CC0B75"/>
    <w:rsid w:val="0925F922"/>
    <w:rsid w:val="095295B8"/>
    <w:rsid w:val="095AB1EA"/>
    <w:rsid w:val="09686C50"/>
    <w:rsid w:val="096B2A64"/>
    <w:rsid w:val="09CDEDCB"/>
    <w:rsid w:val="09D105BA"/>
    <w:rsid w:val="09F96347"/>
    <w:rsid w:val="0A1156C7"/>
    <w:rsid w:val="0A13A830"/>
    <w:rsid w:val="0A281BC7"/>
    <w:rsid w:val="0A85467D"/>
    <w:rsid w:val="0AA8CB56"/>
    <w:rsid w:val="0ABB268D"/>
    <w:rsid w:val="0AC5359E"/>
    <w:rsid w:val="0B5175E2"/>
    <w:rsid w:val="0BAEBBA0"/>
    <w:rsid w:val="0C561567"/>
    <w:rsid w:val="0D122C56"/>
    <w:rsid w:val="0E0AD32F"/>
    <w:rsid w:val="0E38E141"/>
    <w:rsid w:val="0E676203"/>
    <w:rsid w:val="0E82B162"/>
    <w:rsid w:val="0EF6CC41"/>
    <w:rsid w:val="0EFC4970"/>
    <w:rsid w:val="0F111B4A"/>
    <w:rsid w:val="0F772074"/>
    <w:rsid w:val="1085C73B"/>
    <w:rsid w:val="10A5CB5D"/>
    <w:rsid w:val="10DBC210"/>
    <w:rsid w:val="11048B17"/>
    <w:rsid w:val="112E569B"/>
    <w:rsid w:val="116000FB"/>
    <w:rsid w:val="12435EF4"/>
    <w:rsid w:val="125D5688"/>
    <w:rsid w:val="126D9BC4"/>
    <w:rsid w:val="12760DD8"/>
    <w:rsid w:val="12CA2B7B"/>
    <w:rsid w:val="1323E790"/>
    <w:rsid w:val="13E86F82"/>
    <w:rsid w:val="1552C129"/>
    <w:rsid w:val="160ED002"/>
    <w:rsid w:val="16B0EEC8"/>
    <w:rsid w:val="16C6B109"/>
    <w:rsid w:val="16DCD93C"/>
    <w:rsid w:val="177588B5"/>
    <w:rsid w:val="17B867BE"/>
    <w:rsid w:val="17D94E67"/>
    <w:rsid w:val="18410B47"/>
    <w:rsid w:val="1862485B"/>
    <w:rsid w:val="186C8804"/>
    <w:rsid w:val="18861171"/>
    <w:rsid w:val="18B90B2F"/>
    <w:rsid w:val="18D65E71"/>
    <w:rsid w:val="18FAEE09"/>
    <w:rsid w:val="1923ADCD"/>
    <w:rsid w:val="19278409"/>
    <w:rsid w:val="19712775"/>
    <w:rsid w:val="1972BEBC"/>
    <w:rsid w:val="19861B6B"/>
    <w:rsid w:val="1A3EFAA3"/>
    <w:rsid w:val="1A5BE0FE"/>
    <w:rsid w:val="1A72F31C"/>
    <w:rsid w:val="1AB085F8"/>
    <w:rsid w:val="1AD479FC"/>
    <w:rsid w:val="1AE6D2FC"/>
    <w:rsid w:val="1B4301E9"/>
    <w:rsid w:val="1B584AD9"/>
    <w:rsid w:val="1B8B7F77"/>
    <w:rsid w:val="1B9017BC"/>
    <w:rsid w:val="1BDF46BD"/>
    <w:rsid w:val="1C5193BD"/>
    <w:rsid w:val="1CC2958D"/>
    <w:rsid w:val="1CDC6740"/>
    <w:rsid w:val="1D0541F1"/>
    <w:rsid w:val="1D2C15C2"/>
    <w:rsid w:val="1D6A258F"/>
    <w:rsid w:val="1D979B51"/>
    <w:rsid w:val="1DC0CE99"/>
    <w:rsid w:val="1DEBB2AC"/>
    <w:rsid w:val="1E221117"/>
    <w:rsid w:val="1E580FA1"/>
    <w:rsid w:val="1E6876B5"/>
    <w:rsid w:val="1E96A7C0"/>
    <w:rsid w:val="1E9DAC39"/>
    <w:rsid w:val="1FFB27B6"/>
    <w:rsid w:val="202A5B9E"/>
    <w:rsid w:val="214DFD6A"/>
    <w:rsid w:val="217B6DE9"/>
    <w:rsid w:val="22510E80"/>
    <w:rsid w:val="225942C3"/>
    <w:rsid w:val="22A8CF1B"/>
    <w:rsid w:val="232AA131"/>
    <w:rsid w:val="236B1C32"/>
    <w:rsid w:val="238349DC"/>
    <w:rsid w:val="24175013"/>
    <w:rsid w:val="247F75A2"/>
    <w:rsid w:val="24CB62DA"/>
    <w:rsid w:val="24E6CFEC"/>
    <w:rsid w:val="2511705D"/>
    <w:rsid w:val="2530EBB5"/>
    <w:rsid w:val="253C5111"/>
    <w:rsid w:val="254009FC"/>
    <w:rsid w:val="2547A9A5"/>
    <w:rsid w:val="256D51C7"/>
    <w:rsid w:val="25DA7981"/>
    <w:rsid w:val="262A28AB"/>
    <w:rsid w:val="26578AE9"/>
    <w:rsid w:val="26BD59A7"/>
    <w:rsid w:val="26DE7D60"/>
    <w:rsid w:val="26F9DF26"/>
    <w:rsid w:val="27888A8E"/>
    <w:rsid w:val="27B52E17"/>
    <w:rsid w:val="280C6FE9"/>
    <w:rsid w:val="28162DEF"/>
    <w:rsid w:val="28266704"/>
    <w:rsid w:val="28296A5B"/>
    <w:rsid w:val="2846CCD0"/>
    <w:rsid w:val="28924342"/>
    <w:rsid w:val="294A1D0B"/>
    <w:rsid w:val="29C52750"/>
    <w:rsid w:val="29E6F83B"/>
    <w:rsid w:val="2A7E0CD2"/>
    <w:rsid w:val="2A96E377"/>
    <w:rsid w:val="2AA65AB8"/>
    <w:rsid w:val="2ABA782E"/>
    <w:rsid w:val="2AD57E3A"/>
    <w:rsid w:val="2AE0E69F"/>
    <w:rsid w:val="2BE49F49"/>
    <w:rsid w:val="2BE61F89"/>
    <w:rsid w:val="2CC1D087"/>
    <w:rsid w:val="2CCB70A9"/>
    <w:rsid w:val="2D7FEF14"/>
    <w:rsid w:val="2D92482E"/>
    <w:rsid w:val="2E36C8BE"/>
    <w:rsid w:val="2E8A70D6"/>
    <w:rsid w:val="2EB6668F"/>
    <w:rsid w:val="2F3056A4"/>
    <w:rsid w:val="2F47E7D4"/>
    <w:rsid w:val="2F6FD5B3"/>
    <w:rsid w:val="2FA0E871"/>
    <w:rsid w:val="2FE2B757"/>
    <w:rsid w:val="300B2D71"/>
    <w:rsid w:val="308EFF33"/>
    <w:rsid w:val="30D21E5E"/>
    <w:rsid w:val="3141C29E"/>
    <w:rsid w:val="31972123"/>
    <w:rsid w:val="319AEBB3"/>
    <w:rsid w:val="31B1CAD2"/>
    <w:rsid w:val="31DD11E8"/>
    <w:rsid w:val="31E03DDD"/>
    <w:rsid w:val="32082F9F"/>
    <w:rsid w:val="320E32EB"/>
    <w:rsid w:val="3291470F"/>
    <w:rsid w:val="32C3B6D2"/>
    <w:rsid w:val="32CEBFB1"/>
    <w:rsid w:val="330042D2"/>
    <w:rsid w:val="33111CF0"/>
    <w:rsid w:val="334F995B"/>
    <w:rsid w:val="337C2A62"/>
    <w:rsid w:val="3398DB4B"/>
    <w:rsid w:val="33C9DFF0"/>
    <w:rsid w:val="33D15BA6"/>
    <w:rsid w:val="343EB891"/>
    <w:rsid w:val="34BE806C"/>
    <w:rsid w:val="35097707"/>
    <w:rsid w:val="355D7F18"/>
    <w:rsid w:val="3569FD70"/>
    <w:rsid w:val="35C1FFB7"/>
    <w:rsid w:val="360FCCA4"/>
    <w:rsid w:val="36283A5C"/>
    <w:rsid w:val="36597402"/>
    <w:rsid w:val="37030C4A"/>
    <w:rsid w:val="37524B54"/>
    <w:rsid w:val="3766C5EE"/>
    <w:rsid w:val="3856F977"/>
    <w:rsid w:val="38DAE315"/>
    <w:rsid w:val="38ECA5F5"/>
    <w:rsid w:val="3926AB8F"/>
    <w:rsid w:val="39A06E26"/>
    <w:rsid w:val="3A1507EE"/>
    <w:rsid w:val="3A251ABB"/>
    <w:rsid w:val="3A789610"/>
    <w:rsid w:val="3A983578"/>
    <w:rsid w:val="3B92B4B1"/>
    <w:rsid w:val="3BC45361"/>
    <w:rsid w:val="3BFC053B"/>
    <w:rsid w:val="3C72F7DB"/>
    <w:rsid w:val="3C770F11"/>
    <w:rsid w:val="3CC5DCD7"/>
    <w:rsid w:val="3CD1D13F"/>
    <w:rsid w:val="3CD2C93D"/>
    <w:rsid w:val="3D27D942"/>
    <w:rsid w:val="3E1976B1"/>
    <w:rsid w:val="3E3D0C27"/>
    <w:rsid w:val="3E55FE11"/>
    <w:rsid w:val="3F08C69F"/>
    <w:rsid w:val="3F29A27D"/>
    <w:rsid w:val="3F986B0A"/>
    <w:rsid w:val="3F996519"/>
    <w:rsid w:val="3FAD00FD"/>
    <w:rsid w:val="3FD13D6F"/>
    <w:rsid w:val="3FDB86B2"/>
    <w:rsid w:val="3FF13D98"/>
    <w:rsid w:val="4013579B"/>
    <w:rsid w:val="4024E030"/>
    <w:rsid w:val="407EC1BF"/>
    <w:rsid w:val="4092B34F"/>
    <w:rsid w:val="40CBBD73"/>
    <w:rsid w:val="410CB869"/>
    <w:rsid w:val="415F1739"/>
    <w:rsid w:val="417A859B"/>
    <w:rsid w:val="41B9D017"/>
    <w:rsid w:val="41E58EC8"/>
    <w:rsid w:val="425AD8B6"/>
    <w:rsid w:val="43508021"/>
    <w:rsid w:val="43538B5C"/>
    <w:rsid w:val="436891CA"/>
    <w:rsid w:val="436E84ED"/>
    <w:rsid w:val="43CE6023"/>
    <w:rsid w:val="440A0830"/>
    <w:rsid w:val="44428D03"/>
    <w:rsid w:val="44B86A04"/>
    <w:rsid w:val="44BCE15F"/>
    <w:rsid w:val="44EC2570"/>
    <w:rsid w:val="4508BB74"/>
    <w:rsid w:val="452CE81F"/>
    <w:rsid w:val="45846157"/>
    <w:rsid w:val="4661757C"/>
    <w:rsid w:val="47211AB5"/>
    <w:rsid w:val="474410C5"/>
    <w:rsid w:val="47D42AAD"/>
    <w:rsid w:val="47E498EB"/>
    <w:rsid w:val="47FB945D"/>
    <w:rsid w:val="483CE8B3"/>
    <w:rsid w:val="484395B4"/>
    <w:rsid w:val="48FC0EF6"/>
    <w:rsid w:val="4958D009"/>
    <w:rsid w:val="496B13FA"/>
    <w:rsid w:val="49716C3C"/>
    <w:rsid w:val="49A1F610"/>
    <w:rsid w:val="4A47EC59"/>
    <w:rsid w:val="4A56AB72"/>
    <w:rsid w:val="4ADC78C2"/>
    <w:rsid w:val="4AE2461E"/>
    <w:rsid w:val="4B2DDF7F"/>
    <w:rsid w:val="4B376420"/>
    <w:rsid w:val="4B832815"/>
    <w:rsid w:val="4BC8CBD2"/>
    <w:rsid w:val="4BD43CFD"/>
    <w:rsid w:val="4C836B10"/>
    <w:rsid w:val="4C87E5AB"/>
    <w:rsid w:val="4CEE0D26"/>
    <w:rsid w:val="4CF94FE3"/>
    <w:rsid w:val="4D061460"/>
    <w:rsid w:val="4D3C58E7"/>
    <w:rsid w:val="4D822825"/>
    <w:rsid w:val="4DF7F4AF"/>
    <w:rsid w:val="4F14869C"/>
    <w:rsid w:val="4F28C04B"/>
    <w:rsid w:val="4F7FBD27"/>
    <w:rsid w:val="505CAEFC"/>
    <w:rsid w:val="50877C0C"/>
    <w:rsid w:val="50E3382F"/>
    <w:rsid w:val="51279F6B"/>
    <w:rsid w:val="513DA9C4"/>
    <w:rsid w:val="514B55F2"/>
    <w:rsid w:val="515252BC"/>
    <w:rsid w:val="51704F85"/>
    <w:rsid w:val="51BD2E16"/>
    <w:rsid w:val="5219E110"/>
    <w:rsid w:val="529DBA52"/>
    <w:rsid w:val="52D1E612"/>
    <w:rsid w:val="536C68D3"/>
    <w:rsid w:val="53E0909E"/>
    <w:rsid w:val="546C95EB"/>
    <w:rsid w:val="549E9A48"/>
    <w:rsid w:val="5514DEFA"/>
    <w:rsid w:val="5529D046"/>
    <w:rsid w:val="552DAC5F"/>
    <w:rsid w:val="55997996"/>
    <w:rsid w:val="56B35953"/>
    <w:rsid w:val="57951BDF"/>
    <w:rsid w:val="57B5D028"/>
    <w:rsid w:val="57CE124C"/>
    <w:rsid w:val="5804954A"/>
    <w:rsid w:val="585E2B33"/>
    <w:rsid w:val="5906EA7D"/>
    <w:rsid w:val="595DDC8F"/>
    <w:rsid w:val="596BA591"/>
    <w:rsid w:val="598F8A87"/>
    <w:rsid w:val="59FFDC40"/>
    <w:rsid w:val="5A3836BB"/>
    <w:rsid w:val="5A870898"/>
    <w:rsid w:val="5A93E947"/>
    <w:rsid w:val="5ACE82A4"/>
    <w:rsid w:val="5B528C2F"/>
    <w:rsid w:val="5B9906A0"/>
    <w:rsid w:val="5BA105F2"/>
    <w:rsid w:val="5BAFF63C"/>
    <w:rsid w:val="5BB3BAF1"/>
    <w:rsid w:val="5C83B984"/>
    <w:rsid w:val="5CC8AB03"/>
    <w:rsid w:val="5CCCB230"/>
    <w:rsid w:val="5D05F2DE"/>
    <w:rsid w:val="5D601D3E"/>
    <w:rsid w:val="5D6E29C5"/>
    <w:rsid w:val="5DA27825"/>
    <w:rsid w:val="5DD5CB54"/>
    <w:rsid w:val="5DDDF829"/>
    <w:rsid w:val="5DF4E31B"/>
    <w:rsid w:val="5E028005"/>
    <w:rsid w:val="5E462035"/>
    <w:rsid w:val="5E6C7E08"/>
    <w:rsid w:val="5EC013B3"/>
    <w:rsid w:val="5F5C6DB6"/>
    <w:rsid w:val="5F6D2FAB"/>
    <w:rsid w:val="5FF350CF"/>
    <w:rsid w:val="60646C1C"/>
    <w:rsid w:val="607D33DC"/>
    <w:rsid w:val="60B81C30"/>
    <w:rsid w:val="6132FAE6"/>
    <w:rsid w:val="61DD5564"/>
    <w:rsid w:val="61EAF569"/>
    <w:rsid w:val="621563F1"/>
    <w:rsid w:val="62DBF01A"/>
    <w:rsid w:val="62E63C6A"/>
    <w:rsid w:val="62F43D71"/>
    <w:rsid w:val="63159D97"/>
    <w:rsid w:val="634C8042"/>
    <w:rsid w:val="63C64BFA"/>
    <w:rsid w:val="649892AB"/>
    <w:rsid w:val="64B01518"/>
    <w:rsid w:val="64BEFBA8"/>
    <w:rsid w:val="655A0C28"/>
    <w:rsid w:val="657B8861"/>
    <w:rsid w:val="65818DF0"/>
    <w:rsid w:val="6599BC0F"/>
    <w:rsid w:val="6689B5C8"/>
    <w:rsid w:val="6704275D"/>
    <w:rsid w:val="6786E906"/>
    <w:rsid w:val="67BE6361"/>
    <w:rsid w:val="680A4800"/>
    <w:rsid w:val="682588F1"/>
    <w:rsid w:val="682CF16E"/>
    <w:rsid w:val="688130D9"/>
    <w:rsid w:val="688C37F1"/>
    <w:rsid w:val="68BC473D"/>
    <w:rsid w:val="692109F0"/>
    <w:rsid w:val="69B2C5B8"/>
    <w:rsid w:val="69F54942"/>
    <w:rsid w:val="6AA48128"/>
    <w:rsid w:val="6AB5D088"/>
    <w:rsid w:val="6AE0013B"/>
    <w:rsid w:val="6AE667D9"/>
    <w:rsid w:val="6BE75D01"/>
    <w:rsid w:val="6C5C5A8E"/>
    <w:rsid w:val="6CC7C360"/>
    <w:rsid w:val="6D44DB2D"/>
    <w:rsid w:val="6D92FE99"/>
    <w:rsid w:val="6E2D5901"/>
    <w:rsid w:val="6E411516"/>
    <w:rsid w:val="7008BBD5"/>
    <w:rsid w:val="7139F30A"/>
    <w:rsid w:val="715B69AC"/>
    <w:rsid w:val="71A31500"/>
    <w:rsid w:val="71CB75C5"/>
    <w:rsid w:val="72EC11A2"/>
    <w:rsid w:val="73013F80"/>
    <w:rsid w:val="7306A8DE"/>
    <w:rsid w:val="734F8C0B"/>
    <w:rsid w:val="737E1F35"/>
    <w:rsid w:val="73931C69"/>
    <w:rsid w:val="73CFC1F5"/>
    <w:rsid w:val="74245749"/>
    <w:rsid w:val="74A6283D"/>
    <w:rsid w:val="74E6B37E"/>
    <w:rsid w:val="74FC3B3C"/>
    <w:rsid w:val="759E1423"/>
    <w:rsid w:val="75B8A3F7"/>
    <w:rsid w:val="7616F016"/>
    <w:rsid w:val="76B1154A"/>
    <w:rsid w:val="76B4799F"/>
    <w:rsid w:val="76C18403"/>
    <w:rsid w:val="77050DE3"/>
    <w:rsid w:val="770A2383"/>
    <w:rsid w:val="779B3002"/>
    <w:rsid w:val="77C75861"/>
    <w:rsid w:val="782B0B92"/>
    <w:rsid w:val="782E8209"/>
    <w:rsid w:val="785A589C"/>
    <w:rsid w:val="787D9671"/>
    <w:rsid w:val="7997F436"/>
    <w:rsid w:val="79B8383D"/>
    <w:rsid w:val="79F14B30"/>
    <w:rsid w:val="79F57D18"/>
    <w:rsid w:val="7A2B492E"/>
    <w:rsid w:val="7A456A1E"/>
    <w:rsid w:val="7AEA8876"/>
    <w:rsid w:val="7B9CF460"/>
    <w:rsid w:val="7BC8DEFD"/>
    <w:rsid w:val="7BDF9820"/>
    <w:rsid w:val="7C29069E"/>
    <w:rsid w:val="7C6FA69C"/>
    <w:rsid w:val="7CE36B08"/>
    <w:rsid w:val="7D50A644"/>
    <w:rsid w:val="7D58BC45"/>
    <w:rsid w:val="7D88BEDC"/>
    <w:rsid w:val="7DC411AC"/>
    <w:rsid w:val="7E01E79E"/>
    <w:rsid w:val="7E52FBE2"/>
    <w:rsid w:val="7E64A1B8"/>
    <w:rsid w:val="7E933273"/>
    <w:rsid w:val="7EA37974"/>
    <w:rsid w:val="7EB4B4B4"/>
    <w:rsid w:val="7EEB7013"/>
    <w:rsid w:val="7F328709"/>
    <w:rsid w:val="7F41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885E6"/>
  <w15:chartTrackingRefBased/>
  <w15:docId w15:val="{F0E37421-9468-4AA9-AB8C-91C36472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804"/>
    <w:pPr>
      <w:spacing w:after="120" w:line="276" w:lineRule="auto"/>
    </w:pPr>
    <w:rPr>
      <w:rFonts w:ascii="Arial" w:eastAsia="Times New Roman" w:hAnsi="Arial"/>
      <w:color w:val="000000" w:themeColor="text1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804"/>
    <w:pPr>
      <w:spacing w:before="120"/>
      <w:outlineLvl w:val="0"/>
    </w:pPr>
    <w:rPr>
      <w:rFonts w:eastAsiaTheme="majorEastAsia" w:cstheme="majorBidi"/>
      <w:b/>
      <w:color w:val="3F4A75"/>
      <w:kern w:val="28"/>
      <w:sz w:val="48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804"/>
    <w:pPr>
      <w:keepNext/>
      <w:spacing w:before="240" w:after="60" w:line="240" w:lineRule="auto"/>
      <w:outlineLvl w:val="1"/>
    </w:pPr>
    <w:rPr>
      <w:rFonts w:cs="Arial"/>
      <w:b/>
      <w:color w:val="358189"/>
      <w:sz w:val="36"/>
      <w:szCs w:val="36"/>
    </w:rPr>
  </w:style>
  <w:style w:type="paragraph" w:styleId="Heading3">
    <w:name w:val="heading 3"/>
    <w:basedOn w:val="ListBullet"/>
    <w:next w:val="Normal"/>
    <w:link w:val="Heading3Char"/>
    <w:uiPriority w:val="9"/>
    <w:unhideWhenUsed/>
    <w:qFormat/>
    <w:rsid w:val="00CF6804"/>
    <w:pPr>
      <w:numPr>
        <w:numId w:val="0"/>
      </w:numPr>
      <w:spacing w:before="240"/>
      <w:outlineLvl w:val="2"/>
    </w:pPr>
    <w:rPr>
      <w:rFonts w:cs="Arial"/>
      <w:b/>
      <w:bCs/>
      <w:color w:val="35818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6804"/>
    <w:pPr>
      <w:spacing w:before="120" w:after="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CB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CB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CB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CB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CB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804"/>
    <w:rPr>
      <w:rFonts w:ascii="Arial" w:eastAsiaTheme="majorEastAsia" w:hAnsi="Arial" w:cstheme="majorBidi"/>
      <w:b/>
      <w:color w:val="3F4A75"/>
      <w:kern w:val="28"/>
      <w:sz w:val="48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F6804"/>
    <w:rPr>
      <w:rFonts w:ascii="Arial" w:eastAsia="Times New Roman" w:hAnsi="Arial" w:cs="Arial"/>
      <w:b/>
      <w:color w:val="358189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F6804"/>
    <w:rPr>
      <w:rFonts w:ascii="Arial" w:eastAsia="Times New Roman" w:hAnsi="Arial" w:cs="Arial"/>
      <w:b/>
      <w:bCs/>
      <w:color w:val="358189"/>
    </w:rPr>
  </w:style>
  <w:style w:type="character" w:customStyle="1" w:styleId="Heading4Char">
    <w:name w:val="Heading 4 Char"/>
    <w:basedOn w:val="DefaultParagraphFont"/>
    <w:link w:val="Heading4"/>
    <w:uiPriority w:val="9"/>
    <w:rsid w:val="00CF6804"/>
    <w:rPr>
      <w:rFonts w:ascii="Arial" w:eastAsia="Times New Roman" w:hAnsi="Arial"/>
      <w:b/>
      <w:b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CB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CB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CB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CB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CB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CB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CB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C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C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C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1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B3"/>
  </w:style>
  <w:style w:type="paragraph" w:styleId="Footer">
    <w:name w:val="footer"/>
    <w:basedOn w:val="Normal"/>
    <w:link w:val="FooterChar"/>
    <w:uiPriority w:val="99"/>
    <w:unhideWhenUsed/>
    <w:rsid w:val="00211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B3"/>
  </w:style>
  <w:style w:type="paragraph" w:styleId="ListBullet">
    <w:name w:val="List Bullet"/>
    <w:basedOn w:val="Normal"/>
    <w:qFormat/>
    <w:rsid w:val="00211CB3"/>
    <w:pPr>
      <w:numPr>
        <w:numId w:val="28"/>
      </w:numPr>
      <w:spacing w:after="60" w:line="280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D91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14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14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4F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54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AE7EC0B811B42B180F330F2A664A5" ma:contentTypeVersion="15" ma:contentTypeDescription="Create a new document." ma:contentTypeScope="" ma:versionID="2f911c9946c171249c92fdd4700eae46">
  <xsd:schema xmlns:xsd="http://www.w3.org/2001/XMLSchema" xmlns:xs="http://www.w3.org/2001/XMLSchema" xmlns:p="http://schemas.microsoft.com/office/2006/metadata/properties" xmlns:ns2="eed6a5a7-df4c-4f06-9f66-e2196ce308ad" xmlns:ns3="be9f254a-b9e3-4c7a-926f-76ec7f770886" targetNamespace="http://schemas.microsoft.com/office/2006/metadata/properties" ma:root="true" ma:fieldsID="ef202f2a28d6015167b015a2b639b483" ns2:_="" ns3:_="">
    <xsd:import namespace="eed6a5a7-df4c-4f06-9f66-e2196ce308ad"/>
    <xsd:import namespace="be9f254a-b9e3-4c7a-926f-76ec7f770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6a5a7-df4c-4f06-9f66-e2196ce30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f254a-b9e3-4c7a-926f-76ec7f770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5f362a-d7ea-4b16-87ac-61f09a5be356}" ma:internalName="TaxCatchAll" ma:showField="CatchAllData" ma:web="be9f254a-b9e3-4c7a-926f-76ec7f770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eed6a5a7-df4c-4f06-9f66-e2196ce308ad" xsi:nil="true"/>
    <TaxCatchAll xmlns="be9f254a-b9e3-4c7a-926f-76ec7f770886" xsi:nil="true"/>
    <lcf76f155ced4ddcb4097134ff3c332f xmlns="eed6a5a7-df4c-4f06-9f66-e2196ce308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F1B602-941B-4857-994A-B0D2CF2D8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6a5a7-df4c-4f06-9f66-e2196ce308ad"/>
    <ds:schemaRef ds:uri="be9f254a-b9e3-4c7a-926f-76ec7f770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B625E-320E-4EED-94C1-1EA0AA37E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C97078-8863-4A3C-B66D-2C7A21816CC1}">
  <ds:schemaRefs>
    <ds:schemaRef ds:uri="http://schemas.microsoft.com/office/2006/metadata/properties"/>
    <ds:schemaRef ds:uri="http://schemas.microsoft.com/office/infopath/2007/PartnerControls"/>
    <ds:schemaRef ds:uri="eed6a5a7-df4c-4f06-9f66-e2196ce308ad"/>
    <ds:schemaRef ds:uri="be9f254a-b9e3-4c7a-926f-76ec7f7708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1040</Words>
  <Characters>5617</Characters>
  <Application>Microsoft Office Word</Application>
  <DocSecurity>0</DocSecurity>
  <Lines>102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to Chronic Disease Management MBS Items – Implications for MyMedicare Registration</vt:lpstr>
    </vt:vector>
  </TitlesOfParts>
  <Manager/>
  <Company>Australian Government Department of Health Disability and Ageing</Company>
  <LinksUpToDate>false</LinksUpToDate>
  <CharactersWithSpaces>6653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Chronic Disease Management MBS Items – Implications for MyMedicare Registration</dc:title>
  <dc:subject>Medicare Benefits Schedule</dc:subject>
  <dc:creator>Australian Government Department of Health Disability and Ageing</dc:creator>
  <cp:keywords>MBS Chronic Disease Management</cp:keywords>
  <dc:description/>
  <cp:lastModifiedBy>HOOD, Jodi</cp:lastModifiedBy>
  <cp:revision>3</cp:revision>
  <dcterms:created xsi:type="dcterms:W3CDTF">2025-08-19T00:10:00Z</dcterms:created>
  <dcterms:modified xsi:type="dcterms:W3CDTF">2025-08-19T00:11:00Z</dcterms:modified>
  <cp:category>MyMedicare</cp:category>
</cp:coreProperties>
</file>