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9167B" w14:textId="2308C5DC" w:rsidR="00620E88" w:rsidRPr="004E7DA7" w:rsidRDefault="00686496" w:rsidP="00CA009E">
      <w:pPr>
        <w:pStyle w:val="Heading1"/>
      </w:pPr>
      <w:bookmarkStart w:id="0" w:name="_Hlk163461203"/>
      <w:bookmarkStart w:id="1" w:name="_Hlk85795649"/>
      <w:r w:rsidRPr="004E7DA7">
        <w:t>Getting ready for aged care</w:t>
      </w:r>
    </w:p>
    <w:bookmarkEnd w:id="0"/>
    <w:p w14:paraId="75FCA03E" w14:textId="77777777" w:rsidR="00686496" w:rsidRPr="004E7DA7" w:rsidRDefault="00686496" w:rsidP="004E7DA7">
      <w:pPr>
        <w:pStyle w:val="Intro"/>
      </w:pPr>
      <w:r w:rsidRPr="004E7DA7">
        <w:t xml:space="preserve">It’s important to </w:t>
      </w:r>
      <w:proofErr w:type="gramStart"/>
      <w:r w:rsidRPr="004E7DA7">
        <w:t>plan ahead</w:t>
      </w:r>
      <w:proofErr w:type="gramEnd"/>
      <w:r w:rsidRPr="004E7DA7">
        <w:t xml:space="preserve"> for getting older. Being prepared for using aged care services will mean one less thing to worry about. </w:t>
      </w:r>
    </w:p>
    <w:p w14:paraId="779C5BE3" w14:textId="77777777" w:rsidR="00686496" w:rsidRPr="004E7DA7" w:rsidRDefault="00686496" w:rsidP="00FC0D7E">
      <w:r w:rsidRPr="004E7DA7">
        <w:t xml:space="preserve">Our older people may be eligible for aged care from the age of 50 and it’s important to think about it before you need it. There’s a lot to consider when you come to need aged care, so getting a head start will make it easier for you and your family when the time comes. </w:t>
      </w:r>
    </w:p>
    <w:p w14:paraId="0F2D8FB0" w14:textId="77777777" w:rsidR="00686496" w:rsidRPr="00686496" w:rsidRDefault="00686496" w:rsidP="004E7DA7">
      <w:pPr>
        <w:pStyle w:val="Heading2"/>
      </w:pPr>
      <w:r w:rsidRPr="00686496">
        <w:t>What can I do to plan for my future?</w:t>
      </w:r>
    </w:p>
    <w:p w14:paraId="61EE0FC7" w14:textId="77777777" w:rsidR="00686496" w:rsidRPr="00686496" w:rsidRDefault="00686496" w:rsidP="00686496">
      <w:r w:rsidRPr="00686496">
        <w:t>There are many things you can do now to plan for getting older. These include:</w:t>
      </w:r>
    </w:p>
    <w:p w14:paraId="04E03205" w14:textId="77777777" w:rsidR="00686496" w:rsidRPr="00686496" w:rsidRDefault="00686496" w:rsidP="00E970F3">
      <w:pPr>
        <w:pStyle w:val="Heading3"/>
      </w:pPr>
      <w:r w:rsidRPr="00686496">
        <w:t xml:space="preserve">Finding out about the different services </w:t>
      </w:r>
    </w:p>
    <w:p w14:paraId="27EB8C6F" w14:textId="77777777" w:rsidR="00686496" w:rsidRPr="00686496" w:rsidRDefault="00686496" w:rsidP="00C21B2F">
      <w:pPr>
        <w:pStyle w:val="ListBullet"/>
      </w:pPr>
      <w:r w:rsidRPr="00686496">
        <w:t xml:space="preserve">You can learn about these on the My Aged Care website or by speaking with an Elder Care Support worker, care finder or Older Persons Advocacy Network contact. </w:t>
      </w:r>
    </w:p>
    <w:p w14:paraId="12775505" w14:textId="77777777" w:rsidR="00686496" w:rsidRPr="00686496" w:rsidRDefault="00686496" w:rsidP="00C21B2F">
      <w:pPr>
        <w:pStyle w:val="ListBullet"/>
      </w:pPr>
      <w:r w:rsidRPr="00686496">
        <w:t xml:space="preserve">Talk to your local health service. </w:t>
      </w:r>
    </w:p>
    <w:p w14:paraId="07055A5D" w14:textId="77777777" w:rsidR="00686496" w:rsidRPr="00686496" w:rsidRDefault="00686496" w:rsidP="008F398E">
      <w:pPr>
        <w:pStyle w:val="Heading3"/>
      </w:pPr>
      <w:r w:rsidRPr="00686496">
        <w:t xml:space="preserve">Yarn with your family </w:t>
      </w:r>
    </w:p>
    <w:p w14:paraId="73686871" w14:textId="77777777" w:rsidR="00686496" w:rsidRPr="00686496" w:rsidRDefault="00686496" w:rsidP="00686496">
      <w:r w:rsidRPr="00686496">
        <w:t>Have conversations with your family about what sort of care you want and what matters to you.</w:t>
      </w:r>
    </w:p>
    <w:p w14:paraId="077B9BE8" w14:textId="77777777" w:rsidR="00686496" w:rsidRPr="00686496" w:rsidRDefault="00686496" w:rsidP="008F398E">
      <w:pPr>
        <w:pStyle w:val="Heading3"/>
      </w:pPr>
      <w:r w:rsidRPr="00686496">
        <w:t xml:space="preserve">Book an aged care assessment </w:t>
      </w:r>
    </w:p>
    <w:p w14:paraId="2C18D9A4" w14:textId="77777777" w:rsidR="00686496" w:rsidRPr="00686496" w:rsidRDefault="00686496" w:rsidP="00686496">
      <w:pPr>
        <w:numPr>
          <w:ilvl w:val="0"/>
          <w:numId w:val="9"/>
        </w:numPr>
      </w:pPr>
      <w:r w:rsidRPr="00686496">
        <w:t xml:space="preserve">Register online. You can log your preference for an Aboriginal and Torres Strait Islander assessment organisation. This is new so one might not be near you yet. </w:t>
      </w:r>
    </w:p>
    <w:p w14:paraId="5062318F" w14:textId="77777777" w:rsidR="00686496" w:rsidRPr="00686496" w:rsidRDefault="00686496" w:rsidP="008F398E">
      <w:pPr>
        <w:pStyle w:val="Heading3"/>
      </w:pPr>
      <w:r w:rsidRPr="00686496">
        <w:lastRenderedPageBreak/>
        <w:t xml:space="preserve">Make a living will </w:t>
      </w:r>
    </w:p>
    <w:p w14:paraId="621411A4" w14:textId="77777777" w:rsidR="00686496" w:rsidRPr="00686496" w:rsidRDefault="00686496" w:rsidP="00686496">
      <w:pPr>
        <w:numPr>
          <w:ilvl w:val="0"/>
          <w:numId w:val="9"/>
        </w:numPr>
      </w:pPr>
      <w:r w:rsidRPr="00686496">
        <w:t xml:space="preserve">This helps your family to legally do what you want. This includes your choices in how you are laid to rest. These are called Advanced Care Directives and legally tell people what you want to happen when you are </w:t>
      </w:r>
      <w:proofErr w:type="gramStart"/>
      <w:r w:rsidRPr="00686496">
        <w:t>sick</w:t>
      </w:r>
      <w:proofErr w:type="gramEnd"/>
      <w:r w:rsidRPr="00686496">
        <w:t xml:space="preserve"> and you can’t make decisions for yourself anymore. </w:t>
      </w:r>
    </w:p>
    <w:p w14:paraId="36F5A07D" w14:textId="77777777" w:rsidR="00686496" w:rsidRPr="00686496" w:rsidRDefault="00686496" w:rsidP="008F398E">
      <w:pPr>
        <w:pStyle w:val="Heading3"/>
      </w:pPr>
      <w:r w:rsidRPr="00686496">
        <w:t>Get free support and advice about how to manage your finances</w:t>
      </w:r>
    </w:p>
    <w:p w14:paraId="081AA212" w14:textId="77777777" w:rsidR="00686496" w:rsidRPr="00686496" w:rsidRDefault="00686496" w:rsidP="00686496">
      <w:r w:rsidRPr="00686496">
        <w:t xml:space="preserve">A Services Australia Aged Care Specialist Officer or their Financial Information Service can give free financial information. </w:t>
      </w:r>
    </w:p>
    <w:p w14:paraId="00C84B09" w14:textId="77777777" w:rsidR="00686496" w:rsidRPr="00686496" w:rsidRDefault="00686496" w:rsidP="00686496">
      <w:r w:rsidRPr="00686496">
        <w:t>Don’t wait until you are sick or it’s an emergency. Plan your aged care today.</w:t>
      </w:r>
    </w:p>
    <w:p w14:paraId="1EF3381E" w14:textId="77777777" w:rsidR="00686496" w:rsidRPr="00686496" w:rsidRDefault="00686496" w:rsidP="008F398E">
      <w:pPr>
        <w:pStyle w:val="Heading2"/>
      </w:pPr>
      <w:r w:rsidRPr="00686496">
        <w:t xml:space="preserve">For more information: </w:t>
      </w:r>
    </w:p>
    <w:p w14:paraId="73BC91F1" w14:textId="34541A2B" w:rsidR="00686496" w:rsidRPr="00686496" w:rsidRDefault="00686496" w:rsidP="00C21B2F">
      <w:pPr>
        <w:pStyle w:val="ListBullet"/>
      </w:pPr>
      <w:r w:rsidRPr="00686496">
        <w:t xml:space="preserve">Go </w:t>
      </w:r>
      <w:r w:rsidRPr="00C21B2F">
        <w:t>to</w:t>
      </w:r>
      <w:r w:rsidRPr="00686496">
        <w:t xml:space="preserve"> </w:t>
      </w:r>
      <w:hyperlink r:id="rId11" w:history="1">
        <w:r w:rsidR="00FC0D7E">
          <w:rPr>
            <w:color w:val="074F6A" w:themeColor="hyperlink"/>
            <w:u w:val="single"/>
          </w:rPr>
          <w:t>MyAgedCare.gov.au</w:t>
        </w:r>
      </w:hyperlink>
      <w:r w:rsidRPr="00686496">
        <w:t xml:space="preserve"> </w:t>
      </w:r>
    </w:p>
    <w:p w14:paraId="2437B4FD" w14:textId="77777777" w:rsidR="00686496" w:rsidRPr="00686496" w:rsidRDefault="00686496" w:rsidP="00C21B2F">
      <w:pPr>
        <w:pStyle w:val="ListBullet"/>
      </w:pPr>
      <w:r w:rsidRPr="00686496">
        <w:t xml:space="preserve">Call My Aged Care on </w:t>
      </w:r>
      <w:r w:rsidRPr="00686496">
        <w:rPr>
          <w:b/>
        </w:rPr>
        <w:t>1800 200 422</w:t>
      </w:r>
      <w:r w:rsidRPr="00686496">
        <w:t xml:space="preserve"> </w:t>
      </w:r>
    </w:p>
    <w:p w14:paraId="228019DE" w14:textId="452FFE9A" w:rsidR="00B94280" w:rsidRDefault="00686496" w:rsidP="00C21B2F">
      <w:pPr>
        <w:pStyle w:val="ListBullet"/>
      </w:pPr>
      <w:r w:rsidRPr="00686496">
        <w:t>Visit your local Services Australia office</w:t>
      </w:r>
      <w:r>
        <w:t>.</w:t>
      </w:r>
      <w:bookmarkEnd w:id="1"/>
    </w:p>
    <w:sectPr w:rsidR="00B94280" w:rsidSect="00B71949">
      <w:headerReference w:type="even" r:id="rId12"/>
      <w:headerReference w:type="default" r:id="rId13"/>
      <w:footerReference w:type="even" r:id="rId14"/>
      <w:footerReference w:type="default" r:id="rId15"/>
      <w:headerReference w:type="first" r:id="rId16"/>
      <w:footerReference w:type="first" r:id="rId17"/>
      <w:pgSz w:w="11906" w:h="16838"/>
      <w:pgMar w:top="2268" w:right="1134" w:bottom="187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88984" w14:textId="77777777" w:rsidR="00DF5361" w:rsidRDefault="00DF5361" w:rsidP="00496455">
      <w:pPr>
        <w:spacing w:after="0" w:line="240" w:lineRule="auto"/>
      </w:pPr>
      <w:r>
        <w:separator/>
      </w:r>
    </w:p>
  </w:endnote>
  <w:endnote w:type="continuationSeparator" w:id="0">
    <w:p w14:paraId="1FC8A06D" w14:textId="77777777" w:rsidR="00DF5361" w:rsidRDefault="00DF5361" w:rsidP="00496455">
      <w:pPr>
        <w:spacing w:after="0" w:line="240" w:lineRule="auto"/>
      </w:pPr>
      <w:r>
        <w:continuationSeparator/>
      </w:r>
    </w:p>
  </w:endnote>
  <w:endnote w:type="continuationNotice" w:id="1">
    <w:p w14:paraId="3B8576CD" w14:textId="77777777" w:rsidR="00DF5361" w:rsidRDefault="00DF5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C909" w14:textId="77777777" w:rsidR="00496455" w:rsidRDefault="00F652A2">
    <w:pPr>
      <w:pStyle w:val="Footer"/>
    </w:pPr>
    <w:r>
      <w:rPr>
        <w:noProof/>
      </w:rPr>
      <mc:AlternateContent>
        <mc:Choice Requires="wps">
          <w:drawing>
            <wp:anchor distT="0" distB="0" distL="0" distR="0" simplePos="0" relativeHeight="251660288" behindDoc="0" locked="0" layoutInCell="1" allowOverlap="1" wp14:anchorId="7A8AD295" wp14:editId="3ABD95A4">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F3ACEC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D295"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2F3ACEC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Content>
      <w:p w14:paraId="29B5F760" w14:textId="77777777" w:rsidR="003520B6" w:rsidRDefault="003520B6">
        <w:pPr>
          <w:pStyle w:val="Footer"/>
          <w:jc w:val="right"/>
        </w:pPr>
        <w:r>
          <w:fldChar w:fldCharType="begin"/>
        </w:r>
        <w:r>
          <w:instrText>PAGE   \* MERGEFORMAT</w:instrText>
        </w:r>
        <w:r>
          <w:fldChar w:fldCharType="separate"/>
        </w:r>
        <w:r>
          <w:rPr>
            <w:lang w:val="en-GB"/>
          </w:rPr>
          <w:t>2</w:t>
        </w:r>
        <w:r>
          <w:fldChar w:fldCharType="end"/>
        </w:r>
      </w:p>
    </w:sdtContent>
  </w:sdt>
  <w:p w14:paraId="44DFD912" w14:textId="77777777" w:rsidR="003520B6" w:rsidRDefault="0035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A88F" w14:textId="77777777" w:rsidR="00FE3E5E" w:rsidRDefault="00000000">
    <w:pPr>
      <w:pStyle w:val="Footer"/>
      <w:jc w:val="right"/>
    </w:pPr>
    <w:sdt>
      <w:sdtPr>
        <w:id w:val="-1633244856"/>
        <w:docPartObj>
          <w:docPartGallery w:val="Page Numbers (Bottom of Page)"/>
          <w:docPartUnique/>
        </w:docPartObj>
      </w:sdt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2F2953D6"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C9592" w14:textId="77777777" w:rsidR="00DF5361" w:rsidRDefault="00DF5361" w:rsidP="00496455">
      <w:pPr>
        <w:spacing w:after="0" w:line="240" w:lineRule="auto"/>
      </w:pPr>
      <w:r>
        <w:separator/>
      </w:r>
    </w:p>
  </w:footnote>
  <w:footnote w:type="continuationSeparator" w:id="0">
    <w:p w14:paraId="02447E08" w14:textId="77777777" w:rsidR="00DF5361" w:rsidRDefault="00DF5361" w:rsidP="00496455">
      <w:pPr>
        <w:spacing w:after="0" w:line="240" w:lineRule="auto"/>
      </w:pPr>
      <w:r>
        <w:continuationSeparator/>
      </w:r>
    </w:p>
  </w:footnote>
  <w:footnote w:type="continuationNotice" w:id="1">
    <w:p w14:paraId="5A86385C" w14:textId="77777777" w:rsidR="00DF5361" w:rsidRDefault="00DF53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151A" w14:textId="77777777" w:rsidR="00496455" w:rsidRDefault="00F652A2">
    <w:pPr>
      <w:pStyle w:val="Header"/>
    </w:pPr>
    <w:r>
      <w:rPr>
        <w:noProof/>
      </w:rPr>
      <mc:AlternateContent>
        <mc:Choice Requires="wps">
          <w:drawing>
            <wp:anchor distT="0" distB="0" distL="0" distR="0" simplePos="0" relativeHeight="251658240" behindDoc="0" locked="0" layoutInCell="1" allowOverlap="1" wp14:anchorId="75E8857E" wp14:editId="74562689">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5E53AC7"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8857E"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45E53AC7"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C57C" w14:textId="77777777" w:rsidR="00F652A2" w:rsidRDefault="00D81210">
    <w:pPr>
      <w:pStyle w:val="Header"/>
    </w:pPr>
    <w:r>
      <w:rPr>
        <w:noProof/>
      </w:rPr>
      <w:drawing>
        <wp:anchor distT="0" distB="0" distL="114300" distR="114300" simplePos="0" relativeHeight="251662336" behindDoc="1" locked="0" layoutInCell="1" allowOverlap="1" wp14:anchorId="28114809" wp14:editId="3A055B42">
          <wp:simplePos x="0" y="0"/>
          <wp:positionH relativeFrom="page">
            <wp:align>right</wp:align>
          </wp:positionH>
          <wp:positionV relativeFrom="paragraph">
            <wp:posOffset>-434975</wp:posOffset>
          </wp:positionV>
          <wp:extent cx="7534800" cy="10656000"/>
          <wp:effectExtent l="0" t="0" r="9525" b="0"/>
          <wp:wrapNone/>
          <wp:docPr id="159275051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F946" w14:textId="77777777" w:rsidR="00D04946" w:rsidRDefault="00252C12">
    <w:pPr>
      <w:pStyle w:val="Header"/>
      <w:rPr>
        <w:noProof/>
      </w:rPr>
    </w:pPr>
    <w:r>
      <w:rPr>
        <w:noProof/>
      </w:rPr>
      <w:drawing>
        <wp:anchor distT="0" distB="0" distL="114300" distR="114300" simplePos="0" relativeHeight="251651583" behindDoc="1" locked="0" layoutInCell="1" allowOverlap="1" wp14:anchorId="162283A1" wp14:editId="143D4DF7">
          <wp:simplePos x="0" y="0"/>
          <wp:positionH relativeFrom="margin">
            <wp:posOffset>3308985</wp:posOffset>
          </wp:positionH>
          <wp:positionV relativeFrom="paragraph">
            <wp:posOffset>-937287</wp:posOffset>
          </wp:positionV>
          <wp:extent cx="4457065" cy="2733675"/>
          <wp:effectExtent l="0" t="0" r="635" b="9525"/>
          <wp:wrapNone/>
          <wp:docPr id="1085285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2" b="7949"/>
                  <a:stretch/>
                </pic:blipFill>
                <pic:spPr bwMode="auto">
                  <a:xfrm>
                    <a:off x="0" y="0"/>
                    <a:ext cx="4457065"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B54CDA2" wp14:editId="0EE4BCF3">
          <wp:simplePos x="0" y="0"/>
          <wp:positionH relativeFrom="page">
            <wp:align>left</wp:align>
          </wp:positionH>
          <wp:positionV relativeFrom="page">
            <wp:align>top</wp:align>
          </wp:positionV>
          <wp:extent cx="4784400" cy="2246400"/>
          <wp:effectExtent l="0" t="0" r="0" b="1905"/>
          <wp:wrapNone/>
          <wp:docPr id="218041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784400" cy="2246400"/>
                  </a:xfrm>
                  <a:prstGeom prst="rect">
                    <a:avLst/>
                  </a:prstGeom>
                </pic:spPr>
              </pic:pic>
            </a:graphicData>
          </a:graphic>
          <wp14:sizeRelH relativeFrom="page">
            <wp14:pctWidth>0</wp14:pctWidth>
          </wp14:sizeRelH>
          <wp14:sizeRelV relativeFrom="page">
            <wp14:pctHeight>0</wp14:pctHeight>
          </wp14:sizeRelV>
        </wp:anchor>
      </w:drawing>
    </w:r>
  </w:p>
  <w:p w14:paraId="22FCE73F" w14:textId="77777777" w:rsidR="00496455" w:rsidRDefault="007633F0">
    <w:pPr>
      <w:pStyle w:val="Header"/>
    </w:pPr>
    <w:r>
      <w:rPr>
        <w:noProof/>
      </w:rPr>
      <w:drawing>
        <wp:anchor distT="0" distB="0" distL="114300" distR="114300" simplePos="0" relativeHeight="251664384" behindDoc="0" locked="0" layoutInCell="1" allowOverlap="1" wp14:anchorId="6A3E7BEA" wp14:editId="78315CF0">
          <wp:simplePos x="0" y="0"/>
          <wp:positionH relativeFrom="page">
            <wp:align>right</wp:align>
          </wp:positionH>
          <wp:positionV relativeFrom="page">
            <wp:align>bottom</wp:align>
          </wp:positionV>
          <wp:extent cx="6840000" cy="9270000"/>
          <wp:effectExtent l="0" t="0" r="0" b="7620"/>
          <wp:wrapNone/>
          <wp:docPr id="1076223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6840000" cy="9270000"/>
                  </a:xfrm>
                  <a:prstGeom prst="rect">
                    <a:avLst/>
                  </a:prstGeom>
                </pic:spPr>
              </pic:pic>
            </a:graphicData>
          </a:graphic>
          <wp14:sizeRelH relativeFrom="page">
            <wp14:pctWidth>0</wp14:pctWidth>
          </wp14:sizeRelH>
          <wp14:sizeRelV relativeFrom="page">
            <wp14:pctHeight>0</wp14:pctHeight>
          </wp14:sizeRelV>
        </wp:anchor>
      </w:drawing>
    </w:r>
    <w:r w:rsidR="00F652A2">
      <w:rPr>
        <w:noProof/>
      </w:rPr>
      <mc:AlternateContent>
        <mc:Choice Requires="wps">
          <w:drawing>
            <wp:anchor distT="0" distB="0" distL="0" distR="0" simplePos="0" relativeHeight="251653632" behindDoc="0" locked="0" layoutInCell="1" allowOverlap="1" wp14:anchorId="6ED4CA73" wp14:editId="74679C54">
              <wp:simplePos x="635" y="635"/>
              <wp:positionH relativeFrom="page">
                <wp:align>center</wp:align>
              </wp:positionH>
              <wp:positionV relativeFrom="page">
                <wp:align>top</wp:align>
              </wp:positionV>
              <wp:extent cx="551815" cy="394970"/>
              <wp:effectExtent l="0" t="0" r="635" b="5080"/>
              <wp:wrapNone/>
              <wp:docPr id="16679050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60AF202"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D4CA73" id="_x0000_t202" coordsize="21600,21600" o:spt="202" path="m,l,21600r21600,l21600,xe">
              <v:stroke joinstyle="miter"/>
              <v:path gradientshapeok="t" o:connecttype="rect"/>
            </v:shapetype>
            <v:shape id="Text Box 8" o:spid="_x0000_s1028" type="#_x0000_t202" alt="OFFICIAL" style="position:absolute;margin-left:0;margin-top:0;width:43.45pt;height:31.1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PDwIAABw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A4Omez4qaYUcIx9HH+af4lwZpdf7bOh28CNIlGRR2yksBi&#10;x40P2BBTx5TYy8C6VSoxo8xvDkyMnuw6YbRCv+tJW1d0Ok6/g/qESzkY+PaWr1tsvWE+PDGHBOMe&#10;KNrwiIdU0FUUzhYlDbiff/PHfMQdo5R0KJiKGlQ0Jeq7QT6itpJRzPNZjjc3unejYQ76DlCGBb4I&#10;y5MZ84IaTelAv6CcV7ERhpjh2K6iYTTvwqBcfA5crFYpCWVkWdiYreWxdIQrYvncvzBnz4AHZOoB&#10;RjWx8g3uQ27809vVISD6iZQI7QDkGXGUYOLq/Fyixl/fU9b1US9/AQ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ZDWczw8CAAAc&#10;BAAADgAAAAAAAAAAAAAAAAAuAgAAZHJzL2Uyb0RvYy54bWxQSwECLQAUAAYACAAAACEAABCT6doA&#10;AAADAQAADwAAAAAAAAAAAAAAAABpBAAAZHJzL2Rvd25yZXYueG1sUEsFBgAAAAAEAAQA8wAAAHAF&#10;AAAAAA==&#10;" filled="f" stroked="f">
              <v:textbox style="mso-fit-shape-to-text:t" inset="0,15pt,0,0">
                <w:txbxContent>
                  <w:p w14:paraId="260AF202"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01D24B8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9C68C134"/>
    <w:lvl w:ilvl="0" w:tplc="A406F2CE">
      <w:start w:val="1"/>
      <w:numFmt w:val="bullet"/>
      <w:pStyle w:val="ListParagraph"/>
      <w:lvlText w:val=""/>
      <w:lvlJc w:val="left"/>
      <w:pPr>
        <w:ind w:left="1440" w:hanging="360"/>
      </w:pPr>
      <w:rPr>
        <w:rFonts w:ascii="Symbol" w:hAnsi="Symbol" w:hint="default"/>
        <w:color w:val="1D479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64BD0C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E5C0DC6"/>
    <w:multiLevelType w:val="hybridMultilevel"/>
    <w:tmpl w:val="2BB07EA0"/>
    <w:lvl w:ilvl="0" w:tplc="49A0F56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361995"/>
    <w:multiLevelType w:val="hybridMultilevel"/>
    <w:tmpl w:val="4FFE3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8"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8"/>
  </w:num>
  <w:num w:numId="4" w16cid:durableId="305211232">
    <w:abstractNumId w:val="7"/>
  </w:num>
  <w:num w:numId="5" w16cid:durableId="1844658000">
    <w:abstractNumId w:val="6"/>
  </w:num>
  <w:num w:numId="6" w16cid:durableId="959264344">
    <w:abstractNumId w:val="2"/>
  </w:num>
  <w:num w:numId="7" w16cid:durableId="1065495674">
    <w:abstractNumId w:val="4"/>
  </w:num>
  <w:num w:numId="8" w16cid:durableId="228348076">
    <w:abstractNumId w:val="5"/>
  </w:num>
  <w:num w:numId="9" w16cid:durableId="4596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96"/>
    <w:rsid w:val="00000694"/>
    <w:rsid w:val="00001FBB"/>
    <w:rsid w:val="000226AE"/>
    <w:rsid w:val="000345F4"/>
    <w:rsid w:val="000443F3"/>
    <w:rsid w:val="000529CA"/>
    <w:rsid w:val="000574F7"/>
    <w:rsid w:val="000608BA"/>
    <w:rsid w:val="000628A9"/>
    <w:rsid w:val="00081FCE"/>
    <w:rsid w:val="0008560C"/>
    <w:rsid w:val="000856D4"/>
    <w:rsid w:val="000869AF"/>
    <w:rsid w:val="000A20D5"/>
    <w:rsid w:val="000A4A41"/>
    <w:rsid w:val="000B04D3"/>
    <w:rsid w:val="000B62FB"/>
    <w:rsid w:val="000B65EC"/>
    <w:rsid w:val="000C4D06"/>
    <w:rsid w:val="000C59EC"/>
    <w:rsid w:val="000C794A"/>
    <w:rsid w:val="000D0D36"/>
    <w:rsid w:val="000D6930"/>
    <w:rsid w:val="000D73CC"/>
    <w:rsid w:val="000E4D51"/>
    <w:rsid w:val="000F010A"/>
    <w:rsid w:val="001005AF"/>
    <w:rsid w:val="001063BB"/>
    <w:rsid w:val="00107F67"/>
    <w:rsid w:val="0011050F"/>
    <w:rsid w:val="001126C8"/>
    <w:rsid w:val="001270D2"/>
    <w:rsid w:val="00130017"/>
    <w:rsid w:val="00133C8B"/>
    <w:rsid w:val="00136826"/>
    <w:rsid w:val="001401AB"/>
    <w:rsid w:val="00144E6E"/>
    <w:rsid w:val="00146CD9"/>
    <w:rsid w:val="00153B54"/>
    <w:rsid w:val="00155F74"/>
    <w:rsid w:val="001614CF"/>
    <w:rsid w:val="00165B67"/>
    <w:rsid w:val="00167C1A"/>
    <w:rsid w:val="0017156C"/>
    <w:rsid w:val="001749B4"/>
    <w:rsid w:val="00182FE1"/>
    <w:rsid w:val="001944A5"/>
    <w:rsid w:val="001A60F0"/>
    <w:rsid w:val="001B2757"/>
    <w:rsid w:val="001B44B0"/>
    <w:rsid w:val="001C28C7"/>
    <w:rsid w:val="001C3DD7"/>
    <w:rsid w:val="001C736A"/>
    <w:rsid w:val="001D00C7"/>
    <w:rsid w:val="001D41E2"/>
    <w:rsid w:val="001D437D"/>
    <w:rsid w:val="00211EB9"/>
    <w:rsid w:val="00213E91"/>
    <w:rsid w:val="0022438B"/>
    <w:rsid w:val="00244650"/>
    <w:rsid w:val="00252C12"/>
    <w:rsid w:val="00261E9B"/>
    <w:rsid w:val="00267FF4"/>
    <w:rsid w:val="00280050"/>
    <w:rsid w:val="00280B56"/>
    <w:rsid w:val="0028575D"/>
    <w:rsid w:val="00287C09"/>
    <w:rsid w:val="002B0359"/>
    <w:rsid w:val="002B3695"/>
    <w:rsid w:val="002B3A03"/>
    <w:rsid w:val="002B3D04"/>
    <w:rsid w:val="002B4DFB"/>
    <w:rsid w:val="002B59DF"/>
    <w:rsid w:val="002E1E5F"/>
    <w:rsid w:val="002E656D"/>
    <w:rsid w:val="002E7177"/>
    <w:rsid w:val="002F249B"/>
    <w:rsid w:val="003015BA"/>
    <w:rsid w:val="00303C10"/>
    <w:rsid w:val="00305E8A"/>
    <w:rsid w:val="0031104C"/>
    <w:rsid w:val="00312286"/>
    <w:rsid w:val="00317884"/>
    <w:rsid w:val="00326540"/>
    <w:rsid w:val="0033547B"/>
    <w:rsid w:val="00336E00"/>
    <w:rsid w:val="0033730E"/>
    <w:rsid w:val="00340815"/>
    <w:rsid w:val="003454CE"/>
    <w:rsid w:val="0035015E"/>
    <w:rsid w:val="003520B6"/>
    <w:rsid w:val="0036321C"/>
    <w:rsid w:val="00366F59"/>
    <w:rsid w:val="0038022E"/>
    <w:rsid w:val="00382DF1"/>
    <w:rsid w:val="003867D2"/>
    <w:rsid w:val="003879AC"/>
    <w:rsid w:val="00392759"/>
    <w:rsid w:val="003A27B4"/>
    <w:rsid w:val="003C0A4A"/>
    <w:rsid w:val="003C7067"/>
    <w:rsid w:val="003C731E"/>
    <w:rsid w:val="003F5F09"/>
    <w:rsid w:val="00403C6D"/>
    <w:rsid w:val="00403F8B"/>
    <w:rsid w:val="00404A44"/>
    <w:rsid w:val="00434CE1"/>
    <w:rsid w:val="00442D6B"/>
    <w:rsid w:val="00445467"/>
    <w:rsid w:val="004566B3"/>
    <w:rsid w:val="0046010C"/>
    <w:rsid w:val="004657C3"/>
    <w:rsid w:val="004705F1"/>
    <w:rsid w:val="004742EF"/>
    <w:rsid w:val="004846E6"/>
    <w:rsid w:val="00486D44"/>
    <w:rsid w:val="00496455"/>
    <w:rsid w:val="004A2181"/>
    <w:rsid w:val="004A3ACE"/>
    <w:rsid w:val="004A6FC7"/>
    <w:rsid w:val="004B274B"/>
    <w:rsid w:val="004C36D9"/>
    <w:rsid w:val="004C430A"/>
    <w:rsid w:val="004D1347"/>
    <w:rsid w:val="004D13E3"/>
    <w:rsid w:val="004D2C2C"/>
    <w:rsid w:val="004D48C9"/>
    <w:rsid w:val="004E29ED"/>
    <w:rsid w:val="004E7DA7"/>
    <w:rsid w:val="005010B3"/>
    <w:rsid w:val="00510045"/>
    <w:rsid w:val="0051169B"/>
    <w:rsid w:val="005143A2"/>
    <w:rsid w:val="005152CB"/>
    <w:rsid w:val="005236C7"/>
    <w:rsid w:val="00523FFD"/>
    <w:rsid w:val="00532CB4"/>
    <w:rsid w:val="00555C17"/>
    <w:rsid w:val="005561B6"/>
    <w:rsid w:val="005672C4"/>
    <w:rsid w:val="00570B9B"/>
    <w:rsid w:val="00583665"/>
    <w:rsid w:val="00586687"/>
    <w:rsid w:val="00591901"/>
    <w:rsid w:val="00593BA1"/>
    <w:rsid w:val="00594B4E"/>
    <w:rsid w:val="005963D0"/>
    <w:rsid w:val="00596AE0"/>
    <w:rsid w:val="005A2761"/>
    <w:rsid w:val="005A51F5"/>
    <w:rsid w:val="005A7AFD"/>
    <w:rsid w:val="005D5A39"/>
    <w:rsid w:val="005E2B3C"/>
    <w:rsid w:val="005E4C6E"/>
    <w:rsid w:val="005E7878"/>
    <w:rsid w:val="005F30FC"/>
    <w:rsid w:val="005F431A"/>
    <w:rsid w:val="005F65F3"/>
    <w:rsid w:val="006037DD"/>
    <w:rsid w:val="00607D48"/>
    <w:rsid w:val="00610988"/>
    <w:rsid w:val="006136DF"/>
    <w:rsid w:val="00615E1B"/>
    <w:rsid w:val="00617412"/>
    <w:rsid w:val="00620E88"/>
    <w:rsid w:val="0062172D"/>
    <w:rsid w:val="0062622A"/>
    <w:rsid w:val="00626525"/>
    <w:rsid w:val="006322CD"/>
    <w:rsid w:val="00646049"/>
    <w:rsid w:val="0064719F"/>
    <w:rsid w:val="00655CDD"/>
    <w:rsid w:val="006609A3"/>
    <w:rsid w:val="006742D7"/>
    <w:rsid w:val="006849CD"/>
    <w:rsid w:val="00686496"/>
    <w:rsid w:val="0069020F"/>
    <w:rsid w:val="006A7465"/>
    <w:rsid w:val="006B6351"/>
    <w:rsid w:val="006C307C"/>
    <w:rsid w:val="006D6D47"/>
    <w:rsid w:val="006E052B"/>
    <w:rsid w:val="006E55B4"/>
    <w:rsid w:val="006F2F10"/>
    <w:rsid w:val="00711037"/>
    <w:rsid w:val="00714B55"/>
    <w:rsid w:val="007225B9"/>
    <w:rsid w:val="00723F5F"/>
    <w:rsid w:val="007259F5"/>
    <w:rsid w:val="00740E2A"/>
    <w:rsid w:val="00752152"/>
    <w:rsid w:val="007544B4"/>
    <w:rsid w:val="00754867"/>
    <w:rsid w:val="00756288"/>
    <w:rsid w:val="007633F0"/>
    <w:rsid w:val="00767B36"/>
    <w:rsid w:val="00767C55"/>
    <w:rsid w:val="00771930"/>
    <w:rsid w:val="00777A91"/>
    <w:rsid w:val="007970E5"/>
    <w:rsid w:val="007A1A62"/>
    <w:rsid w:val="007A70F7"/>
    <w:rsid w:val="007B10A5"/>
    <w:rsid w:val="007C2F6A"/>
    <w:rsid w:val="007C4FFB"/>
    <w:rsid w:val="007D1119"/>
    <w:rsid w:val="007D586A"/>
    <w:rsid w:val="007D5AF8"/>
    <w:rsid w:val="007D628E"/>
    <w:rsid w:val="007E48C2"/>
    <w:rsid w:val="007F0E76"/>
    <w:rsid w:val="007F27EE"/>
    <w:rsid w:val="007F5AA4"/>
    <w:rsid w:val="00822D14"/>
    <w:rsid w:val="008266ED"/>
    <w:rsid w:val="008311DA"/>
    <w:rsid w:val="008372DC"/>
    <w:rsid w:val="00840B82"/>
    <w:rsid w:val="00843CFF"/>
    <w:rsid w:val="008543F5"/>
    <w:rsid w:val="00860E98"/>
    <w:rsid w:val="00876B52"/>
    <w:rsid w:val="0088404A"/>
    <w:rsid w:val="008861F5"/>
    <w:rsid w:val="0088719F"/>
    <w:rsid w:val="00887DC7"/>
    <w:rsid w:val="008951DD"/>
    <w:rsid w:val="008B4263"/>
    <w:rsid w:val="008B6D98"/>
    <w:rsid w:val="008C6AA5"/>
    <w:rsid w:val="008C6E2D"/>
    <w:rsid w:val="008E0E70"/>
    <w:rsid w:val="008F210D"/>
    <w:rsid w:val="008F398E"/>
    <w:rsid w:val="009078B9"/>
    <w:rsid w:val="00934D0C"/>
    <w:rsid w:val="009442C6"/>
    <w:rsid w:val="00951894"/>
    <w:rsid w:val="00952325"/>
    <w:rsid w:val="00972CF5"/>
    <w:rsid w:val="00972EFD"/>
    <w:rsid w:val="00975D30"/>
    <w:rsid w:val="00976321"/>
    <w:rsid w:val="00980DF7"/>
    <w:rsid w:val="0098342F"/>
    <w:rsid w:val="00992905"/>
    <w:rsid w:val="00995872"/>
    <w:rsid w:val="00995CDE"/>
    <w:rsid w:val="009A2541"/>
    <w:rsid w:val="009A7EF5"/>
    <w:rsid w:val="009B5A45"/>
    <w:rsid w:val="009B7747"/>
    <w:rsid w:val="009D1A83"/>
    <w:rsid w:val="009D274A"/>
    <w:rsid w:val="009D303E"/>
    <w:rsid w:val="009D36E0"/>
    <w:rsid w:val="009D781A"/>
    <w:rsid w:val="009E31DE"/>
    <w:rsid w:val="009E5EDA"/>
    <w:rsid w:val="009E7F09"/>
    <w:rsid w:val="00A1211A"/>
    <w:rsid w:val="00A24FD1"/>
    <w:rsid w:val="00A258A4"/>
    <w:rsid w:val="00A26BD4"/>
    <w:rsid w:val="00A31CE6"/>
    <w:rsid w:val="00A32214"/>
    <w:rsid w:val="00A37FBC"/>
    <w:rsid w:val="00A44F4D"/>
    <w:rsid w:val="00A55290"/>
    <w:rsid w:val="00A60154"/>
    <w:rsid w:val="00A635BD"/>
    <w:rsid w:val="00A71F77"/>
    <w:rsid w:val="00A7334D"/>
    <w:rsid w:val="00A74B92"/>
    <w:rsid w:val="00A80FF6"/>
    <w:rsid w:val="00A97047"/>
    <w:rsid w:val="00AA3721"/>
    <w:rsid w:val="00AB037D"/>
    <w:rsid w:val="00AB466F"/>
    <w:rsid w:val="00AC35D2"/>
    <w:rsid w:val="00AD11B3"/>
    <w:rsid w:val="00AD1B25"/>
    <w:rsid w:val="00AD1D61"/>
    <w:rsid w:val="00AD2C12"/>
    <w:rsid w:val="00AE6FF1"/>
    <w:rsid w:val="00AF6A21"/>
    <w:rsid w:val="00B013FC"/>
    <w:rsid w:val="00B03729"/>
    <w:rsid w:val="00B03E5F"/>
    <w:rsid w:val="00B052D0"/>
    <w:rsid w:val="00B16371"/>
    <w:rsid w:val="00B247BE"/>
    <w:rsid w:val="00B33096"/>
    <w:rsid w:val="00B34106"/>
    <w:rsid w:val="00B51705"/>
    <w:rsid w:val="00B62313"/>
    <w:rsid w:val="00B64F3F"/>
    <w:rsid w:val="00B71949"/>
    <w:rsid w:val="00B7530B"/>
    <w:rsid w:val="00B94280"/>
    <w:rsid w:val="00B96C94"/>
    <w:rsid w:val="00BB05E4"/>
    <w:rsid w:val="00BE0565"/>
    <w:rsid w:val="00BE23CB"/>
    <w:rsid w:val="00BF1053"/>
    <w:rsid w:val="00BF2811"/>
    <w:rsid w:val="00C145C8"/>
    <w:rsid w:val="00C20880"/>
    <w:rsid w:val="00C21B2F"/>
    <w:rsid w:val="00C2303D"/>
    <w:rsid w:val="00C2429E"/>
    <w:rsid w:val="00C30EAB"/>
    <w:rsid w:val="00C31CAC"/>
    <w:rsid w:val="00C3439F"/>
    <w:rsid w:val="00C35AE1"/>
    <w:rsid w:val="00C3720B"/>
    <w:rsid w:val="00C373D5"/>
    <w:rsid w:val="00C41889"/>
    <w:rsid w:val="00C45E33"/>
    <w:rsid w:val="00C542B5"/>
    <w:rsid w:val="00C55C8C"/>
    <w:rsid w:val="00C57C31"/>
    <w:rsid w:val="00C65C7C"/>
    <w:rsid w:val="00C65F3A"/>
    <w:rsid w:val="00C84BAC"/>
    <w:rsid w:val="00C86CCE"/>
    <w:rsid w:val="00CA009E"/>
    <w:rsid w:val="00CB07E9"/>
    <w:rsid w:val="00CB2B0F"/>
    <w:rsid w:val="00CB46AE"/>
    <w:rsid w:val="00CC6909"/>
    <w:rsid w:val="00CC7108"/>
    <w:rsid w:val="00CC7BA6"/>
    <w:rsid w:val="00CD11D4"/>
    <w:rsid w:val="00CE09A9"/>
    <w:rsid w:val="00CE1DEE"/>
    <w:rsid w:val="00CF46EB"/>
    <w:rsid w:val="00CF62DA"/>
    <w:rsid w:val="00CF701C"/>
    <w:rsid w:val="00D04946"/>
    <w:rsid w:val="00D0727E"/>
    <w:rsid w:val="00D100C9"/>
    <w:rsid w:val="00D12B3A"/>
    <w:rsid w:val="00D140AE"/>
    <w:rsid w:val="00D17BB1"/>
    <w:rsid w:val="00D2393D"/>
    <w:rsid w:val="00D2573F"/>
    <w:rsid w:val="00D25FA1"/>
    <w:rsid w:val="00D3193E"/>
    <w:rsid w:val="00D41F21"/>
    <w:rsid w:val="00D44899"/>
    <w:rsid w:val="00D477BE"/>
    <w:rsid w:val="00D47F99"/>
    <w:rsid w:val="00D566E8"/>
    <w:rsid w:val="00D60CA3"/>
    <w:rsid w:val="00D6492A"/>
    <w:rsid w:val="00D7330E"/>
    <w:rsid w:val="00D75AD7"/>
    <w:rsid w:val="00D76006"/>
    <w:rsid w:val="00D76B20"/>
    <w:rsid w:val="00D7737C"/>
    <w:rsid w:val="00D81210"/>
    <w:rsid w:val="00D92B30"/>
    <w:rsid w:val="00D93307"/>
    <w:rsid w:val="00D937FB"/>
    <w:rsid w:val="00D938D0"/>
    <w:rsid w:val="00D93C20"/>
    <w:rsid w:val="00D97E57"/>
    <w:rsid w:val="00DA0604"/>
    <w:rsid w:val="00DA1E82"/>
    <w:rsid w:val="00DA7938"/>
    <w:rsid w:val="00DB48D6"/>
    <w:rsid w:val="00DF45E2"/>
    <w:rsid w:val="00DF5361"/>
    <w:rsid w:val="00DF73B8"/>
    <w:rsid w:val="00E03C8F"/>
    <w:rsid w:val="00E060E8"/>
    <w:rsid w:val="00E10F7D"/>
    <w:rsid w:val="00E119B6"/>
    <w:rsid w:val="00E207C6"/>
    <w:rsid w:val="00E21A48"/>
    <w:rsid w:val="00E25469"/>
    <w:rsid w:val="00E2718A"/>
    <w:rsid w:val="00E30C2D"/>
    <w:rsid w:val="00E31A16"/>
    <w:rsid w:val="00E442A3"/>
    <w:rsid w:val="00E5077A"/>
    <w:rsid w:val="00E5411C"/>
    <w:rsid w:val="00E54468"/>
    <w:rsid w:val="00E57584"/>
    <w:rsid w:val="00E57885"/>
    <w:rsid w:val="00E62176"/>
    <w:rsid w:val="00E630EA"/>
    <w:rsid w:val="00E75535"/>
    <w:rsid w:val="00E8169D"/>
    <w:rsid w:val="00E84AC8"/>
    <w:rsid w:val="00E85293"/>
    <w:rsid w:val="00E970F3"/>
    <w:rsid w:val="00EA6B4E"/>
    <w:rsid w:val="00ED0D48"/>
    <w:rsid w:val="00ED45FA"/>
    <w:rsid w:val="00ED462C"/>
    <w:rsid w:val="00EE58B0"/>
    <w:rsid w:val="00EF35F9"/>
    <w:rsid w:val="00EF463C"/>
    <w:rsid w:val="00EF48A8"/>
    <w:rsid w:val="00F07D6B"/>
    <w:rsid w:val="00F11829"/>
    <w:rsid w:val="00F14527"/>
    <w:rsid w:val="00F14D6C"/>
    <w:rsid w:val="00F16CE5"/>
    <w:rsid w:val="00F17371"/>
    <w:rsid w:val="00F219BD"/>
    <w:rsid w:val="00F33574"/>
    <w:rsid w:val="00F339B7"/>
    <w:rsid w:val="00F34539"/>
    <w:rsid w:val="00F35610"/>
    <w:rsid w:val="00F40B53"/>
    <w:rsid w:val="00F4477E"/>
    <w:rsid w:val="00F51F63"/>
    <w:rsid w:val="00F652A2"/>
    <w:rsid w:val="00F66A82"/>
    <w:rsid w:val="00F746C0"/>
    <w:rsid w:val="00F809BC"/>
    <w:rsid w:val="00F87B74"/>
    <w:rsid w:val="00F97659"/>
    <w:rsid w:val="00FA1F8D"/>
    <w:rsid w:val="00FC0D7E"/>
    <w:rsid w:val="00FC7BCC"/>
    <w:rsid w:val="00FE1D70"/>
    <w:rsid w:val="00FE3ADF"/>
    <w:rsid w:val="00FE3E5E"/>
    <w:rsid w:val="00FE5325"/>
    <w:rsid w:val="00FE599F"/>
    <w:rsid w:val="00FE75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E20E8"/>
  <w15:chartTrackingRefBased/>
  <w15:docId w15:val="{6E2D3321-B19D-49DE-B429-675046BB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305E8A"/>
    <w:pPr>
      <w:spacing w:before="160" w:after="80"/>
      <w:outlineLvl w:val="2"/>
    </w:pPr>
    <w:rPr>
      <w:rFonts w:asciiTheme="minorHAnsi" w:hAnsiTheme="minorHAnsi"/>
      <w:b w:val="0"/>
      <w:sz w:val="36"/>
      <w:szCs w:val="28"/>
    </w:rPr>
  </w:style>
  <w:style w:type="paragraph" w:styleId="Heading4">
    <w:name w:val="heading 4"/>
    <w:basedOn w:val="Heading2"/>
    <w:next w:val="Normal"/>
    <w:link w:val="Heading4Char"/>
    <w:uiPriority w:val="9"/>
    <w:semiHidden/>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semiHidden/>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305E8A"/>
    <w:rPr>
      <w:rFonts w:asciiTheme="minorHAnsi" w:eastAsiaTheme="majorEastAsia" w:hAnsiTheme="minorHAnsi" w:cstheme="majorBidi"/>
      <w:color w:val="1D4793" w:themeColor="text2"/>
      <w:sz w:val="36"/>
      <w:szCs w:val="28"/>
    </w:rPr>
  </w:style>
  <w:style w:type="character" w:customStyle="1" w:styleId="Heading4Char">
    <w:name w:val="Heading 4 Char"/>
    <w:basedOn w:val="DefaultParagraphFont"/>
    <w:link w:val="Heading4"/>
    <w:uiPriority w:val="9"/>
    <w:semiHidden/>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semiHidden/>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E7DA7"/>
    <w:pPr>
      <w:spacing w:after="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4E7DA7"/>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4964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455"/>
    <w:rPr>
      <w:rFonts w:asciiTheme="minorHAnsi" w:eastAsiaTheme="majorEastAsia" w:hAnsiTheme="minorHAnsi" w:cstheme="majorBidi"/>
      <w:color w:val="595959" w:themeColor="text1" w:themeTint="A6"/>
      <w:spacing w:val="15"/>
      <w:sz w:val="28"/>
      <w:szCs w:val="28"/>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496455"/>
    <w:pPr>
      <w:numPr>
        <w:numId w:val="6"/>
      </w:numPr>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C21B2F"/>
    <w:pPr>
      <w:numPr>
        <w:numId w:val="7"/>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agedcare.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WAG\OneDrive%20-%20Department%20of%20Health\Desktop\Territories%20Factsheet%20template.dotx" TargetMode="External"/></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4b126771-a5ed-43f5-8846-d0c024e8da61"/>
    <ds:schemaRef ds:uri="0248287d-23c7-4a2a-a3e0-c0447c1b254b"/>
  </ds:schemaRefs>
</ds:datastoreItem>
</file>

<file path=customXml/itemProps2.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customXml/itemProps3.xml><?xml version="1.0" encoding="utf-8"?>
<ds:datastoreItem xmlns:ds="http://schemas.openxmlformats.org/officeDocument/2006/customXml" ds:itemID="{62386BAA-1D1D-4DC9-9518-B3F90D737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DF6445-2321-4484-B6FB-48BBAD34DA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Territories Factsheet template.dotx</Template>
  <TotalTime>0</TotalTime>
  <Pages>2</Pages>
  <Words>315</Words>
  <Characters>1456</Characters>
  <Application>Microsoft Office Word</Application>
  <DocSecurity>0</DocSecurity>
  <Lines>34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ready for aged care</dc:title>
  <dc:subject>Aged Care</dc:subject>
  <dc:creator>Australian Government Department of Health, Disability and Ageing</dc:creator>
  <cp:keywords>Aboriginal and Torres Strait Islander health</cp:keywords>
  <dc:description/>
  <cp:lastModifiedBy>MASCHKE, Elvia</cp:lastModifiedBy>
  <cp:revision>3</cp:revision>
  <cp:lastPrinted>2025-08-12T06:22:00Z</cp:lastPrinted>
  <dcterms:created xsi:type="dcterms:W3CDTF">2025-08-12T06:22:00Z</dcterms:created>
  <dcterms:modified xsi:type="dcterms:W3CDTF">2025-08-12T06:22:00Z</dcterms:modified>
</cp:coreProperties>
</file>