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FEB2" w14:textId="1BB76C79" w:rsidR="00751A23" w:rsidRPr="00D5148B" w:rsidRDefault="008E49A2" w:rsidP="00751A23">
      <w:pPr>
        <w:pStyle w:val="Title"/>
        <w:rPr>
          <w:rFonts w:cs="Arial"/>
        </w:rPr>
      </w:pPr>
      <w:r w:rsidRPr="00D5148B">
        <w:rPr>
          <w:rFonts w:cs="Arial"/>
        </w:rPr>
        <w:t>Bulk Billing Practice Incentive Program</w:t>
      </w:r>
    </w:p>
    <w:p w14:paraId="35DCBFD7" w14:textId="1922834C" w:rsidR="00751A23" w:rsidRPr="00D5148B" w:rsidRDefault="00954D6B" w:rsidP="00751A23">
      <w:pPr>
        <w:pStyle w:val="Subtitle"/>
        <w:rPr>
          <w:rFonts w:cs="Arial"/>
        </w:rPr>
        <w:sectPr w:rsidR="00751A23" w:rsidRPr="00D5148B" w:rsidSect="00D45D94">
          <w:headerReference w:type="first" r:id="rId11"/>
          <w:type w:val="continuous"/>
          <w:pgSz w:w="11906" w:h="16838"/>
          <w:pgMar w:top="1701" w:right="1418" w:bottom="1418" w:left="1418" w:header="850" w:footer="709" w:gutter="0"/>
          <w:cols w:space="708"/>
          <w:titlePg/>
          <w:docGrid w:linePitch="360"/>
        </w:sectPr>
      </w:pPr>
      <w:r>
        <w:rPr>
          <w:rFonts w:cs="Arial"/>
        </w:rPr>
        <w:t xml:space="preserve">Frequently Asked Questions for practices and </w:t>
      </w:r>
      <w:r w:rsidR="00021933">
        <w:rPr>
          <w:rFonts w:cs="Arial"/>
        </w:rPr>
        <w:t>GPs</w:t>
      </w:r>
    </w:p>
    <w:bookmarkStart w:id="0" w:name="_Toc193720364" w:displacedByCustomXml="next"/>
    <w:sdt>
      <w:sdtPr>
        <w:rPr>
          <w:rFonts w:eastAsia="Times New Roman" w:cs="Times New Roman"/>
          <w:color w:val="000000" w:themeColor="text1"/>
          <w:sz w:val="22"/>
          <w:szCs w:val="24"/>
          <w:lang w:val="en-AU"/>
        </w:rPr>
        <w:id w:val="-1799296127"/>
        <w:docPartObj>
          <w:docPartGallery w:val="Table of Contents"/>
          <w:docPartUnique/>
        </w:docPartObj>
      </w:sdtPr>
      <w:sdtEndPr>
        <w:rPr>
          <w:rFonts w:eastAsiaTheme="majorEastAsia" w:cstheme="majorBidi"/>
          <w:b/>
          <w:bCs/>
          <w:noProof/>
          <w:color w:val="006E35" w:themeColor="accent1" w:themeShade="BF"/>
          <w:sz w:val="32"/>
          <w:szCs w:val="32"/>
          <w:lang w:val="en-US"/>
        </w:rPr>
      </w:sdtEndPr>
      <w:sdtContent>
        <w:p w14:paraId="7DE950C4" w14:textId="77777777" w:rsidR="007F2446" w:rsidRDefault="00EF38C5" w:rsidP="004E20C3">
          <w:pPr>
            <w:pStyle w:val="TOCHeading"/>
            <w:spacing w:before="0"/>
            <w:rPr>
              <w:noProof/>
            </w:rPr>
          </w:pPr>
          <w:r>
            <w:t>Contents</w:t>
          </w:r>
          <w:r w:rsidR="001E0384">
            <w:fldChar w:fldCharType="begin"/>
          </w:r>
          <w:r w:rsidR="001E0384">
            <w:instrText xml:space="preserve"> TOC \o "1-3" \h \z \u </w:instrText>
          </w:r>
          <w:r w:rsidR="001E0384">
            <w:fldChar w:fldCharType="separate"/>
          </w:r>
        </w:p>
        <w:p w14:paraId="7ACC5C85" w14:textId="69981DA8" w:rsidR="007F2446" w:rsidRDefault="00000000">
          <w:pPr>
            <w:pStyle w:val="TOC1"/>
            <w:tabs>
              <w:tab w:val="right" w:leader="dot" w:pos="9060"/>
            </w:tabs>
            <w:rPr>
              <w:rFonts w:asciiTheme="minorHAnsi" w:eastAsiaTheme="minorEastAsia" w:hAnsiTheme="minorHAnsi" w:cstheme="minorBidi"/>
              <w:noProof/>
              <w:color w:val="auto"/>
              <w:kern w:val="2"/>
              <w:lang w:eastAsia="en-AU"/>
              <w14:ligatures w14:val="standardContextual"/>
            </w:rPr>
          </w:pPr>
          <w:hyperlink w:anchor="_Toc206145961" w:history="1">
            <w:r w:rsidR="007F2446" w:rsidRPr="000D4577">
              <w:rPr>
                <w:rStyle w:val="Hyperlink"/>
                <w:noProof/>
              </w:rPr>
              <w:t>Upcoming changes to bulk billing in general practice</w:t>
            </w:r>
            <w:r w:rsidR="007F2446">
              <w:rPr>
                <w:noProof/>
                <w:webHidden/>
              </w:rPr>
              <w:tab/>
            </w:r>
            <w:r w:rsidR="007F2446">
              <w:rPr>
                <w:noProof/>
                <w:webHidden/>
              </w:rPr>
              <w:fldChar w:fldCharType="begin"/>
            </w:r>
            <w:r w:rsidR="007F2446">
              <w:rPr>
                <w:noProof/>
                <w:webHidden/>
              </w:rPr>
              <w:instrText xml:space="preserve"> PAGEREF _Toc206145961 \h </w:instrText>
            </w:r>
            <w:r w:rsidR="007F2446">
              <w:rPr>
                <w:noProof/>
                <w:webHidden/>
              </w:rPr>
            </w:r>
            <w:r w:rsidR="007F2446">
              <w:rPr>
                <w:noProof/>
                <w:webHidden/>
              </w:rPr>
              <w:fldChar w:fldCharType="separate"/>
            </w:r>
            <w:r w:rsidR="007F2446">
              <w:rPr>
                <w:noProof/>
                <w:webHidden/>
              </w:rPr>
              <w:t>4</w:t>
            </w:r>
            <w:r w:rsidR="007F2446">
              <w:rPr>
                <w:noProof/>
                <w:webHidden/>
              </w:rPr>
              <w:fldChar w:fldCharType="end"/>
            </w:r>
          </w:hyperlink>
        </w:p>
        <w:p w14:paraId="0D065B1F" w14:textId="7815D486"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62" w:history="1">
            <w:r w:rsidR="007F2446" w:rsidRPr="000D4577">
              <w:rPr>
                <w:rStyle w:val="Hyperlink"/>
                <w:noProof/>
              </w:rPr>
              <w:t>What is changing from 1 November 2025?</w:t>
            </w:r>
            <w:r w:rsidR="007F2446">
              <w:rPr>
                <w:noProof/>
                <w:webHidden/>
              </w:rPr>
              <w:tab/>
            </w:r>
            <w:r w:rsidR="007F2446">
              <w:rPr>
                <w:noProof/>
                <w:webHidden/>
              </w:rPr>
              <w:fldChar w:fldCharType="begin"/>
            </w:r>
            <w:r w:rsidR="007F2446">
              <w:rPr>
                <w:noProof/>
                <w:webHidden/>
              </w:rPr>
              <w:instrText xml:space="preserve"> PAGEREF _Toc206145962 \h </w:instrText>
            </w:r>
            <w:r w:rsidR="007F2446">
              <w:rPr>
                <w:noProof/>
                <w:webHidden/>
              </w:rPr>
            </w:r>
            <w:r w:rsidR="007F2446">
              <w:rPr>
                <w:noProof/>
                <w:webHidden/>
              </w:rPr>
              <w:fldChar w:fldCharType="separate"/>
            </w:r>
            <w:r w:rsidR="007F2446">
              <w:rPr>
                <w:noProof/>
                <w:webHidden/>
              </w:rPr>
              <w:t>4</w:t>
            </w:r>
            <w:r w:rsidR="007F2446">
              <w:rPr>
                <w:noProof/>
                <w:webHidden/>
              </w:rPr>
              <w:fldChar w:fldCharType="end"/>
            </w:r>
          </w:hyperlink>
        </w:p>
        <w:p w14:paraId="47E27107" w14:textId="6E8B0D9C"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63" w:history="1">
            <w:r w:rsidR="007F2446" w:rsidRPr="000D4577">
              <w:rPr>
                <w:rStyle w:val="Hyperlink"/>
                <w:noProof/>
              </w:rPr>
              <w:t>How will participation in BBPIP benefit my practice?</w:t>
            </w:r>
            <w:r w:rsidR="007F2446">
              <w:rPr>
                <w:noProof/>
                <w:webHidden/>
              </w:rPr>
              <w:tab/>
            </w:r>
            <w:r w:rsidR="007F2446">
              <w:rPr>
                <w:noProof/>
                <w:webHidden/>
              </w:rPr>
              <w:fldChar w:fldCharType="begin"/>
            </w:r>
            <w:r w:rsidR="007F2446">
              <w:rPr>
                <w:noProof/>
                <w:webHidden/>
              </w:rPr>
              <w:instrText xml:space="preserve"> PAGEREF _Toc206145963 \h </w:instrText>
            </w:r>
            <w:r w:rsidR="007F2446">
              <w:rPr>
                <w:noProof/>
                <w:webHidden/>
              </w:rPr>
            </w:r>
            <w:r w:rsidR="007F2446">
              <w:rPr>
                <w:noProof/>
                <w:webHidden/>
              </w:rPr>
              <w:fldChar w:fldCharType="separate"/>
            </w:r>
            <w:r w:rsidR="007F2446">
              <w:rPr>
                <w:noProof/>
                <w:webHidden/>
              </w:rPr>
              <w:t>4</w:t>
            </w:r>
            <w:r w:rsidR="007F2446">
              <w:rPr>
                <w:noProof/>
                <w:webHidden/>
              </w:rPr>
              <w:fldChar w:fldCharType="end"/>
            </w:r>
          </w:hyperlink>
        </w:p>
        <w:p w14:paraId="5516FF4B" w14:textId="01C516A6"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64" w:history="1">
            <w:r w:rsidR="007F2446" w:rsidRPr="000D4577">
              <w:rPr>
                <w:rStyle w:val="Hyperlink"/>
                <w:noProof/>
              </w:rPr>
              <w:t>Does my practice have to join BBPIP? What if my practice wants to stop participating?</w:t>
            </w:r>
            <w:r w:rsidR="007F2446">
              <w:rPr>
                <w:noProof/>
                <w:webHidden/>
              </w:rPr>
              <w:tab/>
            </w:r>
            <w:r w:rsidR="007F2446">
              <w:rPr>
                <w:noProof/>
                <w:webHidden/>
              </w:rPr>
              <w:fldChar w:fldCharType="begin"/>
            </w:r>
            <w:r w:rsidR="007F2446">
              <w:rPr>
                <w:noProof/>
                <w:webHidden/>
              </w:rPr>
              <w:instrText xml:space="preserve"> PAGEREF _Toc206145964 \h </w:instrText>
            </w:r>
            <w:r w:rsidR="007F2446">
              <w:rPr>
                <w:noProof/>
                <w:webHidden/>
              </w:rPr>
            </w:r>
            <w:r w:rsidR="007F2446">
              <w:rPr>
                <w:noProof/>
                <w:webHidden/>
              </w:rPr>
              <w:fldChar w:fldCharType="separate"/>
            </w:r>
            <w:r w:rsidR="007F2446">
              <w:rPr>
                <w:noProof/>
                <w:webHidden/>
              </w:rPr>
              <w:t>4</w:t>
            </w:r>
            <w:r w:rsidR="007F2446">
              <w:rPr>
                <w:noProof/>
                <w:webHidden/>
              </w:rPr>
              <w:fldChar w:fldCharType="end"/>
            </w:r>
          </w:hyperlink>
        </w:p>
        <w:p w14:paraId="6E4CD3B5" w14:textId="57DF3704"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65" w:history="1">
            <w:r w:rsidR="007F2446" w:rsidRPr="000D4577">
              <w:rPr>
                <w:rStyle w:val="Hyperlink"/>
                <w:noProof/>
              </w:rPr>
              <w:t>What is the difference between BBPIP and the Practice Incentives Program (PIP)?</w:t>
            </w:r>
            <w:r w:rsidR="007F2446">
              <w:rPr>
                <w:noProof/>
                <w:webHidden/>
              </w:rPr>
              <w:tab/>
            </w:r>
            <w:r w:rsidR="007F2446">
              <w:rPr>
                <w:noProof/>
                <w:webHidden/>
              </w:rPr>
              <w:fldChar w:fldCharType="begin"/>
            </w:r>
            <w:r w:rsidR="007F2446">
              <w:rPr>
                <w:noProof/>
                <w:webHidden/>
              </w:rPr>
              <w:instrText xml:space="preserve"> PAGEREF _Toc206145965 \h </w:instrText>
            </w:r>
            <w:r w:rsidR="007F2446">
              <w:rPr>
                <w:noProof/>
                <w:webHidden/>
              </w:rPr>
            </w:r>
            <w:r w:rsidR="007F2446">
              <w:rPr>
                <w:noProof/>
                <w:webHidden/>
              </w:rPr>
              <w:fldChar w:fldCharType="separate"/>
            </w:r>
            <w:r w:rsidR="007F2446">
              <w:rPr>
                <w:noProof/>
                <w:webHidden/>
              </w:rPr>
              <w:t>4</w:t>
            </w:r>
            <w:r w:rsidR="007F2446">
              <w:rPr>
                <w:noProof/>
                <w:webHidden/>
              </w:rPr>
              <w:fldChar w:fldCharType="end"/>
            </w:r>
          </w:hyperlink>
        </w:p>
        <w:p w14:paraId="1462C370" w14:textId="405FD1A8"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66" w:history="1">
            <w:r w:rsidR="007F2446" w:rsidRPr="000D4577">
              <w:rPr>
                <w:rStyle w:val="Hyperlink"/>
                <w:noProof/>
              </w:rPr>
              <w:t>Can I still claim bulk billing incentive items if my practice doesn’t join BBPIP?</w:t>
            </w:r>
            <w:r w:rsidR="007F2446">
              <w:rPr>
                <w:noProof/>
                <w:webHidden/>
              </w:rPr>
              <w:tab/>
            </w:r>
            <w:r w:rsidR="007F2446">
              <w:rPr>
                <w:noProof/>
                <w:webHidden/>
              </w:rPr>
              <w:fldChar w:fldCharType="begin"/>
            </w:r>
            <w:r w:rsidR="007F2446">
              <w:rPr>
                <w:noProof/>
                <w:webHidden/>
              </w:rPr>
              <w:instrText xml:space="preserve"> PAGEREF _Toc206145966 \h </w:instrText>
            </w:r>
            <w:r w:rsidR="007F2446">
              <w:rPr>
                <w:noProof/>
                <w:webHidden/>
              </w:rPr>
            </w:r>
            <w:r w:rsidR="007F2446">
              <w:rPr>
                <w:noProof/>
                <w:webHidden/>
              </w:rPr>
              <w:fldChar w:fldCharType="separate"/>
            </w:r>
            <w:r w:rsidR="007F2446">
              <w:rPr>
                <w:noProof/>
                <w:webHidden/>
              </w:rPr>
              <w:t>5</w:t>
            </w:r>
            <w:r w:rsidR="007F2446">
              <w:rPr>
                <w:noProof/>
                <w:webHidden/>
              </w:rPr>
              <w:fldChar w:fldCharType="end"/>
            </w:r>
          </w:hyperlink>
        </w:p>
        <w:p w14:paraId="2BF05CC1" w14:textId="536AAF31"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67" w:history="1">
            <w:r w:rsidR="007F2446" w:rsidRPr="000D4577">
              <w:rPr>
                <w:rStyle w:val="Hyperlink"/>
                <w:rFonts w:eastAsiaTheme="majorEastAsia"/>
                <w:noProof/>
              </w:rPr>
              <w:t xml:space="preserve">Are there any changes to MBS items attracting </w:t>
            </w:r>
            <w:r w:rsidR="007F2446" w:rsidRPr="000D4577">
              <w:rPr>
                <w:rStyle w:val="Hyperlink"/>
                <w:noProof/>
              </w:rPr>
              <w:t>single or triple MBS</w:t>
            </w:r>
            <w:r w:rsidR="007F2446" w:rsidRPr="000D4577">
              <w:rPr>
                <w:rStyle w:val="Hyperlink"/>
                <w:rFonts w:eastAsiaTheme="majorEastAsia"/>
                <w:noProof/>
              </w:rPr>
              <w:t xml:space="preserve"> bulk billing </w:t>
            </w:r>
            <w:r w:rsidR="007F2446" w:rsidRPr="000D4577">
              <w:rPr>
                <w:rStyle w:val="Hyperlink"/>
                <w:noProof/>
              </w:rPr>
              <w:t xml:space="preserve">incentives </w:t>
            </w:r>
            <w:r w:rsidR="007F2446" w:rsidRPr="000D4577">
              <w:rPr>
                <w:rStyle w:val="Hyperlink"/>
                <w:rFonts w:eastAsiaTheme="majorEastAsia"/>
                <w:noProof/>
              </w:rPr>
              <w:t>from 1 November 2025?</w:t>
            </w:r>
            <w:r w:rsidR="007F2446">
              <w:rPr>
                <w:noProof/>
                <w:webHidden/>
              </w:rPr>
              <w:tab/>
            </w:r>
            <w:r w:rsidR="007F2446">
              <w:rPr>
                <w:noProof/>
                <w:webHidden/>
              </w:rPr>
              <w:fldChar w:fldCharType="begin"/>
            </w:r>
            <w:r w:rsidR="007F2446">
              <w:rPr>
                <w:noProof/>
                <w:webHidden/>
              </w:rPr>
              <w:instrText xml:space="preserve"> PAGEREF _Toc206145967 \h </w:instrText>
            </w:r>
            <w:r w:rsidR="007F2446">
              <w:rPr>
                <w:noProof/>
                <w:webHidden/>
              </w:rPr>
            </w:r>
            <w:r w:rsidR="007F2446">
              <w:rPr>
                <w:noProof/>
                <w:webHidden/>
              </w:rPr>
              <w:fldChar w:fldCharType="separate"/>
            </w:r>
            <w:r w:rsidR="007F2446">
              <w:rPr>
                <w:noProof/>
                <w:webHidden/>
              </w:rPr>
              <w:t>5</w:t>
            </w:r>
            <w:r w:rsidR="007F2446">
              <w:rPr>
                <w:noProof/>
                <w:webHidden/>
              </w:rPr>
              <w:fldChar w:fldCharType="end"/>
            </w:r>
          </w:hyperlink>
        </w:p>
        <w:p w14:paraId="3F233360" w14:textId="46DF54E9" w:rsidR="007F2446" w:rsidRDefault="00000000">
          <w:pPr>
            <w:pStyle w:val="TOC1"/>
            <w:tabs>
              <w:tab w:val="right" w:leader="dot" w:pos="9060"/>
            </w:tabs>
            <w:rPr>
              <w:rFonts w:asciiTheme="minorHAnsi" w:eastAsiaTheme="minorEastAsia" w:hAnsiTheme="minorHAnsi" w:cstheme="minorBidi"/>
              <w:noProof/>
              <w:color w:val="auto"/>
              <w:kern w:val="2"/>
              <w:lang w:eastAsia="en-AU"/>
              <w14:ligatures w14:val="standardContextual"/>
            </w:rPr>
          </w:pPr>
          <w:hyperlink w:anchor="_Toc206145968" w:history="1">
            <w:r w:rsidR="007F2446" w:rsidRPr="000D4577">
              <w:rPr>
                <w:rStyle w:val="Hyperlink"/>
                <w:noProof/>
                <w:lang w:eastAsia="en-AU"/>
              </w:rPr>
              <w:t>Eligibility for BBPIP</w:t>
            </w:r>
            <w:r w:rsidR="007F2446">
              <w:rPr>
                <w:noProof/>
                <w:webHidden/>
              </w:rPr>
              <w:tab/>
            </w:r>
            <w:r w:rsidR="007F2446">
              <w:rPr>
                <w:noProof/>
                <w:webHidden/>
              </w:rPr>
              <w:fldChar w:fldCharType="begin"/>
            </w:r>
            <w:r w:rsidR="007F2446">
              <w:rPr>
                <w:noProof/>
                <w:webHidden/>
              </w:rPr>
              <w:instrText xml:space="preserve"> PAGEREF _Toc206145968 \h </w:instrText>
            </w:r>
            <w:r w:rsidR="007F2446">
              <w:rPr>
                <w:noProof/>
                <w:webHidden/>
              </w:rPr>
            </w:r>
            <w:r w:rsidR="007F2446">
              <w:rPr>
                <w:noProof/>
                <w:webHidden/>
              </w:rPr>
              <w:fldChar w:fldCharType="separate"/>
            </w:r>
            <w:r w:rsidR="007F2446">
              <w:rPr>
                <w:noProof/>
                <w:webHidden/>
              </w:rPr>
              <w:t>6</w:t>
            </w:r>
            <w:r w:rsidR="007F2446">
              <w:rPr>
                <w:noProof/>
                <w:webHidden/>
              </w:rPr>
              <w:fldChar w:fldCharType="end"/>
            </w:r>
          </w:hyperlink>
        </w:p>
        <w:p w14:paraId="4476CCDB" w14:textId="43CC3BC8"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69" w:history="1">
            <w:r w:rsidR="007F2446" w:rsidRPr="000D4577">
              <w:rPr>
                <w:rStyle w:val="Hyperlink"/>
                <w:noProof/>
                <w:lang w:eastAsia="en-AU"/>
              </w:rPr>
              <w:t>What are the practice eligibility requirements?</w:t>
            </w:r>
            <w:r w:rsidR="007F2446">
              <w:rPr>
                <w:noProof/>
                <w:webHidden/>
              </w:rPr>
              <w:tab/>
            </w:r>
            <w:r w:rsidR="007F2446">
              <w:rPr>
                <w:noProof/>
                <w:webHidden/>
              </w:rPr>
              <w:fldChar w:fldCharType="begin"/>
            </w:r>
            <w:r w:rsidR="007F2446">
              <w:rPr>
                <w:noProof/>
                <w:webHidden/>
              </w:rPr>
              <w:instrText xml:space="preserve"> PAGEREF _Toc206145969 \h </w:instrText>
            </w:r>
            <w:r w:rsidR="007F2446">
              <w:rPr>
                <w:noProof/>
                <w:webHidden/>
              </w:rPr>
            </w:r>
            <w:r w:rsidR="007F2446">
              <w:rPr>
                <w:noProof/>
                <w:webHidden/>
              </w:rPr>
              <w:fldChar w:fldCharType="separate"/>
            </w:r>
            <w:r w:rsidR="007F2446">
              <w:rPr>
                <w:noProof/>
                <w:webHidden/>
              </w:rPr>
              <w:t>6</w:t>
            </w:r>
            <w:r w:rsidR="007F2446">
              <w:rPr>
                <w:noProof/>
                <w:webHidden/>
              </w:rPr>
              <w:fldChar w:fldCharType="end"/>
            </w:r>
          </w:hyperlink>
        </w:p>
        <w:p w14:paraId="1C9DC561" w14:textId="5BD4ED01"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0" w:history="1">
            <w:r w:rsidR="007F2446" w:rsidRPr="000D4577">
              <w:rPr>
                <w:rStyle w:val="Hyperlink"/>
                <w:noProof/>
                <w:lang w:eastAsia="en-AU"/>
              </w:rPr>
              <w:t>How do practices advertise their participation in BBPIP?</w:t>
            </w:r>
            <w:r w:rsidR="007F2446">
              <w:rPr>
                <w:noProof/>
                <w:webHidden/>
              </w:rPr>
              <w:tab/>
            </w:r>
            <w:r w:rsidR="007F2446">
              <w:rPr>
                <w:noProof/>
                <w:webHidden/>
              </w:rPr>
              <w:fldChar w:fldCharType="begin"/>
            </w:r>
            <w:r w:rsidR="007F2446">
              <w:rPr>
                <w:noProof/>
                <w:webHidden/>
              </w:rPr>
              <w:instrText xml:space="preserve"> PAGEREF _Toc206145970 \h </w:instrText>
            </w:r>
            <w:r w:rsidR="007F2446">
              <w:rPr>
                <w:noProof/>
                <w:webHidden/>
              </w:rPr>
            </w:r>
            <w:r w:rsidR="007F2446">
              <w:rPr>
                <w:noProof/>
                <w:webHidden/>
              </w:rPr>
              <w:fldChar w:fldCharType="separate"/>
            </w:r>
            <w:r w:rsidR="007F2446">
              <w:rPr>
                <w:noProof/>
                <w:webHidden/>
              </w:rPr>
              <w:t>6</w:t>
            </w:r>
            <w:r w:rsidR="007F2446">
              <w:rPr>
                <w:noProof/>
                <w:webHidden/>
              </w:rPr>
              <w:fldChar w:fldCharType="end"/>
            </w:r>
          </w:hyperlink>
        </w:p>
        <w:p w14:paraId="6BA9C937" w14:textId="00F40387"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1" w:history="1">
            <w:r w:rsidR="007F2446" w:rsidRPr="000D4577">
              <w:rPr>
                <w:rStyle w:val="Hyperlink"/>
                <w:noProof/>
                <w:lang w:eastAsia="en-AU"/>
              </w:rPr>
              <w:t>Does my practice need to be accredited to participate in BBPIP?</w:t>
            </w:r>
            <w:r w:rsidR="007F2446">
              <w:rPr>
                <w:noProof/>
                <w:webHidden/>
              </w:rPr>
              <w:tab/>
            </w:r>
            <w:r w:rsidR="007F2446">
              <w:rPr>
                <w:noProof/>
                <w:webHidden/>
              </w:rPr>
              <w:fldChar w:fldCharType="begin"/>
            </w:r>
            <w:r w:rsidR="007F2446">
              <w:rPr>
                <w:noProof/>
                <w:webHidden/>
              </w:rPr>
              <w:instrText xml:space="preserve"> PAGEREF _Toc206145971 \h </w:instrText>
            </w:r>
            <w:r w:rsidR="007F2446">
              <w:rPr>
                <w:noProof/>
                <w:webHidden/>
              </w:rPr>
            </w:r>
            <w:r w:rsidR="007F2446">
              <w:rPr>
                <w:noProof/>
                <w:webHidden/>
              </w:rPr>
              <w:fldChar w:fldCharType="separate"/>
            </w:r>
            <w:r w:rsidR="007F2446">
              <w:rPr>
                <w:noProof/>
                <w:webHidden/>
              </w:rPr>
              <w:t>6</w:t>
            </w:r>
            <w:r w:rsidR="007F2446">
              <w:rPr>
                <w:noProof/>
                <w:webHidden/>
              </w:rPr>
              <w:fldChar w:fldCharType="end"/>
            </w:r>
          </w:hyperlink>
        </w:p>
        <w:p w14:paraId="6B993EE9" w14:textId="7AC2E1CC"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2" w:history="1">
            <w:r w:rsidR="007F2446" w:rsidRPr="000D4577">
              <w:rPr>
                <w:rStyle w:val="Hyperlink"/>
                <w:rFonts w:eastAsiaTheme="majorEastAsia"/>
                <w:noProof/>
              </w:rPr>
              <w:t>If a practice has multiple locations, do all locations need to bulk bill all eligible services to participate in BBPIP?</w:t>
            </w:r>
            <w:r w:rsidR="007F2446">
              <w:rPr>
                <w:noProof/>
                <w:webHidden/>
              </w:rPr>
              <w:tab/>
            </w:r>
            <w:r w:rsidR="007F2446">
              <w:rPr>
                <w:noProof/>
                <w:webHidden/>
              </w:rPr>
              <w:fldChar w:fldCharType="begin"/>
            </w:r>
            <w:r w:rsidR="007F2446">
              <w:rPr>
                <w:noProof/>
                <w:webHidden/>
              </w:rPr>
              <w:instrText xml:space="preserve"> PAGEREF _Toc206145972 \h </w:instrText>
            </w:r>
            <w:r w:rsidR="007F2446">
              <w:rPr>
                <w:noProof/>
                <w:webHidden/>
              </w:rPr>
            </w:r>
            <w:r w:rsidR="007F2446">
              <w:rPr>
                <w:noProof/>
                <w:webHidden/>
              </w:rPr>
              <w:fldChar w:fldCharType="separate"/>
            </w:r>
            <w:r w:rsidR="007F2446">
              <w:rPr>
                <w:noProof/>
                <w:webHidden/>
              </w:rPr>
              <w:t>6</w:t>
            </w:r>
            <w:r w:rsidR="007F2446">
              <w:rPr>
                <w:noProof/>
                <w:webHidden/>
              </w:rPr>
              <w:fldChar w:fldCharType="end"/>
            </w:r>
          </w:hyperlink>
        </w:p>
        <w:p w14:paraId="710F5B44" w14:textId="152CC11A"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3" w:history="1">
            <w:r w:rsidR="007F2446" w:rsidRPr="000D4577">
              <w:rPr>
                <w:rStyle w:val="Hyperlink"/>
                <w:noProof/>
              </w:rPr>
              <w:t>I work at two practices, do both have to participate in BBPIP?</w:t>
            </w:r>
            <w:r w:rsidR="007F2446">
              <w:rPr>
                <w:noProof/>
                <w:webHidden/>
              </w:rPr>
              <w:tab/>
            </w:r>
            <w:r w:rsidR="007F2446">
              <w:rPr>
                <w:noProof/>
                <w:webHidden/>
              </w:rPr>
              <w:fldChar w:fldCharType="begin"/>
            </w:r>
            <w:r w:rsidR="007F2446">
              <w:rPr>
                <w:noProof/>
                <w:webHidden/>
              </w:rPr>
              <w:instrText xml:space="preserve"> PAGEREF _Toc206145973 \h </w:instrText>
            </w:r>
            <w:r w:rsidR="007F2446">
              <w:rPr>
                <w:noProof/>
                <w:webHidden/>
              </w:rPr>
            </w:r>
            <w:r w:rsidR="007F2446">
              <w:rPr>
                <w:noProof/>
                <w:webHidden/>
              </w:rPr>
              <w:fldChar w:fldCharType="separate"/>
            </w:r>
            <w:r w:rsidR="007F2446">
              <w:rPr>
                <w:noProof/>
                <w:webHidden/>
              </w:rPr>
              <w:t>7</w:t>
            </w:r>
            <w:r w:rsidR="007F2446">
              <w:rPr>
                <w:noProof/>
                <w:webHidden/>
              </w:rPr>
              <w:fldChar w:fldCharType="end"/>
            </w:r>
          </w:hyperlink>
        </w:p>
        <w:p w14:paraId="752D2BD2" w14:textId="126A7943"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4" w:history="1">
            <w:r w:rsidR="007F2446" w:rsidRPr="000D4577">
              <w:rPr>
                <w:rStyle w:val="Hyperlink"/>
                <w:rFonts w:eastAsiaTheme="majorEastAsia"/>
                <w:noProof/>
              </w:rPr>
              <w:t>We currently have our books closed. Do we need to take on new patients to the practice?</w:t>
            </w:r>
            <w:r w:rsidR="007F2446">
              <w:rPr>
                <w:noProof/>
                <w:webHidden/>
              </w:rPr>
              <w:tab/>
            </w:r>
            <w:r w:rsidR="007F2446">
              <w:rPr>
                <w:noProof/>
                <w:webHidden/>
              </w:rPr>
              <w:fldChar w:fldCharType="begin"/>
            </w:r>
            <w:r w:rsidR="007F2446">
              <w:rPr>
                <w:noProof/>
                <w:webHidden/>
              </w:rPr>
              <w:instrText xml:space="preserve"> PAGEREF _Toc206145974 \h </w:instrText>
            </w:r>
            <w:r w:rsidR="007F2446">
              <w:rPr>
                <w:noProof/>
                <w:webHidden/>
              </w:rPr>
            </w:r>
            <w:r w:rsidR="007F2446">
              <w:rPr>
                <w:noProof/>
                <w:webHidden/>
              </w:rPr>
              <w:fldChar w:fldCharType="separate"/>
            </w:r>
            <w:r w:rsidR="007F2446">
              <w:rPr>
                <w:noProof/>
                <w:webHidden/>
              </w:rPr>
              <w:t>7</w:t>
            </w:r>
            <w:r w:rsidR="007F2446">
              <w:rPr>
                <w:noProof/>
                <w:webHidden/>
              </w:rPr>
              <w:fldChar w:fldCharType="end"/>
            </w:r>
          </w:hyperlink>
        </w:p>
        <w:p w14:paraId="60F71BB0" w14:textId="290C1D61"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5" w:history="1">
            <w:r w:rsidR="007F2446" w:rsidRPr="000D4577">
              <w:rPr>
                <w:rStyle w:val="Hyperlink"/>
                <w:noProof/>
                <w:lang w:eastAsia="en-AU"/>
              </w:rPr>
              <w:t>I am a sole provider, can I register in BBPIP?</w:t>
            </w:r>
            <w:r w:rsidR="007F2446">
              <w:rPr>
                <w:noProof/>
                <w:webHidden/>
              </w:rPr>
              <w:tab/>
            </w:r>
            <w:r w:rsidR="007F2446">
              <w:rPr>
                <w:noProof/>
                <w:webHidden/>
              </w:rPr>
              <w:fldChar w:fldCharType="begin"/>
            </w:r>
            <w:r w:rsidR="007F2446">
              <w:rPr>
                <w:noProof/>
                <w:webHidden/>
              </w:rPr>
              <w:instrText xml:space="preserve"> PAGEREF _Toc206145975 \h </w:instrText>
            </w:r>
            <w:r w:rsidR="007F2446">
              <w:rPr>
                <w:noProof/>
                <w:webHidden/>
              </w:rPr>
            </w:r>
            <w:r w:rsidR="007F2446">
              <w:rPr>
                <w:noProof/>
                <w:webHidden/>
              </w:rPr>
              <w:fldChar w:fldCharType="separate"/>
            </w:r>
            <w:r w:rsidR="007F2446">
              <w:rPr>
                <w:noProof/>
                <w:webHidden/>
              </w:rPr>
              <w:t>7</w:t>
            </w:r>
            <w:r w:rsidR="007F2446">
              <w:rPr>
                <w:noProof/>
                <w:webHidden/>
              </w:rPr>
              <w:fldChar w:fldCharType="end"/>
            </w:r>
          </w:hyperlink>
        </w:p>
        <w:p w14:paraId="02EE0748" w14:textId="4E6AC8F2"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6" w:history="1">
            <w:r w:rsidR="007F2446" w:rsidRPr="000D4577">
              <w:rPr>
                <w:rStyle w:val="Hyperlink"/>
                <w:noProof/>
                <w:lang w:eastAsia="en-AU"/>
              </w:rPr>
              <w:t>Are Aboriginal Community Controlled Health Organisations and Aboriginal Medical Services eligible to participate in BBPIP?</w:t>
            </w:r>
            <w:r w:rsidR="007F2446">
              <w:rPr>
                <w:noProof/>
                <w:webHidden/>
              </w:rPr>
              <w:tab/>
            </w:r>
            <w:r w:rsidR="007F2446">
              <w:rPr>
                <w:noProof/>
                <w:webHidden/>
              </w:rPr>
              <w:fldChar w:fldCharType="begin"/>
            </w:r>
            <w:r w:rsidR="007F2446">
              <w:rPr>
                <w:noProof/>
                <w:webHidden/>
              </w:rPr>
              <w:instrText xml:space="preserve"> PAGEREF _Toc206145976 \h </w:instrText>
            </w:r>
            <w:r w:rsidR="007F2446">
              <w:rPr>
                <w:noProof/>
                <w:webHidden/>
              </w:rPr>
            </w:r>
            <w:r w:rsidR="007F2446">
              <w:rPr>
                <w:noProof/>
                <w:webHidden/>
              </w:rPr>
              <w:fldChar w:fldCharType="separate"/>
            </w:r>
            <w:r w:rsidR="007F2446">
              <w:rPr>
                <w:noProof/>
                <w:webHidden/>
              </w:rPr>
              <w:t>7</w:t>
            </w:r>
            <w:r w:rsidR="007F2446">
              <w:rPr>
                <w:noProof/>
                <w:webHidden/>
              </w:rPr>
              <w:fldChar w:fldCharType="end"/>
            </w:r>
          </w:hyperlink>
        </w:p>
        <w:p w14:paraId="009A0E8E" w14:textId="64D719E8"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7" w:history="1">
            <w:r w:rsidR="007F2446" w:rsidRPr="000D4577">
              <w:rPr>
                <w:rStyle w:val="Hyperlink"/>
                <w:rFonts w:eastAsia="Arial"/>
                <w:noProof/>
              </w:rPr>
              <w:t>Can after hours, Medical Deputising Services and state and territory funded medical services participate in BBPIP?</w:t>
            </w:r>
            <w:r w:rsidR="007F2446">
              <w:rPr>
                <w:noProof/>
                <w:webHidden/>
              </w:rPr>
              <w:tab/>
            </w:r>
            <w:r w:rsidR="007F2446">
              <w:rPr>
                <w:noProof/>
                <w:webHidden/>
              </w:rPr>
              <w:fldChar w:fldCharType="begin"/>
            </w:r>
            <w:r w:rsidR="007F2446">
              <w:rPr>
                <w:noProof/>
                <w:webHidden/>
              </w:rPr>
              <w:instrText xml:space="preserve"> PAGEREF _Toc206145977 \h </w:instrText>
            </w:r>
            <w:r w:rsidR="007F2446">
              <w:rPr>
                <w:noProof/>
                <w:webHidden/>
              </w:rPr>
            </w:r>
            <w:r w:rsidR="007F2446">
              <w:rPr>
                <w:noProof/>
                <w:webHidden/>
              </w:rPr>
              <w:fldChar w:fldCharType="separate"/>
            </w:r>
            <w:r w:rsidR="007F2446">
              <w:rPr>
                <w:noProof/>
                <w:webHidden/>
              </w:rPr>
              <w:t>7</w:t>
            </w:r>
            <w:r w:rsidR="007F2446">
              <w:rPr>
                <w:noProof/>
                <w:webHidden/>
              </w:rPr>
              <w:fldChar w:fldCharType="end"/>
            </w:r>
          </w:hyperlink>
        </w:p>
        <w:p w14:paraId="312D164F" w14:textId="2F76EEEF" w:rsidR="007F2446" w:rsidRDefault="00000000">
          <w:pPr>
            <w:pStyle w:val="TOC1"/>
            <w:tabs>
              <w:tab w:val="right" w:leader="dot" w:pos="9060"/>
            </w:tabs>
            <w:rPr>
              <w:rFonts w:asciiTheme="minorHAnsi" w:eastAsiaTheme="minorEastAsia" w:hAnsiTheme="minorHAnsi" w:cstheme="minorBidi"/>
              <w:noProof/>
              <w:color w:val="auto"/>
              <w:kern w:val="2"/>
              <w:lang w:eastAsia="en-AU"/>
              <w14:ligatures w14:val="standardContextual"/>
            </w:rPr>
          </w:pPr>
          <w:hyperlink w:anchor="_Toc206145978" w:history="1">
            <w:r w:rsidR="007F2446" w:rsidRPr="000D4577">
              <w:rPr>
                <w:rStyle w:val="Hyperlink"/>
                <w:noProof/>
                <w:lang w:eastAsia="en-AU"/>
              </w:rPr>
              <w:t>Registration in BBPIP</w:t>
            </w:r>
            <w:r w:rsidR="007F2446">
              <w:rPr>
                <w:noProof/>
                <w:webHidden/>
              </w:rPr>
              <w:tab/>
            </w:r>
            <w:r w:rsidR="007F2446">
              <w:rPr>
                <w:noProof/>
                <w:webHidden/>
              </w:rPr>
              <w:fldChar w:fldCharType="begin"/>
            </w:r>
            <w:r w:rsidR="007F2446">
              <w:rPr>
                <w:noProof/>
                <w:webHidden/>
              </w:rPr>
              <w:instrText xml:space="preserve"> PAGEREF _Toc206145978 \h </w:instrText>
            </w:r>
            <w:r w:rsidR="007F2446">
              <w:rPr>
                <w:noProof/>
                <w:webHidden/>
              </w:rPr>
            </w:r>
            <w:r w:rsidR="007F2446">
              <w:rPr>
                <w:noProof/>
                <w:webHidden/>
              </w:rPr>
              <w:fldChar w:fldCharType="separate"/>
            </w:r>
            <w:r w:rsidR="007F2446">
              <w:rPr>
                <w:noProof/>
                <w:webHidden/>
              </w:rPr>
              <w:t>8</w:t>
            </w:r>
            <w:r w:rsidR="007F2446">
              <w:rPr>
                <w:noProof/>
                <w:webHidden/>
              </w:rPr>
              <w:fldChar w:fldCharType="end"/>
            </w:r>
          </w:hyperlink>
        </w:p>
        <w:p w14:paraId="29BDB26E" w14:textId="566F4ABA"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79" w:history="1">
            <w:r w:rsidR="007F2446" w:rsidRPr="000D4577">
              <w:rPr>
                <w:rStyle w:val="Hyperlink"/>
                <w:noProof/>
                <w:lang w:eastAsia="en-AU"/>
              </w:rPr>
              <w:t>How can I register for BBPIP and when will the system be available?</w:t>
            </w:r>
            <w:r w:rsidR="007F2446">
              <w:rPr>
                <w:noProof/>
                <w:webHidden/>
              </w:rPr>
              <w:tab/>
            </w:r>
            <w:r w:rsidR="007F2446">
              <w:rPr>
                <w:noProof/>
                <w:webHidden/>
              </w:rPr>
              <w:fldChar w:fldCharType="begin"/>
            </w:r>
            <w:r w:rsidR="007F2446">
              <w:rPr>
                <w:noProof/>
                <w:webHidden/>
              </w:rPr>
              <w:instrText xml:space="preserve"> PAGEREF _Toc206145979 \h </w:instrText>
            </w:r>
            <w:r w:rsidR="007F2446">
              <w:rPr>
                <w:noProof/>
                <w:webHidden/>
              </w:rPr>
            </w:r>
            <w:r w:rsidR="007F2446">
              <w:rPr>
                <w:noProof/>
                <w:webHidden/>
              </w:rPr>
              <w:fldChar w:fldCharType="separate"/>
            </w:r>
            <w:r w:rsidR="007F2446">
              <w:rPr>
                <w:noProof/>
                <w:webHidden/>
              </w:rPr>
              <w:t>8</w:t>
            </w:r>
            <w:r w:rsidR="007F2446">
              <w:rPr>
                <w:noProof/>
                <w:webHidden/>
              </w:rPr>
              <w:fldChar w:fldCharType="end"/>
            </w:r>
          </w:hyperlink>
        </w:p>
        <w:p w14:paraId="6D72F592" w14:textId="4149E951"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80" w:history="1">
            <w:r w:rsidR="007F2446" w:rsidRPr="000D4577">
              <w:rPr>
                <w:rStyle w:val="Hyperlink"/>
                <w:noProof/>
                <w:lang w:eastAsia="en-AU"/>
              </w:rPr>
              <w:t>If I’m already registered in MyMedicare, do I need to register again?</w:t>
            </w:r>
            <w:r w:rsidR="007F2446">
              <w:rPr>
                <w:noProof/>
                <w:webHidden/>
              </w:rPr>
              <w:tab/>
            </w:r>
            <w:r w:rsidR="007F2446">
              <w:rPr>
                <w:noProof/>
                <w:webHidden/>
              </w:rPr>
              <w:fldChar w:fldCharType="begin"/>
            </w:r>
            <w:r w:rsidR="007F2446">
              <w:rPr>
                <w:noProof/>
                <w:webHidden/>
              </w:rPr>
              <w:instrText xml:space="preserve"> PAGEREF _Toc206145980 \h </w:instrText>
            </w:r>
            <w:r w:rsidR="007F2446">
              <w:rPr>
                <w:noProof/>
                <w:webHidden/>
              </w:rPr>
            </w:r>
            <w:r w:rsidR="007F2446">
              <w:rPr>
                <w:noProof/>
                <w:webHidden/>
              </w:rPr>
              <w:fldChar w:fldCharType="separate"/>
            </w:r>
            <w:r w:rsidR="007F2446">
              <w:rPr>
                <w:noProof/>
                <w:webHidden/>
              </w:rPr>
              <w:t>8</w:t>
            </w:r>
            <w:r w:rsidR="007F2446">
              <w:rPr>
                <w:noProof/>
                <w:webHidden/>
              </w:rPr>
              <w:fldChar w:fldCharType="end"/>
            </w:r>
          </w:hyperlink>
        </w:p>
        <w:p w14:paraId="6E43CECC" w14:textId="51B2144D"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81" w:history="1">
            <w:r w:rsidR="007F2446" w:rsidRPr="000D4577">
              <w:rPr>
                <w:rStyle w:val="Hyperlink"/>
                <w:noProof/>
                <w:lang w:eastAsia="en-AU"/>
              </w:rPr>
              <w:t>Do patients also need to be registered for MyMedicare?</w:t>
            </w:r>
            <w:r w:rsidR="007F2446">
              <w:rPr>
                <w:noProof/>
                <w:webHidden/>
              </w:rPr>
              <w:tab/>
            </w:r>
            <w:r w:rsidR="007F2446">
              <w:rPr>
                <w:noProof/>
                <w:webHidden/>
              </w:rPr>
              <w:fldChar w:fldCharType="begin"/>
            </w:r>
            <w:r w:rsidR="007F2446">
              <w:rPr>
                <w:noProof/>
                <w:webHidden/>
              </w:rPr>
              <w:instrText xml:space="preserve"> PAGEREF _Toc206145981 \h </w:instrText>
            </w:r>
            <w:r w:rsidR="007F2446">
              <w:rPr>
                <w:noProof/>
                <w:webHidden/>
              </w:rPr>
            </w:r>
            <w:r w:rsidR="007F2446">
              <w:rPr>
                <w:noProof/>
                <w:webHidden/>
              </w:rPr>
              <w:fldChar w:fldCharType="separate"/>
            </w:r>
            <w:r w:rsidR="007F2446">
              <w:rPr>
                <w:noProof/>
                <w:webHidden/>
              </w:rPr>
              <w:t>8</w:t>
            </w:r>
            <w:r w:rsidR="007F2446">
              <w:rPr>
                <w:noProof/>
                <w:webHidden/>
              </w:rPr>
              <w:fldChar w:fldCharType="end"/>
            </w:r>
          </w:hyperlink>
        </w:p>
        <w:p w14:paraId="3A6147CB" w14:textId="1A83916B" w:rsidR="007F2446" w:rsidRDefault="00000000">
          <w:pPr>
            <w:pStyle w:val="TOC1"/>
            <w:tabs>
              <w:tab w:val="right" w:leader="dot" w:pos="9060"/>
            </w:tabs>
            <w:rPr>
              <w:rFonts w:asciiTheme="minorHAnsi" w:eastAsiaTheme="minorEastAsia" w:hAnsiTheme="minorHAnsi" w:cstheme="minorBidi"/>
              <w:noProof/>
              <w:color w:val="auto"/>
              <w:kern w:val="2"/>
              <w:lang w:eastAsia="en-AU"/>
              <w14:ligatures w14:val="standardContextual"/>
            </w:rPr>
          </w:pPr>
          <w:hyperlink w:anchor="_Toc206145982" w:history="1">
            <w:r w:rsidR="007F2446" w:rsidRPr="000D4577">
              <w:rPr>
                <w:rStyle w:val="Hyperlink"/>
                <w:noProof/>
              </w:rPr>
              <w:t>BBPIP Eligible Services</w:t>
            </w:r>
            <w:r w:rsidR="007F2446">
              <w:rPr>
                <w:noProof/>
                <w:webHidden/>
              </w:rPr>
              <w:tab/>
            </w:r>
            <w:r w:rsidR="007F2446">
              <w:rPr>
                <w:noProof/>
                <w:webHidden/>
              </w:rPr>
              <w:fldChar w:fldCharType="begin"/>
            </w:r>
            <w:r w:rsidR="007F2446">
              <w:rPr>
                <w:noProof/>
                <w:webHidden/>
              </w:rPr>
              <w:instrText xml:space="preserve"> PAGEREF _Toc206145982 \h </w:instrText>
            </w:r>
            <w:r w:rsidR="007F2446">
              <w:rPr>
                <w:noProof/>
                <w:webHidden/>
              </w:rPr>
            </w:r>
            <w:r w:rsidR="007F2446">
              <w:rPr>
                <w:noProof/>
                <w:webHidden/>
              </w:rPr>
              <w:fldChar w:fldCharType="separate"/>
            </w:r>
            <w:r w:rsidR="007F2446">
              <w:rPr>
                <w:noProof/>
                <w:webHidden/>
              </w:rPr>
              <w:t>9</w:t>
            </w:r>
            <w:r w:rsidR="007F2446">
              <w:rPr>
                <w:noProof/>
                <w:webHidden/>
              </w:rPr>
              <w:fldChar w:fldCharType="end"/>
            </w:r>
          </w:hyperlink>
        </w:p>
        <w:p w14:paraId="410C0EF0" w14:textId="5E55C444"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83" w:history="1">
            <w:r w:rsidR="007F2446" w:rsidRPr="000D4577">
              <w:rPr>
                <w:rStyle w:val="Hyperlink"/>
                <w:rFonts w:eastAsiaTheme="majorEastAsia"/>
                <w:noProof/>
              </w:rPr>
              <w:t>What MBS services do I need to bulk bill?</w:t>
            </w:r>
            <w:r w:rsidR="007F2446">
              <w:rPr>
                <w:noProof/>
                <w:webHidden/>
              </w:rPr>
              <w:tab/>
            </w:r>
            <w:r w:rsidR="007F2446">
              <w:rPr>
                <w:noProof/>
                <w:webHidden/>
              </w:rPr>
              <w:fldChar w:fldCharType="begin"/>
            </w:r>
            <w:r w:rsidR="007F2446">
              <w:rPr>
                <w:noProof/>
                <w:webHidden/>
              </w:rPr>
              <w:instrText xml:space="preserve"> PAGEREF _Toc206145983 \h </w:instrText>
            </w:r>
            <w:r w:rsidR="007F2446">
              <w:rPr>
                <w:noProof/>
                <w:webHidden/>
              </w:rPr>
            </w:r>
            <w:r w:rsidR="007F2446">
              <w:rPr>
                <w:noProof/>
                <w:webHidden/>
              </w:rPr>
              <w:fldChar w:fldCharType="separate"/>
            </w:r>
            <w:r w:rsidR="007F2446">
              <w:rPr>
                <w:noProof/>
                <w:webHidden/>
              </w:rPr>
              <w:t>9</w:t>
            </w:r>
            <w:r w:rsidR="007F2446">
              <w:rPr>
                <w:noProof/>
                <w:webHidden/>
              </w:rPr>
              <w:fldChar w:fldCharType="end"/>
            </w:r>
          </w:hyperlink>
        </w:p>
        <w:p w14:paraId="06A5DF03" w14:textId="7DE48235"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84" w:history="1">
            <w:r w:rsidR="007F2446" w:rsidRPr="000D4577">
              <w:rPr>
                <w:rStyle w:val="Hyperlink"/>
                <w:rFonts w:eastAsiaTheme="majorEastAsia"/>
                <w:noProof/>
              </w:rPr>
              <w:t>Do I need to bulk bill non-eligible items (i.e. MBS items not included on the eligible services list)?</w:t>
            </w:r>
            <w:r w:rsidR="007F2446">
              <w:rPr>
                <w:noProof/>
                <w:webHidden/>
              </w:rPr>
              <w:tab/>
            </w:r>
            <w:r w:rsidR="007F2446">
              <w:rPr>
                <w:noProof/>
                <w:webHidden/>
              </w:rPr>
              <w:fldChar w:fldCharType="begin"/>
            </w:r>
            <w:r w:rsidR="007F2446">
              <w:rPr>
                <w:noProof/>
                <w:webHidden/>
              </w:rPr>
              <w:instrText xml:space="preserve"> PAGEREF _Toc206145984 \h </w:instrText>
            </w:r>
            <w:r w:rsidR="007F2446">
              <w:rPr>
                <w:noProof/>
                <w:webHidden/>
              </w:rPr>
            </w:r>
            <w:r w:rsidR="007F2446">
              <w:rPr>
                <w:noProof/>
                <w:webHidden/>
              </w:rPr>
              <w:fldChar w:fldCharType="separate"/>
            </w:r>
            <w:r w:rsidR="007F2446">
              <w:rPr>
                <w:noProof/>
                <w:webHidden/>
              </w:rPr>
              <w:t>9</w:t>
            </w:r>
            <w:r w:rsidR="007F2446">
              <w:rPr>
                <w:noProof/>
                <w:webHidden/>
              </w:rPr>
              <w:fldChar w:fldCharType="end"/>
            </w:r>
          </w:hyperlink>
        </w:p>
        <w:p w14:paraId="2469370E" w14:textId="16432C15"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85" w:history="1">
            <w:r w:rsidR="007F2446" w:rsidRPr="000D4577">
              <w:rPr>
                <w:rStyle w:val="Hyperlink"/>
                <w:rFonts w:eastAsiaTheme="majorEastAsia"/>
                <w:noProof/>
              </w:rPr>
              <w:t>Are services delivered to Department of Veterans Affairs (DVA) patients included in BBPIP?</w:t>
            </w:r>
            <w:r w:rsidR="007F2446">
              <w:rPr>
                <w:noProof/>
                <w:webHidden/>
              </w:rPr>
              <w:tab/>
            </w:r>
            <w:r w:rsidR="007F2446">
              <w:rPr>
                <w:noProof/>
                <w:webHidden/>
              </w:rPr>
              <w:fldChar w:fldCharType="begin"/>
            </w:r>
            <w:r w:rsidR="007F2446">
              <w:rPr>
                <w:noProof/>
                <w:webHidden/>
              </w:rPr>
              <w:instrText xml:space="preserve"> PAGEREF _Toc206145985 \h </w:instrText>
            </w:r>
            <w:r w:rsidR="007F2446">
              <w:rPr>
                <w:noProof/>
                <w:webHidden/>
              </w:rPr>
            </w:r>
            <w:r w:rsidR="007F2446">
              <w:rPr>
                <w:noProof/>
                <w:webHidden/>
              </w:rPr>
              <w:fldChar w:fldCharType="separate"/>
            </w:r>
            <w:r w:rsidR="007F2446">
              <w:rPr>
                <w:noProof/>
                <w:webHidden/>
              </w:rPr>
              <w:t>9</w:t>
            </w:r>
            <w:r w:rsidR="007F2446">
              <w:rPr>
                <w:noProof/>
                <w:webHidden/>
              </w:rPr>
              <w:fldChar w:fldCharType="end"/>
            </w:r>
          </w:hyperlink>
        </w:p>
        <w:p w14:paraId="7371DA11" w14:textId="2FD7E344" w:rsidR="007F2446" w:rsidRDefault="00000000">
          <w:pPr>
            <w:pStyle w:val="TOC1"/>
            <w:tabs>
              <w:tab w:val="right" w:leader="dot" w:pos="9060"/>
            </w:tabs>
            <w:rPr>
              <w:rFonts w:asciiTheme="minorHAnsi" w:eastAsiaTheme="minorEastAsia" w:hAnsiTheme="minorHAnsi" w:cstheme="minorBidi"/>
              <w:noProof/>
              <w:color w:val="auto"/>
              <w:kern w:val="2"/>
              <w:lang w:eastAsia="en-AU"/>
              <w14:ligatures w14:val="standardContextual"/>
            </w:rPr>
          </w:pPr>
          <w:hyperlink w:anchor="_Toc206145986" w:history="1">
            <w:r w:rsidR="007F2446" w:rsidRPr="000D4577">
              <w:rPr>
                <w:rStyle w:val="Hyperlink"/>
                <w:noProof/>
              </w:rPr>
              <w:t>BBPIP Payments</w:t>
            </w:r>
            <w:r w:rsidR="007F2446">
              <w:rPr>
                <w:noProof/>
                <w:webHidden/>
              </w:rPr>
              <w:tab/>
            </w:r>
            <w:r w:rsidR="007F2446">
              <w:rPr>
                <w:noProof/>
                <w:webHidden/>
              </w:rPr>
              <w:fldChar w:fldCharType="begin"/>
            </w:r>
            <w:r w:rsidR="007F2446">
              <w:rPr>
                <w:noProof/>
                <w:webHidden/>
              </w:rPr>
              <w:instrText xml:space="preserve"> PAGEREF _Toc206145986 \h </w:instrText>
            </w:r>
            <w:r w:rsidR="007F2446">
              <w:rPr>
                <w:noProof/>
                <w:webHidden/>
              </w:rPr>
            </w:r>
            <w:r w:rsidR="007F2446">
              <w:rPr>
                <w:noProof/>
                <w:webHidden/>
              </w:rPr>
              <w:fldChar w:fldCharType="separate"/>
            </w:r>
            <w:r w:rsidR="007F2446">
              <w:rPr>
                <w:noProof/>
                <w:webHidden/>
              </w:rPr>
              <w:t>10</w:t>
            </w:r>
            <w:r w:rsidR="007F2446">
              <w:rPr>
                <w:noProof/>
                <w:webHidden/>
              </w:rPr>
              <w:fldChar w:fldCharType="end"/>
            </w:r>
          </w:hyperlink>
        </w:p>
        <w:p w14:paraId="71C7B10A" w14:textId="2DDDE5A0"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87" w:history="1">
            <w:r w:rsidR="007F2446" w:rsidRPr="000D4577">
              <w:rPr>
                <w:rStyle w:val="Hyperlink"/>
                <w:noProof/>
                <w:lang w:eastAsia="en-AU"/>
              </w:rPr>
              <w:t>How often will BBPIP incentive payments be made?</w:t>
            </w:r>
            <w:r w:rsidR="007F2446">
              <w:rPr>
                <w:noProof/>
                <w:webHidden/>
              </w:rPr>
              <w:tab/>
            </w:r>
            <w:r w:rsidR="007F2446">
              <w:rPr>
                <w:noProof/>
                <w:webHidden/>
              </w:rPr>
              <w:fldChar w:fldCharType="begin"/>
            </w:r>
            <w:r w:rsidR="007F2446">
              <w:rPr>
                <w:noProof/>
                <w:webHidden/>
              </w:rPr>
              <w:instrText xml:space="preserve"> PAGEREF _Toc206145987 \h </w:instrText>
            </w:r>
            <w:r w:rsidR="007F2446">
              <w:rPr>
                <w:noProof/>
                <w:webHidden/>
              </w:rPr>
            </w:r>
            <w:r w:rsidR="007F2446">
              <w:rPr>
                <w:noProof/>
                <w:webHidden/>
              </w:rPr>
              <w:fldChar w:fldCharType="separate"/>
            </w:r>
            <w:r w:rsidR="007F2446">
              <w:rPr>
                <w:noProof/>
                <w:webHidden/>
              </w:rPr>
              <w:t>10</w:t>
            </w:r>
            <w:r w:rsidR="007F2446">
              <w:rPr>
                <w:noProof/>
                <w:webHidden/>
              </w:rPr>
              <w:fldChar w:fldCharType="end"/>
            </w:r>
          </w:hyperlink>
        </w:p>
        <w:p w14:paraId="14DFB802" w14:textId="1F596777"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88" w:history="1">
            <w:r w:rsidR="007F2446" w:rsidRPr="000D4577">
              <w:rPr>
                <w:rStyle w:val="Hyperlink"/>
                <w:noProof/>
                <w:lang w:eastAsia="en-AU"/>
              </w:rPr>
              <w:t>How will the BBPIP payment be calculated?</w:t>
            </w:r>
            <w:r w:rsidR="007F2446">
              <w:rPr>
                <w:noProof/>
                <w:webHidden/>
              </w:rPr>
              <w:tab/>
            </w:r>
            <w:r w:rsidR="007F2446">
              <w:rPr>
                <w:noProof/>
                <w:webHidden/>
              </w:rPr>
              <w:fldChar w:fldCharType="begin"/>
            </w:r>
            <w:r w:rsidR="007F2446">
              <w:rPr>
                <w:noProof/>
                <w:webHidden/>
              </w:rPr>
              <w:instrText xml:space="preserve"> PAGEREF _Toc206145988 \h </w:instrText>
            </w:r>
            <w:r w:rsidR="007F2446">
              <w:rPr>
                <w:noProof/>
                <w:webHidden/>
              </w:rPr>
            </w:r>
            <w:r w:rsidR="007F2446">
              <w:rPr>
                <w:noProof/>
                <w:webHidden/>
              </w:rPr>
              <w:fldChar w:fldCharType="separate"/>
            </w:r>
            <w:r w:rsidR="007F2446">
              <w:rPr>
                <w:noProof/>
                <w:webHidden/>
              </w:rPr>
              <w:t>10</w:t>
            </w:r>
            <w:r w:rsidR="007F2446">
              <w:rPr>
                <w:noProof/>
                <w:webHidden/>
              </w:rPr>
              <w:fldChar w:fldCharType="end"/>
            </w:r>
          </w:hyperlink>
        </w:p>
        <w:p w14:paraId="65A2E371" w14:textId="76D6FF76"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89" w:history="1">
            <w:r w:rsidR="007F2446" w:rsidRPr="000D4577">
              <w:rPr>
                <w:rStyle w:val="Hyperlink"/>
                <w:noProof/>
                <w:lang w:eastAsia="en-AU"/>
              </w:rPr>
              <w:t>How will the BBPIP be paid?</w:t>
            </w:r>
            <w:r w:rsidR="007F2446">
              <w:rPr>
                <w:noProof/>
                <w:webHidden/>
              </w:rPr>
              <w:tab/>
            </w:r>
            <w:r w:rsidR="007F2446">
              <w:rPr>
                <w:noProof/>
                <w:webHidden/>
              </w:rPr>
              <w:fldChar w:fldCharType="begin"/>
            </w:r>
            <w:r w:rsidR="007F2446">
              <w:rPr>
                <w:noProof/>
                <w:webHidden/>
              </w:rPr>
              <w:instrText xml:space="preserve"> PAGEREF _Toc206145989 \h </w:instrText>
            </w:r>
            <w:r w:rsidR="007F2446">
              <w:rPr>
                <w:noProof/>
                <w:webHidden/>
              </w:rPr>
            </w:r>
            <w:r w:rsidR="007F2446">
              <w:rPr>
                <w:noProof/>
                <w:webHidden/>
              </w:rPr>
              <w:fldChar w:fldCharType="separate"/>
            </w:r>
            <w:r w:rsidR="007F2446">
              <w:rPr>
                <w:noProof/>
                <w:webHidden/>
              </w:rPr>
              <w:t>10</w:t>
            </w:r>
            <w:r w:rsidR="007F2446">
              <w:rPr>
                <w:noProof/>
                <w:webHidden/>
              </w:rPr>
              <w:fldChar w:fldCharType="end"/>
            </w:r>
          </w:hyperlink>
        </w:p>
        <w:p w14:paraId="34FC412A" w14:textId="4EB8DD6B"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90" w:history="1">
            <w:r w:rsidR="007F2446" w:rsidRPr="000D4577">
              <w:rPr>
                <w:rStyle w:val="Hyperlink"/>
                <w:noProof/>
                <w:lang w:eastAsia="en-AU"/>
              </w:rPr>
              <w:t>How will the BBPIP payment be split between practices and GPs?</w:t>
            </w:r>
            <w:r w:rsidR="007F2446">
              <w:rPr>
                <w:noProof/>
                <w:webHidden/>
              </w:rPr>
              <w:tab/>
            </w:r>
            <w:r w:rsidR="007F2446">
              <w:rPr>
                <w:noProof/>
                <w:webHidden/>
              </w:rPr>
              <w:fldChar w:fldCharType="begin"/>
            </w:r>
            <w:r w:rsidR="007F2446">
              <w:rPr>
                <w:noProof/>
                <w:webHidden/>
              </w:rPr>
              <w:instrText xml:space="preserve"> PAGEREF _Toc206145990 \h </w:instrText>
            </w:r>
            <w:r w:rsidR="007F2446">
              <w:rPr>
                <w:noProof/>
                <w:webHidden/>
              </w:rPr>
            </w:r>
            <w:r w:rsidR="007F2446">
              <w:rPr>
                <w:noProof/>
                <w:webHidden/>
              </w:rPr>
              <w:fldChar w:fldCharType="separate"/>
            </w:r>
            <w:r w:rsidR="007F2446">
              <w:rPr>
                <w:noProof/>
                <w:webHidden/>
              </w:rPr>
              <w:t>10</w:t>
            </w:r>
            <w:r w:rsidR="007F2446">
              <w:rPr>
                <w:noProof/>
                <w:webHidden/>
              </w:rPr>
              <w:fldChar w:fldCharType="end"/>
            </w:r>
          </w:hyperlink>
        </w:p>
        <w:p w14:paraId="4C5CBD4D" w14:textId="6D1BC44B"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91" w:history="1">
            <w:r w:rsidR="007F2446" w:rsidRPr="000D4577">
              <w:rPr>
                <w:rStyle w:val="Hyperlink"/>
                <w:noProof/>
              </w:rPr>
              <w:t>Why was the decision made to split the BBPIP payment 50/50 between practices and GPs?</w:t>
            </w:r>
            <w:r w:rsidR="007F2446">
              <w:rPr>
                <w:noProof/>
                <w:webHidden/>
              </w:rPr>
              <w:tab/>
            </w:r>
            <w:r w:rsidR="007F2446">
              <w:rPr>
                <w:noProof/>
                <w:webHidden/>
              </w:rPr>
              <w:fldChar w:fldCharType="begin"/>
            </w:r>
            <w:r w:rsidR="007F2446">
              <w:rPr>
                <w:noProof/>
                <w:webHidden/>
              </w:rPr>
              <w:instrText xml:space="preserve"> PAGEREF _Toc206145991 \h </w:instrText>
            </w:r>
            <w:r w:rsidR="007F2446">
              <w:rPr>
                <w:noProof/>
                <w:webHidden/>
              </w:rPr>
            </w:r>
            <w:r w:rsidR="007F2446">
              <w:rPr>
                <w:noProof/>
                <w:webHidden/>
              </w:rPr>
              <w:fldChar w:fldCharType="separate"/>
            </w:r>
            <w:r w:rsidR="007F2446">
              <w:rPr>
                <w:noProof/>
                <w:webHidden/>
              </w:rPr>
              <w:t>10</w:t>
            </w:r>
            <w:r w:rsidR="007F2446">
              <w:rPr>
                <w:noProof/>
                <w:webHidden/>
              </w:rPr>
              <w:fldChar w:fldCharType="end"/>
            </w:r>
          </w:hyperlink>
        </w:p>
        <w:p w14:paraId="1CD71308" w14:textId="70561326"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92" w:history="1">
            <w:r w:rsidR="007F2446" w:rsidRPr="000D4577">
              <w:rPr>
                <w:rStyle w:val="Hyperlink"/>
                <w:noProof/>
              </w:rPr>
              <w:t>What if a practice doesn’t want to split the BBPIP incentive in this proportion?</w:t>
            </w:r>
            <w:r w:rsidR="007F2446">
              <w:rPr>
                <w:noProof/>
                <w:webHidden/>
              </w:rPr>
              <w:tab/>
            </w:r>
            <w:r w:rsidR="007F2446">
              <w:rPr>
                <w:noProof/>
                <w:webHidden/>
              </w:rPr>
              <w:fldChar w:fldCharType="begin"/>
            </w:r>
            <w:r w:rsidR="007F2446">
              <w:rPr>
                <w:noProof/>
                <w:webHidden/>
              </w:rPr>
              <w:instrText xml:space="preserve"> PAGEREF _Toc206145992 \h </w:instrText>
            </w:r>
            <w:r w:rsidR="007F2446">
              <w:rPr>
                <w:noProof/>
                <w:webHidden/>
              </w:rPr>
            </w:r>
            <w:r w:rsidR="007F2446">
              <w:rPr>
                <w:noProof/>
                <w:webHidden/>
              </w:rPr>
              <w:fldChar w:fldCharType="separate"/>
            </w:r>
            <w:r w:rsidR="007F2446">
              <w:rPr>
                <w:noProof/>
                <w:webHidden/>
              </w:rPr>
              <w:t>11</w:t>
            </w:r>
            <w:r w:rsidR="007F2446">
              <w:rPr>
                <w:noProof/>
                <w:webHidden/>
              </w:rPr>
              <w:fldChar w:fldCharType="end"/>
            </w:r>
          </w:hyperlink>
        </w:p>
        <w:p w14:paraId="0201EE81" w14:textId="21087445"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93" w:history="1">
            <w:r w:rsidR="007F2446" w:rsidRPr="000D4577">
              <w:rPr>
                <w:rStyle w:val="Hyperlink"/>
                <w:noProof/>
                <w:lang w:eastAsia="en-AU"/>
              </w:rPr>
              <w:t>Do I need to track my practice’s bulk billing and provide this information in order to receive the BBPIP incentive payment?</w:t>
            </w:r>
            <w:r w:rsidR="007F2446">
              <w:rPr>
                <w:noProof/>
                <w:webHidden/>
              </w:rPr>
              <w:tab/>
            </w:r>
            <w:r w:rsidR="007F2446">
              <w:rPr>
                <w:noProof/>
                <w:webHidden/>
              </w:rPr>
              <w:fldChar w:fldCharType="begin"/>
            </w:r>
            <w:r w:rsidR="007F2446">
              <w:rPr>
                <w:noProof/>
                <w:webHidden/>
              </w:rPr>
              <w:instrText xml:space="preserve"> PAGEREF _Toc206145993 \h </w:instrText>
            </w:r>
            <w:r w:rsidR="007F2446">
              <w:rPr>
                <w:noProof/>
                <w:webHidden/>
              </w:rPr>
            </w:r>
            <w:r w:rsidR="007F2446">
              <w:rPr>
                <w:noProof/>
                <w:webHidden/>
              </w:rPr>
              <w:fldChar w:fldCharType="separate"/>
            </w:r>
            <w:r w:rsidR="007F2446">
              <w:rPr>
                <w:noProof/>
                <w:webHidden/>
              </w:rPr>
              <w:t>11</w:t>
            </w:r>
            <w:r w:rsidR="007F2446">
              <w:rPr>
                <w:noProof/>
                <w:webHidden/>
              </w:rPr>
              <w:fldChar w:fldCharType="end"/>
            </w:r>
          </w:hyperlink>
        </w:p>
        <w:p w14:paraId="1F27811D" w14:textId="1A4E5920"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94" w:history="1">
            <w:r w:rsidR="007F2446" w:rsidRPr="000D4577">
              <w:rPr>
                <w:rStyle w:val="Hyperlink"/>
                <w:noProof/>
              </w:rPr>
              <w:t>Can I nominate which bank account the BBPIP incentive payment will be paid into?</w:t>
            </w:r>
            <w:r w:rsidR="007F2446">
              <w:rPr>
                <w:noProof/>
                <w:webHidden/>
              </w:rPr>
              <w:tab/>
            </w:r>
            <w:r w:rsidR="007F2446">
              <w:rPr>
                <w:noProof/>
                <w:webHidden/>
              </w:rPr>
              <w:fldChar w:fldCharType="begin"/>
            </w:r>
            <w:r w:rsidR="007F2446">
              <w:rPr>
                <w:noProof/>
                <w:webHidden/>
              </w:rPr>
              <w:instrText xml:space="preserve"> PAGEREF _Toc206145994 \h </w:instrText>
            </w:r>
            <w:r w:rsidR="007F2446">
              <w:rPr>
                <w:noProof/>
                <w:webHidden/>
              </w:rPr>
            </w:r>
            <w:r w:rsidR="007F2446">
              <w:rPr>
                <w:noProof/>
                <w:webHidden/>
              </w:rPr>
              <w:fldChar w:fldCharType="separate"/>
            </w:r>
            <w:r w:rsidR="007F2446">
              <w:rPr>
                <w:noProof/>
                <w:webHidden/>
              </w:rPr>
              <w:t>11</w:t>
            </w:r>
            <w:r w:rsidR="007F2446">
              <w:rPr>
                <w:noProof/>
                <w:webHidden/>
              </w:rPr>
              <w:fldChar w:fldCharType="end"/>
            </w:r>
          </w:hyperlink>
        </w:p>
        <w:p w14:paraId="4990FC7F" w14:textId="6EC9A343"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95" w:history="1">
            <w:r w:rsidR="007F2446" w:rsidRPr="000D4577">
              <w:rPr>
                <w:rStyle w:val="Hyperlink"/>
                <w:rFonts w:eastAsiaTheme="majorEastAsia"/>
                <w:noProof/>
              </w:rPr>
              <w:t>How will BBPIP payments be dated</w:t>
            </w:r>
            <w:r w:rsidR="007F2446" w:rsidRPr="000D4577">
              <w:rPr>
                <w:rStyle w:val="Hyperlink"/>
                <w:noProof/>
              </w:rPr>
              <w:t>? W</w:t>
            </w:r>
            <w:r w:rsidR="007F2446" w:rsidRPr="000D4577">
              <w:rPr>
                <w:rStyle w:val="Hyperlink"/>
                <w:rFonts w:eastAsiaTheme="majorEastAsia"/>
                <w:noProof/>
              </w:rPr>
              <w:t>ill BBPIP payments apply from the date of registration if a practice registers after 1 November?</w:t>
            </w:r>
            <w:r w:rsidR="007F2446">
              <w:rPr>
                <w:noProof/>
                <w:webHidden/>
              </w:rPr>
              <w:tab/>
            </w:r>
            <w:r w:rsidR="007F2446">
              <w:rPr>
                <w:noProof/>
                <w:webHidden/>
              </w:rPr>
              <w:fldChar w:fldCharType="begin"/>
            </w:r>
            <w:r w:rsidR="007F2446">
              <w:rPr>
                <w:noProof/>
                <w:webHidden/>
              </w:rPr>
              <w:instrText xml:space="preserve"> PAGEREF _Toc206145995 \h </w:instrText>
            </w:r>
            <w:r w:rsidR="007F2446">
              <w:rPr>
                <w:noProof/>
                <w:webHidden/>
              </w:rPr>
            </w:r>
            <w:r w:rsidR="007F2446">
              <w:rPr>
                <w:noProof/>
                <w:webHidden/>
              </w:rPr>
              <w:fldChar w:fldCharType="separate"/>
            </w:r>
            <w:r w:rsidR="007F2446">
              <w:rPr>
                <w:noProof/>
                <w:webHidden/>
              </w:rPr>
              <w:t>11</w:t>
            </w:r>
            <w:r w:rsidR="007F2446">
              <w:rPr>
                <w:noProof/>
                <w:webHidden/>
              </w:rPr>
              <w:fldChar w:fldCharType="end"/>
            </w:r>
          </w:hyperlink>
        </w:p>
        <w:p w14:paraId="5A335F23" w14:textId="533CF37C"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96" w:history="1">
            <w:r w:rsidR="007F2446" w:rsidRPr="000D4577">
              <w:rPr>
                <w:rStyle w:val="Hyperlink"/>
                <w:rFonts w:eastAsiaTheme="majorEastAsia"/>
                <w:noProof/>
              </w:rPr>
              <w:t>What happens if a practice accidentally bills a patient for a BBPIP eligible MBS</w:t>
            </w:r>
            <w:r w:rsidR="007F2446" w:rsidRPr="000D4577">
              <w:rPr>
                <w:rStyle w:val="Hyperlink"/>
                <w:noProof/>
              </w:rPr>
              <w:t xml:space="preserve"> </w:t>
            </w:r>
            <w:r w:rsidR="007F2446" w:rsidRPr="000D4577">
              <w:rPr>
                <w:rStyle w:val="Hyperlink"/>
                <w:rFonts w:eastAsiaTheme="majorEastAsia"/>
                <w:noProof/>
              </w:rPr>
              <w:t>item? How does this effect the BBPIP payment?</w:t>
            </w:r>
            <w:r w:rsidR="007F2446">
              <w:rPr>
                <w:noProof/>
                <w:webHidden/>
              </w:rPr>
              <w:tab/>
            </w:r>
            <w:r w:rsidR="007F2446">
              <w:rPr>
                <w:noProof/>
                <w:webHidden/>
              </w:rPr>
              <w:fldChar w:fldCharType="begin"/>
            </w:r>
            <w:r w:rsidR="007F2446">
              <w:rPr>
                <w:noProof/>
                <w:webHidden/>
              </w:rPr>
              <w:instrText xml:space="preserve"> PAGEREF _Toc206145996 \h </w:instrText>
            </w:r>
            <w:r w:rsidR="007F2446">
              <w:rPr>
                <w:noProof/>
                <w:webHidden/>
              </w:rPr>
            </w:r>
            <w:r w:rsidR="007F2446">
              <w:rPr>
                <w:noProof/>
                <w:webHidden/>
              </w:rPr>
              <w:fldChar w:fldCharType="separate"/>
            </w:r>
            <w:r w:rsidR="007F2446">
              <w:rPr>
                <w:noProof/>
                <w:webHidden/>
              </w:rPr>
              <w:t>11</w:t>
            </w:r>
            <w:r w:rsidR="007F2446">
              <w:rPr>
                <w:noProof/>
                <w:webHidden/>
              </w:rPr>
              <w:fldChar w:fldCharType="end"/>
            </w:r>
          </w:hyperlink>
        </w:p>
        <w:p w14:paraId="7FD5BB18" w14:textId="45EAC5C0" w:rsidR="007F2446"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206145997" w:history="1">
            <w:r w:rsidR="007F2446" w:rsidRPr="000D4577">
              <w:rPr>
                <w:rStyle w:val="Hyperlink"/>
                <w:noProof/>
                <w:lang w:eastAsia="en-AU"/>
              </w:rPr>
              <w:t>Are there any payroll tax implications for participating in BBPIP?</w:t>
            </w:r>
            <w:r w:rsidR="007F2446">
              <w:rPr>
                <w:noProof/>
                <w:webHidden/>
              </w:rPr>
              <w:tab/>
            </w:r>
            <w:r w:rsidR="007F2446">
              <w:rPr>
                <w:noProof/>
                <w:webHidden/>
              </w:rPr>
              <w:fldChar w:fldCharType="begin"/>
            </w:r>
            <w:r w:rsidR="007F2446">
              <w:rPr>
                <w:noProof/>
                <w:webHidden/>
              </w:rPr>
              <w:instrText xml:space="preserve"> PAGEREF _Toc206145997 \h </w:instrText>
            </w:r>
            <w:r w:rsidR="007F2446">
              <w:rPr>
                <w:noProof/>
                <w:webHidden/>
              </w:rPr>
            </w:r>
            <w:r w:rsidR="007F2446">
              <w:rPr>
                <w:noProof/>
                <w:webHidden/>
              </w:rPr>
              <w:fldChar w:fldCharType="separate"/>
            </w:r>
            <w:r w:rsidR="007F2446">
              <w:rPr>
                <w:noProof/>
                <w:webHidden/>
              </w:rPr>
              <w:t>11</w:t>
            </w:r>
            <w:r w:rsidR="007F2446">
              <w:rPr>
                <w:noProof/>
                <w:webHidden/>
              </w:rPr>
              <w:fldChar w:fldCharType="end"/>
            </w:r>
          </w:hyperlink>
        </w:p>
        <w:p w14:paraId="449746DA" w14:textId="5840400D" w:rsidR="00EF38C5" w:rsidRDefault="001E0384" w:rsidP="001E0384">
          <w:pPr>
            <w:pStyle w:val="TOCHeading"/>
            <w:spacing w:before="0"/>
          </w:pPr>
          <w:r>
            <w:fldChar w:fldCharType="end"/>
          </w:r>
        </w:p>
      </w:sdtContent>
    </w:sdt>
    <w:p w14:paraId="7D27E287" w14:textId="77777777" w:rsidR="00B8417C" w:rsidRDefault="00B8417C">
      <w:pPr>
        <w:spacing w:before="0" w:after="0" w:line="240" w:lineRule="auto"/>
        <w:rPr>
          <w:rFonts w:cs="Arial"/>
          <w:b/>
          <w:bCs/>
          <w:color w:val="009448"/>
          <w:kern w:val="28"/>
          <w:sz w:val="40"/>
          <w:szCs w:val="36"/>
        </w:rPr>
      </w:pPr>
      <w:bookmarkStart w:id="1" w:name="_Toc205558856"/>
      <w:bookmarkStart w:id="2" w:name="_Toc193826453"/>
      <w:bookmarkStart w:id="3" w:name="_Toc193826559"/>
      <w:r>
        <w:br w:type="page"/>
      </w:r>
    </w:p>
    <w:p w14:paraId="382FA0F1" w14:textId="792AE1DD" w:rsidR="00FE369F" w:rsidRPr="00FE369F" w:rsidRDefault="00FE369F" w:rsidP="00FE369F">
      <w:pPr>
        <w:pStyle w:val="Heading1"/>
      </w:pPr>
      <w:bookmarkStart w:id="4" w:name="_Toc205794693"/>
      <w:bookmarkStart w:id="5" w:name="_Toc206145961"/>
      <w:r w:rsidRPr="00FE369F">
        <w:lastRenderedPageBreak/>
        <w:t>Upcoming changes to bulk billing in general practice</w:t>
      </w:r>
      <w:bookmarkEnd w:id="1"/>
      <w:bookmarkEnd w:id="4"/>
      <w:bookmarkEnd w:id="5"/>
    </w:p>
    <w:p w14:paraId="163DFD2B" w14:textId="77777777" w:rsidR="00FE369F" w:rsidRPr="00FE369F" w:rsidRDefault="00FE369F" w:rsidP="00FE369F">
      <w:pPr>
        <w:pStyle w:val="Heading2"/>
      </w:pPr>
      <w:bookmarkStart w:id="6" w:name="_Toc205274539"/>
      <w:bookmarkStart w:id="7" w:name="_Toc205534630"/>
      <w:bookmarkStart w:id="8" w:name="_Toc205558857"/>
      <w:bookmarkStart w:id="9" w:name="_Toc205794694"/>
      <w:bookmarkStart w:id="10" w:name="_Toc206145962"/>
      <w:r w:rsidRPr="00FE369F">
        <w:t>What is changing from 1 November 2025?</w:t>
      </w:r>
      <w:bookmarkEnd w:id="6"/>
      <w:bookmarkEnd w:id="7"/>
      <w:bookmarkEnd w:id="8"/>
      <w:bookmarkEnd w:id="9"/>
      <w:bookmarkEnd w:id="10"/>
    </w:p>
    <w:p w14:paraId="63261643" w14:textId="77777777" w:rsidR="00FE369F" w:rsidRDefault="00FE369F" w:rsidP="00FE369F">
      <w:r>
        <w:t>The Australian Government’s investment to support bulk billing has two components:</w:t>
      </w:r>
    </w:p>
    <w:p w14:paraId="4730F8A8" w14:textId="77777777" w:rsidR="00FE369F" w:rsidRDefault="00FE369F" w:rsidP="00FE369F">
      <w:pPr>
        <w:pStyle w:val="ListParagraph"/>
        <w:numPr>
          <w:ilvl w:val="0"/>
          <w:numId w:val="33"/>
        </w:numPr>
      </w:pPr>
      <w:r>
        <w:t>expansion of eligibility for the Medicare Benefits Schedule (MBS) bulk billing incentive (BBI) items to all Medicare-eligible Australians, and</w:t>
      </w:r>
    </w:p>
    <w:p w14:paraId="3CC02996" w14:textId="77777777" w:rsidR="00FE369F" w:rsidRDefault="00FE369F" w:rsidP="00FE369F">
      <w:pPr>
        <w:pStyle w:val="ListParagraph"/>
        <w:numPr>
          <w:ilvl w:val="0"/>
          <w:numId w:val="33"/>
        </w:numPr>
      </w:pPr>
      <w:r>
        <w:t>establishing the Bulk Billing Practice Incentive Program (BBPIP) which will provide an additional incentive payment when GPs and their practice bulk bill all Medicare-eligible patients for all eligible services.</w:t>
      </w:r>
    </w:p>
    <w:p w14:paraId="4DB6CDD2" w14:textId="12FD97AF" w:rsidR="00A00D9C" w:rsidRDefault="00FE369F" w:rsidP="00FE369F">
      <w:r>
        <w:t xml:space="preserve">Currently, </w:t>
      </w:r>
      <w:r w:rsidR="0041746D">
        <w:t xml:space="preserve">the MBS </w:t>
      </w:r>
      <w:r>
        <w:t xml:space="preserve">BBIs provide additional payments to GPs when they bulk bill children under the age of 16 and Commonwealth Concession Card holders. From 1 November 2025, GPs will be able to claim </w:t>
      </w:r>
      <w:r w:rsidR="00A06DA5">
        <w:t>MBS BBI</w:t>
      </w:r>
      <w:r>
        <w:t xml:space="preserve"> items when they bulk bill any Medicare-eligible patient. </w:t>
      </w:r>
    </w:p>
    <w:p w14:paraId="33083031" w14:textId="73B0EC9E" w:rsidR="00FE369F" w:rsidRDefault="00FE369F" w:rsidP="00FE369F">
      <w:r>
        <w:t xml:space="preserve">Expanded access to </w:t>
      </w:r>
      <w:r w:rsidR="00A06DA5">
        <w:t xml:space="preserve">MBS </w:t>
      </w:r>
      <w:r>
        <w:t>BBIs is available to all GPs, regardless of whether they participate in BBPIP.</w:t>
      </w:r>
    </w:p>
    <w:p w14:paraId="18899372" w14:textId="723ECFBE" w:rsidR="00370427" w:rsidRDefault="00FE369F" w:rsidP="00FE369F">
      <w:r>
        <w:t xml:space="preserve">Additionally, general practices will be able to participate in BBPIP, which will provide an additional 12.5% payment </w:t>
      </w:r>
      <w:r w:rsidRPr="0037308E">
        <w:t xml:space="preserve">split </w:t>
      </w:r>
      <w:r w:rsidRPr="00606C89">
        <w:t xml:space="preserve">evenly (50/50) between GPs and practices that bulk bill all Medicare-eligible patients for all </w:t>
      </w:r>
      <w:hyperlink r:id="rId12" w:history="1">
        <w:r w:rsidRPr="00606C89">
          <w:rPr>
            <w:rStyle w:val="Hyperlink"/>
          </w:rPr>
          <w:t>eligible services</w:t>
        </w:r>
      </w:hyperlink>
      <w:r w:rsidRPr="00606C89">
        <w:t xml:space="preserve">. BBPIP requires that all GPs at the Practice bulk bill all eligible services for all Medicare-eligible patients. For more information on the BBPIP incentive split, refer to the </w:t>
      </w:r>
      <w:hyperlink w:anchor="Payment" w:history="1">
        <w:r w:rsidRPr="00606C89">
          <w:rPr>
            <w:rStyle w:val="Hyperlink"/>
          </w:rPr>
          <w:t xml:space="preserve">BBPIP Incentive </w:t>
        </w:r>
        <w:r w:rsidR="0037308E" w:rsidRPr="00606C89">
          <w:rPr>
            <w:rStyle w:val="Hyperlink"/>
          </w:rPr>
          <w:t>Payment</w:t>
        </w:r>
        <w:r w:rsidRPr="00606C89">
          <w:rPr>
            <w:rStyle w:val="Hyperlink"/>
          </w:rPr>
          <w:t xml:space="preserve"> section</w:t>
        </w:r>
      </w:hyperlink>
      <w:r w:rsidRPr="00606C89">
        <w:t>.</w:t>
      </w:r>
    </w:p>
    <w:p w14:paraId="5B79DAF3" w14:textId="245EFAA0" w:rsidR="00FE369F" w:rsidRDefault="00FE369F" w:rsidP="00FE369F">
      <w:r>
        <w:t xml:space="preserve">GPs will still be able to claim </w:t>
      </w:r>
      <w:r w:rsidR="00370427">
        <w:t xml:space="preserve">MBS </w:t>
      </w:r>
      <w:r>
        <w:t>BBI items for the services they bulk bill.</w:t>
      </w:r>
    </w:p>
    <w:p w14:paraId="6CD18985" w14:textId="05307F4D" w:rsidR="00FE369F" w:rsidRPr="007A27FF" w:rsidRDefault="00FE369F" w:rsidP="00FE369F">
      <w:r>
        <w:t xml:space="preserve">The full list of MBS items that will need to be bulk billed for a </w:t>
      </w:r>
      <w:r w:rsidR="00370427">
        <w:t>p</w:t>
      </w:r>
      <w:r>
        <w:t xml:space="preserve">ractice to participate in BBPIP can be found on the Department of Health, Disability and </w:t>
      </w:r>
      <w:r w:rsidRPr="000B2EB4">
        <w:t xml:space="preserve">Ageing’s </w:t>
      </w:r>
      <w:hyperlink r:id="rId13" w:history="1">
        <w:r w:rsidRPr="000B2EB4">
          <w:rPr>
            <w:rStyle w:val="Hyperlink"/>
          </w:rPr>
          <w:t>website</w:t>
        </w:r>
      </w:hyperlink>
      <w:r w:rsidRPr="000B2EB4">
        <w:t>.</w:t>
      </w:r>
    </w:p>
    <w:p w14:paraId="610BED20" w14:textId="2145016D" w:rsidR="009C4307" w:rsidRPr="00D5148B" w:rsidRDefault="009C4307" w:rsidP="009C4307">
      <w:pPr>
        <w:pStyle w:val="Heading2"/>
      </w:pPr>
      <w:bookmarkStart w:id="11" w:name="_Toc205794695"/>
      <w:bookmarkStart w:id="12" w:name="_Toc206145963"/>
      <w:bookmarkStart w:id="13" w:name="_Toc205534632"/>
      <w:r w:rsidRPr="00D5148B">
        <w:t xml:space="preserve">How will participation in </w:t>
      </w:r>
      <w:r w:rsidR="0094411D">
        <w:t>BBPIP</w:t>
      </w:r>
      <w:r w:rsidRPr="00D5148B">
        <w:t xml:space="preserve"> benefit my practice?</w:t>
      </w:r>
      <w:bookmarkEnd w:id="11"/>
      <w:bookmarkEnd w:id="12"/>
    </w:p>
    <w:p w14:paraId="2194D3AC" w14:textId="30B07C57" w:rsidR="009C4307" w:rsidRPr="00D5148B" w:rsidRDefault="00DE00C6" w:rsidP="009C4307">
      <w:pPr>
        <w:rPr>
          <w:rFonts w:cs="Arial"/>
          <w:lang w:eastAsia="en-AU"/>
        </w:rPr>
      </w:pPr>
      <w:r>
        <w:rPr>
          <w:rFonts w:cs="Arial"/>
          <w:lang w:eastAsia="en-AU"/>
        </w:rPr>
        <w:t>BBPIP</w:t>
      </w:r>
      <w:r w:rsidR="009C4307" w:rsidRPr="00D5148B">
        <w:rPr>
          <w:rFonts w:cs="Arial"/>
          <w:lang w:eastAsia="en-AU"/>
        </w:rPr>
        <w:t xml:space="preserve"> will provide an additional quarterly incentive payment, to the value of 12.5% of MBS benefits for </w:t>
      </w:r>
      <w:hyperlink w:anchor="_What_are_eligible_1" w:history="1">
        <w:r w:rsidR="009C4307" w:rsidRPr="00B61598">
          <w:rPr>
            <w:rStyle w:val="Hyperlink"/>
            <w:rFonts w:cs="Arial"/>
            <w:lang w:eastAsia="en-AU"/>
          </w:rPr>
          <w:t>eligible services</w:t>
        </w:r>
      </w:hyperlink>
      <w:r w:rsidR="009C4307" w:rsidRPr="00D5148B">
        <w:rPr>
          <w:rFonts w:cs="Arial"/>
          <w:lang w:eastAsia="en-AU"/>
        </w:rPr>
        <w:t xml:space="preserve">, to practices that </w:t>
      </w:r>
      <w:r w:rsidR="009C4307" w:rsidRPr="00606C89">
        <w:rPr>
          <w:rFonts w:cs="Arial"/>
          <w:lang w:eastAsia="en-AU"/>
        </w:rPr>
        <w:t xml:space="preserve">bulk bill every eligible service for every </w:t>
      </w:r>
      <w:r w:rsidRPr="00606C89">
        <w:rPr>
          <w:rFonts w:cs="Arial"/>
          <w:lang w:eastAsia="en-AU"/>
        </w:rPr>
        <w:t xml:space="preserve">Medicare-eligible </w:t>
      </w:r>
      <w:r w:rsidR="009C4307" w:rsidRPr="00606C89">
        <w:rPr>
          <w:rFonts w:cs="Arial"/>
          <w:lang w:eastAsia="en-AU"/>
        </w:rPr>
        <w:t xml:space="preserve">patient. The payment will be split </w:t>
      </w:r>
      <w:r w:rsidR="00EE5119" w:rsidRPr="00606C89">
        <w:rPr>
          <w:rFonts w:cs="Arial"/>
          <w:lang w:eastAsia="en-AU"/>
        </w:rPr>
        <w:t xml:space="preserve">evenly (50/50) </w:t>
      </w:r>
      <w:r w:rsidR="009C4307" w:rsidRPr="00606C89">
        <w:rPr>
          <w:rFonts w:cs="Arial"/>
          <w:lang w:eastAsia="en-AU"/>
        </w:rPr>
        <w:t>between the GP and the practice.</w:t>
      </w:r>
      <w:r w:rsidR="009C4307" w:rsidRPr="00D5148B">
        <w:rPr>
          <w:rFonts w:cs="Arial"/>
          <w:lang w:eastAsia="en-AU"/>
        </w:rPr>
        <w:t xml:space="preserve"> </w:t>
      </w:r>
    </w:p>
    <w:p w14:paraId="6589284D" w14:textId="10C92A1E" w:rsidR="009C4307" w:rsidRPr="00D5148B" w:rsidRDefault="009C4307" w:rsidP="009C4307">
      <w:pPr>
        <w:rPr>
          <w:rFonts w:cs="Arial"/>
          <w:lang w:eastAsia="en-AU"/>
        </w:rPr>
      </w:pPr>
      <w:r w:rsidRPr="00D5148B">
        <w:rPr>
          <w:rFonts w:cs="Arial"/>
          <w:lang w:eastAsia="en-AU"/>
        </w:rPr>
        <w:t xml:space="preserve">This not only benefits </w:t>
      </w:r>
      <w:r w:rsidR="00EE5119">
        <w:rPr>
          <w:rFonts w:cs="Arial"/>
          <w:lang w:eastAsia="en-AU"/>
        </w:rPr>
        <w:t>participating practices and GPs</w:t>
      </w:r>
      <w:r w:rsidR="00EE5119" w:rsidRPr="00D5148B">
        <w:rPr>
          <w:rFonts w:cs="Arial"/>
          <w:lang w:eastAsia="en-AU"/>
        </w:rPr>
        <w:t xml:space="preserve"> </w:t>
      </w:r>
      <w:r w:rsidR="006560BE" w:rsidRPr="00D5148B">
        <w:rPr>
          <w:rFonts w:cs="Arial"/>
          <w:lang w:eastAsia="en-AU"/>
        </w:rPr>
        <w:t>financially</w:t>
      </w:r>
      <w:r w:rsidR="006560BE">
        <w:rPr>
          <w:rFonts w:cs="Arial"/>
          <w:lang w:eastAsia="en-AU"/>
        </w:rPr>
        <w:t xml:space="preserve"> but</w:t>
      </w:r>
      <w:r w:rsidRPr="00D5148B">
        <w:rPr>
          <w:rFonts w:cs="Arial"/>
          <w:lang w:eastAsia="en-AU"/>
        </w:rPr>
        <w:t xml:space="preserve"> </w:t>
      </w:r>
      <w:r>
        <w:rPr>
          <w:rFonts w:cs="Arial"/>
          <w:lang w:eastAsia="en-AU"/>
        </w:rPr>
        <w:t>supports</w:t>
      </w:r>
      <w:r w:rsidRPr="00D5148B">
        <w:rPr>
          <w:rFonts w:cs="Arial"/>
          <w:lang w:eastAsia="en-AU"/>
        </w:rPr>
        <w:t xml:space="preserve"> accessible healthcare for all Australians.</w:t>
      </w:r>
    </w:p>
    <w:p w14:paraId="6853954E" w14:textId="383028A3" w:rsidR="009C4307" w:rsidRPr="00D5148B" w:rsidRDefault="2AE9DC1C" w:rsidP="009C4307">
      <w:pPr>
        <w:rPr>
          <w:rFonts w:cs="Arial"/>
          <w:lang w:eastAsia="en-AU"/>
        </w:rPr>
      </w:pPr>
      <w:r w:rsidRPr="79BB0B90">
        <w:rPr>
          <w:rFonts w:cs="Arial"/>
          <w:lang w:eastAsia="en-AU"/>
        </w:rPr>
        <w:t>T</w:t>
      </w:r>
      <w:r w:rsidR="009C4307" w:rsidRPr="79BB0B90">
        <w:rPr>
          <w:rFonts w:cs="Arial"/>
          <w:lang w:eastAsia="en-AU"/>
        </w:rPr>
        <w:t>his</w:t>
      </w:r>
      <w:r w:rsidR="009C4307" w:rsidRPr="00D5148B">
        <w:rPr>
          <w:rFonts w:cs="Arial"/>
          <w:lang w:eastAsia="en-AU"/>
        </w:rPr>
        <w:t xml:space="preserve"> opportunity </w:t>
      </w:r>
      <w:r w:rsidR="3E41075C" w:rsidRPr="79BB0B90">
        <w:rPr>
          <w:rFonts w:cs="Arial"/>
          <w:lang w:eastAsia="en-AU"/>
        </w:rPr>
        <w:t>will also</w:t>
      </w:r>
      <w:r w:rsidR="009C4307" w:rsidRPr="00D5148B">
        <w:rPr>
          <w:rFonts w:cs="Arial"/>
          <w:lang w:eastAsia="en-AU"/>
        </w:rPr>
        <w:t xml:space="preserve"> improve patient satisfaction and increase your practice's visibility with branded signage.</w:t>
      </w:r>
      <w:r w:rsidR="009C4307" w:rsidRPr="27690690">
        <w:rPr>
          <w:rFonts w:cs="Arial"/>
          <w:lang w:eastAsia="en-AU"/>
        </w:rPr>
        <w:t xml:space="preserve"> </w:t>
      </w:r>
      <w:r w:rsidR="00291D0E">
        <w:rPr>
          <w:rFonts w:cs="Arial"/>
          <w:lang w:eastAsia="en-AU"/>
        </w:rPr>
        <w:t xml:space="preserve">Sign up for BBPIP </w:t>
      </w:r>
      <w:r w:rsidR="00C17D6C">
        <w:rPr>
          <w:rFonts w:cs="Arial"/>
          <w:lang w:eastAsia="en-AU"/>
        </w:rPr>
        <w:t>and</w:t>
      </w:r>
      <w:r w:rsidR="00AB0356">
        <w:rPr>
          <w:rFonts w:cs="Arial"/>
          <w:lang w:eastAsia="en-AU"/>
        </w:rPr>
        <w:t xml:space="preserve"> </w:t>
      </w:r>
      <w:r w:rsidR="00AB0356" w:rsidRPr="00AB0356">
        <w:rPr>
          <w:rFonts w:cs="Arial"/>
          <w:lang w:eastAsia="en-AU"/>
        </w:rPr>
        <w:t>c</w:t>
      </w:r>
      <w:r w:rsidR="009C4307" w:rsidRPr="00AB0356">
        <w:rPr>
          <w:rFonts w:cs="Arial"/>
          <w:lang w:eastAsia="en-AU"/>
        </w:rPr>
        <w:t xml:space="preserve">ontribute to a healthier community by ensuring patients </w:t>
      </w:r>
      <w:r w:rsidR="00D05D00">
        <w:rPr>
          <w:rFonts w:cs="Arial"/>
          <w:lang w:eastAsia="en-AU"/>
        </w:rPr>
        <w:t xml:space="preserve">are supported to </w:t>
      </w:r>
      <w:r w:rsidR="009C4307" w:rsidRPr="00AB0356">
        <w:rPr>
          <w:rFonts w:cs="Arial"/>
          <w:lang w:eastAsia="en-AU"/>
        </w:rPr>
        <w:t xml:space="preserve">access </w:t>
      </w:r>
      <w:r w:rsidR="00D05D00">
        <w:rPr>
          <w:rFonts w:cs="Arial"/>
          <w:lang w:eastAsia="en-AU"/>
        </w:rPr>
        <w:t xml:space="preserve">the </w:t>
      </w:r>
      <w:r w:rsidR="009C4307" w:rsidRPr="00AB0356">
        <w:rPr>
          <w:rFonts w:cs="Arial"/>
          <w:lang w:eastAsia="en-AU"/>
        </w:rPr>
        <w:t>services</w:t>
      </w:r>
      <w:r w:rsidR="00D05D00">
        <w:rPr>
          <w:rFonts w:cs="Arial"/>
          <w:lang w:eastAsia="en-AU"/>
        </w:rPr>
        <w:t xml:space="preserve"> they need</w:t>
      </w:r>
      <w:r w:rsidR="009C4307" w:rsidRPr="00AB0356">
        <w:rPr>
          <w:rFonts w:cs="Arial"/>
          <w:lang w:eastAsia="en-AU"/>
        </w:rPr>
        <w:t>.</w:t>
      </w:r>
    </w:p>
    <w:p w14:paraId="66480A46" w14:textId="77777777" w:rsidR="0094411D" w:rsidRPr="00D5148B" w:rsidRDefault="009C4307" w:rsidP="0094411D">
      <w:pPr>
        <w:pStyle w:val="Heading2"/>
      </w:pPr>
      <w:bookmarkStart w:id="14" w:name="_Toc205794696"/>
      <w:bookmarkStart w:id="15" w:name="_Toc206145964"/>
      <w:r w:rsidRPr="00D5148B">
        <w:t xml:space="preserve">Does my practice have to join </w:t>
      </w:r>
      <w:r w:rsidR="0094411D">
        <w:t>BBPIP</w:t>
      </w:r>
      <w:r w:rsidRPr="00D5148B">
        <w:t>?</w:t>
      </w:r>
      <w:r w:rsidR="0094411D">
        <w:t xml:space="preserve"> </w:t>
      </w:r>
      <w:r w:rsidR="0094411D" w:rsidRPr="00D5148B">
        <w:t>What if my practice wants to stop participating?</w:t>
      </w:r>
      <w:bookmarkEnd w:id="14"/>
      <w:bookmarkEnd w:id="15"/>
    </w:p>
    <w:p w14:paraId="0439A5B4" w14:textId="2A93C3D1" w:rsidR="009C4307" w:rsidRPr="00D5148B" w:rsidRDefault="00717438" w:rsidP="009C4307">
      <w:pPr>
        <w:rPr>
          <w:rFonts w:cs="Arial"/>
        </w:rPr>
      </w:pPr>
      <w:r>
        <w:rPr>
          <w:rFonts w:cs="Arial"/>
        </w:rPr>
        <w:t>BBPIP</w:t>
      </w:r>
      <w:r w:rsidR="009C4307" w:rsidRPr="00D5148B">
        <w:rPr>
          <w:rFonts w:cs="Arial"/>
        </w:rPr>
        <w:t xml:space="preserve"> is voluntary. Practices can choose to opt-in or opt-out at any time.</w:t>
      </w:r>
    </w:p>
    <w:p w14:paraId="344FE59D" w14:textId="5D7225DB" w:rsidR="009C4307" w:rsidRPr="00D5148B" w:rsidRDefault="009C4307" w:rsidP="009C4307">
      <w:pPr>
        <w:pStyle w:val="Heading2"/>
      </w:pPr>
      <w:bookmarkStart w:id="16" w:name="_Toc205794697"/>
      <w:bookmarkStart w:id="17" w:name="_Toc206145965"/>
      <w:r w:rsidRPr="00D5148B">
        <w:t xml:space="preserve">What is the difference between </w:t>
      </w:r>
      <w:r w:rsidR="00EE5119">
        <w:t>BBPIP</w:t>
      </w:r>
      <w:r w:rsidRPr="00D5148B">
        <w:t xml:space="preserve"> and the Practice Incentives Program (PIP)?</w:t>
      </w:r>
      <w:bookmarkEnd w:id="16"/>
      <w:bookmarkEnd w:id="17"/>
    </w:p>
    <w:p w14:paraId="27E7E150" w14:textId="2CA75AEB" w:rsidR="005B6163" w:rsidRPr="00D5148B" w:rsidRDefault="00EE5119" w:rsidP="005B6163">
      <w:r>
        <w:t>BBPIP</w:t>
      </w:r>
      <w:r w:rsidR="009C4307" w:rsidRPr="00D5148B">
        <w:t xml:space="preserve"> is linked to MyMedicare, </w:t>
      </w:r>
      <w:r>
        <w:t xml:space="preserve">while </w:t>
      </w:r>
      <w:r w:rsidR="009C4307" w:rsidRPr="00D5148B">
        <w:t>the Practice Incentives Program (PIP) is not.</w:t>
      </w:r>
      <w:r w:rsidR="005B6163" w:rsidRPr="005B6163">
        <w:t xml:space="preserve"> </w:t>
      </w:r>
    </w:p>
    <w:p w14:paraId="424A0BB0" w14:textId="77777777" w:rsidR="00C02E0B" w:rsidRDefault="009C4307" w:rsidP="009C4307">
      <w:r w:rsidRPr="00D5148B">
        <w:lastRenderedPageBreak/>
        <w:t xml:space="preserve">Incentive payments under </w:t>
      </w:r>
      <w:r w:rsidR="00EE5119">
        <w:t>BBPIP</w:t>
      </w:r>
      <w:r w:rsidRPr="00D5148B">
        <w:t xml:space="preserve"> will be made through </w:t>
      </w:r>
      <w:r w:rsidR="00EE5119">
        <w:t xml:space="preserve">the Organisation Register and </w:t>
      </w:r>
      <w:r w:rsidRPr="00D5148B">
        <w:t>MyMedicare</w:t>
      </w:r>
      <w:r w:rsidR="00EE5119">
        <w:t xml:space="preserve"> capability</w:t>
      </w:r>
      <w:r w:rsidRPr="00D5148B">
        <w:t xml:space="preserve">. </w:t>
      </w:r>
    </w:p>
    <w:p w14:paraId="4842E69B" w14:textId="37FB6477" w:rsidR="009C4307" w:rsidRDefault="00C02E0B" w:rsidP="009C4307">
      <w:r>
        <w:t xml:space="preserve">Practices participating in BBPIP will still be eligible for other PIP incentives. For more information on PIP including how to apply, visit the </w:t>
      </w:r>
      <w:hyperlink r:id="rId14" w:history="1">
        <w:r>
          <w:rPr>
            <w:rStyle w:val="Hyperlink"/>
          </w:rPr>
          <w:t>Services Australia Practice Incentives Program</w:t>
        </w:r>
      </w:hyperlink>
      <w:r>
        <w:t xml:space="preserve"> website.</w:t>
      </w:r>
    </w:p>
    <w:p w14:paraId="1BA19637" w14:textId="4F1D4576" w:rsidR="00A50862" w:rsidRPr="00D5148B" w:rsidRDefault="00A50862" w:rsidP="00A50862">
      <w:pPr>
        <w:pStyle w:val="Heading2"/>
      </w:pPr>
      <w:bookmarkStart w:id="18" w:name="_Toc205794698"/>
      <w:bookmarkStart w:id="19" w:name="_Toc206145966"/>
      <w:r w:rsidRPr="00D5148B">
        <w:t xml:space="preserve">Can I still claim bulk billing incentive items if my practice doesn’t join </w:t>
      </w:r>
      <w:r w:rsidR="00135B57">
        <w:t>BBPIP</w:t>
      </w:r>
      <w:r w:rsidRPr="00D5148B">
        <w:t>?</w:t>
      </w:r>
      <w:bookmarkEnd w:id="18"/>
      <w:bookmarkEnd w:id="19"/>
      <w:r w:rsidRPr="00D5148B">
        <w:t xml:space="preserve"> </w:t>
      </w:r>
    </w:p>
    <w:p w14:paraId="210C8EB4" w14:textId="01CBF129" w:rsidR="00A50862" w:rsidRPr="00D5148B" w:rsidRDefault="00A50862" w:rsidP="00A50862">
      <w:pPr>
        <w:spacing w:line="240" w:lineRule="auto"/>
        <w:rPr>
          <w:rFonts w:cs="Arial"/>
        </w:rPr>
      </w:pPr>
      <w:r w:rsidRPr="00D5148B">
        <w:rPr>
          <w:rFonts w:cs="Arial"/>
        </w:rPr>
        <w:t xml:space="preserve">Yes. </w:t>
      </w:r>
      <w:r w:rsidR="00B477D2" w:rsidRPr="79BB0B90">
        <w:rPr>
          <w:rFonts w:cs="Arial"/>
        </w:rPr>
        <w:t>GP</w:t>
      </w:r>
      <w:r w:rsidR="7092760B" w:rsidRPr="79BB0B90">
        <w:rPr>
          <w:rFonts w:cs="Arial"/>
        </w:rPr>
        <w:t>s</w:t>
      </w:r>
      <w:r w:rsidR="00B477D2" w:rsidRPr="00B477D2">
        <w:rPr>
          <w:rFonts w:cs="Arial"/>
        </w:rPr>
        <w:t xml:space="preserve"> and </w:t>
      </w:r>
      <w:r w:rsidR="00B477D2">
        <w:rPr>
          <w:rFonts w:cs="Arial"/>
        </w:rPr>
        <w:t>p</w:t>
      </w:r>
      <w:r w:rsidR="00B477D2" w:rsidRPr="00B477D2">
        <w:rPr>
          <w:rFonts w:cs="Arial"/>
        </w:rPr>
        <w:t xml:space="preserve">ractices that do not participate in BBPIP will be able to claim </w:t>
      </w:r>
      <w:r w:rsidR="00053CE9">
        <w:rPr>
          <w:rFonts w:cs="Arial"/>
        </w:rPr>
        <w:t xml:space="preserve">relevant </w:t>
      </w:r>
      <w:r w:rsidR="00CB3049">
        <w:rPr>
          <w:rFonts w:cs="Arial"/>
        </w:rPr>
        <w:t>MBS BBI</w:t>
      </w:r>
      <w:r w:rsidR="00B477D2" w:rsidRPr="00B477D2">
        <w:rPr>
          <w:rFonts w:cs="Arial"/>
        </w:rPr>
        <w:t xml:space="preserve"> items for any Medicare-eligible patient they bulk bill.</w:t>
      </w:r>
    </w:p>
    <w:p w14:paraId="2190606C" w14:textId="7C203B1E" w:rsidR="00A50862" w:rsidRPr="00FE369F" w:rsidRDefault="00B477D2" w:rsidP="00A50862">
      <w:pPr>
        <w:pStyle w:val="Heading2"/>
      </w:pPr>
      <w:bookmarkStart w:id="20" w:name="_Toc205558858"/>
      <w:bookmarkStart w:id="21" w:name="_Toc205794699"/>
      <w:bookmarkStart w:id="22" w:name="_Toc206145967"/>
      <w:r>
        <w:rPr>
          <w:rFonts w:eastAsiaTheme="majorEastAsia"/>
        </w:rPr>
        <w:t>Are</w:t>
      </w:r>
      <w:r w:rsidR="00A50862" w:rsidRPr="00FE369F">
        <w:rPr>
          <w:rFonts w:eastAsiaTheme="majorEastAsia"/>
        </w:rPr>
        <w:t xml:space="preserve"> there any changes to MBS items attracting </w:t>
      </w:r>
      <w:r w:rsidR="00A50862" w:rsidRPr="00FE369F">
        <w:t>single or triple MBS</w:t>
      </w:r>
      <w:r w:rsidR="00A50862" w:rsidRPr="00FE369F">
        <w:rPr>
          <w:rFonts w:eastAsiaTheme="majorEastAsia"/>
        </w:rPr>
        <w:t xml:space="preserve"> bulk billing </w:t>
      </w:r>
      <w:r w:rsidR="00A50862" w:rsidRPr="00FE369F">
        <w:t xml:space="preserve">incentives </w:t>
      </w:r>
      <w:r w:rsidR="00A50862" w:rsidRPr="00FE369F">
        <w:rPr>
          <w:rFonts w:eastAsiaTheme="majorEastAsia"/>
        </w:rPr>
        <w:t>from 1 November 2025?</w:t>
      </w:r>
      <w:bookmarkEnd w:id="20"/>
      <w:bookmarkEnd w:id="21"/>
      <w:bookmarkEnd w:id="22"/>
    </w:p>
    <w:p w14:paraId="3ACFE58D" w14:textId="24FE375D" w:rsidR="00A50862" w:rsidRPr="007A5EE7" w:rsidRDefault="00A50862" w:rsidP="00A50862">
      <w:pPr>
        <w:spacing w:before="0" w:after="160" w:line="259" w:lineRule="auto"/>
      </w:pPr>
      <w:r w:rsidRPr="6C356DC5">
        <w:rPr>
          <w:rFonts w:eastAsiaTheme="majorEastAsia"/>
        </w:rPr>
        <w:t>The</w:t>
      </w:r>
      <w:r>
        <w:rPr>
          <w:rFonts w:eastAsiaTheme="majorEastAsia"/>
        </w:rPr>
        <w:t>re will be no change to the MBS items attracting either standard (single) or triple</w:t>
      </w:r>
      <w:r w:rsidRPr="6C356DC5">
        <w:rPr>
          <w:rFonts w:eastAsiaTheme="majorEastAsia"/>
        </w:rPr>
        <w:t xml:space="preserve"> </w:t>
      </w:r>
      <w:r>
        <w:rPr>
          <w:rFonts w:eastAsiaTheme="majorEastAsia"/>
        </w:rPr>
        <w:t xml:space="preserve">MBS </w:t>
      </w:r>
      <w:r w:rsidRPr="6C356DC5">
        <w:rPr>
          <w:rFonts w:eastAsiaTheme="majorEastAsia"/>
        </w:rPr>
        <w:t>BBI</w:t>
      </w:r>
      <w:r w:rsidR="008D2D5E">
        <w:rPr>
          <w:rFonts w:eastAsiaTheme="majorEastAsia"/>
        </w:rPr>
        <w:t>s</w:t>
      </w:r>
      <w:r w:rsidRPr="6C356DC5">
        <w:rPr>
          <w:rFonts w:eastAsiaTheme="majorEastAsia"/>
        </w:rPr>
        <w:t xml:space="preserve">. </w:t>
      </w:r>
    </w:p>
    <w:p w14:paraId="54A635A7" w14:textId="77777777" w:rsidR="00A50862" w:rsidRPr="007A5EE7" w:rsidRDefault="00A50862" w:rsidP="00A50862">
      <w:pPr>
        <w:spacing w:before="0" w:after="160" w:line="259" w:lineRule="auto"/>
        <w:contextualSpacing/>
      </w:pPr>
      <w:r w:rsidRPr="6C356DC5">
        <w:rPr>
          <w:rFonts w:eastAsiaTheme="majorEastAsia"/>
        </w:rPr>
        <w:t>The triple BBI items apply to the most commonly claimed general attendance consultation items, namely:</w:t>
      </w:r>
      <w:r>
        <w:t> </w:t>
      </w:r>
    </w:p>
    <w:p w14:paraId="076522EF" w14:textId="77777777" w:rsidR="00A50862" w:rsidRPr="007A5EE7" w:rsidRDefault="00A50862" w:rsidP="00A50862">
      <w:pPr>
        <w:numPr>
          <w:ilvl w:val="0"/>
          <w:numId w:val="34"/>
        </w:numPr>
        <w:spacing w:before="0" w:after="160" w:line="259" w:lineRule="auto"/>
        <w:ind w:left="714" w:hanging="357"/>
        <w:contextualSpacing/>
      </w:pPr>
      <w:r w:rsidRPr="007A5EE7">
        <w:rPr>
          <w:rFonts w:eastAsiaTheme="majorEastAsia"/>
        </w:rPr>
        <w:t>All face-to-face general attendance consultations that are:</w:t>
      </w:r>
      <w:r w:rsidRPr="007A5EE7">
        <w:t> </w:t>
      </w:r>
    </w:p>
    <w:p w14:paraId="4DF9E771" w14:textId="77777777" w:rsidR="00A50862" w:rsidRPr="007A5EE7" w:rsidRDefault="00A50862" w:rsidP="00A50862">
      <w:pPr>
        <w:numPr>
          <w:ilvl w:val="0"/>
          <w:numId w:val="35"/>
        </w:numPr>
        <w:tabs>
          <w:tab w:val="clear" w:pos="720"/>
        </w:tabs>
        <w:spacing w:before="0" w:after="160" w:line="259" w:lineRule="auto"/>
        <w:ind w:left="1418" w:hanging="357"/>
        <w:contextualSpacing/>
      </w:pPr>
      <w:r w:rsidRPr="007A5EE7">
        <w:rPr>
          <w:rFonts w:eastAsiaTheme="majorEastAsia"/>
        </w:rPr>
        <w:t>longer than 6 minutes (that is Levels B, C, D and E)</w:t>
      </w:r>
      <w:r w:rsidRPr="007A5EE7">
        <w:t> </w:t>
      </w:r>
    </w:p>
    <w:p w14:paraId="0730B1DF" w14:textId="77777777" w:rsidR="00A50862" w:rsidRPr="007A5EE7" w:rsidRDefault="00A50862" w:rsidP="00A50862">
      <w:pPr>
        <w:numPr>
          <w:ilvl w:val="0"/>
          <w:numId w:val="36"/>
        </w:numPr>
        <w:tabs>
          <w:tab w:val="clear" w:pos="720"/>
        </w:tabs>
        <w:spacing w:before="0" w:after="160" w:line="259" w:lineRule="auto"/>
        <w:ind w:left="1418" w:hanging="357"/>
        <w:contextualSpacing/>
      </w:pPr>
      <w:r w:rsidRPr="007A5EE7">
        <w:rPr>
          <w:rFonts w:eastAsiaTheme="majorEastAsia"/>
        </w:rPr>
        <w:t>in any location (in and out of consulting rooms, residential aged care facilities)</w:t>
      </w:r>
      <w:r w:rsidRPr="007A5EE7">
        <w:t> </w:t>
      </w:r>
    </w:p>
    <w:p w14:paraId="722466FD" w14:textId="77777777" w:rsidR="00A50862" w:rsidRPr="007A5EE7" w:rsidRDefault="00A50862" w:rsidP="00A50862">
      <w:pPr>
        <w:numPr>
          <w:ilvl w:val="0"/>
          <w:numId w:val="37"/>
        </w:numPr>
        <w:tabs>
          <w:tab w:val="clear" w:pos="720"/>
        </w:tabs>
        <w:spacing w:before="0" w:after="160" w:line="259" w:lineRule="auto"/>
        <w:ind w:left="1418" w:hanging="357"/>
        <w:contextualSpacing/>
      </w:pPr>
      <w:r w:rsidRPr="007A5EE7">
        <w:rPr>
          <w:rFonts w:eastAsiaTheme="majorEastAsia"/>
        </w:rPr>
        <w:t>at any time (business and after-hours items)</w:t>
      </w:r>
      <w:r w:rsidRPr="007A5EE7">
        <w:t> </w:t>
      </w:r>
    </w:p>
    <w:p w14:paraId="798FF3D7" w14:textId="77777777" w:rsidR="00A50862" w:rsidRDefault="00A50862" w:rsidP="00A50862">
      <w:pPr>
        <w:numPr>
          <w:ilvl w:val="0"/>
          <w:numId w:val="38"/>
        </w:numPr>
        <w:spacing w:before="0" w:after="160" w:line="259" w:lineRule="auto"/>
        <w:ind w:left="714" w:hanging="357"/>
        <w:contextualSpacing/>
      </w:pPr>
      <w:r w:rsidRPr="007A5EE7">
        <w:rPr>
          <w:rFonts w:eastAsiaTheme="majorEastAsia"/>
        </w:rPr>
        <w:t>MBS Level B video and telephone general attendance consultations</w:t>
      </w:r>
      <w:r w:rsidRPr="007A5EE7">
        <w:t> </w:t>
      </w:r>
    </w:p>
    <w:p w14:paraId="228A69BB" w14:textId="77777777" w:rsidR="00A50862" w:rsidRPr="007A5EE7" w:rsidRDefault="00A50862" w:rsidP="00A50862">
      <w:pPr>
        <w:numPr>
          <w:ilvl w:val="0"/>
          <w:numId w:val="38"/>
        </w:numPr>
        <w:spacing w:before="0" w:after="160" w:line="259" w:lineRule="auto"/>
        <w:ind w:left="714" w:hanging="357"/>
        <w:contextualSpacing/>
      </w:pPr>
      <w:r w:rsidRPr="00635AD2">
        <w:rPr>
          <w:rFonts w:eastAsiaTheme="majorEastAsia"/>
        </w:rPr>
        <w:t>Video and telephone consultations that are longer than 20 minutes (Levels C, D and E (video only)) and</w:t>
      </w:r>
      <w:r w:rsidRPr="007A5EE7">
        <w:t> </w:t>
      </w:r>
      <w:r w:rsidRPr="00635AD2">
        <w:rPr>
          <w:rFonts w:eastAsiaTheme="majorEastAsia"/>
        </w:rPr>
        <w:t>the patient is registered with the practice through MyMedicare.</w:t>
      </w:r>
      <w:r w:rsidRPr="007A5EE7">
        <w:t> </w:t>
      </w:r>
    </w:p>
    <w:p w14:paraId="3306F0B1" w14:textId="77777777" w:rsidR="00A50862" w:rsidRPr="007A5EE7" w:rsidRDefault="00A50862" w:rsidP="00A50862">
      <w:pPr>
        <w:spacing w:before="0" w:after="160" w:line="259" w:lineRule="auto"/>
        <w:contextualSpacing/>
      </w:pPr>
      <w:r w:rsidRPr="007A5EE7">
        <w:rPr>
          <w:rFonts w:eastAsiaTheme="majorEastAsia"/>
        </w:rPr>
        <w:t xml:space="preserve">The standard BBI continues to be available for </w:t>
      </w:r>
      <w:r>
        <w:rPr>
          <w:rFonts w:eastAsiaTheme="majorEastAsia"/>
        </w:rPr>
        <w:t>GPs</w:t>
      </w:r>
      <w:r w:rsidRPr="007A5EE7">
        <w:rPr>
          <w:rFonts w:eastAsiaTheme="majorEastAsia"/>
        </w:rPr>
        <w:t xml:space="preserve"> to co-claim when bulk billing with:</w:t>
      </w:r>
      <w:r w:rsidRPr="007A5EE7">
        <w:t> </w:t>
      </w:r>
    </w:p>
    <w:p w14:paraId="2C4C9443" w14:textId="77777777" w:rsidR="00A50862" w:rsidRPr="007A5EE7" w:rsidRDefault="00A50862" w:rsidP="00A50862">
      <w:pPr>
        <w:numPr>
          <w:ilvl w:val="0"/>
          <w:numId w:val="39"/>
        </w:numPr>
        <w:spacing w:before="0" w:after="160" w:line="259" w:lineRule="auto"/>
        <w:ind w:left="714" w:hanging="357"/>
        <w:contextualSpacing/>
      </w:pPr>
      <w:r w:rsidRPr="007A5EE7">
        <w:rPr>
          <w:rFonts w:eastAsiaTheme="majorEastAsia"/>
        </w:rPr>
        <w:t>MBS Level A (and equivalent) general attendance consultations</w:t>
      </w:r>
      <w:r w:rsidRPr="007A5EE7">
        <w:t> </w:t>
      </w:r>
    </w:p>
    <w:p w14:paraId="10E09FA4" w14:textId="77777777" w:rsidR="00A50862" w:rsidRPr="007A5EE7" w:rsidRDefault="00A50862" w:rsidP="00A50862">
      <w:pPr>
        <w:numPr>
          <w:ilvl w:val="0"/>
          <w:numId w:val="40"/>
        </w:numPr>
        <w:spacing w:before="0" w:after="160" w:line="259" w:lineRule="auto"/>
        <w:ind w:left="714" w:hanging="357"/>
        <w:contextualSpacing/>
      </w:pPr>
      <w:r w:rsidRPr="007A5EE7">
        <w:rPr>
          <w:rFonts w:eastAsiaTheme="majorEastAsia"/>
        </w:rPr>
        <w:t xml:space="preserve">Level C, D and E video and telephone general attendance consultations where the patient is not enrolled in </w:t>
      </w:r>
      <w:hyperlink r:id="rId15" w:tgtFrame="_blank" w:history="1">
        <w:r w:rsidRPr="007A5EE7">
          <w:rPr>
            <w:rStyle w:val="Hyperlink"/>
            <w:rFonts w:eastAsiaTheme="majorEastAsia"/>
          </w:rPr>
          <w:t>MyMedicare</w:t>
        </w:r>
      </w:hyperlink>
      <w:r w:rsidRPr="007A5EE7">
        <w:t> </w:t>
      </w:r>
    </w:p>
    <w:p w14:paraId="14590D21" w14:textId="56040B7A" w:rsidR="00A50862" w:rsidRPr="006A2BDA" w:rsidRDefault="00A50862" w:rsidP="00A50862">
      <w:pPr>
        <w:numPr>
          <w:ilvl w:val="0"/>
          <w:numId w:val="41"/>
        </w:numPr>
        <w:spacing w:before="0" w:after="160" w:line="259" w:lineRule="auto"/>
        <w:ind w:left="714" w:hanging="357"/>
        <w:contextualSpacing/>
      </w:pPr>
      <w:r w:rsidRPr="007A5EE7">
        <w:rPr>
          <w:rFonts w:eastAsiaTheme="majorEastAsia"/>
        </w:rPr>
        <w:t>all other relevant MBS unreferred services, such as antenatal care, mental health services, chronic disease management and health assessment</w:t>
      </w:r>
      <w:r w:rsidR="00F7698C">
        <w:rPr>
          <w:rFonts w:eastAsiaTheme="majorEastAsia"/>
        </w:rPr>
        <w:t>s</w:t>
      </w:r>
      <w:r w:rsidRPr="007A5EE7">
        <w:rPr>
          <w:rFonts w:eastAsiaTheme="majorEastAsia"/>
        </w:rPr>
        <w:t xml:space="preserve"> items.</w:t>
      </w:r>
    </w:p>
    <w:p w14:paraId="37596775" w14:textId="11D260DC" w:rsidR="00A50862" w:rsidRDefault="00A50862" w:rsidP="00A50862">
      <w:pPr>
        <w:spacing w:before="0" w:after="160" w:line="259" w:lineRule="auto"/>
        <w:contextualSpacing/>
      </w:pPr>
      <w:r w:rsidRPr="00A42F12">
        <w:rPr>
          <w:rFonts w:eastAsiaTheme="majorEastAsia"/>
        </w:rPr>
        <w:t xml:space="preserve">For </w:t>
      </w:r>
      <w:r w:rsidR="00493A1C">
        <w:rPr>
          <w:rFonts w:eastAsiaTheme="majorEastAsia"/>
        </w:rPr>
        <w:t>the most recent advice</w:t>
      </w:r>
      <w:r w:rsidR="000A6BAF">
        <w:rPr>
          <w:rFonts w:eastAsiaTheme="majorEastAsia"/>
        </w:rPr>
        <w:t xml:space="preserve"> on MBS items including </w:t>
      </w:r>
      <w:r w:rsidRPr="00A42F12">
        <w:rPr>
          <w:rFonts w:eastAsiaTheme="majorEastAsia"/>
        </w:rPr>
        <w:t xml:space="preserve">BBIs, </w:t>
      </w:r>
      <w:r w:rsidR="000A6BAF">
        <w:rPr>
          <w:rFonts w:eastAsiaTheme="majorEastAsia"/>
        </w:rPr>
        <w:t xml:space="preserve">always </w:t>
      </w:r>
      <w:r w:rsidRPr="00A42F12">
        <w:rPr>
          <w:rFonts w:eastAsiaTheme="majorEastAsia"/>
        </w:rPr>
        <w:t xml:space="preserve">refer to </w:t>
      </w:r>
      <w:hyperlink r:id="rId16" w:history="1">
        <w:r w:rsidRPr="00A42F12">
          <w:rPr>
            <w:rStyle w:val="Hyperlink"/>
            <w:rFonts w:eastAsiaTheme="majorEastAsia"/>
          </w:rPr>
          <w:t>MBS Online</w:t>
        </w:r>
      </w:hyperlink>
      <w:r w:rsidR="00261768" w:rsidRPr="00A42F12">
        <w:rPr>
          <w:rFonts w:eastAsiaTheme="majorEastAsia"/>
        </w:rPr>
        <w:t xml:space="preserve"> (</w:t>
      </w:r>
      <w:r w:rsidR="00A42F12">
        <w:rPr>
          <w:rFonts w:eastAsiaTheme="majorEastAsia"/>
        </w:rPr>
        <w:t xml:space="preserve">Note </w:t>
      </w:r>
      <w:r w:rsidRPr="00A42F12">
        <w:rPr>
          <w:rFonts w:eastAsiaTheme="majorEastAsia"/>
        </w:rPr>
        <w:t>MN.1.1-MN.1.8 provides information on how to use BBIs and claiming tables).</w:t>
      </w:r>
      <w:r>
        <w:t xml:space="preserve"> </w:t>
      </w:r>
    </w:p>
    <w:p w14:paraId="7149590C" w14:textId="77777777" w:rsidR="009C4307" w:rsidRDefault="009C4307" w:rsidP="00FE369F">
      <w:pPr>
        <w:spacing w:before="0" w:after="160" w:line="259" w:lineRule="auto"/>
        <w:contextualSpacing/>
      </w:pPr>
    </w:p>
    <w:p w14:paraId="6E6EC6A3" w14:textId="77777777" w:rsidR="00913386" w:rsidRPr="00D5148B" w:rsidRDefault="00913386">
      <w:pPr>
        <w:spacing w:before="0" w:after="0" w:line="240" w:lineRule="auto"/>
        <w:rPr>
          <w:rFonts w:cs="Arial"/>
          <w:b/>
          <w:bCs/>
          <w:color w:val="009448"/>
          <w:kern w:val="28"/>
          <w:sz w:val="44"/>
          <w:szCs w:val="36"/>
        </w:rPr>
      </w:pPr>
      <w:bookmarkStart w:id="23" w:name="_Toc193720369"/>
      <w:bookmarkEnd w:id="2"/>
      <w:bookmarkEnd w:id="3"/>
      <w:bookmarkEnd w:id="13"/>
      <w:r w:rsidRPr="00D5148B">
        <w:rPr>
          <w:rFonts w:cs="Arial"/>
        </w:rPr>
        <w:br w:type="page"/>
      </w:r>
    </w:p>
    <w:p w14:paraId="6C2F7C15" w14:textId="07EF6945" w:rsidR="00DC3512" w:rsidRPr="00D5148B" w:rsidRDefault="00DC3512" w:rsidP="00DC3512">
      <w:pPr>
        <w:pStyle w:val="Heading1"/>
        <w:rPr>
          <w:lang w:eastAsia="en-AU"/>
        </w:rPr>
      </w:pPr>
      <w:bookmarkStart w:id="24" w:name="_Toc205794700"/>
      <w:bookmarkStart w:id="25" w:name="_Toc206145968"/>
      <w:bookmarkStart w:id="26" w:name="_Toc193826461"/>
      <w:bookmarkStart w:id="27" w:name="_Toc193826567"/>
      <w:r w:rsidRPr="00D5148B">
        <w:rPr>
          <w:lang w:eastAsia="en-AU"/>
        </w:rPr>
        <w:lastRenderedPageBreak/>
        <w:t xml:space="preserve">Eligibility </w:t>
      </w:r>
      <w:r w:rsidR="00F3463A">
        <w:rPr>
          <w:lang w:eastAsia="en-AU"/>
        </w:rPr>
        <w:t>for BBPIP</w:t>
      </w:r>
      <w:bookmarkEnd w:id="24"/>
      <w:bookmarkEnd w:id="25"/>
    </w:p>
    <w:p w14:paraId="74B811C2" w14:textId="77777777" w:rsidR="00DC3512" w:rsidRPr="00D5148B" w:rsidRDefault="00DC3512" w:rsidP="00DC3512">
      <w:pPr>
        <w:pStyle w:val="Heading2"/>
        <w:rPr>
          <w:lang w:eastAsia="en-AU"/>
        </w:rPr>
      </w:pPr>
      <w:bookmarkStart w:id="28" w:name="_Toc205794701"/>
      <w:bookmarkStart w:id="29" w:name="_Toc206145969"/>
      <w:r w:rsidRPr="00D5148B">
        <w:rPr>
          <w:lang w:eastAsia="en-AU"/>
        </w:rPr>
        <w:t>What are the practice eligibility requirements?</w:t>
      </w:r>
      <w:bookmarkEnd w:id="28"/>
      <w:bookmarkEnd w:id="29"/>
    </w:p>
    <w:p w14:paraId="548E417A" w14:textId="4A9181C8" w:rsidR="00DC3512" w:rsidRPr="00D5148B" w:rsidRDefault="00DC3512" w:rsidP="00DC3512">
      <w:pPr>
        <w:spacing w:after="0"/>
        <w:rPr>
          <w:rFonts w:cs="Arial"/>
          <w:lang w:eastAsia="en-AU"/>
        </w:rPr>
      </w:pPr>
      <w:r w:rsidRPr="00D5148B">
        <w:rPr>
          <w:rFonts w:cs="Arial"/>
          <w:lang w:eastAsia="en-AU"/>
        </w:rPr>
        <w:t xml:space="preserve">To participate in </w:t>
      </w:r>
      <w:r w:rsidR="00F3463A">
        <w:rPr>
          <w:rFonts w:cs="Arial"/>
          <w:lang w:eastAsia="en-AU"/>
        </w:rPr>
        <w:t>BBPIP</w:t>
      </w:r>
      <w:r w:rsidRPr="00D5148B">
        <w:rPr>
          <w:rFonts w:cs="Arial"/>
          <w:lang w:eastAsia="en-AU"/>
        </w:rPr>
        <w:t xml:space="preserve">, a practice </w:t>
      </w:r>
      <w:r w:rsidR="4AE5BEB1" w:rsidRPr="79BB0B90">
        <w:rPr>
          <w:rFonts w:cs="Arial"/>
          <w:lang w:eastAsia="en-AU"/>
        </w:rPr>
        <w:t>must</w:t>
      </w:r>
      <w:r w:rsidRPr="00D5148B">
        <w:rPr>
          <w:rFonts w:cs="Arial"/>
          <w:lang w:eastAsia="en-AU"/>
        </w:rPr>
        <w:t xml:space="preserve">: </w:t>
      </w:r>
    </w:p>
    <w:p w14:paraId="7072C4DA" w14:textId="63259C73" w:rsidR="00DC3512" w:rsidRPr="00D5148B" w:rsidRDefault="00DC3512" w:rsidP="00DC3512">
      <w:pPr>
        <w:pStyle w:val="ListParagraph"/>
        <w:numPr>
          <w:ilvl w:val="0"/>
          <w:numId w:val="28"/>
        </w:numPr>
        <w:spacing w:before="0" w:after="160"/>
        <w:rPr>
          <w:rFonts w:cs="Arial"/>
          <w:lang w:eastAsia="en-AU"/>
        </w:rPr>
      </w:pPr>
      <w:r w:rsidRPr="00D5148B">
        <w:rPr>
          <w:rFonts w:cs="Arial"/>
          <w:lang w:eastAsia="en-AU"/>
        </w:rPr>
        <w:t xml:space="preserve">Bulk bill all </w:t>
      </w:r>
      <w:hyperlink w:anchor="_What_are_eligible_1" w:history="1">
        <w:r w:rsidRPr="00B61598">
          <w:rPr>
            <w:rStyle w:val="Hyperlink"/>
            <w:rFonts w:cs="Arial"/>
            <w:lang w:eastAsia="en-AU"/>
          </w:rPr>
          <w:t>eligible services</w:t>
        </w:r>
      </w:hyperlink>
      <w:r w:rsidRPr="00D5148B">
        <w:rPr>
          <w:rFonts w:cs="Arial"/>
          <w:lang w:eastAsia="en-AU"/>
        </w:rPr>
        <w:t xml:space="preserve"> for all </w:t>
      </w:r>
      <w:r w:rsidR="00F3463A">
        <w:rPr>
          <w:rFonts w:cs="Arial"/>
          <w:lang w:eastAsia="en-AU"/>
        </w:rPr>
        <w:t>Medicare-</w:t>
      </w:r>
      <w:r w:rsidRPr="00D5148B">
        <w:rPr>
          <w:rFonts w:cs="Arial"/>
          <w:lang w:eastAsia="en-AU"/>
        </w:rPr>
        <w:t>eligible patients</w:t>
      </w:r>
    </w:p>
    <w:p w14:paraId="7DF6CFBC" w14:textId="354BD550" w:rsidR="00DC3512" w:rsidRPr="00D5148B" w:rsidRDefault="00DC3512" w:rsidP="00DC3512">
      <w:pPr>
        <w:pStyle w:val="ListParagraph"/>
        <w:numPr>
          <w:ilvl w:val="0"/>
          <w:numId w:val="28"/>
        </w:numPr>
        <w:spacing w:before="0" w:after="160"/>
        <w:rPr>
          <w:rFonts w:cs="Arial"/>
          <w:lang w:eastAsia="en-AU"/>
        </w:rPr>
      </w:pPr>
      <w:r w:rsidRPr="00D5148B">
        <w:rPr>
          <w:rFonts w:cs="Arial"/>
          <w:lang w:eastAsia="en-AU"/>
        </w:rPr>
        <w:t xml:space="preserve">Advertise their participation in </w:t>
      </w:r>
      <w:r w:rsidR="00B477D2">
        <w:rPr>
          <w:rFonts w:cs="Arial"/>
          <w:lang w:eastAsia="en-AU"/>
        </w:rPr>
        <w:t>BBPIP</w:t>
      </w:r>
    </w:p>
    <w:p w14:paraId="733A67B5" w14:textId="77777777" w:rsidR="008D2D5E" w:rsidRDefault="00DC3512" w:rsidP="00DC3512">
      <w:pPr>
        <w:pStyle w:val="ListParagraph"/>
        <w:numPr>
          <w:ilvl w:val="0"/>
          <w:numId w:val="28"/>
        </w:numPr>
        <w:spacing w:before="0" w:after="160"/>
        <w:rPr>
          <w:rFonts w:cs="Arial"/>
          <w:lang w:eastAsia="en-AU"/>
        </w:rPr>
      </w:pPr>
      <w:r w:rsidRPr="00D5148B">
        <w:rPr>
          <w:rFonts w:cs="Arial"/>
          <w:lang w:eastAsia="en-AU"/>
        </w:rPr>
        <w:t xml:space="preserve">Be registered with MyMedicare. New practices registering in </w:t>
      </w:r>
      <w:r w:rsidR="00B477D2">
        <w:rPr>
          <w:rFonts w:cs="Arial"/>
          <w:lang w:eastAsia="en-AU"/>
        </w:rPr>
        <w:t>BBPIP</w:t>
      </w:r>
      <w:r w:rsidRPr="00D5148B">
        <w:rPr>
          <w:rFonts w:cs="Arial"/>
          <w:lang w:eastAsia="en-AU"/>
        </w:rPr>
        <w:t xml:space="preserve"> will be exempt from MyMedicare accreditation requirements.</w:t>
      </w:r>
    </w:p>
    <w:p w14:paraId="7B3AD724" w14:textId="56583CF1" w:rsidR="008D2D5E" w:rsidRPr="009D303F" w:rsidRDefault="00A81CFB" w:rsidP="003F089B">
      <w:pPr>
        <w:pStyle w:val="ListParagraph"/>
        <w:numPr>
          <w:ilvl w:val="0"/>
          <w:numId w:val="28"/>
        </w:numPr>
        <w:spacing w:before="0" w:after="160"/>
        <w:rPr>
          <w:szCs w:val="22"/>
          <w:lang w:eastAsia="en-AU"/>
        </w:rPr>
      </w:pPr>
      <w:r>
        <w:rPr>
          <w:rFonts w:cs="Arial"/>
          <w:lang w:eastAsia="en-AU"/>
        </w:rPr>
        <w:t>Register</w:t>
      </w:r>
      <w:r w:rsidR="00AE4DAE">
        <w:rPr>
          <w:rFonts w:cs="Arial"/>
          <w:lang w:eastAsia="en-AU"/>
        </w:rPr>
        <w:t xml:space="preserve"> to participate in BBPIP via the Organisation Register.</w:t>
      </w:r>
      <w:r w:rsidR="009D303F">
        <w:rPr>
          <w:rFonts w:cs="Arial"/>
          <w:lang w:eastAsia="en-AU"/>
        </w:rPr>
        <w:t xml:space="preserve"> </w:t>
      </w:r>
      <w:r w:rsidR="008D2D5E" w:rsidRPr="009D303F">
        <w:rPr>
          <w:szCs w:val="22"/>
          <w:lang w:eastAsia="en-AU"/>
        </w:rPr>
        <w:t xml:space="preserve">Practices will be able to register </w:t>
      </w:r>
      <w:r w:rsidR="0F7DDD17" w:rsidRPr="009D303F">
        <w:rPr>
          <w:szCs w:val="22"/>
          <w:lang w:eastAsia="en-AU"/>
        </w:rPr>
        <w:t xml:space="preserve">to participate </w:t>
      </w:r>
      <w:r w:rsidR="008D2D5E" w:rsidRPr="009D303F">
        <w:rPr>
          <w:szCs w:val="22"/>
          <w:lang w:eastAsia="en-AU"/>
        </w:rPr>
        <w:t xml:space="preserve">in BBPIP from 1 November 2025. </w:t>
      </w:r>
    </w:p>
    <w:p w14:paraId="233B8EA1" w14:textId="62E1294B" w:rsidR="00DC3512" w:rsidRPr="00D5148B" w:rsidRDefault="00590FA1" w:rsidP="00DC3512">
      <w:pPr>
        <w:pStyle w:val="Heading2"/>
        <w:rPr>
          <w:lang w:eastAsia="en-AU"/>
        </w:rPr>
      </w:pPr>
      <w:bookmarkStart w:id="30" w:name="_Toc205794702"/>
      <w:bookmarkStart w:id="31" w:name="_Toc206145970"/>
      <w:r>
        <w:rPr>
          <w:lang w:eastAsia="en-AU"/>
        </w:rPr>
        <w:t>How</w:t>
      </w:r>
      <w:r w:rsidRPr="00D5148B">
        <w:rPr>
          <w:lang w:eastAsia="en-AU"/>
        </w:rPr>
        <w:t xml:space="preserve"> </w:t>
      </w:r>
      <w:r w:rsidR="00DC3512" w:rsidRPr="00D5148B">
        <w:rPr>
          <w:lang w:eastAsia="en-AU"/>
        </w:rPr>
        <w:t xml:space="preserve">do practices advertise </w:t>
      </w:r>
      <w:r w:rsidR="5D8699EB" w:rsidRPr="79BB0B90">
        <w:rPr>
          <w:lang w:eastAsia="en-AU"/>
        </w:rPr>
        <w:t xml:space="preserve">their </w:t>
      </w:r>
      <w:r w:rsidR="00DC3512" w:rsidRPr="00D5148B">
        <w:rPr>
          <w:lang w:eastAsia="en-AU"/>
        </w:rPr>
        <w:t>participation</w:t>
      </w:r>
      <w:r>
        <w:rPr>
          <w:lang w:eastAsia="en-AU"/>
        </w:rPr>
        <w:t xml:space="preserve"> in BBPIP</w:t>
      </w:r>
      <w:r w:rsidR="00DC3512" w:rsidRPr="00D5148B">
        <w:rPr>
          <w:lang w:eastAsia="en-AU"/>
        </w:rPr>
        <w:t>?</w:t>
      </w:r>
      <w:bookmarkEnd w:id="30"/>
      <w:bookmarkEnd w:id="31"/>
    </w:p>
    <w:p w14:paraId="3EDB81DE" w14:textId="0089ED25" w:rsidR="00DC3512" w:rsidRPr="00D5148B" w:rsidRDefault="00DC3512" w:rsidP="00DC3512">
      <w:pPr>
        <w:rPr>
          <w:rFonts w:cs="Arial"/>
          <w:lang w:eastAsia="en-AU"/>
        </w:rPr>
      </w:pPr>
      <w:r w:rsidRPr="00D5148B">
        <w:rPr>
          <w:rFonts w:cs="Arial"/>
          <w:lang w:eastAsia="en-AU"/>
        </w:rPr>
        <w:t xml:space="preserve">Participating practices will be expected to advertise as fully bulk billing on Healthdirect’s </w:t>
      </w:r>
      <w:hyperlink r:id="rId17" w:history="1">
        <w:r w:rsidRPr="00E341BD">
          <w:rPr>
            <w:rStyle w:val="Hyperlink"/>
            <w:rFonts w:cs="Arial"/>
            <w:lang w:eastAsia="en-AU"/>
          </w:rPr>
          <w:t>National Health Services Directory</w:t>
        </w:r>
      </w:hyperlink>
      <w:r w:rsidR="00CA33AF">
        <w:rPr>
          <w:rFonts w:cs="Arial"/>
          <w:lang w:eastAsia="en-AU"/>
        </w:rPr>
        <w:t xml:space="preserve">. Practices will also be required to indicate their participation </w:t>
      </w:r>
      <w:r w:rsidR="00705EC3">
        <w:rPr>
          <w:rFonts w:cs="Arial"/>
          <w:lang w:eastAsia="en-AU"/>
        </w:rPr>
        <w:t>in BBPIP through signage.</w:t>
      </w:r>
      <w:r w:rsidR="00A5416E">
        <w:rPr>
          <w:rFonts w:cs="Arial"/>
          <w:lang w:eastAsia="en-AU"/>
        </w:rPr>
        <w:t xml:space="preserve"> </w:t>
      </w:r>
      <w:r w:rsidR="005D5498">
        <w:rPr>
          <w:rFonts w:cs="Arial"/>
          <w:lang w:eastAsia="en-AU"/>
        </w:rPr>
        <w:t xml:space="preserve">This will </w:t>
      </w:r>
      <w:r w:rsidR="14E7B606" w:rsidRPr="79BB0B90">
        <w:rPr>
          <w:rFonts w:cs="Arial"/>
          <w:lang w:eastAsia="en-AU"/>
        </w:rPr>
        <w:t>enable</w:t>
      </w:r>
      <w:r w:rsidR="005D5498">
        <w:rPr>
          <w:rFonts w:cs="Arial"/>
          <w:lang w:eastAsia="en-AU"/>
        </w:rPr>
        <w:t xml:space="preserve"> patients to identify GP practices in their area that offer </w:t>
      </w:r>
      <w:r w:rsidR="0093401F">
        <w:rPr>
          <w:rFonts w:cs="Arial"/>
          <w:lang w:eastAsia="en-AU"/>
        </w:rPr>
        <w:t>fully bulk billing services.</w:t>
      </w:r>
      <w:r w:rsidRPr="00D5148B">
        <w:rPr>
          <w:rFonts w:cs="Arial"/>
          <w:lang w:eastAsia="en-AU"/>
        </w:rPr>
        <w:t xml:space="preserve"> </w:t>
      </w:r>
    </w:p>
    <w:p w14:paraId="0611FCA7" w14:textId="20FDC2E6" w:rsidR="00DC3512" w:rsidRPr="00D5148B" w:rsidRDefault="00DC3512" w:rsidP="00DC3512">
      <w:pPr>
        <w:rPr>
          <w:rFonts w:cs="Arial"/>
          <w:lang w:eastAsia="en-AU"/>
        </w:rPr>
      </w:pPr>
      <w:r w:rsidRPr="00D5148B">
        <w:rPr>
          <w:rFonts w:cs="Arial"/>
          <w:lang w:eastAsia="en-AU"/>
        </w:rPr>
        <w:t xml:space="preserve">More information on how to advertise with Healthdirect’s National Health Service Directory and how to order </w:t>
      </w:r>
      <w:r w:rsidR="368B2DF0" w:rsidRPr="79BB0B90">
        <w:rPr>
          <w:rFonts w:cs="Arial"/>
          <w:lang w:eastAsia="en-AU"/>
        </w:rPr>
        <w:t>promotional</w:t>
      </w:r>
      <w:r w:rsidRPr="00D5148B">
        <w:rPr>
          <w:rFonts w:cs="Arial"/>
          <w:lang w:eastAsia="en-AU"/>
        </w:rPr>
        <w:t xml:space="preserve"> materials </w:t>
      </w:r>
      <w:r w:rsidR="00081BEF">
        <w:rPr>
          <w:rFonts w:cs="Arial"/>
          <w:lang w:eastAsia="en-AU"/>
        </w:rPr>
        <w:t xml:space="preserve">including signage </w:t>
      </w:r>
      <w:r w:rsidRPr="00D5148B">
        <w:rPr>
          <w:rFonts w:cs="Arial"/>
          <w:lang w:eastAsia="en-AU"/>
        </w:rPr>
        <w:t xml:space="preserve">will be provided to participating practices </w:t>
      </w:r>
      <w:r w:rsidR="10D50352" w:rsidRPr="79BB0B90">
        <w:rPr>
          <w:rFonts w:cs="Arial"/>
          <w:lang w:eastAsia="en-AU"/>
        </w:rPr>
        <w:t xml:space="preserve">prior to 1 November 2025.  </w:t>
      </w:r>
    </w:p>
    <w:p w14:paraId="4F49DD34" w14:textId="731612D5" w:rsidR="00DC3512" w:rsidRPr="00D5148B" w:rsidRDefault="00DC3512" w:rsidP="00DC3512">
      <w:pPr>
        <w:pStyle w:val="Heading2"/>
        <w:rPr>
          <w:iCs w:val="0"/>
          <w:lang w:eastAsia="en-AU"/>
        </w:rPr>
      </w:pPr>
      <w:bookmarkStart w:id="32" w:name="Accreditation"/>
      <w:bookmarkStart w:id="33" w:name="_Toc205794703"/>
      <w:bookmarkStart w:id="34" w:name="_Toc206145971"/>
      <w:r w:rsidRPr="00D5148B">
        <w:rPr>
          <w:iCs w:val="0"/>
          <w:lang w:eastAsia="en-AU"/>
        </w:rPr>
        <w:t xml:space="preserve">Does my practice need to be accredited to participate in </w:t>
      </w:r>
      <w:r w:rsidR="00DE00C6">
        <w:rPr>
          <w:iCs w:val="0"/>
          <w:lang w:eastAsia="en-AU"/>
        </w:rPr>
        <w:t>BBPIP</w:t>
      </w:r>
      <w:bookmarkEnd w:id="32"/>
      <w:r w:rsidRPr="00D5148B">
        <w:rPr>
          <w:iCs w:val="0"/>
          <w:lang w:eastAsia="en-AU"/>
        </w:rPr>
        <w:t>?</w:t>
      </w:r>
      <w:bookmarkEnd w:id="33"/>
      <w:bookmarkEnd w:id="34"/>
    </w:p>
    <w:p w14:paraId="5FB7FCF0" w14:textId="37AAB6AB" w:rsidR="00DC3512" w:rsidRPr="00D5148B" w:rsidRDefault="00DC3512" w:rsidP="00DC3512">
      <w:pPr>
        <w:rPr>
          <w:rFonts w:cs="Arial"/>
          <w:lang w:eastAsia="en-AU"/>
        </w:rPr>
      </w:pPr>
      <w:r w:rsidRPr="00D5148B">
        <w:rPr>
          <w:rFonts w:cs="Arial"/>
          <w:lang w:eastAsia="en-AU"/>
        </w:rPr>
        <w:t xml:space="preserve">Practices already registered in MyMedicare must </w:t>
      </w:r>
      <w:r w:rsidR="00A5416E">
        <w:rPr>
          <w:rFonts w:cs="Arial"/>
          <w:lang w:eastAsia="en-AU"/>
        </w:rPr>
        <w:t xml:space="preserve">continue to </w:t>
      </w:r>
      <w:r w:rsidRPr="00D5148B">
        <w:rPr>
          <w:rFonts w:cs="Arial"/>
          <w:lang w:eastAsia="en-AU"/>
        </w:rPr>
        <w:t>meet the existing MyMedicare accreditation requirements</w:t>
      </w:r>
      <w:r w:rsidR="0093401F">
        <w:rPr>
          <w:rFonts w:cs="Arial"/>
          <w:lang w:eastAsia="en-AU"/>
        </w:rPr>
        <w:t xml:space="preserve"> to participate in BBPIP</w:t>
      </w:r>
      <w:r w:rsidRPr="00D5148B">
        <w:rPr>
          <w:rFonts w:cs="Arial"/>
          <w:lang w:eastAsia="en-AU"/>
        </w:rPr>
        <w:t>.</w:t>
      </w:r>
      <w:r>
        <w:rPr>
          <w:rFonts w:cs="Arial"/>
          <w:lang w:eastAsia="en-AU"/>
        </w:rPr>
        <w:t xml:space="preserve"> </w:t>
      </w:r>
      <w:r w:rsidR="0093401F">
        <w:rPr>
          <w:rFonts w:cs="Arial"/>
          <w:lang w:eastAsia="en-AU"/>
        </w:rPr>
        <w:t xml:space="preserve">This includes being accredited </w:t>
      </w:r>
      <w:r w:rsidR="006753B1">
        <w:rPr>
          <w:rFonts w:cs="Arial"/>
          <w:lang w:eastAsia="en-AU"/>
        </w:rPr>
        <w:t xml:space="preserve">against the </w:t>
      </w:r>
      <w:hyperlink r:id="rId18" w:history="1">
        <w:r w:rsidR="004335C8" w:rsidRPr="00EB3119">
          <w:rPr>
            <w:rStyle w:val="Hyperlink"/>
            <w:rFonts w:cs="Arial"/>
            <w:lang w:eastAsia="en-AU"/>
          </w:rPr>
          <w:t>National General Practice Accreditation (NGPA) Scheme</w:t>
        </w:r>
      </w:hyperlink>
      <w:r w:rsidR="004335C8" w:rsidRPr="004335C8">
        <w:rPr>
          <w:rFonts w:cs="Arial"/>
          <w:lang w:eastAsia="en-AU"/>
        </w:rPr>
        <w:t xml:space="preserve"> within 12 months of registering for MyMedicare or under a current exemption.</w:t>
      </w:r>
      <w:r w:rsidR="004335C8">
        <w:rPr>
          <w:rFonts w:cs="Arial"/>
          <w:lang w:eastAsia="en-AU"/>
        </w:rPr>
        <w:t xml:space="preserve"> </w:t>
      </w:r>
    </w:p>
    <w:p w14:paraId="0841CACF" w14:textId="79C2C6B0" w:rsidR="00546EC8" w:rsidRDefault="00DC3512" w:rsidP="00DC3512">
      <w:pPr>
        <w:rPr>
          <w:rFonts w:cs="Arial"/>
          <w:lang w:eastAsia="en-AU"/>
        </w:rPr>
      </w:pPr>
      <w:r w:rsidRPr="00D5148B">
        <w:rPr>
          <w:rFonts w:cs="Arial"/>
          <w:lang w:eastAsia="en-AU"/>
        </w:rPr>
        <w:t xml:space="preserve">Practices that are not already registered in MyMedicare will </w:t>
      </w:r>
      <w:r w:rsidR="004335C8">
        <w:rPr>
          <w:rFonts w:cs="Arial"/>
          <w:lang w:eastAsia="en-AU"/>
        </w:rPr>
        <w:t xml:space="preserve">be exempt from </w:t>
      </w:r>
      <w:r w:rsidRPr="00D5148B">
        <w:rPr>
          <w:rFonts w:cs="Arial"/>
          <w:lang w:eastAsia="en-AU"/>
        </w:rPr>
        <w:t xml:space="preserve">the MyMedicare accreditation requirements if they wish to register with MyMedicare and participate </w:t>
      </w:r>
      <w:r w:rsidR="004335C8">
        <w:rPr>
          <w:rFonts w:cs="Arial"/>
          <w:lang w:eastAsia="en-AU"/>
        </w:rPr>
        <w:t>in BBPIP</w:t>
      </w:r>
      <w:r w:rsidRPr="00D5148B">
        <w:rPr>
          <w:rFonts w:cs="Arial"/>
          <w:lang w:eastAsia="en-AU"/>
        </w:rPr>
        <w:t xml:space="preserve">. </w:t>
      </w:r>
      <w:r w:rsidR="00BB7EB7" w:rsidRPr="00BB7EB7">
        <w:rPr>
          <w:rFonts w:cs="Arial"/>
          <w:lang w:eastAsia="en-AU"/>
        </w:rPr>
        <w:t>The exemption</w:t>
      </w:r>
      <w:r w:rsidR="00546EC8">
        <w:rPr>
          <w:rFonts w:cs="Arial"/>
          <w:lang w:eastAsia="en-AU"/>
        </w:rPr>
        <w:t>, available from 1 November 2025,</w:t>
      </w:r>
      <w:r w:rsidR="00BB7EB7" w:rsidRPr="00BB7EB7">
        <w:rPr>
          <w:rFonts w:cs="Arial"/>
          <w:lang w:eastAsia="en-AU"/>
        </w:rPr>
        <w:t xml:space="preserve"> is to ensure patients are not unfairly disadvantaged in accessing bulk billed services if their practice cannot achieve accreditation before BBPIP's launch on 1 November 2025. </w:t>
      </w:r>
    </w:p>
    <w:p w14:paraId="3F1C3B81" w14:textId="3BEEF6B0" w:rsidR="00DC3512" w:rsidRPr="00D5148B" w:rsidRDefault="00DC3512" w:rsidP="00DC3512">
      <w:pPr>
        <w:rPr>
          <w:lang w:eastAsia="en-AU"/>
        </w:rPr>
      </w:pPr>
      <w:r w:rsidRPr="00F834FE">
        <w:t xml:space="preserve">Further information regarding MyMedicare accreditation requirements and exemptions will be released </w:t>
      </w:r>
      <w:r w:rsidR="1A15783D" w:rsidRPr="00F834FE">
        <w:t>prior to 1 November 2025.</w:t>
      </w:r>
      <w:r w:rsidR="1A15783D" w:rsidRPr="79BB0B90">
        <w:t xml:space="preserve">  </w:t>
      </w:r>
    </w:p>
    <w:p w14:paraId="0D6FAE4C" w14:textId="4C9B5D64" w:rsidR="00434783" w:rsidRPr="00434783" w:rsidRDefault="00E341BD" w:rsidP="00434783">
      <w:pPr>
        <w:pStyle w:val="Heading2"/>
      </w:pPr>
      <w:bookmarkStart w:id="35" w:name="_Toc205558869"/>
      <w:bookmarkStart w:id="36" w:name="_Toc205794704"/>
      <w:bookmarkStart w:id="37" w:name="_Toc206145972"/>
      <w:r>
        <w:rPr>
          <w:rFonts w:eastAsiaTheme="majorEastAsia"/>
        </w:rPr>
        <w:t xml:space="preserve">If a practice has multiple locations, </w:t>
      </w:r>
      <w:r w:rsidR="00AE7158">
        <w:rPr>
          <w:rFonts w:eastAsiaTheme="majorEastAsia"/>
        </w:rPr>
        <w:t xml:space="preserve">do all </w:t>
      </w:r>
      <w:r w:rsidR="00434783" w:rsidRPr="00434783">
        <w:rPr>
          <w:rFonts w:eastAsiaTheme="majorEastAsia"/>
        </w:rPr>
        <w:t xml:space="preserve">locations need to bulk bill </w:t>
      </w:r>
      <w:r w:rsidR="008B46FE">
        <w:rPr>
          <w:rFonts w:eastAsiaTheme="majorEastAsia"/>
        </w:rPr>
        <w:t xml:space="preserve">all eligible services </w:t>
      </w:r>
      <w:r w:rsidR="00434783" w:rsidRPr="00434783">
        <w:rPr>
          <w:rFonts w:eastAsiaTheme="majorEastAsia"/>
        </w:rPr>
        <w:t>to participate in BBPIP?</w:t>
      </w:r>
      <w:bookmarkEnd w:id="35"/>
      <w:bookmarkEnd w:id="36"/>
      <w:bookmarkEnd w:id="37"/>
    </w:p>
    <w:p w14:paraId="1E66BCBB" w14:textId="77777777" w:rsidR="008B46FE" w:rsidRDefault="00434783" w:rsidP="00434783">
      <w:r w:rsidRPr="00507EC7">
        <w:rPr>
          <w:rFonts w:eastAsiaTheme="majorEastAsia"/>
        </w:rPr>
        <w:t xml:space="preserve">Each individual </w:t>
      </w:r>
      <w:r w:rsidR="00883284">
        <w:rPr>
          <w:rFonts w:eastAsiaTheme="majorEastAsia"/>
        </w:rPr>
        <w:t xml:space="preserve">practice </w:t>
      </w:r>
      <w:r w:rsidRPr="00507EC7">
        <w:rPr>
          <w:rFonts w:eastAsiaTheme="majorEastAsia"/>
        </w:rPr>
        <w:t>location will be able to decide if it participates in BBPIP.</w:t>
      </w:r>
      <w:r w:rsidRPr="00507EC7">
        <w:t xml:space="preserve"> </w:t>
      </w:r>
    </w:p>
    <w:p w14:paraId="64FB2A30" w14:textId="77777777" w:rsidR="00AC15E4" w:rsidRDefault="00DE153D" w:rsidP="00434783">
      <w:pPr>
        <w:rPr>
          <w:rFonts w:eastAsiaTheme="majorEastAsia"/>
        </w:rPr>
      </w:pPr>
      <w:r>
        <w:t>Practice locations that decide to participate in BBPIP will need to bulk bill a</w:t>
      </w:r>
      <w:r w:rsidR="00434783" w:rsidRPr="00507EC7">
        <w:rPr>
          <w:rFonts w:eastAsiaTheme="majorEastAsia"/>
        </w:rPr>
        <w:t xml:space="preserve">ll </w:t>
      </w:r>
      <w:hyperlink r:id="rId19" w:history="1">
        <w:r w:rsidR="00434783" w:rsidRPr="00276480">
          <w:rPr>
            <w:rStyle w:val="Hyperlink"/>
            <w:rFonts w:eastAsiaTheme="majorEastAsia"/>
          </w:rPr>
          <w:t>eligible services</w:t>
        </w:r>
      </w:hyperlink>
      <w:r w:rsidR="00434783" w:rsidRPr="00507EC7">
        <w:rPr>
          <w:rFonts w:eastAsiaTheme="majorEastAsia"/>
        </w:rPr>
        <w:t xml:space="preserve"> delivered to </w:t>
      </w:r>
      <w:r>
        <w:rPr>
          <w:rFonts w:eastAsiaTheme="majorEastAsia"/>
        </w:rPr>
        <w:t xml:space="preserve">all </w:t>
      </w:r>
      <w:r w:rsidR="00434783" w:rsidRPr="00507EC7">
        <w:rPr>
          <w:rFonts w:eastAsiaTheme="majorEastAsia"/>
        </w:rPr>
        <w:t xml:space="preserve">Medicare-eligible patients </w:t>
      </w:r>
      <w:r w:rsidR="00883284">
        <w:rPr>
          <w:rFonts w:eastAsiaTheme="majorEastAsia"/>
        </w:rPr>
        <w:t>at</w:t>
      </w:r>
      <w:r w:rsidR="00434783" w:rsidRPr="00507EC7">
        <w:rPr>
          <w:rFonts w:eastAsiaTheme="majorEastAsia"/>
        </w:rPr>
        <w:t xml:space="preserve"> </w:t>
      </w:r>
      <w:r>
        <w:rPr>
          <w:rFonts w:eastAsiaTheme="majorEastAsia"/>
        </w:rPr>
        <w:t>that</w:t>
      </w:r>
      <w:r w:rsidR="00434783" w:rsidRPr="00507EC7">
        <w:rPr>
          <w:rFonts w:eastAsiaTheme="majorEastAsia"/>
        </w:rPr>
        <w:t xml:space="preserve"> location to receive the </w:t>
      </w:r>
      <w:r w:rsidR="00883284">
        <w:rPr>
          <w:rFonts w:eastAsiaTheme="majorEastAsia"/>
        </w:rPr>
        <w:t xml:space="preserve">BBPIP </w:t>
      </w:r>
      <w:r w:rsidR="00434783" w:rsidRPr="00507EC7">
        <w:rPr>
          <w:rFonts w:eastAsiaTheme="majorEastAsia"/>
        </w:rPr>
        <w:t>incentive payment.</w:t>
      </w:r>
      <w:r w:rsidR="004A042F">
        <w:rPr>
          <w:rFonts w:eastAsiaTheme="majorEastAsia"/>
        </w:rPr>
        <w:t xml:space="preserve"> </w:t>
      </w:r>
    </w:p>
    <w:p w14:paraId="5EE5B8BE" w14:textId="1466434B" w:rsidR="004A042F" w:rsidRPr="0041547E" w:rsidRDefault="00AC15E4" w:rsidP="00434783">
      <w:r>
        <w:rPr>
          <w:rFonts w:eastAsiaTheme="majorEastAsia"/>
        </w:rPr>
        <w:t xml:space="preserve">Practice locations that decide not to participate in BBPIP </w:t>
      </w:r>
      <w:r w:rsidR="00FA02B7">
        <w:rPr>
          <w:rFonts w:eastAsiaTheme="majorEastAsia"/>
        </w:rPr>
        <w:t xml:space="preserve">will not be subject to the bulk billing requirement. </w:t>
      </w:r>
    </w:p>
    <w:p w14:paraId="797212D8" w14:textId="77777777" w:rsidR="00014309" w:rsidRPr="00B9287E" w:rsidRDefault="00014309" w:rsidP="00014309">
      <w:pPr>
        <w:pStyle w:val="Heading2"/>
        <w:rPr>
          <w:rStyle w:val="Heading3Char"/>
          <w:b/>
          <w:bCs/>
          <w:color w:val="196B24" w:themeColor="accent3"/>
          <w:sz w:val="28"/>
          <w:szCs w:val="28"/>
        </w:rPr>
      </w:pPr>
      <w:bookmarkStart w:id="38" w:name="_Toc205558874"/>
      <w:bookmarkStart w:id="39" w:name="_Toc205794705"/>
      <w:bookmarkStart w:id="40" w:name="_Toc206145973"/>
      <w:r w:rsidRPr="00B9287E">
        <w:lastRenderedPageBreak/>
        <w:t>I work at two practices</w:t>
      </w:r>
      <w:r>
        <w:t>,</w:t>
      </w:r>
      <w:r w:rsidRPr="00B9287E">
        <w:t xml:space="preserve"> do both have to participate in BBPIP?</w:t>
      </w:r>
      <w:bookmarkEnd w:id="38"/>
      <w:bookmarkEnd w:id="39"/>
      <w:bookmarkEnd w:id="40"/>
      <w:r w:rsidRPr="00B9287E">
        <w:t xml:space="preserve"> </w:t>
      </w:r>
    </w:p>
    <w:p w14:paraId="2849D08C" w14:textId="174E81C1" w:rsidR="00014309" w:rsidRDefault="00014309" w:rsidP="00014309">
      <w:pPr>
        <w:rPr>
          <w:rFonts w:eastAsiaTheme="majorEastAsia"/>
        </w:rPr>
      </w:pPr>
      <w:r w:rsidRPr="78151280">
        <w:rPr>
          <w:rFonts w:cs="Arial"/>
        </w:rPr>
        <w:t xml:space="preserve">No. BBPIP is voluntary for practices. </w:t>
      </w:r>
      <w:r w:rsidRPr="6C356DC5">
        <w:rPr>
          <w:rFonts w:eastAsiaTheme="majorEastAsia"/>
        </w:rPr>
        <w:t xml:space="preserve">GPs will only be required to bulk bill all their Medicare-eligible patients for all </w:t>
      </w:r>
      <w:hyperlink r:id="rId20" w:history="1">
        <w:r w:rsidRPr="00276480">
          <w:rPr>
            <w:rStyle w:val="Hyperlink"/>
            <w:rFonts w:eastAsiaTheme="majorEastAsia"/>
          </w:rPr>
          <w:t>eligible services</w:t>
        </w:r>
      </w:hyperlink>
      <w:r w:rsidRPr="6C356DC5">
        <w:rPr>
          <w:rFonts w:eastAsiaTheme="majorEastAsia"/>
        </w:rPr>
        <w:t xml:space="preserve"> at participating practice locations. </w:t>
      </w:r>
    </w:p>
    <w:p w14:paraId="4868E6FF" w14:textId="13CBBDBE" w:rsidR="00014309" w:rsidRPr="00B9287E" w:rsidRDefault="00014309" w:rsidP="00014309">
      <w:pPr>
        <w:pStyle w:val="Heading2"/>
      </w:pPr>
      <w:bookmarkStart w:id="41" w:name="_Toc205558875"/>
      <w:bookmarkStart w:id="42" w:name="_Toc205794706"/>
      <w:bookmarkStart w:id="43" w:name="_Toc206145974"/>
      <w:r w:rsidRPr="00B9287E">
        <w:rPr>
          <w:rFonts w:eastAsiaTheme="majorEastAsia"/>
        </w:rPr>
        <w:t>We currently have our books closed</w:t>
      </w:r>
      <w:r>
        <w:rPr>
          <w:rFonts w:eastAsiaTheme="majorEastAsia"/>
        </w:rPr>
        <w:t>.</w:t>
      </w:r>
      <w:r w:rsidRPr="00B9287E">
        <w:rPr>
          <w:rFonts w:eastAsiaTheme="majorEastAsia"/>
        </w:rPr>
        <w:t xml:space="preserve"> </w:t>
      </w:r>
      <w:r>
        <w:rPr>
          <w:rFonts w:eastAsiaTheme="majorEastAsia"/>
        </w:rPr>
        <w:t>D</w:t>
      </w:r>
      <w:r w:rsidRPr="00B9287E">
        <w:rPr>
          <w:rFonts w:eastAsiaTheme="majorEastAsia"/>
        </w:rPr>
        <w:t>o we need to take on new patients to the practice?</w:t>
      </w:r>
      <w:bookmarkEnd w:id="41"/>
      <w:bookmarkEnd w:id="42"/>
      <w:bookmarkEnd w:id="43"/>
    </w:p>
    <w:p w14:paraId="7B72AF8E" w14:textId="77777777" w:rsidR="00014309" w:rsidRPr="002C6603" w:rsidRDefault="00014309" w:rsidP="00014309">
      <w:pPr>
        <w:rPr>
          <w:lang w:eastAsia="en-AU"/>
        </w:rPr>
      </w:pPr>
      <w:r w:rsidRPr="00507EC7">
        <w:rPr>
          <w:rFonts w:eastAsiaTheme="majorEastAsia"/>
        </w:rPr>
        <w:t>There is no requirement for practices to take on new patients to participate in BBPIP.</w:t>
      </w:r>
    </w:p>
    <w:p w14:paraId="327A6F53" w14:textId="3427CBEF" w:rsidR="00270308" w:rsidRPr="00D5148B" w:rsidRDefault="00270308" w:rsidP="00270308">
      <w:pPr>
        <w:pStyle w:val="Heading2"/>
        <w:rPr>
          <w:iCs w:val="0"/>
          <w:lang w:eastAsia="en-AU"/>
        </w:rPr>
      </w:pPr>
      <w:bookmarkStart w:id="44" w:name="_Toc205794707"/>
      <w:bookmarkStart w:id="45" w:name="_Toc206145975"/>
      <w:r w:rsidRPr="00D5148B">
        <w:rPr>
          <w:iCs w:val="0"/>
          <w:lang w:eastAsia="en-AU"/>
        </w:rPr>
        <w:t>I am a sole provider</w:t>
      </w:r>
      <w:r w:rsidR="00DE00C6">
        <w:rPr>
          <w:iCs w:val="0"/>
          <w:lang w:eastAsia="en-AU"/>
        </w:rPr>
        <w:t>,</w:t>
      </w:r>
      <w:r w:rsidRPr="00D5148B">
        <w:rPr>
          <w:iCs w:val="0"/>
          <w:lang w:eastAsia="en-AU"/>
        </w:rPr>
        <w:t xml:space="preserve"> can I register in </w:t>
      </w:r>
      <w:r w:rsidR="00DE00C6">
        <w:rPr>
          <w:iCs w:val="0"/>
          <w:lang w:eastAsia="en-AU"/>
        </w:rPr>
        <w:t>BBPIP</w:t>
      </w:r>
      <w:r w:rsidRPr="00D5148B">
        <w:rPr>
          <w:iCs w:val="0"/>
          <w:lang w:eastAsia="en-AU"/>
        </w:rPr>
        <w:t>?</w:t>
      </w:r>
      <w:bookmarkEnd w:id="44"/>
      <w:bookmarkEnd w:id="45"/>
    </w:p>
    <w:p w14:paraId="1E0D85EA" w14:textId="6DE6FB0B" w:rsidR="00270308" w:rsidRPr="00D5148B" w:rsidRDefault="00270308" w:rsidP="00270308">
      <w:pPr>
        <w:rPr>
          <w:rFonts w:cs="Arial"/>
          <w:lang w:eastAsia="en-AU"/>
        </w:rPr>
      </w:pPr>
      <w:r w:rsidRPr="00D5148B">
        <w:rPr>
          <w:rFonts w:cs="Arial"/>
          <w:lang w:eastAsia="en-AU"/>
        </w:rPr>
        <w:t xml:space="preserve">Yes. Sole providers are eligible to register in MyMedicare and </w:t>
      </w:r>
      <w:r w:rsidR="00E466BE">
        <w:rPr>
          <w:rFonts w:cs="Arial"/>
          <w:lang w:eastAsia="en-AU"/>
        </w:rPr>
        <w:t>BBPIP</w:t>
      </w:r>
      <w:r w:rsidRPr="00D5148B">
        <w:rPr>
          <w:rFonts w:cs="Arial"/>
          <w:lang w:eastAsia="en-AU"/>
        </w:rPr>
        <w:t xml:space="preserve">. </w:t>
      </w:r>
    </w:p>
    <w:p w14:paraId="07D735C8" w14:textId="77777777" w:rsidR="00270308" w:rsidRPr="00D5148B" w:rsidRDefault="00270308" w:rsidP="00270308">
      <w:pPr>
        <w:rPr>
          <w:rFonts w:cs="Arial"/>
          <w:lang w:eastAsia="en-AU"/>
        </w:rPr>
      </w:pPr>
      <w:r w:rsidRPr="00D5148B">
        <w:rPr>
          <w:rFonts w:cs="Arial"/>
          <w:lang w:eastAsia="en-AU"/>
        </w:rPr>
        <w:t xml:space="preserve">If a sole provider is already registered with MyMedicare, they are eligible for an accreditation exemption to </w:t>
      </w:r>
      <w:r>
        <w:rPr>
          <w:rFonts w:cs="Arial"/>
          <w:lang w:eastAsia="en-AU"/>
        </w:rPr>
        <w:t>31 December 2026</w:t>
      </w:r>
      <w:r w:rsidRPr="00D5148B">
        <w:rPr>
          <w:rFonts w:cs="Arial"/>
          <w:lang w:eastAsia="en-AU"/>
        </w:rPr>
        <w:t xml:space="preserve">. </w:t>
      </w:r>
    </w:p>
    <w:p w14:paraId="6636EFFA" w14:textId="6DB92F7B" w:rsidR="00270308" w:rsidRPr="00D5148B" w:rsidRDefault="00270308" w:rsidP="00270308">
      <w:pPr>
        <w:rPr>
          <w:rFonts w:cs="Arial"/>
          <w:lang w:eastAsia="en-AU"/>
        </w:rPr>
      </w:pPr>
      <w:r w:rsidRPr="00D5148B">
        <w:rPr>
          <w:rFonts w:cs="Arial"/>
          <w:lang w:eastAsia="en-AU"/>
        </w:rPr>
        <w:t xml:space="preserve">If a sole provider is not already registered with MyMedicare, but would like to register and join </w:t>
      </w:r>
      <w:r w:rsidR="00E466BE">
        <w:rPr>
          <w:rFonts w:cs="Arial"/>
          <w:lang w:eastAsia="en-AU"/>
        </w:rPr>
        <w:t>BBPIP</w:t>
      </w:r>
      <w:r w:rsidRPr="00D5148B">
        <w:rPr>
          <w:rFonts w:cs="Arial"/>
          <w:lang w:eastAsia="en-AU"/>
        </w:rPr>
        <w:t>, the</w:t>
      </w:r>
      <w:r w:rsidR="009637F6">
        <w:rPr>
          <w:rFonts w:cs="Arial"/>
          <w:lang w:eastAsia="en-AU"/>
        </w:rPr>
        <w:t>y will be exempt from the</w:t>
      </w:r>
      <w:r w:rsidRPr="00D5148B">
        <w:rPr>
          <w:rFonts w:cs="Arial"/>
          <w:lang w:eastAsia="en-AU"/>
        </w:rPr>
        <w:t xml:space="preserve"> MyMedicare accreditation requirements. </w:t>
      </w:r>
      <w:r w:rsidR="004F0A87">
        <w:rPr>
          <w:rFonts w:cs="Arial"/>
          <w:lang w:eastAsia="en-AU"/>
        </w:rPr>
        <w:t xml:space="preserve">This exemption </w:t>
      </w:r>
      <w:r w:rsidR="003A7EF5">
        <w:rPr>
          <w:rFonts w:cs="Arial"/>
          <w:lang w:eastAsia="en-AU"/>
        </w:rPr>
        <w:t xml:space="preserve">from </w:t>
      </w:r>
      <w:r w:rsidR="000D5DA3">
        <w:rPr>
          <w:rFonts w:cs="Arial"/>
          <w:lang w:eastAsia="en-AU"/>
        </w:rPr>
        <w:t xml:space="preserve">MyMedicare </w:t>
      </w:r>
      <w:hyperlink w:anchor="Accreditation" w:history="1">
        <w:r w:rsidR="003A7EF5" w:rsidRPr="000D5DA3">
          <w:rPr>
            <w:rStyle w:val="Hyperlink"/>
            <w:rFonts w:cs="Arial"/>
            <w:lang w:eastAsia="en-AU"/>
          </w:rPr>
          <w:t xml:space="preserve">accreditation </w:t>
        </w:r>
        <w:r w:rsidR="000D5DA3" w:rsidRPr="000D5DA3">
          <w:rPr>
            <w:rStyle w:val="Hyperlink"/>
            <w:rFonts w:cs="Arial"/>
            <w:lang w:eastAsia="en-AU"/>
          </w:rPr>
          <w:t>requirements</w:t>
        </w:r>
      </w:hyperlink>
      <w:r w:rsidR="000D5DA3">
        <w:rPr>
          <w:rFonts w:cs="Arial"/>
          <w:lang w:eastAsia="en-AU"/>
        </w:rPr>
        <w:t xml:space="preserve"> </w:t>
      </w:r>
      <w:r w:rsidR="003A7EF5">
        <w:rPr>
          <w:rFonts w:cs="Arial"/>
          <w:lang w:eastAsia="en-AU"/>
        </w:rPr>
        <w:t>is available to all new practices registering in MyMedicare</w:t>
      </w:r>
      <w:r w:rsidR="00973066">
        <w:rPr>
          <w:rFonts w:cs="Arial"/>
          <w:lang w:eastAsia="en-AU"/>
        </w:rPr>
        <w:t xml:space="preserve"> to participate in BBPIP</w:t>
      </w:r>
      <w:r w:rsidR="00AC2DDE">
        <w:rPr>
          <w:rFonts w:cs="Arial"/>
          <w:lang w:eastAsia="en-AU"/>
        </w:rPr>
        <w:t>.</w:t>
      </w:r>
    </w:p>
    <w:p w14:paraId="46F795BE" w14:textId="729E06EC" w:rsidR="00A56170" w:rsidRPr="00D5148B" w:rsidRDefault="00A56170" w:rsidP="00A56170">
      <w:pPr>
        <w:pStyle w:val="Heading2"/>
        <w:rPr>
          <w:iCs w:val="0"/>
          <w:lang w:eastAsia="en-AU"/>
        </w:rPr>
      </w:pPr>
      <w:bookmarkStart w:id="46" w:name="_Toc205794708"/>
      <w:bookmarkStart w:id="47" w:name="_Toc206145976"/>
      <w:r w:rsidRPr="00D5148B">
        <w:rPr>
          <w:iCs w:val="0"/>
          <w:lang w:eastAsia="en-AU"/>
        </w:rPr>
        <w:t xml:space="preserve">Are Aboriginal Community Controlled Health Organisations and Aboriginal Medical Services eligible to participate in </w:t>
      </w:r>
      <w:r w:rsidR="00DE00C6">
        <w:rPr>
          <w:iCs w:val="0"/>
          <w:lang w:eastAsia="en-AU"/>
        </w:rPr>
        <w:t>BBPIP</w:t>
      </w:r>
      <w:r w:rsidRPr="00D5148B">
        <w:rPr>
          <w:iCs w:val="0"/>
          <w:lang w:eastAsia="en-AU"/>
        </w:rPr>
        <w:t>?</w:t>
      </w:r>
      <w:bookmarkEnd w:id="46"/>
      <w:bookmarkEnd w:id="47"/>
      <w:r w:rsidRPr="00D5148B">
        <w:rPr>
          <w:iCs w:val="0"/>
          <w:lang w:eastAsia="en-AU"/>
        </w:rPr>
        <w:t xml:space="preserve"> </w:t>
      </w:r>
    </w:p>
    <w:p w14:paraId="7135AC57" w14:textId="77777777" w:rsidR="00276480" w:rsidRDefault="00A56170" w:rsidP="00A56170">
      <w:pPr>
        <w:rPr>
          <w:rFonts w:cs="Arial"/>
          <w:lang w:eastAsia="en-AU"/>
        </w:rPr>
      </w:pPr>
      <w:r w:rsidRPr="00D5148B">
        <w:rPr>
          <w:rFonts w:cs="Arial"/>
          <w:lang w:eastAsia="en-AU"/>
        </w:rPr>
        <w:t xml:space="preserve">Yes. </w:t>
      </w:r>
      <w:r w:rsidRPr="00D5148B">
        <w:rPr>
          <w:rFonts w:cs="Arial"/>
          <w:iCs/>
          <w:lang w:eastAsia="en-AU"/>
        </w:rPr>
        <w:t>Aboriginal Community Controlled Health Organisations (ACCHOs) and Aboriginal Medical Services</w:t>
      </w:r>
      <w:r w:rsidRPr="00D5148B">
        <w:rPr>
          <w:rFonts w:cs="Arial"/>
          <w:lang w:eastAsia="en-AU"/>
        </w:rPr>
        <w:t xml:space="preserve"> (AMS) can participate in MyMedicare and </w:t>
      </w:r>
      <w:r w:rsidR="009637F6">
        <w:rPr>
          <w:rFonts w:cs="Arial"/>
          <w:lang w:eastAsia="en-AU"/>
        </w:rPr>
        <w:t>BBPIP</w:t>
      </w:r>
      <w:r w:rsidRPr="00D5148B">
        <w:rPr>
          <w:rFonts w:cs="Arial"/>
          <w:lang w:eastAsia="en-AU"/>
        </w:rPr>
        <w:t xml:space="preserve"> if they provide Medicare-funded services. </w:t>
      </w:r>
    </w:p>
    <w:p w14:paraId="26EB9C9B" w14:textId="52BB7726" w:rsidR="00276480" w:rsidRDefault="00276480" w:rsidP="00A56170">
      <w:pPr>
        <w:rPr>
          <w:rFonts w:cs="Arial"/>
          <w:lang w:eastAsia="en-AU"/>
        </w:rPr>
      </w:pPr>
      <w:r>
        <w:rPr>
          <w:rFonts w:cs="Arial"/>
          <w:lang w:eastAsia="en-AU"/>
        </w:rPr>
        <w:t>P</w:t>
      </w:r>
      <w:r w:rsidR="00A56170" w:rsidRPr="00D5148B">
        <w:rPr>
          <w:rFonts w:cs="Arial"/>
          <w:lang w:eastAsia="en-AU"/>
        </w:rPr>
        <w:t xml:space="preserve">ractices </w:t>
      </w:r>
      <w:r w:rsidRPr="00D5148B">
        <w:rPr>
          <w:rFonts w:cs="Arial"/>
          <w:lang w:eastAsia="en-AU"/>
        </w:rPr>
        <w:t xml:space="preserve">not already registered with MyMedicare but </w:t>
      </w:r>
      <w:r>
        <w:rPr>
          <w:rFonts w:cs="Arial"/>
          <w:lang w:eastAsia="en-AU"/>
        </w:rPr>
        <w:t xml:space="preserve">wanting to </w:t>
      </w:r>
      <w:r w:rsidRPr="00D5148B">
        <w:rPr>
          <w:rFonts w:cs="Arial"/>
          <w:lang w:eastAsia="en-AU"/>
        </w:rPr>
        <w:t xml:space="preserve">join </w:t>
      </w:r>
      <w:r>
        <w:rPr>
          <w:rFonts w:cs="Arial"/>
          <w:lang w:eastAsia="en-AU"/>
        </w:rPr>
        <w:t>BBPIP will be exempt from the</w:t>
      </w:r>
      <w:r w:rsidRPr="00D5148B">
        <w:rPr>
          <w:rFonts w:cs="Arial"/>
          <w:lang w:eastAsia="en-AU"/>
        </w:rPr>
        <w:t xml:space="preserve"> MyMedicare accreditation requirements.</w:t>
      </w:r>
      <w:r>
        <w:rPr>
          <w:rFonts w:cs="Arial"/>
          <w:lang w:eastAsia="en-AU"/>
        </w:rPr>
        <w:t xml:space="preserve"> </w:t>
      </w:r>
      <w:r w:rsidR="003F089B">
        <w:rPr>
          <w:rFonts w:cs="Arial"/>
          <w:lang w:eastAsia="en-AU"/>
        </w:rPr>
        <w:t xml:space="preserve">This exemption from MyMedicare </w:t>
      </w:r>
      <w:hyperlink w:anchor="Accreditation" w:history="1">
        <w:r w:rsidR="003F089B" w:rsidRPr="000D5DA3">
          <w:rPr>
            <w:rStyle w:val="Hyperlink"/>
            <w:rFonts w:cs="Arial"/>
            <w:lang w:eastAsia="en-AU"/>
          </w:rPr>
          <w:t>accreditation requirements</w:t>
        </w:r>
      </w:hyperlink>
      <w:r w:rsidR="003F089B">
        <w:rPr>
          <w:rFonts w:cs="Arial"/>
          <w:lang w:eastAsia="en-AU"/>
        </w:rPr>
        <w:t xml:space="preserve"> is available to all new practices registering in MyMedicare to participate in BBPIP.</w:t>
      </w:r>
    </w:p>
    <w:p w14:paraId="5F2E511D" w14:textId="4FE99C83" w:rsidR="005B5555" w:rsidRPr="007041BA" w:rsidRDefault="00DE00C6" w:rsidP="005B5555">
      <w:pPr>
        <w:pStyle w:val="Heading2"/>
        <w:rPr>
          <w:rFonts w:eastAsia="Arial"/>
        </w:rPr>
      </w:pPr>
      <w:bookmarkStart w:id="48" w:name="_Toc205534660"/>
      <w:bookmarkStart w:id="49" w:name="_Toc205558872"/>
      <w:bookmarkStart w:id="50" w:name="_Toc205794709"/>
      <w:bookmarkStart w:id="51" w:name="_Toc206145977"/>
      <w:r>
        <w:rPr>
          <w:rFonts w:eastAsia="Arial"/>
        </w:rPr>
        <w:t>Can</w:t>
      </w:r>
      <w:r w:rsidR="005B5555" w:rsidRPr="007041BA">
        <w:rPr>
          <w:rFonts w:eastAsia="Arial"/>
        </w:rPr>
        <w:t xml:space="preserve"> after hours</w:t>
      </w:r>
      <w:r>
        <w:rPr>
          <w:rFonts w:eastAsia="Arial"/>
        </w:rPr>
        <w:t xml:space="preserve">, </w:t>
      </w:r>
      <w:r w:rsidR="005B5555" w:rsidRPr="007041BA">
        <w:rPr>
          <w:rFonts w:eastAsia="Arial"/>
        </w:rPr>
        <w:t>Medical Deputising Services</w:t>
      </w:r>
      <w:r>
        <w:rPr>
          <w:rFonts w:eastAsia="Arial"/>
        </w:rPr>
        <w:t xml:space="preserve"> and state and territory funded medical services</w:t>
      </w:r>
      <w:r w:rsidR="005B5555" w:rsidRPr="007041BA">
        <w:rPr>
          <w:rFonts w:eastAsia="Arial"/>
        </w:rPr>
        <w:t xml:space="preserve"> participate in BBPIP?</w:t>
      </w:r>
      <w:bookmarkEnd w:id="48"/>
      <w:bookmarkEnd w:id="49"/>
      <w:bookmarkEnd w:id="50"/>
      <w:bookmarkEnd w:id="51"/>
      <w:r w:rsidR="005B5555" w:rsidRPr="007041BA">
        <w:rPr>
          <w:rFonts w:eastAsia="Arial"/>
        </w:rPr>
        <w:t xml:space="preserve"> </w:t>
      </w:r>
    </w:p>
    <w:p w14:paraId="0EEAB016" w14:textId="1F42A248" w:rsidR="005B5555" w:rsidRPr="007041BA" w:rsidRDefault="009637F6" w:rsidP="005B5555">
      <w:pPr>
        <w:rPr>
          <w:rFonts w:eastAsia="Arial"/>
        </w:rPr>
      </w:pPr>
      <w:r>
        <w:rPr>
          <w:rFonts w:eastAsia="Arial"/>
        </w:rPr>
        <w:t xml:space="preserve">The department is </w:t>
      </w:r>
      <w:r w:rsidR="005B5555" w:rsidRPr="007041BA">
        <w:rPr>
          <w:rFonts w:eastAsia="Arial"/>
        </w:rPr>
        <w:t xml:space="preserve">currently considering the eligibility of different practice types for participation in BBPIP. Once eligibility for specific practice types is confirmed, the department will provide </w:t>
      </w:r>
      <w:r w:rsidR="00E3289D">
        <w:rPr>
          <w:rFonts w:eastAsia="Arial"/>
        </w:rPr>
        <w:t xml:space="preserve">further </w:t>
      </w:r>
      <w:r w:rsidR="005B5555" w:rsidRPr="007041BA">
        <w:rPr>
          <w:rFonts w:eastAsia="Arial"/>
        </w:rPr>
        <w:t xml:space="preserve">guidance.  </w:t>
      </w:r>
    </w:p>
    <w:p w14:paraId="52A011F0" w14:textId="0FA8F468" w:rsidR="00DC3512" w:rsidRDefault="00DC3512">
      <w:pPr>
        <w:spacing w:before="0" w:after="0" w:line="240" w:lineRule="auto"/>
        <w:rPr>
          <w:rFonts w:cs="Arial"/>
          <w:b/>
          <w:bCs/>
          <w:color w:val="009448"/>
          <w:kern w:val="28"/>
          <w:sz w:val="40"/>
          <w:szCs w:val="36"/>
        </w:rPr>
      </w:pPr>
      <w:r>
        <w:rPr>
          <w:iCs/>
          <w:lang w:eastAsia="en-AU"/>
        </w:rPr>
        <w:br w:type="page"/>
      </w:r>
    </w:p>
    <w:p w14:paraId="3E296E19" w14:textId="69E312DE" w:rsidR="00DC3512" w:rsidRPr="00D5148B" w:rsidRDefault="00DC3512" w:rsidP="00DC3512">
      <w:pPr>
        <w:pStyle w:val="Heading1"/>
        <w:rPr>
          <w:lang w:eastAsia="en-AU"/>
        </w:rPr>
      </w:pPr>
      <w:bookmarkStart w:id="52" w:name="_Toc205794710"/>
      <w:bookmarkStart w:id="53" w:name="_Toc206145978"/>
      <w:r w:rsidRPr="00D5148B">
        <w:rPr>
          <w:lang w:eastAsia="en-AU"/>
        </w:rPr>
        <w:lastRenderedPageBreak/>
        <w:t xml:space="preserve">Registration </w:t>
      </w:r>
      <w:r w:rsidR="00894BC9">
        <w:rPr>
          <w:lang w:eastAsia="en-AU"/>
        </w:rPr>
        <w:t>in BBPIP</w:t>
      </w:r>
      <w:bookmarkEnd w:id="52"/>
      <w:bookmarkEnd w:id="53"/>
    </w:p>
    <w:p w14:paraId="56717BBD" w14:textId="4757B5F9" w:rsidR="00DC3512" w:rsidRPr="00D5148B" w:rsidRDefault="00DC3512" w:rsidP="00DC3512">
      <w:pPr>
        <w:pStyle w:val="Heading2"/>
        <w:rPr>
          <w:lang w:eastAsia="en-AU"/>
        </w:rPr>
      </w:pPr>
      <w:bookmarkStart w:id="54" w:name="_Toc205794711"/>
      <w:bookmarkStart w:id="55" w:name="_Toc206145979"/>
      <w:r w:rsidRPr="00D5148B">
        <w:rPr>
          <w:lang w:eastAsia="en-AU"/>
        </w:rPr>
        <w:t xml:space="preserve">How can I register for </w:t>
      </w:r>
      <w:r w:rsidR="00717438">
        <w:rPr>
          <w:lang w:eastAsia="en-AU"/>
        </w:rPr>
        <w:t>BBPIP and when will the system be available</w:t>
      </w:r>
      <w:r w:rsidRPr="00D5148B">
        <w:rPr>
          <w:lang w:eastAsia="en-AU"/>
        </w:rPr>
        <w:t>?</w:t>
      </w:r>
      <w:bookmarkEnd w:id="54"/>
      <w:bookmarkEnd w:id="55"/>
    </w:p>
    <w:p w14:paraId="5AA4E683" w14:textId="77777777" w:rsidR="00DC3512" w:rsidRPr="00D5148B" w:rsidRDefault="00DC3512" w:rsidP="00DC3512">
      <w:pPr>
        <w:rPr>
          <w:rFonts w:cs="Arial"/>
          <w:lang w:eastAsia="en-AU"/>
        </w:rPr>
      </w:pPr>
      <w:r w:rsidRPr="00D5148B">
        <w:rPr>
          <w:rFonts w:cs="Arial"/>
          <w:lang w:eastAsia="en-AU"/>
        </w:rPr>
        <w:t>Practices will need to:</w:t>
      </w:r>
    </w:p>
    <w:p w14:paraId="032C1C2A" w14:textId="353D6E2D" w:rsidR="00DC3512" w:rsidRPr="00D5148B" w:rsidRDefault="00DC3512" w:rsidP="00DC3512">
      <w:pPr>
        <w:pStyle w:val="ListParagraph"/>
        <w:numPr>
          <w:ilvl w:val="0"/>
          <w:numId w:val="30"/>
        </w:numPr>
        <w:rPr>
          <w:rFonts w:cs="Arial"/>
          <w:lang w:eastAsia="en-AU"/>
        </w:rPr>
      </w:pPr>
      <w:r w:rsidRPr="00D5148B">
        <w:rPr>
          <w:rFonts w:cs="Arial"/>
          <w:lang w:eastAsia="en-AU"/>
        </w:rPr>
        <w:t>register to participate in MyMedicare</w:t>
      </w:r>
      <w:r w:rsidR="002B6CA5">
        <w:rPr>
          <w:rFonts w:cs="Arial"/>
          <w:lang w:eastAsia="en-AU"/>
        </w:rPr>
        <w:t xml:space="preserve"> (or already </w:t>
      </w:r>
      <w:r w:rsidR="00DD3BBC">
        <w:rPr>
          <w:rFonts w:cs="Arial"/>
          <w:lang w:eastAsia="en-AU"/>
        </w:rPr>
        <w:t xml:space="preserve">be </w:t>
      </w:r>
      <w:r w:rsidR="002B6CA5">
        <w:rPr>
          <w:rFonts w:cs="Arial"/>
          <w:lang w:eastAsia="en-AU"/>
        </w:rPr>
        <w:t xml:space="preserve">registered </w:t>
      </w:r>
      <w:r w:rsidR="00DD3BBC">
        <w:rPr>
          <w:rFonts w:cs="Arial"/>
          <w:lang w:eastAsia="en-AU"/>
        </w:rPr>
        <w:t>in MyMedicare)</w:t>
      </w:r>
    </w:p>
    <w:p w14:paraId="4E41324D" w14:textId="0AECFDCF" w:rsidR="00DC3512" w:rsidRPr="00D5148B" w:rsidRDefault="00DC3512" w:rsidP="00DC3512">
      <w:pPr>
        <w:pStyle w:val="ListParagraph"/>
        <w:numPr>
          <w:ilvl w:val="0"/>
          <w:numId w:val="30"/>
        </w:numPr>
        <w:rPr>
          <w:rFonts w:cs="Arial"/>
          <w:lang w:eastAsia="en-AU"/>
        </w:rPr>
      </w:pPr>
      <w:r w:rsidRPr="00D5148B">
        <w:rPr>
          <w:rFonts w:cs="Arial"/>
          <w:lang w:eastAsia="en-AU"/>
        </w:rPr>
        <w:t xml:space="preserve">register to participate in </w:t>
      </w:r>
      <w:r w:rsidR="00717438">
        <w:rPr>
          <w:rFonts w:cs="Arial"/>
          <w:lang w:eastAsia="en-AU"/>
        </w:rPr>
        <w:t>BBPIP</w:t>
      </w:r>
      <w:r w:rsidRPr="00D5148B">
        <w:rPr>
          <w:rFonts w:cs="Arial"/>
          <w:lang w:eastAsia="en-AU"/>
        </w:rPr>
        <w:t xml:space="preserve"> via </w:t>
      </w:r>
      <w:r w:rsidR="00717438">
        <w:rPr>
          <w:rFonts w:cs="Arial"/>
          <w:lang w:eastAsia="en-AU"/>
        </w:rPr>
        <w:t>the Organisation Register</w:t>
      </w:r>
      <w:r>
        <w:rPr>
          <w:rFonts w:cs="Arial"/>
          <w:lang w:eastAsia="en-AU"/>
        </w:rPr>
        <w:t>.</w:t>
      </w:r>
    </w:p>
    <w:p w14:paraId="363392E9" w14:textId="40D19457" w:rsidR="00DC3512" w:rsidRDefault="00345C6A" w:rsidP="00DC3512">
      <w:pPr>
        <w:rPr>
          <w:rFonts w:cs="Arial"/>
          <w:lang w:eastAsia="en-AU"/>
        </w:rPr>
      </w:pPr>
      <w:r>
        <w:rPr>
          <w:rFonts w:cs="Arial"/>
          <w:lang w:eastAsia="en-AU"/>
        </w:rPr>
        <w:t>Services Australia is currently building the additional functionality for BBPIP</w:t>
      </w:r>
      <w:r w:rsidR="00E90EBC">
        <w:rPr>
          <w:rFonts w:cs="Arial"/>
          <w:lang w:eastAsia="en-AU"/>
        </w:rPr>
        <w:t>. P</w:t>
      </w:r>
      <w:r>
        <w:rPr>
          <w:rFonts w:cs="Arial"/>
          <w:lang w:eastAsia="en-AU"/>
        </w:rPr>
        <w:t xml:space="preserve">ractices will be able to register in BBPIP </w:t>
      </w:r>
      <w:r w:rsidR="00DC3512" w:rsidRPr="00D5148B">
        <w:rPr>
          <w:rFonts w:cs="Arial"/>
          <w:lang w:eastAsia="en-AU"/>
        </w:rPr>
        <w:t xml:space="preserve">from 1 November 2025. </w:t>
      </w:r>
    </w:p>
    <w:p w14:paraId="7397C471" w14:textId="14D08CB3" w:rsidR="00DC3512" w:rsidRPr="00D5148B" w:rsidRDefault="00DC3512" w:rsidP="00DC3512">
      <w:pPr>
        <w:rPr>
          <w:rFonts w:cs="Arial"/>
          <w:lang w:eastAsia="en-AU"/>
        </w:rPr>
      </w:pPr>
      <w:r w:rsidRPr="00D5148B">
        <w:rPr>
          <w:rFonts w:cs="Arial"/>
          <w:lang w:eastAsia="en-AU"/>
        </w:rPr>
        <w:t>Accredited practices can prepare in advance by registering for MyMedicare now</w:t>
      </w:r>
      <w:r w:rsidR="6DDBF5AC" w:rsidRPr="79BB0B90">
        <w:rPr>
          <w:rFonts w:cs="Arial"/>
          <w:lang w:eastAsia="en-AU"/>
        </w:rPr>
        <w:t xml:space="preserve"> if not already registered.</w:t>
      </w:r>
      <w:r w:rsidRPr="00D5148B">
        <w:rPr>
          <w:rFonts w:cs="Arial"/>
          <w:lang w:eastAsia="en-AU"/>
        </w:rPr>
        <w:t xml:space="preserve"> Instructions on how to register are available on the </w:t>
      </w:r>
      <w:hyperlink r:id="rId21">
        <w:r w:rsidRPr="79BB0B90">
          <w:rPr>
            <w:rStyle w:val="Hyperlink"/>
            <w:rFonts w:cs="Arial"/>
            <w:lang w:eastAsia="en-AU"/>
          </w:rPr>
          <w:t>Services Australia Health Professional Education Resources website</w:t>
        </w:r>
        <w:r w:rsidRPr="79BB0B90">
          <w:rPr>
            <w:rStyle w:val="Hyperlink"/>
            <w:rFonts w:cs="Arial"/>
            <w:u w:val="none"/>
            <w:lang w:eastAsia="en-AU"/>
          </w:rPr>
          <w:t>.</w:t>
        </w:r>
      </w:hyperlink>
    </w:p>
    <w:p w14:paraId="20580E0D" w14:textId="4CE178B3" w:rsidR="00DC3512" w:rsidRPr="00D5148B" w:rsidRDefault="00DC3512" w:rsidP="00DC3512">
      <w:pPr>
        <w:rPr>
          <w:rFonts w:cs="Arial"/>
          <w:lang w:eastAsia="en-AU"/>
        </w:rPr>
      </w:pPr>
      <w:r w:rsidRPr="00D5148B">
        <w:rPr>
          <w:rFonts w:cs="Arial"/>
          <w:lang w:eastAsia="en-AU"/>
        </w:rPr>
        <w:t xml:space="preserve">Further details and instructions on how to register in </w:t>
      </w:r>
      <w:r w:rsidR="00345C6A">
        <w:rPr>
          <w:rFonts w:cs="Arial"/>
          <w:lang w:eastAsia="en-AU"/>
        </w:rPr>
        <w:t>BBPIP</w:t>
      </w:r>
      <w:r w:rsidRPr="00D5148B">
        <w:rPr>
          <w:rFonts w:cs="Arial"/>
          <w:lang w:eastAsia="en-AU"/>
        </w:rPr>
        <w:t xml:space="preserve"> will be provided </w:t>
      </w:r>
      <w:r w:rsidR="388D9E2A" w:rsidRPr="112E937E">
        <w:rPr>
          <w:rFonts w:cs="Arial"/>
          <w:lang w:eastAsia="en-AU"/>
        </w:rPr>
        <w:t>prior to 1</w:t>
      </w:r>
      <w:r w:rsidR="005C4EB9">
        <w:rPr>
          <w:rFonts w:cs="Arial"/>
          <w:lang w:eastAsia="en-AU"/>
        </w:rPr>
        <w:t> </w:t>
      </w:r>
      <w:r w:rsidR="388D9E2A" w:rsidRPr="112E937E">
        <w:rPr>
          <w:rFonts w:cs="Arial"/>
          <w:lang w:eastAsia="en-AU"/>
        </w:rPr>
        <w:t xml:space="preserve">November </w:t>
      </w:r>
      <w:r w:rsidR="00243BF1" w:rsidRPr="112E937E">
        <w:rPr>
          <w:rFonts w:cs="Arial"/>
          <w:lang w:eastAsia="en-AU"/>
        </w:rPr>
        <w:t>2025.</w:t>
      </w:r>
      <w:r w:rsidRPr="00D5148B">
        <w:rPr>
          <w:rFonts w:cs="Arial"/>
          <w:lang w:eastAsia="en-AU"/>
        </w:rPr>
        <w:t xml:space="preserve"> </w:t>
      </w:r>
    </w:p>
    <w:p w14:paraId="6D1FCAE2" w14:textId="3677AAA2" w:rsidR="00DC3512" w:rsidRPr="00D5148B" w:rsidRDefault="00DC3512" w:rsidP="00DC3512">
      <w:pPr>
        <w:pStyle w:val="Heading2"/>
        <w:rPr>
          <w:lang w:eastAsia="en-AU"/>
        </w:rPr>
      </w:pPr>
      <w:bookmarkStart w:id="56" w:name="_Toc205794712"/>
      <w:bookmarkStart w:id="57" w:name="_Toc206145980"/>
      <w:r w:rsidRPr="00D5148B">
        <w:rPr>
          <w:lang w:eastAsia="en-AU"/>
        </w:rPr>
        <w:t>If I’m already registered in MyMedicare</w:t>
      </w:r>
      <w:r w:rsidR="00345C6A">
        <w:rPr>
          <w:lang w:eastAsia="en-AU"/>
        </w:rPr>
        <w:t>,</w:t>
      </w:r>
      <w:r w:rsidRPr="00D5148B">
        <w:rPr>
          <w:lang w:eastAsia="en-AU"/>
        </w:rPr>
        <w:t xml:space="preserve"> do I need to register again?</w:t>
      </w:r>
      <w:bookmarkEnd w:id="56"/>
      <w:bookmarkEnd w:id="57"/>
    </w:p>
    <w:p w14:paraId="77B728D9" w14:textId="38D85223" w:rsidR="00DC3512" w:rsidRPr="00D5148B" w:rsidRDefault="00DC3512" w:rsidP="00DC3512">
      <w:pPr>
        <w:rPr>
          <w:rFonts w:cs="Arial"/>
          <w:lang w:eastAsia="en-AU"/>
        </w:rPr>
      </w:pPr>
      <w:r w:rsidRPr="00D5148B">
        <w:rPr>
          <w:rFonts w:cs="Arial"/>
          <w:lang w:eastAsia="en-AU"/>
        </w:rPr>
        <w:t xml:space="preserve">Practices already registered in MyMedicare </w:t>
      </w:r>
      <w:r w:rsidR="00E90EBC">
        <w:rPr>
          <w:rFonts w:cs="Arial"/>
          <w:lang w:eastAsia="en-AU"/>
        </w:rPr>
        <w:t>do</w:t>
      </w:r>
      <w:r w:rsidRPr="00D5148B">
        <w:rPr>
          <w:rFonts w:cs="Arial"/>
          <w:lang w:eastAsia="en-AU"/>
        </w:rPr>
        <w:t xml:space="preserve"> not need to register for MyMedicare again. However, practices will need to register for </w:t>
      </w:r>
      <w:r w:rsidR="00345C6A">
        <w:rPr>
          <w:rFonts w:cs="Arial"/>
          <w:lang w:eastAsia="en-AU"/>
        </w:rPr>
        <w:t>BBPIP</w:t>
      </w:r>
      <w:r w:rsidRPr="00D5148B">
        <w:rPr>
          <w:rFonts w:cs="Arial"/>
          <w:lang w:eastAsia="en-AU"/>
        </w:rPr>
        <w:t xml:space="preserve"> via </w:t>
      </w:r>
      <w:r w:rsidR="00345C6A">
        <w:rPr>
          <w:rFonts w:cs="Arial"/>
          <w:lang w:eastAsia="en-AU"/>
        </w:rPr>
        <w:t xml:space="preserve">the Organisation Register </w:t>
      </w:r>
      <w:r>
        <w:rPr>
          <w:rFonts w:cs="Arial"/>
          <w:lang w:eastAsia="en-AU"/>
        </w:rPr>
        <w:t>from 1</w:t>
      </w:r>
      <w:r w:rsidR="005C4EB9">
        <w:rPr>
          <w:rFonts w:cs="Arial"/>
          <w:lang w:eastAsia="en-AU"/>
        </w:rPr>
        <w:t> </w:t>
      </w:r>
      <w:r>
        <w:rPr>
          <w:rFonts w:cs="Arial"/>
          <w:lang w:eastAsia="en-AU"/>
        </w:rPr>
        <w:t>November 2025</w:t>
      </w:r>
      <w:r w:rsidRPr="00D5148B">
        <w:rPr>
          <w:rFonts w:cs="Arial"/>
          <w:lang w:eastAsia="en-AU"/>
        </w:rPr>
        <w:t xml:space="preserve">.  </w:t>
      </w:r>
    </w:p>
    <w:p w14:paraId="4DFE2529" w14:textId="5750246E" w:rsidR="00CA33AF" w:rsidRPr="00D5148B" w:rsidRDefault="00CA33AF" w:rsidP="00CA33AF">
      <w:pPr>
        <w:pStyle w:val="Heading2"/>
        <w:rPr>
          <w:lang w:eastAsia="en-AU"/>
        </w:rPr>
      </w:pPr>
      <w:bookmarkStart w:id="58" w:name="_Toc205794713"/>
      <w:bookmarkStart w:id="59" w:name="_Toc206145981"/>
      <w:r w:rsidRPr="00D5148B">
        <w:rPr>
          <w:lang w:eastAsia="en-AU"/>
        </w:rPr>
        <w:t>Do patients also need to be registered for MyMedicare?</w:t>
      </w:r>
      <w:bookmarkEnd w:id="58"/>
      <w:bookmarkEnd w:id="59"/>
    </w:p>
    <w:p w14:paraId="504D9C05" w14:textId="04473CAA" w:rsidR="00DC3512" w:rsidRDefault="00CA33AF">
      <w:pPr>
        <w:spacing w:before="0" w:after="0" w:line="240" w:lineRule="auto"/>
        <w:rPr>
          <w:rFonts w:cs="Arial"/>
          <w:b/>
          <w:bCs/>
          <w:color w:val="009448"/>
          <w:kern w:val="28"/>
          <w:sz w:val="40"/>
          <w:szCs w:val="36"/>
        </w:rPr>
      </w:pPr>
      <w:r w:rsidRPr="00D5148B">
        <w:rPr>
          <w:rFonts w:cs="Arial"/>
          <w:lang w:eastAsia="en-AU"/>
        </w:rPr>
        <w:t>No</w:t>
      </w:r>
      <w:r w:rsidR="00A12D81">
        <w:rPr>
          <w:rFonts w:cs="Arial"/>
          <w:lang w:eastAsia="en-AU"/>
        </w:rPr>
        <w:t>. P</w:t>
      </w:r>
      <w:r w:rsidRPr="00D5148B">
        <w:rPr>
          <w:rFonts w:cs="Arial"/>
          <w:lang w:eastAsia="en-AU"/>
        </w:rPr>
        <w:t xml:space="preserve">atients do not need to be registered for MyMedicare for the practice to participate in </w:t>
      </w:r>
      <w:r w:rsidR="002C0EE3">
        <w:rPr>
          <w:rFonts w:cs="Arial"/>
          <w:lang w:eastAsia="en-AU"/>
        </w:rPr>
        <w:t>BBPIP</w:t>
      </w:r>
      <w:r w:rsidRPr="00D5148B">
        <w:rPr>
          <w:rFonts w:cs="Arial"/>
          <w:lang w:eastAsia="en-AU"/>
        </w:rPr>
        <w:t xml:space="preserve">. </w:t>
      </w:r>
      <w:r w:rsidR="5DBBBAF8" w:rsidRPr="79BB0B90">
        <w:rPr>
          <w:rFonts w:cs="Arial"/>
          <w:lang w:eastAsia="en-AU"/>
        </w:rPr>
        <w:t>It’</w:t>
      </w:r>
      <w:r w:rsidRPr="79BB0B90">
        <w:rPr>
          <w:rFonts w:cs="Arial"/>
          <w:lang w:eastAsia="en-AU"/>
        </w:rPr>
        <w:t>s</w:t>
      </w:r>
      <w:r w:rsidRPr="00D5148B">
        <w:rPr>
          <w:rFonts w:cs="Arial"/>
          <w:lang w:eastAsia="en-AU"/>
        </w:rPr>
        <w:t xml:space="preserve"> a good opportunity to discuss MyMedicare registration with your patients</w:t>
      </w:r>
      <w:r w:rsidR="09683056" w:rsidRPr="112E937E">
        <w:rPr>
          <w:rFonts w:cs="Arial"/>
          <w:lang w:eastAsia="en-AU"/>
        </w:rPr>
        <w:t>.</w:t>
      </w:r>
      <w:r w:rsidR="00DC3512">
        <w:br w:type="page"/>
      </w:r>
    </w:p>
    <w:p w14:paraId="48027C34" w14:textId="77777777" w:rsidR="00655844" w:rsidRDefault="00655844" w:rsidP="00655844">
      <w:pPr>
        <w:pStyle w:val="Heading1"/>
      </w:pPr>
      <w:bookmarkStart w:id="60" w:name="_Toc205794714"/>
      <w:bookmarkStart w:id="61" w:name="_Toc206145982"/>
      <w:r>
        <w:lastRenderedPageBreak/>
        <w:t>BBPIP Eligible Services</w:t>
      </w:r>
      <w:bookmarkEnd w:id="60"/>
      <w:bookmarkEnd w:id="61"/>
    </w:p>
    <w:p w14:paraId="4D69A584" w14:textId="65EA0C67" w:rsidR="008E52E1" w:rsidRPr="008E52E1" w:rsidRDefault="008E52E1" w:rsidP="008E52E1">
      <w:pPr>
        <w:pStyle w:val="Heading2"/>
      </w:pPr>
      <w:bookmarkStart w:id="62" w:name="_Toc205794715"/>
      <w:bookmarkStart w:id="63" w:name="_Toc206145983"/>
      <w:r w:rsidRPr="008E52E1">
        <w:rPr>
          <w:rFonts w:eastAsiaTheme="majorEastAsia"/>
        </w:rPr>
        <w:t xml:space="preserve">What </w:t>
      </w:r>
      <w:r w:rsidR="59777DF0" w:rsidRPr="79BB0B90">
        <w:rPr>
          <w:rFonts w:eastAsiaTheme="majorEastAsia"/>
        </w:rPr>
        <w:t xml:space="preserve">MBS </w:t>
      </w:r>
      <w:r w:rsidRPr="008E52E1">
        <w:rPr>
          <w:rFonts w:eastAsiaTheme="majorEastAsia"/>
        </w:rPr>
        <w:t>services do I need to bulk bill?</w:t>
      </w:r>
      <w:bookmarkEnd w:id="62"/>
      <w:bookmarkEnd w:id="63"/>
      <w:r w:rsidRPr="008E52E1">
        <w:t> </w:t>
      </w:r>
    </w:p>
    <w:p w14:paraId="68FF96B0" w14:textId="1D74A8E6" w:rsidR="008E52E1" w:rsidRPr="00507EC7" w:rsidRDefault="008E52E1" w:rsidP="008E52E1">
      <w:pPr>
        <w:rPr>
          <w:rFonts w:eastAsiaTheme="majorEastAsia"/>
        </w:rPr>
      </w:pPr>
      <w:r w:rsidRPr="6C356DC5">
        <w:rPr>
          <w:rFonts w:eastAsiaTheme="majorEastAsia"/>
        </w:rPr>
        <w:t xml:space="preserve">Participating practices must bulk bill every </w:t>
      </w:r>
      <w:hyperlink r:id="rId22" w:history="1">
        <w:r w:rsidRPr="00820E46">
          <w:rPr>
            <w:rStyle w:val="Hyperlink"/>
            <w:rFonts w:eastAsiaTheme="majorEastAsia"/>
          </w:rPr>
          <w:t>eligible service</w:t>
        </w:r>
      </w:hyperlink>
      <w:r w:rsidRPr="6C356DC5">
        <w:rPr>
          <w:rFonts w:eastAsiaTheme="majorEastAsia"/>
        </w:rPr>
        <w:t xml:space="preserve"> for their Medicare-eligible patients, to receive the </w:t>
      </w:r>
      <w:r w:rsidR="00040C7F">
        <w:rPr>
          <w:rFonts w:eastAsiaTheme="majorEastAsia"/>
        </w:rPr>
        <w:t xml:space="preserve">BBPIP </w:t>
      </w:r>
      <w:r w:rsidRPr="6C356DC5">
        <w:rPr>
          <w:rFonts w:eastAsiaTheme="majorEastAsia"/>
        </w:rPr>
        <w:t xml:space="preserve">incentive payment. </w:t>
      </w:r>
      <w:r w:rsidR="00380A8E">
        <w:rPr>
          <w:rFonts w:eastAsiaTheme="majorEastAsia"/>
        </w:rPr>
        <w:t>E</w:t>
      </w:r>
      <w:r w:rsidR="46D09A50" w:rsidRPr="79BB0B90">
        <w:rPr>
          <w:rFonts w:eastAsiaTheme="majorEastAsia"/>
        </w:rPr>
        <w:t xml:space="preserve">ligible services </w:t>
      </w:r>
      <w:r w:rsidRPr="79BB0B90">
        <w:rPr>
          <w:rFonts w:eastAsiaTheme="majorEastAsia"/>
        </w:rPr>
        <w:t>include</w:t>
      </w:r>
      <w:r w:rsidRPr="6C356DC5">
        <w:rPr>
          <w:rFonts w:eastAsiaTheme="majorEastAsia"/>
        </w:rPr>
        <w:t xml:space="preserve"> the most common GP services such as time-tiered consultation items, health assessments, mental health treatment items, and chronic disease management items.</w:t>
      </w:r>
    </w:p>
    <w:p w14:paraId="3044C0B2" w14:textId="2A00331D" w:rsidR="008E52E1" w:rsidRDefault="008E52E1" w:rsidP="008E52E1">
      <w:r w:rsidRPr="6C356DC5">
        <w:rPr>
          <w:rFonts w:eastAsiaTheme="majorEastAsia"/>
          <w:lang w:val="en-GB"/>
        </w:rPr>
        <w:t xml:space="preserve">The full list of MBS items that will need to be bulk billed for a </w:t>
      </w:r>
      <w:r w:rsidR="00690CEB">
        <w:rPr>
          <w:rFonts w:eastAsiaTheme="majorEastAsia"/>
          <w:lang w:val="en-GB"/>
        </w:rPr>
        <w:t>p</w:t>
      </w:r>
      <w:r w:rsidRPr="6C356DC5">
        <w:rPr>
          <w:rFonts w:eastAsiaTheme="majorEastAsia"/>
          <w:lang w:val="en-GB"/>
        </w:rPr>
        <w:t xml:space="preserve">ractice to participate in BBPIP can be found on the department’s </w:t>
      </w:r>
      <w:r w:rsidR="00D71FD2" w:rsidRPr="00D22FA2">
        <w:rPr>
          <w:rFonts w:eastAsiaTheme="majorEastAsia"/>
          <w:lang w:val="en-GB"/>
        </w:rPr>
        <w:t>website</w:t>
      </w:r>
      <w:r w:rsidRPr="6C356DC5">
        <w:rPr>
          <w:rFonts w:eastAsiaTheme="majorEastAsia"/>
          <w:lang w:val="en-GB"/>
        </w:rPr>
        <w:t>.</w:t>
      </w:r>
      <w:r>
        <w:rPr>
          <w:rFonts w:eastAsiaTheme="majorEastAsia"/>
          <w:lang w:val="en-GB"/>
        </w:rPr>
        <w:t xml:space="preserve"> </w:t>
      </w:r>
      <w:r w:rsidRPr="6C356DC5">
        <w:rPr>
          <w:rFonts w:eastAsiaTheme="majorEastAsia"/>
          <w:lang w:val="en-GB"/>
        </w:rPr>
        <w:t xml:space="preserve">The </w:t>
      </w:r>
      <w:r w:rsidR="00820E46">
        <w:rPr>
          <w:rFonts w:eastAsiaTheme="majorEastAsia"/>
          <w:lang w:val="en-GB"/>
        </w:rPr>
        <w:t xml:space="preserve">list of </w:t>
      </w:r>
      <w:hyperlink r:id="rId23" w:history="1">
        <w:r w:rsidRPr="00D71FD2">
          <w:rPr>
            <w:rStyle w:val="Hyperlink"/>
            <w:rFonts w:eastAsiaTheme="majorEastAsia"/>
            <w:lang w:val="en-GB"/>
          </w:rPr>
          <w:t>eligible items</w:t>
        </w:r>
      </w:hyperlink>
      <w:r w:rsidRPr="6C356DC5">
        <w:rPr>
          <w:rFonts w:eastAsiaTheme="majorEastAsia"/>
          <w:lang w:val="en-GB"/>
        </w:rPr>
        <w:t xml:space="preserve"> </w:t>
      </w:r>
      <w:r w:rsidR="00502B92">
        <w:rPr>
          <w:rFonts w:eastAsiaTheme="majorEastAsia"/>
          <w:lang w:val="en-GB"/>
        </w:rPr>
        <w:t>are</w:t>
      </w:r>
      <w:r w:rsidRPr="6C356DC5">
        <w:rPr>
          <w:rFonts w:eastAsiaTheme="majorEastAsia"/>
          <w:lang w:val="en-GB"/>
        </w:rPr>
        <w:t xml:space="preserve"> subject to change over time</w:t>
      </w:r>
      <w:r w:rsidR="00502B92">
        <w:rPr>
          <w:rFonts w:eastAsiaTheme="majorEastAsia"/>
          <w:lang w:val="en-GB"/>
        </w:rPr>
        <w:t>. C</w:t>
      </w:r>
      <w:r w:rsidRPr="6C356DC5">
        <w:rPr>
          <w:rFonts w:eastAsiaTheme="majorEastAsia"/>
          <w:lang w:val="en-GB"/>
        </w:rPr>
        <w:t xml:space="preserve">hanges </w:t>
      </w:r>
      <w:r w:rsidR="008F3A08">
        <w:rPr>
          <w:rFonts w:eastAsiaTheme="majorEastAsia"/>
          <w:lang w:val="en-GB"/>
        </w:rPr>
        <w:t xml:space="preserve">to the eligible items list will be </w:t>
      </w:r>
      <w:r w:rsidR="001C4F5E">
        <w:rPr>
          <w:rFonts w:eastAsiaTheme="majorEastAsia"/>
          <w:lang w:val="en-GB"/>
        </w:rPr>
        <w:t xml:space="preserve">advertised </w:t>
      </w:r>
      <w:r w:rsidR="00D42A24">
        <w:rPr>
          <w:rFonts w:eastAsiaTheme="majorEastAsia"/>
          <w:lang w:val="en-GB"/>
        </w:rPr>
        <w:t xml:space="preserve">in advance </w:t>
      </w:r>
      <w:r w:rsidR="001C4F5E">
        <w:rPr>
          <w:rFonts w:eastAsiaTheme="majorEastAsia"/>
          <w:lang w:val="en-GB"/>
        </w:rPr>
        <w:t xml:space="preserve">on the </w:t>
      </w:r>
      <w:r w:rsidR="0027674C">
        <w:rPr>
          <w:rFonts w:eastAsiaTheme="majorEastAsia"/>
          <w:lang w:val="en-GB"/>
        </w:rPr>
        <w:t>department’s</w:t>
      </w:r>
      <w:r w:rsidR="001C4F5E">
        <w:rPr>
          <w:rFonts w:eastAsiaTheme="majorEastAsia"/>
          <w:lang w:val="en-GB"/>
        </w:rPr>
        <w:t xml:space="preserve"> website</w:t>
      </w:r>
      <w:r w:rsidR="004F5283">
        <w:rPr>
          <w:rFonts w:eastAsiaTheme="majorEastAsia"/>
          <w:lang w:val="en-GB"/>
        </w:rPr>
        <w:t xml:space="preserve"> and via </w:t>
      </w:r>
      <w:r w:rsidR="00D42A24">
        <w:rPr>
          <w:rFonts w:eastAsiaTheme="majorEastAsia"/>
          <w:lang w:val="en-GB"/>
        </w:rPr>
        <w:t xml:space="preserve">communication with </w:t>
      </w:r>
      <w:r w:rsidR="007354F6">
        <w:rPr>
          <w:rFonts w:eastAsiaTheme="majorEastAsia"/>
          <w:lang w:val="en-GB"/>
        </w:rPr>
        <w:t xml:space="preserve">peak bodies and partners (including Primary Health Networks). Practices participating in BBPIP </w:t>
      </w:r>
      <w:r w:rsidRPr="6C356DC5">
        <w:rPr>
          <w:rFonts w:eastAsiaTheme="majorEastAsia"/>
          <w:lang w:val="en-GB"/>
        </w:rPr>
        <w:t xml:space="preserve">will </w:t>
      </w:r>
      <w:r w:rsidR="00D42A24">
        <w:rPr>
          <w:rFonts w:eastAsiaTheme="majorEastAsia"/>
          <w:lang w:val="en-GB"/>
        </w:rPr>
        <w:t xml:space="preserve">also receive communication </w:t>
      </w:r>
      <w:r w:rsidR="00410720">
        <w:rPr>
          <w:rFonts w:eastAsiaTheme="majorEastAsia"/>
          <w:lang w:val="en-GB"/>
        </w:rPr>
        <w:t xml:space="preserve">on the changes </w:t>
      </w:r>
      <w:r w:rsidR="00D7632A">
        <w:rPr>
          <w:rFonts w:eastAsiaTheme="majorEastAsia"/>
          <w:lang w:val="en-GB"/>
        </w:rPr>
        <w:t>via the</w:t>
      </w:r>
      <w:r w:rsidR="00316B4D">
        <w:rPr>
          <w:rFonts w:eastAsiaTheme="majorEastAsia"/>
          <w:lang w:val="en-GB"/>
        </w:rPr>
        <w:t xml:space="preserve">ir Services Australia </w:t>
      </w:r>
      <w:r w:rsidR="00636670" w:rsidRPr="00D5148B">
        <w:rPr>
          <w:rFonts w:cs="Arial"/>
        </w:rPr>
        <w:t>H</w:t>
      </w:r>
      <w:r w:rsidR="00636670">
        <w:rPr>
          <w:rFonts w:cs="Arial"/>
        </w:rPr>
        <w:t xml:space="preserve">ealth </w:t>
      </w:r>
      <w:r w:rsidR="00636670" w:rsidRPr="00D5148B">
        <w:rPr>
          <w:rFonts w:cs="Arial"/>
        </w:rPr>
        <w:t>P</w:t>
      </w:r>
      <w:r w:rsidR="00636670">
        <w:rPr>
          <w:rFonts w:cs="Arial"/>
        </w:rPr>
        <w:t xml:space="preserve">rofessional </w:t>
      </w:r>
      <w:r w:rsidR="00636670" w:rsidRPr="00D5148B">
        <w:rPr>
          <w:rFonts w:cs="Arial"/>
        </w:rPr>
        <w:t>O</w:t>
      </w:r>
      <w:r w:rsidR="00636670">
        <w:rPr>
          <w:rFonts w:cs="Arial"/>
        </w:rPr>
        <w:t xml:space="preserve">nline </w:t>
      </w:r>
      <w:r w:rsidR="00636670" w:rsidRPr="00D5148B">
        <w:rPr>
          <w:rFonts w:cs="Arial"/>
        </w:rPr>
        <w:t>S</w:t>
      </w:r>
      <w:r w:rsidR="00636670">
        <w:rPr>
          <w:rFonts w:cs="Arial"/>
        </w:rPr>
        <w:t>ervices (HPOS)</w:t>
      </w:r>
      <w:r w:rsidR="00636670" w:rsidRPr="00D5148B">
        <w:rPr>
          <w:rFonts w:cs="Arial"/>
        </w:rPr>
        <w:t xml:space="preserve"> </w:t>
      </w:r>
      <w:r w:rsidR="00316B4D">
        <w:rPr>
          <w:rFonts w:eastAsiaTheme="majorEastAsia"/>
          <w:lang w:val="en-GB"/>
        </w:rPr>
        <w:t>mailbox</w:t>
      </w:r>
      <w:r w:rsidR="00F276CD" w:rsidRPr="6C356DC5">
        <w:rPr>
          <w:rFonts w:eastAsiaTheme="majorEastAsia"/>
          <w:lang w:val="en-GB"/>
        </w:rPr>
        <w:t>.</w:t>
      </w:r>
      <w:r w:rsidR="00F276CD">
        <w:t xml:space="preserve"> </w:t>
      </w:r>
    </w:p>
    <w:p w14:paraId="58A12F93" w14:textId="024335F7" w:rsidR="008E52E1" w:rsidRPr="008E52E1" w:rsidRDefault="008E52E1" w:rsidP="008E52E1">
      <w:pPr>
        <w:pStyle w:val="Heading2"/>
      </w:pPr>
      <w:bookmarkStart w:id="64" w:name="_Toc205534659"/>
      <w:bookmarkStart w:id="65" w:name="_Toc205558879"/>
      <w:bookmarkStart w:id="66" w:name="_Toc205794716"/>
      <w:bookmarkStart w:id="67" w:name="_Toc206145984"/>
      <w:r w:rsidRPr="008E52E1">
        <w:rPr>
          <w:rFonts w:eastAsiaTheme="majorEastAsia"/>
        </w:rPr>
        <w:t>Do I need to bulk bill non</w:t>
      </w:r>
      <w:r w:rsidR="2BC52D3C" w:rsidRPr="79BB0B90">
        <w:rPr>
          <w:rFonts w:eastAsiaTheme="majorEastAsia"/>
        </w:rPr>
        <w:t>-</w:t>
      </w:r>
      <w:r w:rsidRPr="008E52E1">
        <w:rPr>
          <w:rFonts w:eastAsiaTheme="majorEastAsia"/>
        </w:rPr>
        <w:t>eligible items</w:t>
      </w:r>
      <w:bookmarkEnd w:id="64"/>
      <w:bookmarkEnd w:id="65"/>
      <w:bookmarkEnd w:id="66"/>
      <w:r w:rsidR="25C9AB83" w:rsidRPr="79BB0B90">
        <w:rPr>
          <w:rFonts w:eastAsiaTheme="majorEastAsia"/>
        </w:rPr>
        <w:t xml:space="preserve"> (i</w:t>
      </w:r>
      <w:r w:rsidR="00D71FD2">
        <w:rPr>
          <w:rFonts w:eastAsiaTheme="majorEastAsia"/>
        </w:rPr>
        <w:t>.</w:t>
      </w:r>
      <w:r w:rsidR="25C9AB83" w:rsidRPr="79BB0B90">
        <w:rPr>
          <w:rFonts w:eastAsiaTheme="majorEastAsia"/>
        </w:rPr>
        <w:t>e</w:t>
      </w:r>
      <w:r w:rsidR="00D71FD2">
        <w:rPr>
          <w:rFonts w:eastAsiaTheme="majorEastAsia"/>
        </w:rPr>
        <w:t>.</w:t>
      </w:r>
      <w:r w:rsidR="25C9AB83" w:rsidRPr="79BB0B90">
        <w:rPr>
          <w:rFonts w:eastAsiaTheme="majorEastAsia"/>
        </w:rPr>
        <w:t xml:space="preserve"> MBS items not included on the eligible services list)</w:t>
      </w:r>
      <w:r w:rsidRPr="79BB0B90">
        <w:rPr>
          <w:rFonts w:eastAsiaTheme="majorEastAsia"/>
        </w:rPr>
        <w:t>?</w:t>
      </w:r>
      <w:bookmarkEnd w:id="67"/>
      <w:r w:rsidRPr="008E52E1">
        <w:t> </w:t>
      </w:r>
    </w:p>
    <w:p w14:paraId="3AAAFC1C" w14:textId="7A650673" w:rsidR="008E52E1" w:rsidRDefault="008E52E1" w:rsidP="008E52E1">
      <w:r w:rsidRPr="6C356DC5">
        <w:rPr>
          <w:rFonts w:eastAsiaTheme="majorEastAsia"/>
          <w:lang w:val="en-GB"/>
        </w:rPr>
        <w:t xml:space="preserve">BBPIP requires that all GPs at </w:t>
      </w:r>
      <w:r w:rsidR="00820E46">
        <w:rPr>
          <w:rFonts w:eastAsiaTheme="majorEastAsia"/>
          <w:lang w:val="en-GB"/>
        </w:rPr>
        <w:t>participating p</w:t>
      </w:r>
      <w:r w:rsidRPr="6C356DC5">
        <w:rPr>
          <w:rFonts w:eastAsiaTheme="majorEastAsia"/>
          <w:lang w:val="en-GB"/>
        </w:rPr>
        <w:t>ractice</w:t>
      </w:r>
      <w:r w:rsidR="00820E46">
        <w:rPr>
          <w:rFonts w:eastAsiaTheme="majorEastAsia"/>
          <w:lang w:val="en-GB"/>
        </w:rPr>
        <w:t>s</w:t>
      </w:r>
      <w:r w:rsidRPr="6C356DC5">
        <w:rPr>
          <w:rFonts w:eastAsiaTheme="majorEastAsia"/>
          <w:lang w:val="en-GB"/>
        </w:rPr>
        <w:t xml:space="preserve"> bulk bill all </w:t>
      </w:r>
      <w:hyperlink r:id="rId24" w:history="1">
        <w:r w:rsidRPr="00690CEB">
          <w:rPr>
            <w:rStyle w:val="Hyperlink"/>
            <w:rFonts w:eastAsiaTheme="majorEastAsia"/>
            <w:lang w:val="en-GB"/>
          </w:rPr>
          <w:t>eligible services</w:t>
        </w:r>
      </w:hyperlink>
      <w:r w:rsidRPr="6C356DC5">
        <w:rPr>
          <w:rFonts w:eastAsiaTheme="majorEastAsia"/>
          <w:lang w:val="en-GB"/>
        </w:rPr>
        <w:t xml:space="preserve"> for all Medicare-eligible patients.</w:t>
      </w:r>
      <w:r>
        <w:t xml:space="preserve"> </w:t>
      </w:r>
      <w:r w:rsidRPr="6C356DC5">
        <w:rPr>
          <w:rFonts w:eastAsiaTheme="majorEastAsia"/>
          <w:lang w:val="en-GB"/>
        </w:rPr>
        <w:t xml:space="preserve">GPs </w:t>
      </w:r>
      <w:r w:rsidR="001A66E3">
        <w:rPr>
          <w:rFonts w:eastAsiaTheme="majorEastAsia"/>
          <w:lang w:val="en-GB"/>
        </w:rPr>
        <w:t>and practices participating</w:t>
      </w:r>
      <w:r w:rsidRPr="6C356DC5">
        <w:rPr>
          <w:rFonts w:eastAsiaTheme="majorEastAsia"/>
          <w:lang w:val="en-GB"/>
        </w:rPr>
        <w:t xml:space="preserve"> in BBPIP may privately bill non-eligible items</w:t>
      </w:r>
      <w:r w:rsidR="00502B92">
        <w:rPr>
          <w:rFonts w:eastAsiaTheme="majorEastAsia"/>
          <w:lang w:val="en-GB"/>
        </w:rPr>
        <w:t xml:space="preserve"> (i.e. items not on the BBPIP eligible items list)</w:t>
      </w:r>
      <w:r w:rsidRPr="6C356DC5">
        <w:rPr>
          <w:rFonts w:eastAsiaTheme="majorEastAsia"/>
          <w:lang w:val="en-GB"/>
        </w:rPr>
        <w:t xml:space="preserve">. </w:t>
      </w:r>
      <w:r w:rsidR="00D42A24" w:rsidRPr="6C356DC5">
        <w:rPr>
          <w:rFonts w:eastAsiaTheme="majorEastAsia"/>
          <w:lang w:val="en-GB"/>
        </w:rPr>
        <w:t xml:space="preserve">The </w:t>
      </w:r>
      <w:r w:rsidR="00D42A24">
        <w:rPr>
          <w:rFonts w:eastAsiaTheme="majorEastAsia"/>
          <w:lang w:val="en-GB"/>
        </w:rPr>
        <w:t xml:space="preserve">list of </w:t>
      </w:r>
      <w:hyperlink r:id="rId25" w:history="1">
        <w:r w:rsidR="00D42A24" w:rsidRPr="00D71FD2">
          <w:rPr>
            <w:rStyle w:val="Hyperlink"/>
            <w:rFonts w:eastAsiaTheme="majorEastAsia"/>
            <w:lang w:val="en-GB"/>
          </w:rPr>
          <w:t>eligible items</w:t>
        </w:r>
      </w:hyperlink>
      <w:r w:rsidR="00D42A24" w:rsidRPr="6C356DC5">
        <w:rPr>
          <w:rFonts w:eastAsiaTheme="majorEastAsia"/>
          <w:lang w:val="en-GB"/>
        </w:rPr>
        <w:t xml:space="preserve"> </w:t>
      </w:r>
      <w:r w:rsidR="6BD61AC7" w:rsidRPr="112E937E">
        <w:rPr>
          <w:rFonts w:eastAsiaTheme="majorEastAsia"/>
          <w:lang w:val="en-GB"/>
        </w:rPr>
        <w:t>is</w:t>
      </w:r>
      <w:r w:rsidR="00D42A24" w:rsidRPr="6C356DC5">
        <w:rPr>
          <w:rFonts w:eastAsiaTheme="majorEastAsia"/>
          <w:lang w:val="en-GB"/>
        </w:rPr>
        <w:t xml:space="preserve"> subject to change over time</w:t>
      </w:r>
      <w:r w:rsidR="00D42A24">
        <w:rPr>
          <w:rFonts w:eastAsiaTheme="majorEastAsia"/>
          <w:lang w:val="en-GB"/>
        </w:rPr>
        <w:t>. C</w:t>
      </w:r>
      <w:r w:rsidR="00D42A24" w:rsidRPr="6C356DC5">
        <w:rPr>
          <w:rFonts w:eastAsiaTheme="majorEastAsia"/>
          <w:lang w:val="en-GB"/>
        </w:rPr>
        <w:t xml:space="preserve">hanges </w:t>
      </w:r>
      <w:r w:rsidR="00D42A24">
        <w:rPr>
          <w:rFonts w:eastAsiaTheme="majorEastAsia"/>
          <w:lang w:val="en-GB"/>
        </w:rPr>
        <w:t xml:space="preserve">to the eligible items list will be advertised in advance on the department’s website and via communication with peak bodies and partners (including Primary Health Networks). Practices participating in BBPIP </w:t>
      </w:r>
      <w:r w:rsidR="00D42A24" w:rsidRPr="6C356DC5">
        <w:rPr>
          <w:rFonts w:eastAsiaTheme="majorEastAsia"/>
          <w:lang w:val="en-GB"/>
        </w:rPr>
        <w:t xml:space="preserve">will </w:t>
      </w:r>
      <w:r w:rsidR="00D42A24">
        <w:rPr>
          <w:rFonts w:eastAsiaTheme="majorEastAsia"/>
          <w:lang w:val="en-GB"/>
        </w:rPr>
        <w:t>also receive communication</w:t>
      </w:r>
      <w:r w:rsidR="00410720">
        <w:rPr>
          <w:rFonts w:eastAsiaTheme="majorEastAsia"/>
          <w:lang w:val="en-GB"/>
        </w:rPr>
        <w:t xml:space="preserve"> on the changes</w:t>
      </w:r>
      <w:r w:rsidR="00D42A24">
        <w:rPr>
          <w:rFonts w:eastAsiaTheme="majorEastAsia"/>
          <w:lang w:val="en-GB"/>
        </w:rPr>
        <w:t xml:space="preserve"> via their Services Australia HPOS mailbox</w:t>
      </w:r>
      <w:r w:rsidR="00F276CD" w:rsidRPr="6C356DC5">
        <w:rPr>
          <w:rFonts w:eastAsiaTheme="majorEastAsia"/>
          <w:lang w:val="en-GB"/>
        </w:rPr>
        <w:t>.</w:t>
      </w:r>
      <w:r w:rsidR="00F276CD">
        <w:t xml:space="preserve"> </w:t>
      </w:r>
    </w:p>
    <w:p w14:paraId="4C96929E" w14:textId="3B84E3EC" w:rsidR="008E52E1" w:rsidRPr="008E52E1" w:rsidRDefault="00D71FD2" w:rsidP="008E52E1">
      <w:pPr>
        <w:pStyle w:val="Heading2"/>
      </w:pPr>
      <w:bookmarkStart w:id="68" w:name="_Toc205534654"/>
      <w:bookmarkStart w:id="69" w:name="_Toc205558880"/>
      <w:bookmarkStart w:id="70" w:name="_Toc205794717"/>
      <w:bookmarkStart w:id="71" w:name="_Toc206145985"/>
      <w:r>
        <w:rPr>
          <w:rFonts w:eastAsiaTheme="majorEastAsia"/>
        </w:rPr>
        <w:t xml:space="preserve">Are services delivered to </w:t>
      </w:r>
      <w:r w:rsidR="008E52E1" w:rsidRPr="008E52E1">
        <w:rPr>
          <w:rFonts w:eastAsiaTheme="majorEastAsia"/>
        </w:rPr>
        <w:t xml:space="preserve">Department of Veterans Affairs </w:t>
      </w:r>
      <w:r w:rsidR="00104519">
        <w:rPr>
          <w:rFonts w:eastAsiaTheme="majorEastAsia"/>
        </w:rPr>
        <w:t>(DVA) p</w:t>
      </w:r>
      <w:r w:rsidR="008E52E1" w:rsidRPr="008E52E1">
        <w:rPr>
          <w:rFonts w:eastAsiaTheme="majorEastAsia"/>
        </w:rPr>
        <w:t xml:space="preserve">atients </w:t>
      </w:r>
      <w:r w:rsidR="006146D4">
        <w:rPr>
          <w:rFonts w:eastAsiaTheme="majorEastAsia"/>
        </w:rPr>
        <w:t xml:space="preserve">included in </w:t>
      </w:r>
      <w:r w:rsidR="008E52E1" w:rsidRPr="008E52E1">
        <w:rPr>
          <w:rFonts w:eastAsiaTheme="majorEastAsia"/>
        </w:rPr>
        <w:t>BBPIP?</w:t>
      </w:r>
      <w:bookmarkEnd w:id="68"/>
      <w:bookmarkEnd w:id="69"/>
      <w:bookmarkEnd w:id="70"/>
      <w:bookmarkEnd w:id="71"/>
      <w:r w:rsidR="008E52E1" w:rsidRPr="008E52E1">
        <w:t> </w:t>
      </w:r>
    </w:p>
    <w:p w14:paraId="47838613" w14:textId="17D124B9" w:rsidR="008E52E1" w:rsidRPr="002C6603" w:rsidRDefault="008E52E1" w:rsidP="008E52E1">
      <w:r w:rsidRPr="6C356DC5">
        <w:rPr>
          <w:rFonts w:eastAsiaTheme="majorEastAsia"/>
          <w:lang w:val="en-GB"/>
        </w:rPr>
        <w:t>Participating practices and</w:t>
      </w:r>
      <w:r w:rsidR="0052644D">
        <w:rPr>
          <w:rFonts w:eastAsiaTheme="majorEastAsia"/>
          <w:lang w:val="en-GB"/>
        </w:rPr>
        <w:t xml:space="preserve"> GP</w:t>
      </w:r>
      <w:r w:rsidRPr="6C356DC5">
        <w:rPr>
          <w:rFonts w:eastAsiaTheme="majorEastAsia"/>
          <w:lang w:val="en-GB"/>
        </w:rPr>
        <w:t>s are required to bulk bill all Medicare-eligible patients, including eligible DVA patients.</w:t>
      </w:r>
      <w:r>
        <w:t xml:space="preserve"> </w:t>
      </w:r>
      <w:r w:rsidRPr="6C356DC5">
        <w:rPr>
          <w:rFonts w:eastAsiaTheme="majorEastAsia"/>
          <w:lang w:val="en-GB"/>
        </w:rPr>
        <w:t>The 12.5% incentive payment will be paid at 100% of the MBS fee of the original item claimed, even if a DVA payment is also provided</w:t>
      </w:r>
      <w:r w:rsidR="00F276CD" w:rsidRPr="6C356DC5">
        <w:rPr>
          <w:rFonts w:eastAsiaTheme="majorEastAsia"/>
          <w:lang w:val="en-GB"/>
        </w:rPr>
        <w:t xml:space="preserve">. </w:t>
      </w:r>
    </w:p>
    <w:p w14:paraId="127BCCF5" w14:textId="77777777" w:rsidR="006450EE" w:rsidRDefault="006450EE" w:rsidP="006450EE"/>
    <w:p w14:paraId="5F1D8D9F" w14:textId="2989472A" w:rsidR="00655844" w:rsidRDefault="00655844" w:rsidP="006450EE">
      <w:r>
        <w:br w:type="page"/>
      </w:r>
    </w:p>
    <w:p w14:paraId="3877326E" w14:textId="1F80319C" w:rsidR="00340DAB" w:rsidRPr="00D5148B" w:rsidRDefault="00DC3512" w:rsidP="00340DAB">
      <w:pPr>
        <w:pStyle w:val="Heading1"/>
      </w:pPr>
      <w:bookmarkStart w:id="72" w:name="_Toc205794718"/>
      <w:bookmarkStart w:id="73" w:name="Payment"/>
      <w:bookmarkStart w:id="74" w:name="_Toc206145986"/>
      <w:r>
        <w:lastRenderedPageBreak/>
        <w:t>BBPIP</w:t>
      </w:r>
      <w:bookmarkEnd w:id="23"/>
      <w:bookmarkEnd w:id="26"/>
      <w:bookmarkEnd w:id="27"/>
      <w:r w:rsidR="000D0CD5">
        <w:t xml:space="preserve"> Payments</w:t>
      </w:r>
      <w:bookmarkEnd w:id="72"/>
      <w:bookmarkEnd w:id="73"/>
      <w:bookmarkEnd w:id="74"/>
    </w:p>
    <w:p w14:paraId="7F3E560F" w14:textId="34758563" w:rsidR="00340DAB" w:rsidRPr="00D5148B" w:rsidRDefault="00340DAB" w:rsidP="00340DAB">
      <w:pPr>
        <w:pStyle w:val="Heading2"/>
        <w:rPr>
          <w:lang w:eastAsia="en-AU"/>
        </w:rPr>
      </w:pPr>
      <w:bookmarkStart w:id="75" w:name="_Toc193720371"/>
      <w:bookmarkStart w:id="76" w:name="_Toc193826463"/>
      <w:bookmarkStart w:id="77" w:name="_Toc193826569"/>
      <w:bookmarkStart w:id="78" w:name="_Toc205794719"/>
      <w:bookmarkStart w:id="79" w:name="_Toc206145987"/>
      <w:r w:rsidRPr="00D5148B">
        <w:rPr>
          <w:lang w:eastAsia="en-AU"/>
        </w:rPr>
        <w:t xml:space="preserve">How often will </w:t>
      </w:r>
      <w:r w:rsidR="00104519">
        <w:rPr>
          <w:lang w:eastAsia="en-AU"/>
        </w:rPr>
        <w:t xml:space="preserve">BBPIP </w:t>
      </w:r>
      <w:r w:rsidRPr="00D5148B">
        <w:rPr>
          <w:lang w:eastAsia="en-AU"/>
        </w:rPr>
        <w:t>incentive payments be made?</w:t>
      </w:r>
      <w:bookmarkEnd w:id="75"/>
      <w:bookmarkEnd w:id="76"/>
      <w:bookmarkEnd w:id="77"/>
      <w:bookmarkEnd w:id="78"/>
      <w:bookmarkEnd w:id="79"/>
      <w:r w:rsidRPr="00D5148B">
        <w:rPr>
          <w:lang w:eastAsia="en-AU"/>
        </w:rPr>
        <w:t xml:space="preserve"> </w:t>
      </w:r>
    </w:p>
    <w:p w14:paraId="5102A5D6" w14:textId="440BD28D" w:rsidR="00104519" w:rsidRDefault="00104519" w:rsidP="0065598C">
      <w:pPr>
        <w:rPr>
          <w:rFonts w:cs="Arial"/>
          <w:lang w:eastAsia="en-AU"/>
        </w:rPr>
      </w:pPr>
      <w:r>
        <w:rPr>
          <w:rFonts w:cs="Arial"/>
          <w:lang w:eastAsia="en-AU"/>
        </w:rPr>
        <w:t xml:space="preserve">BBPIP </w:t>
      </w:r>
      <w:r w:rsidR="00340DAB" w:rsidRPr="00D5148B">
        <w:rPr>
          <w:rFonts w:cs="Arial"/>
          <w:lang w:eastAsia="en-AU"/>
        </w:rPr>
        <w:t xml:space="preserve">payments will be made quarterly in arrears. </w:t>
      </w:r>
    </w:p>
    <w:p w14:paraId="57CD3176" w14:textId="78C357CE" w:rsidR="0065598C" w:rsidRPr="00443D87" w:rsidRDefault="0065598C" w:rsidP="0065598C">
      <w:pPr>
        <w:spacing w:before="0" w:after="160" w:line="259" w:lineRule="auto"/>
        <w:rPr>
          <w:rFonts w:eastAsia="Calibri" w:cs="Arial"/>
        </w:rPr>
      </w:pPr>
      <w:r w:rsidRPr="00443D87">
        <w:rPr>
          <w:rFonts w:eastAsia="Calibri" w:cs="Arial"/>
        </w:rPr>
        <w:t xml:space="preserve">The quarterly </w:t>
      </w:r>
      <w:r w:rsidR="00104519">
        <w:rPr>
          <w:rFonts w:eastAsia="Calibri" w:cs="Arial"/>
        </w:rPr>
        <w:t xml:space="preserve">BBPIP </w:t>
      </w:r>
      <w:r w:rsidRPr="00443D87">
        <w:rPr>
          <w:rFonts w:eastAsia="Calibri" w:cs="Arial"/>
        </w:rPr>
        <w:t xml:space="preserve">assessment periods are as follows: </w:t>
      </w:r>
    </w:p>
    <w:p w14:paraId="75EF56E7" w14:textId="77777777" w:rsidR="0065598C" w:rsidRPr="00443D87" w:rsidRDefault="0065598C" w:rsidP="0065598C">
      <w:pPr>
        <w:pStyle w:val="ListParagraph"/>
        <w:numPr>
          <w:ilvl w:val="0"/>
          <w:numId w:val="42"/>
        </w:numPr>
        <w:spacing w:before="0" w:after="160" w:line="259" w:lineRule="auto"/>
        <w:rPr>
          <w:rFonts w:eastAsia="Calibri" w:cs="Arial"/>
        </w:rPr>
      </w:pPr>
      <w:r w:rsidRPr="00443D87">
        <w:rPr>
          <w:rFonts w:eastAsia="Calibri" w:cs="Arial"/>
        </w:rPr>
        <w:t xml:space="preserve">1 July to 30 September </w:t>
      </w:r>
    </w:p>
    <w:p w14:paraId="79E5D05A" w14:textId="77777777" w:rsidR="0065598C" w:rsidRPr="00443D87" w:rsidRDefault="0065598C" w:rsidP="0065598C">
      <w:pPr>
        <w:pStyle w:val="ListParagraph"/>
        <w:numPr>
          <w:ilvl w:val="0"/>
          <w:numId w:val="42"/>
        </w:numPr>
        <w:spacing w:before="0" w:after="160" w:line="259" w:lineRule="auto"/>
        <w:rPr>
          <w:rFonts w:eastAsia="Calibri" w:cs="Arial"/>
        </w:rPr>
      </w:pPr>
      <w:r w:rsidRPr="00443D87">
        <w:rPr>
          <w:rFonts w:eastAsia="Calibri" w:cs="Arial"/>
        </w:rPr>
        <w:t xml:space="preserve">1 October to 31 December </w:t>
      </w:r>
    </w:p>
    <w:p w14:paraId="00771764" w14:textId="77777777" w:rsidR="0065598C" w:rsidRPr="00443D87" w:rsidRDefault="0065598C" w:rsidP="0065598C">
      <w:pPr>
        <w:pStyle w:val="ListParagraph"/>
        <w:numPr>
          <w:ilvl w:val="0"/>
          <w:numId w:val="42"/>
        </w:numPr>
        <w:spacing w:before="0" w:after="160" w:line="259" w:lineRule="auto"/>
        <w:rPr>
          <w:rFonts w:eastAsia="Calibri" w:cs="Arial"/>
        </w:rPr>
      </w:pPr>
      <w:r w:rsidRPr="00443D87">
        <w:rPr>
          <w:rFonts w:eastAsia="Calibri" w:cs="Arial"/>
        </w:rPr>
        <w:t xml:space="preserve">1 January to 31 March </w:t>
      </w:r>
    </w:p>
    <w:p w14:paraId="73C91331" w14:textId="2D0B36BF" w:rsidR="0065598C" w:rsidRPr="00443D87" w:rsidRDefault="0065598C" w:rsidP="0065598C">
      <w:pPr>
        <w:pStyle w:val="ListParagraph"/>
        <w:numPr>
          <w:ilvl w:val="0"/>
          <w:numId w:val="42"/>
        </w:numPr>
        <w:spacing w:before="0" w:after="160" w:line="259" w:lineRule="auto"/>
        <w:rPr>
          <w:rFonts w:eastAsia="Calibri" w:cs="Arial"/>
        </w:rPr>
      </w:pPr>
      <w:r w:rsidRPr="00443D87">
        <w:rPr>
          <w:rFonts w:eastAsia="Calibri" w:cs="Arial"/>
        </w:rPr>
        <w:t>1 April to 30 June</w:t>
      </w:r>
      <w:r w:rsidR="00E3289D">
        <w:rPr>
          <w:rFonts w:eastAsia="Calibri" w:cs="Arial"/>
        </w:rPr>
        <w:t>.</w:t>
      </w:r>
    </w:p>
    <w:p w14:paraId="03F24407" w14:textId="16F9C4BF" w:rsidR="0065598C" w:rsidRPr="00443D87" w:rsidRDefault="00104519" w:rsidP="0065598C">
      <w:pPr>
        <w:rPr>
          <w:rFonts w:cs="Arial"/>
          <w:lang w:eastAsia="en-AU"/>
        </w:rPr>
      </w:pPr>
      <w:r w:rsidRPr="1B0346B5">
        <w:rPr>
          <w:rFonts w:eastAsia="Calibri" w:cs="Arial"/>
        </w:rPr>
        <w:t>BBPIP i</w:t>
      </w:r>
      <w:r w:rsidR="0065598C" w:rsidRPr="1B0346B5">
        <w:rPr>
          <w:rFonts w:eastAsia="Calibri" w:cs="Arial"/>
        </w:rPr>
        <w:t>ncentive payments are made within the month following the end of the assessment period.</w:t>
      </w:r>
    </w:p>
    <w:p w14:paraId="1F3DCB0B" w14:textId="02C53971" w:rsidR="78DCDE48" w:rsidRDefault="78DCDE48" w:rsidP="112E937E">
      <w:pPr>
        <w:rPr>
          <w:rFonts w:cs="Arial"/>
          <w:lang w:eastAsia="en-AU"/>
        </w:rPr>
      </w:pPr>
      <w:r w:rsidRPr="1B0346B5">
        <w:rPr>
          <w:rFonts w:cs="Arial"/>
          <w:lang w:eastAsia="en-AU"/>
        </w:rPr>
        <w:t xml:space="preserve">The inaugural </w:t>
      </w:r>
      <w:r w:rsidR="00636670">
        <w:rPr>
          <w:rFonts w:cs="Arial"/>
          <w:lang w:eastAsia="en-AU"/>
        </w:rPr>
        <w:t>assessment period</w:t>
      </w:r>
      <w:r w:rsidRPr="1B0346B5">
        <w:rPr>
          <w:rFonts w:cs="Arial"/>
          <w:lang w:eastAsia="en-AU"/>
        </w:rPr>
        <w:t xml:space="preserve"> will only consider MBS benefits earned for the period 1 November 2025 – 31 December 2025, with payments in January 2026.</w:t>
      </w:r>
    </w:p>
    <w:p w14:paraId="47645662" w14:textId="353F7E73" w:rsidR="0065598C" w:rsidRPr="00D5148B" w:rsidRDefault="0065598C" w:rsidP="00104519">
      <w:pPr>
        <w:pStyle w:val="Heading2"/>
        <w:rPr>
          <w:lang w:eastAsia="en-AU"/>
        </w:rPr>
      </w:pPr>
      <w:bookmarkStart w:id="80" w:name="_Toc205794720"/>
      <w:bookmarkStart w:id="81" w:name="_Toc206145988"/>
      <w:bookmarkStart w:id="82" w:name="_Toc193720372"/>
      <w:bookmarkStart w:id="83" w:name="_Toc193826464"/>
      <w:bookmarkStart w:id="84" w:name="_Toc193826570"/>
      <w:r w:rsidRPr="00D5148B">
        <w:rPr>
          <w:lang w:eastAsia="en-AU"/>
        </w:rPr>
        <w:t xml:space="preserve">How will the </w:t>
      </w:r>
      <w:r w:rsidR="00104519">
        <w:rPr>
          <w:lang w:eastAsia="en-AU"/>
        </w:rPr>
        <w:t xml:space="preserve">BBPIP </w:t>
      </w:r>
      <w:r w:rsidRPr="00D5148B">
        <w:rPr>
          <w:lang w:eastAsia="en-AU"/>
        </w:rPr>
        <w:t>payment be calculated?</w:t>
      </w:r>
      <w:bookmarkEnd w:id="80"/>
      <w:bookmarkEnd w:id="81"/>
    </w:p>
    <w:p w14:paraId="6F52D753" w14:textId="24F4B3D7" w:rsidR="0065598C" w:rsidRPr="00D5148B" w:rsidRDefault="0065598C" w:rsidP="0065598C">
      <w:pPr>
        <w:spacing w:after="0"/>
        <w:rPr>
          <w:rFonts w:cs="Arial"/>
          <w:lang w:eastAsia="en-AU"/>
        </w:rPr>
      </w:pPr>
      <w:r w:rsidRPr="00D5148B">
        <w:rPr>
          <w:rFonts w:cs="Arial"/>
          <w:lang w:eastAsia="en-AU"/>
        </w:rPr>
        <w:t xml:space="preserve">The </w:t>
      </w:r>
      <w:r w:rsidR="00F20A8D">
        <w:rPr>
          <w:rFonts w:cs="Arial"/>
          <w:lang w:eastAsia="en-AU"/>
        </w:rPr>
        <w:t xml:space="preserve">BBPIP </w:t>
      </w:r>
      <w:r w:rsidRPr="00D5148B">
        <w:rPr>
          <w:rFonts w:cs="Arial"/>
          <w:lang w:eastAsia="en-AU"/>
        </w:rPr>
        <w:t xml:space="preserve">payment will be calculated based on the MBS benefits earned from </w:t>
      </w:r>
      <w:hyperlink w:anchor="_What_are_eligible_1">
        <w:r w:rsidR="156339A7" w:rsidRPr="112E937E">
          <w:rPr>
            <w:rStyle w:val="Hyperlink"/>
          </w:rPr>
          <w:t>eligible</w:t>
        </w:r>
        <w:r w:rsidR="156339A7" w:rsidRPr="112E937E">
          <w:rPr>
            <w:rStyle w:val="Hyperlink"/>
            <w:rFonts w:cs="Arial"/>
            <w:lang w:eastAsia="en-AU"/>
          </w:rPr>
          <w:t xml:space="preserve"> services</w:t>
        </w:r>
      </w:hyperlink>
      <w:r w:rsidRPr="00D5148B">
        <w:rPr>
          <w:rFonts w:cs="Arial"/>
          <w:lang w:eastAsia="en-AU"/>
        </w:rPr>
        <w:t>. Specifically:</w:t>
      </w:r>
    </w:p>
    <w:p w14:paraId="581B704E" w14:textId="0D689EC2" w:rsidR="0065598C" w:rsidRPr="00D5148B" w:rsidRDefault="13B38321" w:rsidP="0065598C">
      <w:pPr>
        <w:numPr>
          <w:ilvl w:val="0"/>
          <w:numId w:val="27"/>
        </w:numPr>
        <w:spacing w:before="0" w:after="0"/>
        <w:rPr>
          <w:rFonts w:cs="Arial"/>
          <w:lang w:eastAsia="en-AU"/>
        </w:rPr>
      </w:pPr>
      <w:r w:rsidRPr="112E937E">
        <w:rPr>
          <w:rFonts w:cs="Arial"/>
          <w:b/>
          <w:bCs/>
          <w:lang w:eastAsia="en-AU"/>
        </w:rPr>
        <w:t>P</w:t>
      </w:r>
      <w:r w:rsidR="156339A7" w:rsidRPr="112E937E">
        <w:rPr>
          <w:rFonts w:cs="Arial"/>
          <w:b/>
          <w:bCs/>
          <w:lang w:eastAsia="en-AU"/>
        </w:rPr>
        <w:t>ayment</w:t>
      </w:r>
      <w:r w:rsidR="156339A7" w:rsidRPr="112E937E">
        <w:rPr>
          <w:rFonts w:cs="Arial"/>
          <w:lang w:eastAsia="en-AU"/>
        </w:rPr>
        <w:t xml:space="preserve">: The </w:t>
      </w:r>
      <w:r w:rsidR="0065598C" w:rsidRPr="112E937E">
        <w:rPr>
          <w:rFonts w:cs="Arial"/>
          <w:lang w:eastAsia="en-AU"/>
        </w:rPr>
        <w:t>payment</w:t>
      </w:r>
      <w:r w:rsidR="156339A7" w:rsidRPr="112E937E">
        <w:rPr>
          <w:rFonts w:cs="Arial"/>
          <w:lang w:eastAsia="en-AU"/>
        </w:rPr>
        <w:t xml:space="preserve"> </w:t>
      </w:r>
      <w:r w:rsidR="0065598C" w:rsidRPr="00D5148B">
        <w:rPr>
          <w:rFonts w:cs="Arial"/>
          <w:lang w:eastAsia="en-AU"/>
        </w:rPr>
        <w:t>is calculated at 12.5% of the MBS benefits</w:t>
      </w:r>
      <w:r w:rsidR="66A32747" w:rsidRPr="79BB0B90">
        <w:rPr>
          <w:rFonts w:cs="Arial"/>
          <w:lang w:eastAsia="en-AU"/>
        </w:rPr>
        <w:t xml:space="preserve"> earned </w:t>
      </w:r>
      <w:r w:rsidR="0065598C" w:rsidRPr="79BB0B90">
        <w:rPr>
          <w:rFonts w:cs="Arial"/>
          <w:lang w:eastAsia="en-AU"/>
        </w:rPr>
        <w:t xml:space="preserve">for </w:t>
      </w:r>
      <w:hyperlink w:anchor="_What_are_eligible_1">
        <w:r w:rsidR="0065598C" w:rsidRPr="79BB0B90">
          <w:rPr>
            <w:rStyle w:val="Hyperlink"/>
            <w:rFonts w:cs="Arial"/>
            <w:lang w:eastAsia="en-AU"/>
          </w:rPr>
          <w:t>eligible</w:t>
        </w:r>
        <w:r w:rsidR="0065598C" w:rsidRPr="79BB0B90">
          <w:rPr>
            <w:rStyle w:val="Hyperlink"/>
            <w:rFonts w:cs="Arial"/>
          </w:rPr>
          <w:t xml:space="preserve"> services</w:t>
        </w:r>
      </w:hyperlink>
      <w:r w:rsidR="0065598C" w:rsidRPr="00D5148B">
        <w:rPr>
          <w:rFonts w:cs="Arial"/>
          <w:lang w:eastAsia="en-AU"/>
        </w:rPr>
        <w:t xml:space="preserve"> bulk billed, during the </w:t>
      </w:r>
      <w:r w:rsidR="00636670">
        <w:rPr>
          <w:rFonts w:cs="Arial"/>
          <w:lang w:eastAsia="en-AU"/>
        </w:rPr>
        <w:t>assessment period</w:t>
      </w:r>
      <w:r w:rsidR="0065598C" w:rsidRPr="00D5148B">
        <w:rPr>
          <w:rFonts w:cs="Arial"/>
          <w:lang w:eastAsia="en-AU"/>
        </w:rPr>
        <w:t xml:space="preserve">. This incentive payment will be paid on top of MBS benefits and the </w:t>
      </w:r>
      <w:r w:rsidR="0056384F">
        <w:rPr>
          <w:rFonts w:cs="Arial"/>
          <w:lang w:eastAsia="en-AU"/>
        </w:rPr>
        <w:t xml:space="preserve">MBS </w:t>
      </w:r>
      <w:r w:rsidR="005C4EB9">
        <w:rPr>
          <w:rFonts w:cs="Arial"/>
          <w:lang w:eastAsia="en-AU"/>
        </w:rPr>
        <w:t>BBIs</w:t>
      </w:r>
      <w:r w:rsidR="0065598C" w:rsidRPr="00D5148B">
        <w:rPr>
          <w:rFonts w:cs="Arial"/>
          <w:lang w:eastAsia="en-AU"/>
        </w:rPr>
        <w:t>.</w:t>
      </w:r>
    </w:p>
    <w:p w14:paraId="2FB04291" w14:textId="0FA85F81" w:rsidR="0065598C" w:rsidRPr="00D5148B" w:rsidRDefault="0065598C" w:rsidP="0065598C">
      <w:pPr>
        <w:numPr>
          <w:ilvl w:val="0"/>
          <w:numId w:val="27"/>
        </w:numPr>
        <w:spacing w:before="0" w:after="0"/>
        <w:rPr>
          <w:rFonts w:cs="Arial"/>
          <w:lang w:eastAsia="en-AU"/>
        </w:rPr>
      </w:pPr>
      <w:r w:rsidRPr="00D5148B">
        <w:rPr>
          <w:rFonts w:cs="Arial"/>
          <w:b/>
          <w:bCs/>
          <w:lang w:eastAsia="en-AU"/>
        </w:rPr>
        <w:t>Eligibility</w:t>
      </w:r>
      <w:r w:rsidRPr="00D5148B">
        <w:rPr>
          <w:rFonts w:cs="Arial"/>
          <w:lang w:eastAsia="en-AU"/>
        </w:rPr>
        <w:t xml:space="preserve">: A practice must bulk bill </w:t>
      </w:r>
      <w:r w:rsidR="0056384F">
        <w:rPr>
          <w:rFonts w:cs="Arial"/>
          <w:lang w:eastAsia="en-AU"/>
        </w:rPr>
        <w:t>all</w:t>
      </w:r>
      <w:r w:rsidRPr="00D5148B">
        <w:rPr>
          <w:rFonts w:cs="Arial"/>
          <w:lang w:eastAsia="en-AU"/>
        </w:rPr>
        <w:t xml:space="preserve"> </w:t>
      </w:r>
      <w:hyperlink w:anchor="_What_are_eligible_1" w:history="1">
        <w:r w:rsidRPr="002F0BDE">
          <w:rPr>
            <w:rStyle w:val="Hyperlink"/>
            <w:rFonts w:cs="Arial"/>
            <w:lang w:eastAsia="en-AU"/>
          </w:rPr>
          <w:t>eligible services</w:t>
        </w:r>
      </w:hyperlink>
      <w:r w:rsidRPr="00D5148B">
        <w:rPr>
          <w:rFonts w:cs="Arial"/>
          <w:lang w:eastAsia="en-AU"/>
        </w:rPr>
        <w:t xml:space="preserve"> </w:t>
      </w:r>
      <w:r w:rsidR="0056384F">
        <w:rPr>
          <w:rFonts w:cs="Arial"/>
          <w:lang w:eastAsia="en-AU"/>
        </w:rPr>
        <w:t xml:space="preserve">for all Medicare-eligible patients </w:t>
      </w:r>
      <w:r w:rsidRPr="00D5148B">
        <w:rPr>
          <w:rFonts w:cs="Arial"/>
          <w:lang w:eastAsia="en-AU"/>
        </w:rPr>
        <w:t xml:space="preserve">to be eligible for the </w:t>
      </w:r>
      <w:r w:rsidR="0056384F">
        <w:rPr>
          <w:rFonts w:cs="Arial"/>
          <w:lang w:eastAsia="en-AU"/>
        </w:rPr>
        <w:t xml:space="preserve">BBPIP </w:t>
      </w:r>
      <w:r w:rsidRPr="00D5148B">
        <w:rPr>
          <w:rFonts w:cs="Arial"/>
          <w:lang w:eastAsia="en-AU"/>
        </w:rPr>
        <w:t xml:space="preserve">incentive payment. </w:t>
      </w:r>
    </w:p>
    <w:p w14:paraId="17F6938A" w14:textId="327944D7" w:rsidR="0065598C" w:rsidRPr="00606C89" w:rsidRDefault="0065598C" w:rsidP="0065598C">
      <w:pPr>
        <w:numPr>
          <w:ilvl w:val="0"/>
          <w:numId w:val="27"/>
        </w:numPr>
        <w:spacing w:before="0" w:after="0"/>
        <w:rPr>
          <w:rFonts w:cs="Arial"/>
          <w:lang w:eastAsia="en-AU"/>
        </w:rPr>
      </w:pPr>
      <w:r w:rsidRPr="00D5148B">
        <w:rPr>
          <w:rFonts w:cs="Arial"/>
          <w:b/>
          <w:bCs/>
          <w:lang w:eastAsia="en-AU"/>
        </w:rPr>
        <w:t>Distribution</w:t>
      </w:r>
      <w:r w:rsidRPr="00D5148B">
        <w:rPr>
          <w:rFonts w:cs="Arial"/>
          <w:lang w:eastAsia="en-AU"/>
        </w:rPr>
        <w:t xml:space="preserve">: The </w:t>
      </w:r>
      <w:r w:rsidR="0056384F">
        <w:rPr>
          <w:rFonts w:cs="Arial"/>
          <w:lang w:eastAsia="en-AU"/>
        </w:rPr>
        <w:t xml:space="preserve">BBPIP </w:t>
      </w:r>
      <w:r w:rsidRPr="00D5148B">
        <w:rPr>
          <w:rFonts w:cs="Arial"/>
          <w:lang w:eastAsia="en-AU"/>
        </w:rPr>
        <w:t xml:space="preserve">payment </w:t>
      </w:r>
      <w:r w:rsidR="0056384F">
        <w:rPr>
          <w:rFonts w:cs="Arial"/>
          <w:lang w:eastAsia="en-AU"/>
        </w:rPr>
        <w:t xml:space="preserve">will be </w:t>
      </w:r>
      <w:r w:rsidRPr="00D5148B">
        <w:rPr>
          <w:rFonts w:cs="Arial"/>
          <w:lang w:eastAsia="en-AU"/>
        </w:rPr>
        <w:t xml:space="preserve">split </w:t>
      </w:r>
      <w:r w:rsidR="0056384F" w:rsidRPr="00606C89">
        <w:rPr>
          <w:rFonts w:cs="Arial"/>
          <w:lang w:eastAsia="en-AU"/>
        </w:rPr>
        <w:t xml:space="preserve">evenly (50/50) </w:t>
      </w:r>
      <w:r w:rsidRPr="00606C89">
        <w:rPr>
          <w:rFonts w:cs="Arial"/>
          <w:lang w:eastAsia="en-AU"/>
        </w:rPr>
        <w:t>between the GP and the practice</w:t>
      </w:r>
      <w:r w:rsidRPr="00606C89">
        <w:rPr>
          <w:rFonts w:cs="Arial"/>
        </w:rPr>
        <w:t xml:space="preserve">. </w:t>
      </w:r>
    </w:p>
    <w:p w14:paraId="1704A390" w14:textId="7152C34F" w:rsidR="00F976CC" w:rsidRPr="00606C89" w:rsidRDefault="00340DAB" w:rsidP="00340DAB">
      <w:pPr>
        <w:pStyle w:val="Heading2"/>
        <w:rPr>
          <w:lang w:eastAsia="en-AU"/>
        </w:rPr>
      </w:pPr>
      <w:bookmarkStart w:id="85" w:name="_Toc206145989"/>
      <w:bookmarkStart w:id="86" w:name="_Toc205794721"/>
      <w:r w:rsidRPr="00606C89">
        <w:rPr>
          <w:lang w:eastAsia="en-AU"/>
        </w:rPr>
        <w:t xml:space="preserve">How will the </w:t>
      </w:r>
      <w:r w:rsidR="003A59CB" w:rsidRPr="00606C89">
        <w:rPr>
          <w:lang w:eastAsia="en-AU"/>
        </w:rPr>
        <w:t xml:space="preserve">BBPIP </w:t>
      </w:r>
      <w:r w:rsidRPr="00606C89">
        <w:rPr>
          <w:lang w:eastAsia="en-AU"/>
        </w:rPr>
        <w:t>be paid</w:t>
      </w:r>
      <w:r w:rsidR="00F976CC" w:rsidRPr="00606C89">
        <w:rPr>
          <w:lang w:eastAsia="en-AU"/>
        </w:rPr>
        <w:t>?</w:t>
      </w:r>
      <w:bookmarkEnd w:id="85"/>
    </w:p>
    <w:p w14:paraId="7CD9892F" w14:textId="257D41FC" w:rsidR="00A25AF9" w:rsidRPr="00606C89" w:rsidRDefault="2D53CD9D" w:rsidP="008049D7">
      <w:pPr>
        <w:rPr>
          <w:lang w:eastAsia="en-AU"/>
        </w:rPr>
      </w:pPr>
      <w:r w:rsidRPr="00606C89">
        <w:rPr>
          <w:lang w:eastAsia="en-AU"/>
        </w:rPr>
        <w:t>P</w:t>
      </w:r>
      <w:r w:rsidR="768D565B" w:rsidRPr="00606C89">
        <w:rPr>
          <w:lang w:eastAsia="en-AU"/>
        </w:rPr>
        <w:t>ayments</w:t>
      </w:r>
      <w:r w:rsidR="008049D7" w:rsidRPr="00606C89">
        <w:rPr>
          <w:lang w:eastAsia="en-AU"/>
        </w:rPr>
        <w:t xml:space="preserve"> under BBPIP will be made through the Organisation Register and MyMedicare capability.</w:t>
      </w:r>
    </w:p>
    <w:p w14:paraId="4A11C612" w14:textId="18877968" w:rsidR="00340DAB" w:rsidRPr="00606C89" w:rsidRDefault="00F976CC" w:rsidP="00340DAB">
      <w:pPr>
        <w:pStyle w:val="Heading2"/>
        <w:rPr>
          <w:lang w:eastAsia="en-AU"/>
        </w:rPr>
      </w:pPr>
      <w:bookmarkStart w:id="87" w:name="_Toc206145990"/>
      <w:r w:rsidRPr="00606C89">
        <w:rPr>
          <w:lang w:eastAsia="en-AU"/>
        </w:rPr>
        <w:t>H</w:t>
      </w:r>
      <w:r w:rsidR="003A59CB" w:rsidRPr="00606C89">
        <w:rPr>
          <w:lang w:eastAsia="en-AU"/>
        </w:rPr>
        <w:t xml:space="preserve">ow will </w:t>
      </w:r>
      <w:r w:rsidRPr="00606C89">
        <w:rPr>
          <w:lang w:eastAsia="en-AU"/>
        </w:rPr>
        <w:t xml:space="preserve">the BBPIP </w:t>
      </w:r>
      <w:r w:rsidR="1831CAFB" w:rsidRPr="00606C89">
        <w:rPr>
          <w:lang w:eastAsia="en-AU"/>
        </w:rPr>
        <w:t>payment</w:t>
      </w:r>
      <w:r w:rsidR="003A59CB" w:rsidRPr="00606C89">
        <w:rPr>
          <w:lang w:eastAsia="en-AU"/>
        </w:rPr>
        <w:t xml:space="preserve"> be split between </w:t>
      </w:r>
      <w:r w:rsidR="00340DAB" w:rsidRPr="00606C89">
        <w:rPr>
          <w:lang w:eastAsia="en-AU"/>
        </w:rPr>
        <w:t xml:space="preserve">practices </w:t>
      </w:r>
      <w:r w:rsidR="003A59CB" w:rsidRPr="00606C89">
        <w:rPr>
          <w:lang w:eastAsia="en-AU"/>
        </w:rPr>
        <w:t>and</w:t>
      </w:r>
      <w:r w:rsidR="00340DAB" w:rsidRPr="00606C89">
        <w:rPr>
          <w:lang w:eastAsia="en-AU"/>
        </w:rPr>
        <w:t xml:space="preserve"> GPs?</w:t>
      </w:r>
      <w:bookmarkEnd w:id="82"/>
      <w:bookmarkEnd w:id="83"/>
      <w:bookmarkEnd w:id="84"/>
      <w:bookmarkEnd w:id="86"/>
      <w:bookmarkEnd w:id="87"/>
      <w:r w:rsidR="00340DAB" w:rsidRPr="00606C89">
        <w:rPr>
          <w:lang w:eastAsia="en-AU"/>
        </w:rPr>
        <w:t xml:space="preserve"> </w:t>
      </w:r>
    </w:p>
    <w:p w14:paraId="1B3FFE26" w14:textId="5CD76E18" w:rsidR="00B16A53" w:rsidRPr="00606C89" w:rsidRDefault="008049D7" w:rsidP="008049D7">
      <w:pPr>
        <w:rPr>
          <w:rFonts w:cs="Arial"/>
          <w:lang w:eastAsia="en-AU"/>
        </w:rPr>
      </w:pPr>
      <w:r w:rsidRPr="00606C89">
        <w:rPr>
          <w:rFonts w:eastAsiaTheme="majorEastAsia"/>
        </w:rPr>
        <w:t>The BBPIP payment will be split evenly (50/50) between practices and GPs.</w:t>
      </w:r>
      <w:r w:rsidRPr="00606C89">
        <w:rPr>
          <w:rFonts w:cs="Arial"/>
          <w:lang w:eastAsia="en-AU"/>
        </w:rPr>
        <w:t xml:space="preserve"> </w:t>
      </w:r>
    </w:p>
    <w:p w14:paraId="131F24A0" w14:textId="42FC6321" w:rsidR="008049D7" w:rsidRPr="00606C89" w:rsidRDefault="008049D7" w:rsidP="008049D7">
      <w:pPr>
        <w:rPr>
          <w:rFonts w:cs="Arial"/>
          <w:lang w:eastAsia="en-AU"/>
        </w:rPr>
      </w:pPr>
      <w:r w:rsidRPr="00606C89">
        <w:rPr>
          <w:rFonts w:cs="Arial"/>
          <w:lang w:eastAsia="en-AU"/>
        </w:rPr>
        <w:t xml:space="preserve">MBS </w:t>
      </w:r>
      <w:r w:rsidR="00636670" w:rsidRPr="00606C89">
        <w:rPr>
          <w:rFonts w:cs="Arial"/>
          <w:lang w:eastAsia="en-AU"/>
        </w:rPr>
        <w:t>b</w:t>
      </w:r>
      <w:r w:rsidRPr="00606C89">
        <w:rPr>
          <w:rFonts w:cs="Arial"/>
          <w:lang w:eastAsia="en-AU"/>
        </w:rPr>
        <w:t>ulk billing incentive benefits will continue to be paid directly to the GP.</w:t>
      </w:r>
    </w:p>
    <w:p w14:paraId="6CD452A0" w14:textId="2038CAC2" w:rsidR="0092712F" w:rsidRPr="00606C89" w:rsidRDefault="0092712F" w:rsidP="0092712F">
      <w:pPr>
        <w:pStyle w:val="Heading2"/>
        <w:rPr>
          <w:b w:val="0"/>
          <w:bCs w:val="0"/>
        </w:rPr>
      </w:pPr>
      <w:bookmarkStart w:id="88" w:name="_Toc205558893"/>
      <w:bookmarkStart w:id="89" w:name="_Toc205794722"/>
      <w:bookmarkStart w:id="90" w:name="_Toc206145991"/>
      <w:r w:rsidRPr="00606C89">
        <w:t xml:space="preserve">Why was the decision made to split the BBPIP payment 50/50 between practices and </w:t>
      </w:r>
      <w:r w:rsidR="00904422" w:rsidRPr="00606C89">
        <w:t>GP</w:t>
      </w:r>
      <w:r w:rsidRPr="00606C89">
        <w:t>s?</w:t>
      </w:r>
      <w:bookmarkEnd w:id="88"/>
      <w:bookmarkEnd w:id="89"/>
      <w:bookmarkEnd w:id="90"/>
    </w:p>
    <w:p w14:paraId="2872C42E" w14:textId="1E61266D" w:rsidR="0092712F" w:rsidRPr="00606C89" w:rsidRDefault="0092712F" w:rsidP="00B05110">
      <w:r w:rsidRPr="00606C89">
        <w:t xml:space="preserve">The 50/50 split provides an equal allocation of payments to practice and </w:t>
      </w:r>
      <w:r w:rsidR="00904422" w:rsidRPr="00606C89">
        <w:t>GP</w:t>
      </w:r>
      <w:r w:rsidRPr="00606C89">
        <w:t>s</w:t>
      </w:r>
      <w:r w:rsidR="00690CEB" w:rsidRPr="00606C89">
        <w:t>.</w:t>
      </w:r>
      <w:r w:rsidRPr="00606C89">
        <w:t xml:space="preserve"> </w:t>
      </w:r>
    </w:p>
    <w:p w14:paraId="55DCDC85" w14:textId="3252EFB8" w:rsidR="0092712F" w:rsidRPr="00606C89" w:rsidRDefault="0092712F" w:rsidP="00B05110">
      <w:r w:rsidRPr="00606C89">
        <w:t xml:space="preserve">The split of the payment recognises the </w:t>
      </w:r>
      <w:r w:rsidR="00690CEB" w:rsidRPr="00606C89">
        <w:t xml:space="preserve">important </w:t>
      </w:r>
      <w:r w:rsidRPr="00606C89">
        <w:t xml:space="preserve">role of both practices and </w:t>
      </w:r>
      <w:r w:rsidR="00904422" w:rsidRPr="00606C89">
        <w:t>GP</w:t>
      </w:r>
      <w:r w:rsidRPr="00606C89">
        <w:t xml:space="preserve">s in delivering bulk billed services to patients. </w:t>
      </w:r>
    </w:p>
    <w:p w14:paraId="1504C2EB" w14:textId="630F2967" w:rsidR="0092712F" w:rsidRPr="00755C88" w:rsidRDefault="0092712F" w:rsidP="00B05110">
      <w:r w:rsidRPr="00606C89">
        <w:t xml:space="preserve">The </w:t>
      </w:r>
      <w:r w:rsidR="00690CEB" w:rsidRPr="00606C89">
        <w:t>BBPIP</w:t>
      </w:r>
      <w:r w:rsidR="002C55F4" w:rsidRPr="00606C89">
        <w:t xml:space="preserve"> </w:t>
      </w:r>
      <w:r w:rsidRPr="00606C89">
        <w:t>payment aims to support practices to adjust their business</w:t>
      </w:r>
      <w:r w:rsidRPr="00606C89">
        <w:rPr>
          <w:rFonts w:eastAsia="Arial"/>
        </w:rPr>
        <w:t xml:space="preserve"> model and make the commitment to become a fully bulk billing practice.</w:t>
      </w:r>
    </w:p>
    <w:p w14:paraId="28592B4A" w14:textId="77777777" w:rsidR="00B05110" w:rsidRDefault="00B05110" w:rsidP="00B05110">
      <w:pPr>
        <w:pStyle w:val="Heading2"/>
        <w:rPr>
          <w:b w:val="0"/>
          <w:bCs w:val="0"/>
        </w:rPr>
      </w:pPr>
      <w:bookmarkStart w:id="91" w:name="_Toc205558895"/>
      <w:bookmarkStart w:id="92" w:name="_Toc205794723"/>
      <w:bookmarkStart w:id="93" w:name="_Toc206145992"/>
      <w:r w:rsidRPr="00291959">
        <w:lastRenderedPageBreak/>
        <w:t>What if a practice doesn’t want to split the BBPIP incentive in this proportion?</w:t>
      </w:r>
      <w:bookmarkEnd w:id="91"/>
      <w:bookmarkEnd w:id="92"/>
      <w:bookmarkEnd w:id="93"/>
    </w:p>
    <w:p w14:paraId="42DCD01B" w14:textId="175418E2" w:rsidR="002C55F4" w:rsidRDefault="00B05110" w:rsidP="002C55F4">
      <w:pPr>
        <w:rPr>
          <w:rFonts w:eastAsia="Calibri"/>
        </w:rPr>
      </w:pPr>
      <w:r w:rsidRPr="00017126">
        <w:rPr>
          <w:rFonts w:eastAsia="Calibri"/>
        </w:rPr>
        <w:t xml:space="preserve">All participating practices and </w:t>
      </w:r>
      <w:r w:rsidR="00904422">
        <w:rPr>
          <w:rFonts w:eastAsia="Calibri"/>
        </w:rPr>
        <w:t>GP</w:t>
      </w:r>
      <w:r w:rsidRPr="00017126">
        <w:rPr>
          <w:rFonts w:eastAsia="Calibri"/>
        </w:rPr>
        <w:t>s will receive the incentive based on this split arrangement paid directly into their nominated bank accounts through the Organisation</w:t>
      </w:r>
      <w:r w:rsidR="002C55F4">
        <w:rPr>
          <w:rFonts w:eastAsia="Calibri"/>
        </w:rPr>
        <w:t xml:space="preserve"> Register and MyMedicare capability.</w:t>
      </w:r>
    </w:p>
    <w:p w14:paraId="4AAD7A8E" w14:textId="11CE841D" w:rsidR="0092712F" w:rsidRPr="0092712F" w:rsidRDefault="00B05110" w:rsidP="0092712F">
      <w:r w:rsidRPr="00017126">
        <w:rPr>
          <w:rFonts w:eastAsia="Calibri"/>
        </w:rPr>
        <w:t xml:space="preserve">Practices and </w:t>
      </w:r>
      <w:r w:rsidR="00904422">
        <w:rPr>
          <w:rFonts w:eastAsia="Calibri"/>
        </w:rPr>
        <w:t>GP</w:t>
      </w:r>
      <w:r w:rsidRPr="00017126">
        <w:rPr>
          <w:rFonts w:eastAsia="Calibri"/>
        </w:rPr>
        <w:t xml:space="preserve">s may wish to review their business arrangements to take into consideration the </w:t>
      </w:r>
      <w:r w:rsidR="002C55F4">
        <w:rPr>
          <w:rFonts w:eastAsia="Calibri"/>
        </w:rPr>
        <w:t xml:space="preserve">BBPIP </w:t>
      </w:r>
      <w:r w:rsidRPr="00017126">
        <w:rPr>
          <w:rFonts w:eastAsia="Calibri"/>
        </w:rPr>
        <w:t xml:space="preserve">incentive split. </w:t>
      </w:r>
    </w:p>
    <w:p w14:paraId="24B5005C" w14:textId="77777777" w:rsidR="00D00C7C" w:rsidRPr="00D5148B" w:rsidRDefault="00D00C7C" w:rsidP="00D00C7C">
      <w:pPr>
        <w:pStyle w:val="Heading2"/>
        <w:rPr>
          <w:lang w:eastAsia="en-AU"/>
        </w:rPr>
      </w:pPr>
      <w:bookmarkStart w:id="94" w:name="_Toc205534664"/>
      <w:bookmarkStart w:id="95" w:name="_Toc205558886"/>
      <w:bookmarkStart w:id="96" w:name="_Toc205794725"/>
      <w:bookmarkStart w:id="97" w:name="_Toc206145993"/>
      <w:bookmarkStart w:id="98" w:name="_Toc193826466"/>
      <w:bookmarkStart w:id="99" w:name="_Toc193826572"/>
      <w:r w:rsidRPr="00D5148B">
        <w:rPr>
          <w:lang w:eastAsia="en-AU"/>
        </w:rPr>
        <w:t xml:space="preserve">Do I need to track my practice’s bulk billing and provide this information </w:t>
      </w:r>
      <w:r>
        <w:rPr>
          <w:lang w:eastAsia="en-AU"/>
        </w:rPr>
        <w:t xml:space="preserve">in order </w:t>
      </w:r>
      <w:r w:rsidRPr="00D5148B">
        <w:rPr>
          <w:lang w:eastAsia="en-AU"/>
        </w:rPr>
        <w:t xml:space="preserve">to receive </w:t>
      </w:r>
      <w:r>
        <w:rPr>
          <w:lang w:eastAsia="en-AU"/>
        </w:rPr>
        <w:t>the BBPIP incentive payment</w:t>
      </w:r>
      <w:r w:rsidRPr="00D5148B">
        <w:rPr>
          <w:lang w:eastAsia="en-AU"/>
        </w:rPr>
        <w:t>?</w:t>
      </w:r>
      <w:bookmarkEnd w:id="94"/>
      <w:bookmarkEnd w:id="95"/>
      <w:bookmarkEnd w:id="96"/>
      <w:bookmarkEnd w:id="97"/>
    </w:p>
    <w:p w14:paraId="4EDB8D9B" w14:textId="38667706" w:rsidR="00D00C7C" w:rsidRPr="00D5148B" w:rsidRDefault="00D00C7C" w:rsidP="00D00C7C">
      <w:pPr>
        <w:rPr>
          <w:rFonts w:cs="Arial"/>
          <w:lang w:eastAsia="en-AU"/>
        </w:rPr>
      </w:pPr>
      <w:r w:rsidRPr="00D5148B">
        <w:rPr>
          <w:rFonts w:cs="Arial"/>
          <w:lang w:eastAsia="en-AU"/>
        </w:rPr>
        <w:t xml:space="preserve">No. Payment assessments will be automated. Services Australia will assess </w:t>
      </w:r>
      <w:r w:rsidR="008C7A97">
        <w:rPr>
          <w:rFonts w:cs="Arial"/>
          <w:lang w:eastAsia="en-AU"/>
        </w:rPr>
        <w:t>the</w:t>
      </w:r>
      <w:r w:rsidRPr="00D5148B">
        <w:rPr>
          <w:rFonts w:cs="Arial"/>
          <w:lang w:eastAsia="en-AU"/>
        </w:rPr>
        <w:t xml:space="preserve"> practice’s bulk billing at the end of each quarter to ensure all </w:t>
      </w:r>
      <w:hyperlink w:anchor="_What_are_eligible_1" w:history="1">
        <w:r w:rsidRPr="00B61598">
          <w:rPr>
            <w:rStyle w:val="Hyperlink"/>
            <w:rFonts w:cs="Arial"/>
            <w:lang w:eastAsia="en-AU"/>
          </w:rPr>
          <w:t>eligible services</w:t>
        </w:r>
      </w:hyperlink>
      <w:r w:rsidRPr="00D5148B">
        <w:rPr>
          <w:rFonts w:cs="Arial"/>
          <w:lang w:eastAsia="en-AU"/>
        </w:rPr>
        <w:t xml:space="preserve"> </w:t>
      </w:r>
      <w:r>
        <w:rPr>
          <w:rFonts w:cs="Arial"/>
          <w:lang w:eastAsia="en-AU"/>
        </w:rPr>
        <w:t xml:space="preserve">for all Medicare-eligible patients </w:t>
      </w:r>
      <w:r w:rsidRPr="00D5148B">
        <w:rPr>
          <w:rFonts w:cs="Arial"/>
          <w:lang w:eastAsia="en-AU"/>
        </w:rPr>
        <w:t>were bulk billed in the previous quarter.</w:t>
      </w:r>
    </w:p>
    <w:p w14:paraId="57D45863" w14:textId="77777777" w:rsidR="00D00C7C" w:rsidRPr="00D5148B" w:rsidRDefault="00D00C7C" w:rsidP="00D00C7C">
      <w:pPr>
        <w:pStyle w:val="Heading2"/>
        <w:rPr>
          <w:iCs w:val="0"/>
        </w:rPr>
      </w:pPr>
      <w:bookmarkStart w:id="100" w:name="_Toc205534665"/>
      <w:bookmarkStart w:id="101" w:name="_Toc205558887"/>
      <w:bookmarkStart w:id="102" w:name="_Toc205794726"/>
      <w:bookmarkStart w:id="103" w:name="_Toc206145994"/>
      <w:r w:rsidRPr="00D5148B">
        <w:rPr>
          <w:iCs w:val="0"/>
        </w:rPr>
        <w:t xml:space="preserve">Can I nominate which bank account the </w:t>
      </w:r>
      <w:r>
        <w:rPr>
          <w:iCs w:val="0"/>
        </w:rPr>
        <w:t xml:space="preserve">BBPIP </w:t>
      </w:r>
      <w:r w:rsidRPr="00D5148B">
        <w:rPr>
          <w:iCs w:val="0"/>
        </w:rPr>
        <w:t>incentive payment will be paid into?</w:t>
      </w:r>
      <w:bookmarkEnd w:id="100"/>
      <w:bookmarkEnd w:id="101"/>
      <w:bookmarkEnd w:id="102"/>
      <w:bookmarkEnd w:id="103"/>
      <w:r w:rsidRPr="00D5148B">
        <w:rPr>
          <w:iCs w:val="0"/>
        </w:rPr>
        <w:t xml:space="preserve"> </w:t>
      </w:r>
    </w:p>
    <w:p w14:paraId="084FA915" w14:textId="6BCDD202" w:rsidR="00D00C7C" w:rsidRDefault="00D00C7C" w:rsidP="00D00C7C">
      <w:pPr>
        <w:rPr>
          <w:rFonts w:cs="Arial"/>
        </w:rPr>
      </w:pPr>
      <w:r w:rsidRPr="00D5148B">
        <w:rPr>
          <w:rFonts w:cs="Arial"/>
        </w:rPr>
        <w:t xml:space="preserve">Yes. The </w:t>
      </w:r>
      <w:r w:rsidR="00A421D1">
        <w:rPr>
          <w:rFonts w:cs="Arial"/>
        </w:rPr>
        <w:t xml:space="preserve">BBPIP </w:t>
      </w:r>
      <w:r w:rsidRPr="00D5148B">
        <w:rPr>
          <w:rFonts w:cs="Arial"/>
        </w:rPr>
        <w:t xml:space="preserve">incentive payments will be made to the </w:t>
      </w:r>
      <w:r w:rsidR="000D6810">
        <w:rPr>
          <w:rFonts w:cs="Arial"/>
        </w:rPr>
        <w:t>GP</w:t>
      </w:r>
      <w:r w:rsidRPr="00D5148B">
        <w:rPr>
          <w:rFonts w:cs="Arial"/>
        </w:rPr>
        <w:t xml:space="preserve">s’ and practices’ nominated bank accounts in the MyMedicare Organisation Register and individual </w:t>
      </w:r>
      <w:r>
        <w:rPr>
          <w:rFonts w:cs="Arial"/>
        </w:rPr>
        <w:t>HPOS</w:t>
      </w:r>
      <w:r w:rsidR="00636670">
        <w:rPr>
          <w:rFonts w:cs="Arial"/>
        </w:rPr>
        <w:t xml:space="preserve"> </w:t>
      </w:r>
      <w:r w:rsidRPr="00D5148B">
        <w:rPr>
          <w:rFonts w:cs="Arial"/>
        </w:rPr>
        <w:t>accounts.</w:t>
      </w:r>
    </w:p>
    <w:p w14:paraId="7316394E" w14:textId="31DDEF87" w:rsidR="00D00C7C" w:rsidRPr="00D00C7C" w:rsidRDefault="00D00C7C" w:rsidP="00D00C7C">
      <w:pPr>
        <w:pStyle w:val="Heading2"/>
      </w:pPr>
      <w:bookmarkStart w:id="104" w:name="_Toc205558888"/>
      <w:bookmarkStart w:id="105" w:name="_Toc205794727"/>
      <w:bookmarkStart w:id="106" w:name="_Toc206145995"/>
      <w:r w:rsidRPr="00D00C7C">
        <w:rPr>
          <w:rFonts w:eastAsiaTheme="majorEastAsia"/>
        </w:rPr>
        <w:t>How will BBPIP payments be dated</w:t>
      </w:r>
      <w:r w:rsidRPr="00D00C7C">
        <w:t>? W</w:t>
      </w:r>
      <w:r w:rsidRPr="00D00C7C">
        <w:rPr>
          <w:rFonts w:eastAsiaTheme="majorEastAsia"/>
        </w:rPr>
        <w:t>ill BBPIP payments apply from the date of registration if a practice registers after 1 November?</w:t>
      </w:r>
      <w:bookmarkEnd w:id="104"/>
      <w:bookmarkEnd w:id="105"/>
      <w:bookmarkEnd w:id="106"/>
    </w:p>
    <w:p w14:paraId="36A16BC2" w14:textId="75701793" w:rsidR="00D00C7C" w:rsidRPr="007A5EE7" w:rsidRDefault="00D00C7C" w:rsidP="00D00C7C">
      <w:r w:rsidRPr="6C356DC5">
        <w:rPr>
          <w:rFonts w:eastAsiaTheme="majorEastAsia"/>
        </w:rPr>
        <w:t>The calculation for BBPIP payments will commence from the start date the practice has registered for BBPIP. The start date can be backdated up to 1 November 2025 if a practice registers after 1 November 2025.</w:t>
      </w:r>
    </w:p>
    <w:p w14:paraId="01AD8ECE" w14:textId="23A27F5B" w:rsidR="003638B5" w:rsidRDefault="00FB1C15" w:rsidP="00D00C7C">
      <w:pPr>
        <w:rPr>
          <w:rFonts w:eastAsiaTheme="majorEastAsia"/>
        </w:rPr>
      </w:pPr>
      <w:r>
        <w:rPr>
          <w:rFonts w:eastAsiaTheme="majorEastAsia"/>
        </w:rPr>
        <w:t>GP</w:t>
      </w:r>
      <w:r w:rsidR="00686224">
        <w:rPr>
          <w:rFonts w:eastAsiaTheme="majorEastAsia"/>
        </w:rPr>
        <w:t xml:space="preserve"> (provider)</w:t>
      </w:r>
      <w:r w:rsidR="00D00C7C" w:rsidRPr="6C356DC5">
        <w:rPr>
          <w:rFonts w:eastAsiaTheme="majorEastAsia"/>
        </w:rPr>
        <w:t xml:space="preserve"> claims with a </w:t>
      </w:r>
      <w:r w:rsidR="00D00C7C" w:rsidRPr="6C356DC5">
        <w:rPr>
          <w:rFonts w:eastAsiaTheme="majorEastAsia"/>
          <w:i/>
          <w:iCs/>
        </w:rPr>
        <w:t>date of service</w:t>
      </w:r>
      <w:r w:rsidR="00D00C7C" w:rsidRPr="6C356DC5">
        <w:rPr>
          <w:rFonts w:eastAsiaTheme="majorEastAsia"/>
        </w:rPr>
        <w:t xml:space="preserve"> that is equal to and after this date will be used to determine the payment for BBPIP. </w:t>
      </w:r>
    </w:p>
    <w:p w14:paraId="69AFC638" w14:textId="1ED96206" w:rsidR="00D00C7C" w:rsidRPr="007A5EE7" w:rsidRDefault="00D00C7C" w:rsidP="00D00C7C">
      <w:r w:rsidRPr="6C356DC5">
        <w:rPr>
          <w:rFonts w:eastAsiaTheme="majorEastAsia"/>
        </w:rPr>
        <w:t>We recommend that practices assess their current situation to determine the most suitable start date. This is especially important for practices that are migrating from a mixed billing to bulk billing practice model</w:t>
      </w:r>
      <w:r w:rsidR="00D42A24">
        <w:rPr>
          <w:rFonts w:eastAsiaTheme="majorEastAsia"/>
        </w:rPr>
        <w:t xml:space="preserve">, noting </w:t>
      </w:r>
      <w:r w:rsidR="00D42A24" w:rsidRPr="00D42A24">
        <w:rPr>
          <w:rFonts w:eastAsiaTheme="majorEastAsia"/>
        </w:rPr>
        <w:t>p</w:t>
      </w:r>
      <w:r w:rsidR="006F1861" w:rsidRPr="00D42A24">
        <w:rPr>
          <w:rFonts w:eastAsiaTheme="majorEastAsia"/>
        </w:rPr>
        <w:t>ractices</w:t>
      </w:r>
      <w:r w:rsidR="00A156F2" w:rsidRPr="00D42A24">
        <w:rPr>
          <w:rFonts w:eastAsiaTheme="majorEastAsia"/>
        </w:rPr>
        <w:t xml:space="preserve"> will need to meet all </w:t>
      </w:r>
      <w:r w:rsidR="00D42A24">
        <w:rPr>
          <w:rFonts w:eastAsiaTheme="majorEastAsia"/>
        </w:rPr>
        <w:t xml:space="preserve">BBPIP </w:t>
      </w:r>
      <w:r w:rsidR="00A156F2" w:rsidRPr="00D42A24">
        <w:rPr>
          <w:rFonts w:eastAsiaTheme="majorEastAsia"/>
        </w:rPr>
        <w:t>requirements from the date of registration (i.e. bulk bill all eligible services for all Medicare-eligible patients</w:t>
      </w:r>
      <w:r w:rsidR="006711BE" w:rsidRPr="00D42A24">
        <w:rPr>
          <w:rFonts w:eastAsiaTheme="majorEastAsia"/>
        </w:rPr>
        <w:t xml:space="preserve">) to be eligible for </w:t>
      </w:r>
      <w:r w:rsidR="00D42A24">
        <w:rPr>
          <w:rFonts w:eastAsiaTheme="majorEastAsia"/>
        </w:rPr>
        <w:t xml:space="preserve">the incentive </w:t>
      </w:r>
      <w:r w:rsidR="006711BE" w:rsidRPr="00D42A24">
        <w:rPr>
          <w:rFonts w:eastAsiaTheme="majorEastAsia"/>
        </w:rPr>
        <w:t>payment</w:t>
      </w:r>
      <w:r w:rsidR="00D42A24">
        <w:rPr>
          <w:rFonts w:eastAsiaTheme="majorEastAsia"/>
        </w:rPr>
        <w:t>.</w:t>
      </w:r>
    </w:p>
    <w:p w14:paraId="15B0DBE9" w14:textId="6B96B89A" w:rsidR="00D00C7C" w:rsidRPr="00D00C7C" w:rsidRDefault="00D00C7C" w:rsidP="00D00C7C">
      <w:pPr>
        <w:pStyle w:val="Heading2"/>
      </w:pPr>
      <w:bookmarkStart w:id="107" w:name="_Toc205558889"/>
      <w:bookmarkStart w:id="108" w:name="_Toc205794728"/>
      <w:bookmarkStart w:id="109" w:name="_Toc206145996"/>
      <w:r w:rsidRPr="00D00C7C">
        <w:rPr>
          <w:rFonts w:eastAsiaTheme="majorEastAsia"/>
        </w:rPr>
        <w:t>What happens if a practice accidentally bills a patient for a BBPIP eligible MBS</w:t>
      </w:r>
      <w:r w:rsidRPr="00D00C7C">
        <w:t xml:space="preserve"> </w:t>
      </w:r>
      <w:r w:rsidRPr="00D00C7C">
        <w:rPr>
          <w:rFonts w:eastAsiaTheme="majorEastAsia"/>
        </w:rPr>
        <w:t xml:space="preserve">item? How does this effect </w:t>
      </w:r>
      <w:r w:rsidRPr="79BB0B90">
        <w:rPr>
          <w:rFonts w:eastAsiaTheme="majorEastAsia"/>
        </w:rPr>
        <w:t>the</w:t>
      </w:r>
      <w:r w:rsidRPr="00D00C7C">
        <w:rPr>
          <w:rFonts w:eastAsiaTheme="majorEastAsia"/>
        </w:rPr>
        <w:t xml:space="preserve"> BBPIP payment?</w:t>
      </w:r>
      <w:bookmarkEnd w:id="107"/>
      <w:bookmarkEnd w:id="108"/>
      <w:bookmarkEnd w:id="109"/>
    </w:p>
    <w:p w14:paraId="2C36108A" w14:textId="77777777" w:rsidR="00201C49" w:rsidRDefault="00201C49" w:rsidP="00201C49">
      <w:pPr>
        <w:spacing w:before="240"/>
      </w:pPr>
      <w:r>
        <w:t xml:space="preserve">The Department is aware that errors do occur in the process of submitting Medicare Benefits Schedule (MBS) Claims. Where an error in claiming occurs, a provider can make retrospective changes to previously lodged MBS claims as per existing Medicare processes. </w:t>
      </w:r>
    </w:p>
    <w:p w14:paraId="0B8DADBD" w14:textId="312541DF" w:rsidR="00D00C7C" w:rsidRDefault="00201C49" w:rsidP="00201C49">
      <w:pPr>
        <w:spacing w:before="240"/>
        <w:rPr>
          <w:rFonts w:eastAsiaTheme="majorEastAsia"/>
        </w:rPr>
      </w:pPr>
      <w:r>
        <w:t>The department is  exploring system arrangements to address any errors in claiming that would impact the BBPIP incentive. Further details on how to manage claiming errors will be provided prior to the commencement of the program.</w:t>
      </w:r>
    </w:p>
    <w:p w14:paraId="79FCF1AB" w14:textId="7D89B188" w:rsidR="00AD0658" w:rsidRPr="00D5148B" w:rsidRDefault="00AD0658" w:rsidP="00AD0658">
      <w:pPr>
        <w:pStyle w:val="Heading2"/>
        <w:rPr>
          <w:iCs w:val="0"/>
          <w:lang w:eastAsia="en-AU"/>
        </w:rPr>
      </w:pPr>
      <w:bookmarkStart w:id="110" w:name="_Toc205794729"/>
      <w:bookmarkStart w:id="111" w:name="_Toc206145997"/>
      <w:r w:rsidRPr="00D5148B">
        <w:rPr>
          <w:iCs w:val="0"/>
          <w:lang w:eastAsia="en-AU"/>
        </w:rPr>
        <w:lastRenderedPageBreak/>
        <w:t xml:space="preserve">Are there any payroll tax implications for participating in </w:t>
      </w:r>
      <w:r w:rsidR="00636670">
        <w:rPr>
          <w:iCs w:val="0"/>
          <w:lang w:eastAsia="en-AU"/>
        </w:rPr>
        <w:t>BBPIP</w:t>
      </w:r>
      <w:r w:rsidRPr="00D5148B">
        <w:rPr>
          <w:iCs w:val="0"/>
          <w:lang w:eastAsia="en-AU"/>
        </w:rPr>
        <w:t>?</w:t>
      </w:r>
      <w:bookmarkEnd w:id="110"/>
      <w:bookmarkEnd w:id="111"/>
    </w:p>
    <w:p w14:paraId="77D017AB" w14:textId="1BE4763F" w:rsidR="00AD0658" w:rsidRPr="00D5148B" w:rsidRDefault="00AD0658" w:rsidP="00AD0658">
      <w:pPr>
        <w:rPr>
          <w:rFonts w:cs="Arial"/>
          <w:lang w:eastAsia="en-AU"/>
        </w:rPr>
      </w:pPr>
      <w:r w:rsidRPr="00D5148B">
        <w:rPr>
          <w:rFonts w:cs="Arial"/>
          <w:lang w:eastAsia="en-AU"/>
        </w:rPr>
        <w:t>Payroll tax is the responsibility of state and territory governments</w:t>
      </w:r>
      <w:r w:rsidR="43D7D1C4" w:rsidRPr="79583450">
        <w:rPr>
          <w:rFonts w:cs="Arial"/>
          <w:lang w:eastAsia="en-AU"/>
        </w:rPr>
        <w:t xml:space="preserve"> with differing </w:t>
      </w:r>
      <w:r w:rsidR="43D7D1C4" w:rsidRPr="0114EFF1">
        <w:rPr>
          <w:rFonts w:cs="Arial"/>
          <w:lang w:eastAsia="en-AU"/>
        </w:rPr>
        <w:t>approaches</w:t>
      </w:r>
      <w:r w:rsidR="43D7D1C4" w:rsidRPr="79583450">
        <w:rPr>
          <w:rFonts w:cs="Arial"/>
          <w:lang w:eastAsia="en-AU"/>
        </w:rPr>
        <w:t xml:space="preserve"> across States and Territories</w:t>
      </w:r>
      <w:r w:rsidRPr="00D5148B">
        <w:rPr>
          <w:rFonts w:cs="Arial"/>
          <w:lang w:eastAsia="en-AU"/>
        </w:rPr>
        <w:t>. </w:t>
      </w:r>
    </w:p>
    <w:p w14:paraId="69291DFB" w14:textId="269900DE" w:rsidR="00AD0658" w:rsidRPr="007041BA" w:rsidRDefault="00AD0658" w:rsidP="00D00C7C">
      <w:pPr>
        <w:rPr>
          <w:rFonts w:cs="Arial"/>
          <w:lang w:eastAsia="en-AU"/>
        </w:rPr>
      </w:pPr>
      <w:r w:rsidRPr="00D5148B">
        <w:rPr>
          <w:rFonts w:cs="Arial"/>
          <w:lang w:eastAsia="en-AU"/>
        </w:rPr>
        <w:t xml:space="preserve">General practices are private businesses with diverse operating structures and employment models. It is the responsibility of the owner, or the individual in the case of a contractual arrangement, to seek expert </w:t>
      </w:r>
      <w:r w:rsidRPr="0114EFF1">
        <w:rPr>
          <w:rFonts w:cs="Arial"/>
          <w:lang w:eastAsia="en-AU"/>
        </w:rPr>
        <w:t>advice</w:t>
      </w:r>
      <w:r w:rsidR="62C8F014" w:rsidRPr="0114EFF1">
        <w:rPr>
          <w:rFonts w:cs="Arial"/>
          <w:lang w:eastAsia="en-AU"/>
        </w:rPr>
        <w:t xml:space="preserve"> </w:t>
      </w:r>
      <w:r w:rsidR="4A57763F" w:rsidRPr="0114EFF1">
        <w:rPr>
          <w:rFonts w:cs="Arial"/>
          <w:lang w:eastAsia="en-AU"/>
        </w:rPr>
        <w:t>with</w:t>
      </w:r>
      <w:r w:rsidR="4A57763F" w:rsidRPr="772BC942">
        <w:rPr>
          <w:rFonts w:cs="Arial"/>
          <w:lang w:eastAsia="en-AU"/>
        </w:rPr>
        <w:t xml:space="preserve"> regard to</w:t>
      </w:r>
      <w:r w:rsidRPr="00D5148B">
        <w:rPr>
          <w:rFonts w:cs="Arial"/>
          <w:lang w:eastAsia="en-AU"/>
        </w:rPr>
        <w:t xml:space="preserve"> their business arrangement</w:t>
      </w:r>
      <w:r w:rsidR="00686224">
        <w:rPr>
          <w:rFonts w:cs="Arial"/>
          <w:lang w:eastAsia="en-AU"/>
        </w:rPr>
        <w:t>s</w:t>
      </w:r>
      <w:r w:rsidRPr="00D5148B">
        <w:rPr>
          <w:rFonts w:cs="Arial"/>
          <w:lang w:eastAsia="en-AU"/>
        </w:rPr>
        <w:t>.</w:t>
      </w:r>
      <w:r w:rsidR="00FD43B8">
        <w:rPr>
          <w:rFonts w:cs="Arial"/>
          <w:lang w:eastAsia="en-AU"/>
        </w:rPr>
        <w:t xml:space="preserve"> </w:t>
      </w:r>
    </w:p>
    <w:p w14:paraId="2AC0A7A4" w14:textId="710C81A4" w:rsidR="00725507" w:rsidRPr="00B61598" w:rsidRDefault="00725507" w:rsidP="00F92EC5">
      <w:bookmarkStart w:id="112" w:name="_What_are_eligible_1"/>
      <w:bookmarkEnd w:id="0"/>
      <w:bookmarkEnd w:id="98"/>
      <w:bookmarkEnd w:id="99"/>
      <w:bookmarkEnd w:id="112"/>
    </w:p>
    <w:sectPr w:rsidR="00725507" w:rsidRPr="00B61598" w:rsidSect="00E87AD1">
      <w:headerReference w:type="default" r:id="rId26"/>
      <w:footerReference w:type="default" r:id="rId2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A93E" w14:textId="77777777" w:rsidR="005143BE" w:rsidRDefault="005143BE" w:rsidP="00934368">
      <w:r>
        <w:separator/>
      </w:r>
    </w:p>
    <w:p w14:paraId="4BDF8AB6" w14:textId="77777777" w:rsidR="005143BE" w:rsidRDefault="005143BE" w:rsidP="00934368"/>
  </w:endnote>
  <w:endnote w:type="continuationSeparator" w:id="0">
    <w:p w14:paraId="7F1781EC" w14:textId="77777777" w:rsidR="005143BE" w:rsidRDefault="005143BE" w:rsidP="00934368">
      <w:r>
        <w:continuationSeparator/>
      </w:r>
    </w:p>
    <w:p w14:paraId="43E03611" w14:textId="77777777" w:rsidR="005143BE" w:rsidRDefault="005143BE" w:rsidP="00934368"/>
  </w:endnote>
  <w:endnote w:type="continuationNotice" w:id="1">
    <w:p w14:paraId="559AE029" w14:textId="77777777" w:rsidR="005143BE" w:rsidRDefault="005143BE"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14B3" w14:textId="0877EE41" w:rsidR="00751A23" w:rsidRPr="00751A23" w:rsidRDefault="00E9734B" w:rsidP="00E87AD1">
    <w:pPr>
      <w:pStyle w:val="Footer"/>
      <w:jc w:val="left"/>
    </w:pPr>
    <w:r w:rsidRPr="00E9734B">
      <w:t>Bulk Billing Practice Incentive Program</w:t>
    </w:r>
    <w:r w:rsidR="00E87AD1">
      <w:t>: FAQs</w:t>
    </w:r>
    <w:r w:rsidRPr="00E9734B">
      <w:t xml:space="preserve"> for practices and </w:t>
    </w:r>
    <w:r w:rsidR="00021933">
      <w:t>GP</w:t>
    </w:r>
    <w:r w:rsidR="00021933" w:rsidRPr="00E9734B">
      <w:t>s</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A639" w14:textId="77777777" w:rsidR="005143BE" w:rsidRDefault="005143BE" w:rsidP="00934368">
      <w:r>
        <w:separator/>
      </w:r>
    </w:p>
    <w:p w14:paraId="74BE8B35" w14:textId="77777777" w:rsidR="005143BE" w:rsidRDefault="005143BE" w:rsidP="00934368"/>
  </w:footnote>
  <w:footnote w:type="continuationSeparator" w:id="0">
    <w:p w14:paraId="156CF047" w14:textId="77777777" w:rsidR="005143BE" w:rsidRDefault="005143BE" w:rsidP="00934368">
      <w:r>
        <w:continuationSeparator/>
      </w:r>
    </w:p>
    <w:p w14:paraId="0F4A7DC2" w14:textId="77777777" w:rsidR="005143BE" w:rsidRDefault="005143BE" w:rsidP="00934368"/>
  </w:footnote>
  <w:footnote w:type="continuationNotice" w:id="1">
    <w:p w14:paraId="6DC32AEF" w14:textId="77777777" w:rsidR="005143BE" w:rsidRDefault="005143BE"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E1D5" w14:textId="6811B3BC" w:rsidR="00751A23" w:rsidRDefault="001435E6" w:rsidP="00934368">
    <w:pPr>
      <w:pStyle w:val="Header"/>
    </w:pPr>
    <w:r>
      <w:rPr>
        <w:noProof/>
      </w:rPr>
      <mc:AlternateContent>
        <mc:Choice Requires="wpg">
          <w:drawing>
            <wp:anchor distT="0" distB="0" distL="114300" distR="114300" simplePos="0" relativeHeight="251658240" behindDoc="0" locked="0" layoutInCell="1" allowOverlap="1" wp14:anchorId="0A292B43" wp14:editId="071791E3">
              <wp:simplePos x="0" y="0"/>
              <wp:positionH relativeFrom="column">
                <wp:posOffset>-900430</wp:posOffset>
              </wp:positionH>
              <wp:positionV relativeFrom="paragraph">
                <wp:posOffset>-120650</wp:posOffset>
              </wp:positionV>
              <wp:extent cx="7558405" cy="10303510"/>
              <wp:effectExtent l="0" t="0" r="4445" b="2540"/>
              <wp:wrapNone/>
              <wp:docPr id="2090498957"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8405" cy="10303510"/>
                        <a:chOff x="0" y="0"/>
                        <a:chExt cx="7558405" cy="10303510"/>
                      </a:xfrm>
                    </wpg:grpSpPr>
                    <pic:pic xmlns:pic="http://schemas.openxmlformats.org/drawingml/2006/picture">
                      <pic:nvPicPr>
                        <pic:cNvPr id="365262159" name="Picture 365262159">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140" t="15203" r="140"/>
                        <a:stretch>
                          <a:fillRect/>
                        </a:stretch>
                      </pic:blipFill>
                      <pic:spPr bwMode="auto">
                        <a:xfrm>
                          <a:off x="0" y="1219200"/>
                          <a:ext cx="7558405" cy="90843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77351128" name="Picture 1" descr="A black background with a black square&#10;&#10;AI-generated content may be incorrec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95275" y="0"/>
                          <a:ext cx="3343275" cy="530225"/>
                        </a:xfrm>
                        <a:prstGeom prst="rect">
                          <a:avLst/>
                        </a:prstGeom>
                      </pic:spPr>
                    </pic:pic>
                  </wpg:wgp>
                </a:graphicData>
              </a:graphic>
            </wp:anchor>
          </w:drawing>
        </mc:Choice>
        <mc:Fallback>
          <w:pict>
            <v:group w14:anchorId="17289C6D" id="Group 2" o:spid="_x0000_s1026" alt="&quot;&quot;" style="position:absolute;margin-left:-70.9pt;margin-top:-9.5pt;width:595.15pt;height:811.3pt;z-index:251658240" coordsize="75584,10303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262159" o:spid="_x0000_s1027" type="#_x0000_t75" alt="&quot;&quot;" style="position:absolute;top:12192;width:75584;height:908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">
                <v:imagedata r:id="rId3" o:title="" croptop="9963f" cropleft="92f" cropright="92f"/>
              </v:shape>
              <v:shape id="Picture 1" o:spid="_x0000_s1028" type="#_x0000_t75" alt="A black background with a black square&#10;&#10;AI-generated content may be incorrect." style="position:absolute;left:2952;width:33433;height:53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">
                <v:imagedata r:id="rId4" o:title="A black background with a black square&#10;&#10;AI-generated content may be incorrec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659D"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EB51E6"/>
    <w:multiLevelType w:val="hybridMultilevel"/>
    <w:tmpl w:val="8B6E9B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365FFE"/>
    <w:multiLevelType w:val="multilevel"/>
    <w:tmpl w:val="DC30B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D609C3"/>
    <w:multiLevelType w:val="hybridMultilevel"/>
    <w:tmpl w:val="7ADA9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435635"/>
    <w:multiLevelType w:val="hybridMultilevel"/>
    <w:tmpl w:val="3154BF6E"/>
    <w:lvl w:ilvl="0" w:tplc="69345810">
      <w:start w:val="1"/>
      <w:numFmt w:val="bullet"/>
      <w:lvlText w:val=""/>
      <w:lvlJc w:val="left"/>
      <w:pPr>
        <w:ind w:left="770" w:hanging="360"/>
      </w:pPr>
      <w:rPr>
        <w:rFonts w:ascii="Symbol" w:hAnsi="Symbol" w:hint="default"/>
        <w:sz w:val="22"/>
        <w:szCs w:val="22"/>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19C300D8"/>
    <w:multiLevelType w:val="multilevel"/>
    <w:tmpl w:val="283E37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C7266CA"/>
    <w:multiLevelType w:val="multilevel"/>
    <w:tmpl w:val="57D60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333EDF"/>
    <w:multiLevelType w:val="multilevel"/>
    <w:tmpl w:val="578E6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069AC"/>
    <w:multiLevelType w:val="hybridMultilevel"/>
    <w:tmpl w:val="987A2E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6D30BB1"/>
    <w:multiLevelType w:val="multilevel"/>
    <w:tmpl w:val="9090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9EF2C7E"/>
    <w:multiLevelType w:val="hybridMultilevel"/>
    <w:tmpl w:val="2A321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17351C"/>
    <w:multiLevelType w:val="multilevel"/>
    <w:tmpl w:val="724AF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F525492"/>
    <w:multiLevelType w:val="hybridMultilevel"/>
    <w:tmpl w:val="33EA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5D2AA4"/>
    <w:multiLevelType w:val="hybridMultilevel"/>
    <w:tmpl w:val="FCBED0A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8DE7431"/>
    <w:multiLevelType w:val="hybridMultilevel"/>
    <w:tmpl w:val="89B2F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4730EF"/>
    <w:multiLevelType w:val="hybridMultilevel"/>
    <w:tmpl w:val="DB8C3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D16545F"/>
    <w:multiLevelType w:val="hybridMultilevel"/>
    <w:tmpl w:val="48B6E9B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6139C3"/>
    <w:multiLevelType w:val="hybridMultilevel"/>
    <w:tmpl w:val="27B6B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FC42CF"/>
    <w:multiLevelType w:val="multilevel"/>
    <w:tmpl w:val="A09286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2D77B4B"/>
    <w:multiLevelType w:val="multilevel"/>
    <w:tmpl w:val="733C5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863D01"/>
    <w:multiLevelType w:val="multilevel"/>
    <w:tmpl w:val="1CC88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967CE2"/>
    <w:multiLevelType w:val="hybridMultilevel"/>
    <w:tmpl w:val="F33E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134397417">
    <w:abstractNumId w:val="7"/>
  </w:num>
  <w:num w:numId="2" w16cid:durableId="537789120">
    <w:abstractNumId w:val="28"/>
  </w:num>
  <w:num w:numId="3" w16cid:durableId="1612012125">
    <w:abstractNumId w:val="34"/>
  </w:num>
  <w:num w:numId="4" w16cid:durableId="165172889">
    <w:abstractNumId w:val="8"/>
  </w:num>
  <w:num w:numId="5" w16cid:durableId="558595492">
    <w:abstractNumId w:val="8"/>
    <w:lvlOverride w:ilvl="0">
      <w:startOverride w:val="1"/>
    </w:lvlOverride>
  </w:num>
  <w:num w:numId="6" w16cid:durableId="623538939">
    <w:abstractNumId w:val="10"/>
  </w:num>
  <w:num w:numId="7" w16cid:durableId="1457991877">
    <w:abstractNumId w:val="22"/>
  </w:num>
  <w:num w:numId="8" w16cid:durableId="603420106">
    <w:abstractNumId w:val="33"/>
  </w:num>
  <w:num w:numId="9" w16cid:durableId="1946107138">
    <w:abstractNumId w:val="5"/>
  </w:num>
  <w:num w:numId="10" w16cid:durableId="100490628">
    <w:abstractNumId w:val="4"/>
  </w:num>
  <w:num w:numId="11" w16cid:durableId="767820501">
    <w:abstractNumId w:val="3"/>
  </w:num>
  <w:num w:numId="12" w16cid:durableId="38366058">
    <w:abstractNumId w:val="2"/>
  </w:num>
  <w:num w:numId="13" w16cid:durableId="199049922">
    <w:abstractNumId w:val="6"/>
  </w:num>
  <w:num w:numId="14" w16cid:durableId="131680783">
    <w:abstractNumId w:val="1"/>
  </w:num>
  <w:num w:numId="15" w16cid:durableId="1596354204">
    <w:abstractNumId w:val="0"/>
  </w:num>
  <w:num w:numId="16" w16cid:durableId="535503080">
    <w:abstractNumId w:val="39"/>
  </w:num>
  <w:num w:numId="17" w16cid:durableId="1887909594">
    <w:abstractNumId w:val="12"/>
  </w:num>
  <w:num w:numId="18" w16cid:durableId="1025248285">
    <w:abstractNumId w:val="17"/>
  </w:num>
  <w:num w:numId="19" w16cid:durableId="842742759">
    <w:abstractNumId w:val="20"/>
  </w:num>
  <w:num w:numId="20" w16cid:durableId="1180851523">
    <w:abstractNumId w:val="12"/>
  </w:num>
  <w:num w:numId="21" w16cid:durableId="1665816014">
    <w:abstractNumId w:val="20"/>
  </w:num>
  <w:num w:numId="22" w16cid:durableId="776406609">
    <w:abstractNumId w:val="39"/>
  </w:num>
  <w:num w:numId="23" w16cid:durableId="1784302749">
    <w:abstractNumId w:val="28"/>
  </w:num>
  <w:num w:numId="24" w16cid:durableId="1906143025">
    <w:abstractNumId w:val="34"/>
  </w:num>
  <w:num w:numId="25" w16cid:durableId="1014721800">
    <w:abstractNumId w:val="8"/>
  </w:num>
  <w:num w:numId="26" w16cid:durableId="308704543">
    <w:abstractNumId w:val="26"/>
  </w:num>
  <w:num w:numId="27" w16cid:durableId="1555854408">
    <w:abstractNumId w:val="21"/>
  </w:num>
  <w:num w:numId="28" w16cid:durableId="1156334433">
    <w:abstractNumId w:val="14"/>
  </w:num>
  <w:num w:numId="29" w16cid:durableId="1729495668">
    <w:abstractNumId w:val="31"/>
  </w:num>
  <w:num w:numId="30" w16cid:durableId="1120537345">
    <w:abstractNumId w:val="27"/>
  </w:num>
  <w:num w:numId="31" w16cid:durableId="146897742">
    <w:abstractNumId w:val="19"/>
  </w:num>
  <w:num w:numId="32" w16cid:durableId="568350460">
    <w:abstractNumId w:val="29"/>
  </w:num>
  <w:num w:numId="33" w16cid:durableId="851452499">
    <w:abstractNumId w:val="13"/>
  </w:num>
  <w:num w:numId="34" w16cid:durableId="1104226780">
    <w:abstractNumId w:val="15"/>
  </w:num>
  <w:num w:numId="35" w16cid:durableId="1874003014">
    <w:abstractNumId w:val="18"/>
  </w:num>
  <w:num w:numId="36" w16cid:durableId="10843716">
    <w:abstractNumId w:val="37"/>
  </w:num>
  <w:num w:numId="37" w16cid:durableId="1635020911">
    <w:abstractNumId w:val="36"/>
  </w:num>
  <w:num w:numId="38" w16cid:durableId="774515341">
    <w:abstractNumId w:val="24"/>
  </w:num>
  <w:num w:numId="39" w16cid:durableId="927537250">
    <w:abstractNumId w:val="35"/>
  </w:num>
  <w:num w:numId="40" w16cid:durableId="2038502864">
    <w:abstractNumId w:val="16"/>
  </w:num>
  <w:num w:numId="41" w16cid:durableId="1036350482">
    <w:abstractNumId w:val="11"/>
  </w:num>
  <w:num w:numId="42" w16cid:durableId="491332803">
    <w:abstractNumId w:val="38"/>
  </w:num>
  <w:num w:numId="43" w16cid:durableId="701056057">
    <w:abstractNumId w:val="9"/>
  </w:num>
  <w:num w:numId="44" w16cid:durableId="1729064916">
    <w:abstractNumId w:val="30"/>
  </w:num>
  <w:num w:numId="45" w16cid:durableId="1933541042">
    <w:abstractNumId w:val="23"/>
  </w:num>
  <w:num w:numId="46" w16cid:durableId="986325890">
    <w:abstractNumId w:val="32"/>
  </w:num>
  <w:num w:numId="47" w16cid:durableId="1550779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EE"/>
    <w:rsid w:val="00001F41"/>
    <w:rsid w:val="00003743"/>
    <w:rsid w:val="000047B4"/>
    <w:rsid w:val="00005712"/>
    <w:rsid w:val="00007FD8"/>
    <w:rsid w:val="000111E7"/>
    <w:rsid w:val="000117F8"/>
    <w:rsid w:val="00014309"/>
    <w:rsid w:val="00014D68"/>
    <w:rsid w:val="00014D6C"/>
    <w:rsid w:val="00021933"/>
    <w:rsid w:val="00021C31"/>
    <w:rsid w:val="00026139"/>
    <w:rsid w:val="00027071"/>
    <w:rsid w:val="00027601"/>
    <w:rsid w:val="00030475"/>
    <w:rsid w:val="00031F2E"/>
    <w:rsid w:val="000327DA"/>
    <w:rsid w:val="00032E29"/>
    <w:rsid w:val="00033321"/>
    <w:rsid w:val="000338E5"/>
    <w:rsid w:val="00033ECC"/>
    <w:rsid w:val="0003422F"/>
    <w:rsid w:val="000360EC"/>
    <w:rsid w:val="00040C7F"/>
    <w:rsid w:val="00041A18"/>
    <w:rsid w:val="00046FF0"/>
    <w:rsid w:val="00047D02"/>
    <w:rsid w:val="00050176"/>
    <w:rsid w:val="000515EA"/>
    <w:rsid w:val="00053CE9"/>
    <w:rsid w:val="00055098"/>
    <w:rsid w:val="0006158A"/>
    <w:rsid w:val="00062B65"/>
    <w:rsid w:val="000635FA"/>
    <w:rsid w:val="00067456"/>
    <w:rsid w:val="0007094D"/>
    <w:rsid w:val="00071506"/>
    <w:rsid w:val="0007154F"/>
    <w:rsid w:val="000800CF"/>
    <w:rsid w:val="00081AB1"/>
    <w:rsid w:val="00081BEF"/>
    <w:rsid w:val="000831DF"/>
    <w:rsid w:val="00086146"/>
    <w:rsid w:val="00090316"/>
    <w:rsid w:val="000910C3"/>
    <w:rsid w:val="00093981"/>
    <w:rsid w:val="00093CD9"/>
    <w:rsid w:val="000979A0"/>
    <w:rsid w:val="000A4517"/>
    <w:rsid w:val="000A55A0"/>
    <w:rsid w:val="000A6BAF"/>
    <w:rsid w:val="000B067A"/>
    <w:rsid w:val="000B1540"/>
    <w:rsid w:val="000B2BB7"/>
    <w:rsid w:val="000B33FD"/>
    <w:rsid w:val="000B4ABA"/>
    <w:rsid w:val="000B53E6"/>
    <w:rsid w:val="000B58C6"/>
    <w:rsid w:val="000C0890"/>
    <w:rsid w:val="000C21CF"/>
    <w:rsid w:val="000C4B16"/>
    <w:rsid w:val="000C50C3"/>
    <w:rsid w:val="000D0CD5"/>
    <w:rsid w:val="000D21F6"/>
    <w:rsid w:val="000D26A1"/>
    <w:rsid w:val="000D2DE5"/>
    <w:rsid w:val="000D2E3A"/>
    <w:rsid w:val="000D42C3"/>
    <w:rsid w:val="000D4500"/>
    <w:rsid w:val="000D45CF"/>
    <w:rsid w:val="000D5DA3"/>
    <w:rsid w:val="000D6810"/>
    <w:rsid w:val="000D7AEA"/>
    <w:rsid w:val="000E00FE"/>
    <w:rsid w:val="000E01A9"/>
    <w:rsid w:val="000E1D15"/>
    <w:rsid w:val="000E2C66"/>
    <w:rsid w:val="000E3174"/>
    <w:rsid w:val="000E40B1"/>
    <w:rsid w:val="000E486B"/>
    <w:rsid w:val="000E6E7D"/>
    <w:rsid w:val="000F123C"/>
    <w:rsid w:val="000F2FED"/>
    <w:rsid w:val="000F560E"/>
    <w:rsid w:val="000F5AEA"/>
    <w:rsid w:val="00101A06"/>
    <w:rsid w:val="00102661"/>
    <w:rsid w:val="001038B1"/>
    <w:rsid w:val="00104519"/>
    <w:rsid w:val="0010616D"/>
    <w:rsid w:val="00107393"/>
    <w:rsid w:val="00107948"/>
    <w:rsid w:val="00110478"/>
    <w:rsid w:val="00112621"/>
    <w:rsid w:val="00112D69"/>
    <w:rsid w:val="0011357F"/>
    <w:rsid w:val="00114C02"/>
    <w:rsid w:val="00115A53"/>
    <w:rsid w:val="0011650C"/>
    <w:rsid w:val="0011711B"/>
    <w:rsid w:val="00117F8A"/>
    <w:rsid w:val="0012082B"/>
    <w:rsid w:val="00121B9B"/>
    <w:rsid w:val="00122ADC"/>
    <w:rsid w:val="00130F59"/>
    <w:rsid w:val="00133EC0"/>
    <w:rsid w:val="00135B57"/>
    <w:rsid w:val="00136E06"/>
    <w:rsid w:val="001414F4"/>
    <w:rsid w:val="00141CE5"/>
    <w:rsid w:val="001435E6"/>
    <w:rsid w:val="00144908"/>
    <w:rsid w:val="001505BD"/>
    <w:rsid w:val="001508C5"/>
    <w:rsid w:val="00150E07"/>
    <w:rsid w:val="001520B4"/>
    <w:rsid w:val="001548D2"/>
    <w:rsid w:val="001571C7"/>
    <w:rsid w:val="00161094"/>
    <w:rsid w:val="00161A22"/>
    <w:rsid w:val="00162AF7"/>
    <w:rsid w:val="00167168"/>
    <w:rsid w:val="00170F3A"/>
    <w:rsid w:val="00171E70"/>
    <w:rsid w:val="00172A55"/>
    <w:rsid w:val="001758CD"/>
    <w:rsid w:val="001759BA"/>
    <w:rsid w:val="001762DB"/>
    <w:rsid w:val="0017665C"/>
    <w:rsid w:val="00177AD2"/>
    <w:rsid w:val="001815A8"/>
    <w:rsid w:val="001840FA"/>
    <w:rsid w:val="00186D8C"/>
    <w:rsid w:val="00190079"/>
    <w:rsid w:val="00190AE8"/>
    <w:rsid w:val="0019622E"/>
    <w:rsid w:val="001966A7"/>
    <w:rsid w:val="00196EF4"/>
    <w:rsid w:val="001A403B"/>
    <w:rsid w:val="001A4627"/>
    <w:rsid w:val="001A4979"/>
    <w:rsid w:val="001A5905"/>
    <w:rsid w:val="001A66C9"/>
    <w:rsid w:val="001A66E3"/>
    <w:rsid w:val="001A7A3A"/>
    <w:rsid w:val="001B0A25"/>
    <w:rsid w:val="001B15D3"/>
    <w:rsid w:val="001B1BC0"/>
    <w:rsid w:val="001B3443"/>
    <w:rsid w:val="001B46B9"/>
    <w:rsid w:val="001B687F"/>
    <w:rsid w:val="001B6A92"/>
    <w:rsid w:val="001C0326"/>
    <w:rsid w:val="001C192F"/>
    <w:rsid w:val="001C2AF8"/>
    <w:rsid w:val="001C2B38"/>
    <w:rsid w:val="001C31F2"/>
    <w:rsid w:val="001C3C42"/>
    <w:rsid w:val="001C4F5E"/>
    <w:rsid w:val="001D0786"/>
    <w:rsid w:val="001D3C78"/>
    <w:rsid w:val="001D7869"/>
    <w:rsid w:val="001E0384"/>
    <w:rsid w:val="001E135D"/>
    <w:rsid w:val="001E43ED"/>
    <w:rsid w:val="001F14E8"/>
    <w:rsid w:val="001F16B6"/>
    <w:rsid w:val="001F2F78"/>
    <w:rsid w:val="001F3DF7"/>
    <w:rsid w:val="001F4689"/>
    <w:rsid w:val="001F5D92"/>
    <w:rsid w:val="00201C49"/>
    <w:rsid w:val="002026CD"/>
    <w:rsid w:val="002033FC"/>
    <w:rsid w:val="002044BB"/>
    <w:rsid w:val="00204F7B"/>
    <w:rsid w:val="00210B09"/>
    <w:rsid w:val="00210C9E"/>
    <w:rsid w:val="00211840"/>
    <w:rsid w:val="002140B9"/>
    <w:rsid w:val="00220E5F"/>
    <w:rsid w:val="002210FC"/>
    <w:rsid w:val="002212B5"/>
    <w:rsid w:val="00226668"/>
    <w:rsid w:val="00227B3B"/>
    <w:rsid w:val="00233809"/>
    <w:rsid w:val="00237FAD"/>
    <w:rsid w:val="00240046"/>
    <w:rsid w:val="002416BC"/>
    <w:rsid w:val="00243BA3"/>
    <w:rsid w:val="00243BF1"/>
    <w:rsid w:val="0024797F"/>
    <w:rsid w:val="002505A1"/>
    <w:rsid w:val="0025119E"/>
    <w:rsid w:val="00251269"/>
    <w:rsid w:val="002535C0"/>
    <w:rsid w:val="002579FE"/>
    <w:rsid w:val="00261768"/>
    <w:rsid w:val="0026311C"/>
    <w:rsid w:val="00263A6B"/>
    <w:rsid w:val="0026668C"/>
    <w:rsid w:val="00266AC1"/>
    <w:rsid w:val="00270308"/>
    <w:rsid w:val="0027178C"/>
    <w:rsid w:val="002719FA"/>
    <w:rsid w:val="00272668"/>
    <w:rsid w:val="00272ACF"/>
    <w:rsid w:val="0027330B"/>
    <w:rsid w:val="002737CD"/>
    <w:rsid w:val="00273DB5"/>
    <w:rsid w:val="00276480"/>
    <w:rsid w:val="0027674C"/>
    <w:rsid w:val="002803AD"/>
    <w:rsid w:val="00282052"/>
    <w:rsid w:val="00284A67"/>
    <w:rsid w:val="0028519E"/>
    <w:rsid w:val="002856A5"/>
    <w:rsid w:val="002872ED"/>
    <w:rsid w:val="002905C2"/>
    <w:rsid w:val="00291959"/>
    <w:rsid w:val="00291D0E"/>
    <w:rsid w:val="002923F1"/>
    <w:rsid w:val="00294599"/>
    <w:rsid w:val="00295AF2"/>
    <w:rsid w:val="00295C91"/>
    <w:rsid w:val="00295EFD"/>
    <w:rsid w:val="00297151"/>
    <w:rsid w:val="002A0910"/>
    <w:rsid w:val="002A13D8"/>
    <w:rsid w:val="002A1BCE"/>
    <w:rsid w:val="002A32A4"/>
    <w:rsid w:val="002B20E6"/>
    <w:rsid w:val="002B42A3"/>
    <w:rsid w:val="002B57F5"/>
    <w:rsid w:val="002B6CA5"/>
    <w:rsid w:val="002B716D"/>
    <w:rsid w:val="002C0CDD"/>
    <w:rsid w:val="002C0DE5"/>
    <w:rsid w:val="002C0EE3"/>
    <w:rsid w:val="002C251E"/>
    <w:rsid w:val="002C55F4"/>
    <w:rsid w:val="002D0300"/>
    <w:rsid w:val="002D2A9E"/>
    <w:rsid w:val="002E08A1"/>
    <w:rsid w:val="002E1A1D"/>
    <w:rsid w:val="002E4081"/>
    <w:rsid w:val="002E5B78"/>
    <w:rsid w:val="002E5FE2"/>
    <w:rsid w:val="002F02FF"/>
    <w:rsid w:val="002F0BDE"/>
    <w:rsid w:val="002F3AE3"/>
    <w:rsid w:val="002F5DBB"/>
    <w:rsid w:val="0030058D"/>
    <w:rsid w:val="00304290"/>
    <w:rsid w:val="0030464B"/>
    <w:rsid w:val="0030786C"/>
    <w:rsid w:val="00314320"/>
    <w:rsid w:val="00315079"/>
    <w:rsid w:val="00316B4D"/>
    <w:rsid w:val="003233DE"/>
    <w:rsid w:val="00323D97"/>
    <w:rsid w:val="0032466B"/>
    <w:rsid w:val="00327B44"/>
    <w:rsid w:val="00327CCC"/>
    <w:rsid w:val="003316CA"/>
    <w:rsid w:val="003330EB"/>
    <w:rsid w:val="003339CE"/>
    <w:rsid w:val="00333D0B"/>
    <w:rsid w:val="00334596"/>
    <w:rsid w:val="00336605"/>
    <w:rsid w:val="00337B9E"/>
    <w:rsid w:val="003406AB"/>
    <w:rsid w:val="00340DAB"/>
    <w:rsid w:val="003415FD"/>
    <w:rsid w:val="003429F0"/>
    <w:rsid w:val="0034507A"/>
    <w:rsid w:val="00345C6A"/>
    <w:rsid w:val="0035097A"/>
    <w:rsid w:val="003515E9"/>
    <w:rsid w:val="003540A4"/>
    <w:rsid w:val="00360E4E"/>
    <w:rsid w:val="003638B5"/>
    <w:rsid w:val="003666CE"/>
    <w:rsid w:val="003672AA"/>
    <w:rsid w:val="00370427"/>
    <w:rsid w:val="00370AAA"/>
    <w:rsid w:val="0037308E"/>
    <w:rsid w:val="00375F77"/>
    <w:rsid w:val="00377A78"/>
    <w:rsid w:val="00380A8E"/>
    <w:rsid w:val="00381BBE"/>
    <w:rsid w:val="00382903"/>
    <w:rsid w:val="00383EDF"/>
    <w:rsid w:val="003846FF"/>
    <w:rsid w:val="00385AD4"/>
    <w:rsid w:val="00387545"/>
    <w:rsid w:val="00387924"/>
    <w:rsid w:val="00391499"/>
    <w:rsid w:val="0039384D"/>
    <w:rsid w:val="00393EBE"/>
    <w:rsid w:val="00395C23"/>
    <w:rsid w:val="003A2E4F"/>
    <w:rsid w:val="003A3381"/>
    <w:rsid w:val="003A4438"/>
    <w:rsid w:val="003A5013"/>
    <w:rsid w:val="003A5078"/>
    <w:rsid w:val="003A59CB"/>
    <w:rsid w:val="003A5CAD"/>
    <w:rsid w:val="003A6211"/>
    <w:rsid w:val="003A62DD"/>
    <w:rsid w:val="003A66C2"/>
    <w:rsid w:val="003A730F"/>
    <w:rsid w:val="003A775A"/>
    <w:rsid w:val="003A7EF5"/>
    <w:rsid w:val="003B0DAB"/>
    <w:rsid w:val="003B213A"/>
    <w:rsid w:val="003B43AD"/>
    <w:rsid w:val="003B5529"/>
    <w:rsid w:val="003B5919"/>
    <w:rsid w:val="003B7ED0"/>
    <w:rsid w:val="003C0FEC"/>
    <w:rsid w:val="003C15B8"/>
    <w:rsid w:val="003C2AC8"/>
    <w:rsid w:val="003C3317"/>
    <w:rsid w:val="003C46A6"/>
    <w:rsid w:val="003D0C2F"/>
    <w:rsid w:val="003D17F9"/>
    <w:rsid w:val="003D181D"/>
    <w:rsid w:val="003D2D88"/>
    <w:rsid w:val="003D3691"/>
    <w:rsid w:val="003D41EA"/>
    <w:rsid w:val="003D47E8"/>
    <w:rsid w:val="003D4850"/>
    <w:rsid w:val="003D4B1C"/>
    <w:rsid w:val="003D535A"/>
    <w:rsid w:val="003D5841"/>
    <w:rsid w:val="003D6DE9"/>
    <w:rsid w:val="003E04D2"/>
    <w:rsid w:val="003E2680"/>
    <w:rsid w:val="003E5265"/>
    <w:rsid w:val="003E662C"/>
    <w:rsid w:val="003F089B"/>
    <w:rsid w:val="003F0955"/>
    <w:rsid w:val="003F6FE1"/>
    <w:rsid w:val="00400BF1"/>
    <w:rsid w:val="00400F00"/>
    <w:rsid w:val="00404EA8"/>
    <w:rsid w:val="00404F8B"/>
    <w:rsid w:val="00405256"/>
    <w:rsid w:val="00406EF2"/>
    <w:rsid w:val="00410031"/>
    <w:rsid w:val="00410720"/>
    <w:rsid w:val="00410BD0"/>
    <w:rsid w:val="004115A2"/>
    <w:rsid w:val="00415C81"/>
    <w:rsid w:val="00416731"/>
    <w:rsid w:val="0041746D"/>
    <w:rsid w:val="00423AE7"/>
    <w:rsid w:val="00425720"/>
    <w:rsid w:val="00426414"/>
    <w:rsid w:val="00432378"/>
    <w:rsid w:val="004335C8"/>
    <w:rsid w:val="00434783"/>
    <w:rsid w:val="0043792E"/>
    <w:rsid w:val="00437CA5"/>
    <w:rsid w:val="00440BDC"/>
    <w:rsid w:val="00440D65"/>
    <w:rsid w:val="004435E6"/>
    <w:rsid w:val="00447E31"/>
    <w:rsid w:val="00451F81"/>
    <w:rsid w:val="00453923"/>
    <w:rsid w:val="00454B9B"/>
    <w:rsid w:val="004569A2"/>
    <w:rsid w:val="00457858"/>
    <w:rsid w:val="0046032D"/>
    <w:rsid w:val="00460B0B"/>
    <w:rsid w:val="00461023"/>
    <w:rsid w:val="00461A6E"/>
    <w:rsid w:val="00461EF1"/>
    <w:rsid w:val="00462FAC"/>
    <w:rsid w:val="00464631"/>
    <w:rsid w:val="00464B79"/>
    <w:rsid w:val="00467807"/>
    <w:rsid w:val="00467BBF"/>
    <w:rsid w:val="00470835"/>
    <w:rsid w:val="00470980"/>
    <w:rsid w:val="00470EC1"/>
    <w:rsid w:val="00473EE6"/>
    <w:rsid w:val="00474B87"/>
    <w:rsid w:val="00476E3C"/>
    <w:rsid w:val="004777F3"/>
    <w:rsid w:val="00482F9F"/>
    <w:rsid w:val="004867E2"/>
    <w:rsid w:val="004929A9"/>
    <w:rsid w:val="00493A1C"/>
    <w:rsid w:val="00494B55"/>
    <w:rsid w:val="00494F4E"/>
    <w:rsid w:val="004A042F"/>
    <w:rsid w:val="004A16C2"/>
    <w:rsid w:val="004A5270"/>
    <w:rsid w:val="004A6F14"/>
    <w:rsid w:val="004B4DB6"/>
    <w:rsid w:val="004B5442"/>
    <w:rsid w:val="004C0D7B"/>
    <w:rsid w:val="004C1C21"/>
    <w:rsid w:val="004C2FEC"/>
    <w:rsid w:val="004C6BCF"/>
    <w:rsid w:val="004D303C"/>
    <w:rsid w:val="004D52B3"/>
    <w:rsid w:val="004D58BF"/>
    <w:rsid w:val="004D660D"/>
    <w:rsid w:val="004E20C3"/>
    <w:rsid w:val="004E4335"/>
    <w:rsid w:val="004E5ACF"/>
    <w:rsid w:val="004E7515"/>
    <w:rsid w:val="004F0A87"/>
    <w:rsid w:val="004F13EE"/>
    <w:rsid w:val="004F2022"/>
    <w:rsid w:val="004F5283"/>
    <w:rsid w:val="004F597F"/>
    <w:rsid w:val="004F7C05"/>
    <w:rsid w:val="005019AB"/>
    <w:rsid w:val="00501C94"/>
    <w:rsid w:val="00502B92"/>
    <w:rsid w:val="00506432"/>
    <w:rsid w:val="0051242B"/>
    <w:rsid w:val="00512D5D"/>
    <w:rsid w:val="005140BC"/>
    <w:rsid w:val="005143BE"/>
    <w:rsid w:val="0052051D"/>
    <w:rsid w:val="00521CFB"/>
    <w:rsid w:val="00522910"/>
    <w:rsid w:val="00524B4A"/>
    <w:rsid w:val="0052644D"/>
    <w:rsid w:val="00530382"/>
    <w:rsid w:val="005327D2"/>
    <w:rsid w:val="0053650C"/>
    <w:rsid w:val="00536611"/>
    <w:rsid w:val="00541A5C"/>
    <w:rsid w:val="00543E47"/>
    <w:rsid w:val="00545EE6"/>
    <w:rsid w:val="00546521"/>
    <w:rsid w:val="00546EC8"/>
    <w:rsid w:val="00546F31"/>
    <w:rsid w:val="00552833"/>
    <w:rsid w:val="00552841"/>
    <w:rsid w:val="005550E7"/>
    <w:rsid w:val="005564FB"/>
    <w:rsid w:val="005572C7"/>
    <w:rsid w:val="0056384F"/>
    <w:rsid w:val="00563DC3"/>
    <w:rsid w:val="005650ED"/>
    <w:rsid w:val="005657D5"/>
    <w:rsid w:val="00566967"/>
    <w:rsid w:val="00566CC5"/>
    <w:rsid w:val="00567008"/>
    <w:rsid w:val="005709E1"/>
    <w:rsid w:val="00572368"/>
    <w:rsid w:val="0057313D"/>
    <w:rsid w:val="00575754"/>
    <w:rsid w:val="0058133C"/>
    <w:rsid w:val="0058325D"/>
    <w:rsid w:val="00587FE2"/>
    <w:rsid w:val="00590FA1"/>
    <w:rsid w:val="00591E20"/>
    <w:rsid w:val="00595408"/>
    <w:rsid w:val="00595E84"/>
    <w:rsid w:val="00597D79"/>
    <w:rsid w:val="005A0C40"/>
    <w:rsid w:val="005A0C59"/>
    <w:rsid w:val="005A48EB"/>
    <w:rsid w:val="005A6CFB"/>
    <w:rsid w:val="005B1EC0"/>
    <w:rsid w:val="005B233A"/>
    <w:rsid w:val="005B5555"/>
    <w:rsid w:val="005B6163"/>
    <w:rsid w:val="005B6A26"/>
    <w:rsid w:val="005C042E"/>
    <w:rsid w:val="005C1CD4"/>
    <w:rsid w:val="005C467B"/>
    <w:rsid w:val="005C4EB9"/>
    <w:rsid w:val="005C5AEB"/>
    <w:rsid w:val="005C7538"/>
    <w:rsid w:val="005D19EF"/>
    <w:rsid w:val="005D5119"/>
    <w:rsid w:val="005D5498"/>
    <w:rsid w:val="005D775A"/>
    <w:rsid w:val="005D77D2"/>
    <w:rsid w:val="005E0A3F"/>
    <w:rsid w:val="005E6883"/>
    <w:rsid w:val="005E772F"/>
    <w:rsid w:val="005F4ECA"/>
    <w:rsid w:val="005F7499"/>
    <w:rsid w:val="00600C45"/>
    <w:rsid w:val="00603CCF"/>
    <w:rsid w:val="006041BE"/>
    <w:rsid w:val="006043C7"/>
    <w:rsid w:val="00606C89"/>
    <w:rsid w:val="00607880"/>
    <w:rsid w:val="00612276"/>
    <w:rsid w:val="006146D4"/>
    <w:rsid w:val="00623EA1"/>
    <w:rsid w:val="00624B52"/>
    <w:rsid w:val="00627C32"/>
    <w:rsid w:val="00631DF4"/>
    <w:rsid w:val="006326CF"/>
    <w:rsid w:val="00634175"/>
    <w:rsid w:val="00636670"/>
    <w:rsid w:val="00636798"/>
    <w:rsid w:val="006408AC"/>
    <w:rsid w:val="00640F34"/>
    <w:rsid w:val="00642D2C"/>
    <w:rsid w:val="006450EE"/>
    <w:rsid w:val="00645DFC"/>
    <w:rsid w:val="006511B6"/>
    <w:rsid w:val="00652742"/>
    <w:rsid w:val="006527E7"/>
    <w:rsid w:val="00655844"/>
    <w:rsid w:val="0065598C"/>
    <w:rsid w:val="006560BE"/>
    <w:rsid w:val="00657FF8"/>
    <w:rsid w:val="0066234E"/>
    <w:rsid w:val="0066467D"/>
    <w:rsid w:val="00665421"/>
    <w:rsid w:val="00670D99"/>
    <w:rsid w:val="00670E2B"/>
    <w:rsid w:val="006711BE"/>
    <w:rsid w:val="00672743"/>
    <w:rsid w:val="006734BB"/>
    <w:rsid w:val="006753B1"/>
    <w:rsid w:val="00676E82"/>
    <w:rsid w:val="00681A34"/>
    <w:rsid w:val="006821EB"/>
    <w:rsid w:val="00686224"/>
    <w:rsid w:val="00687211"/>
    <w:rsid w:val="00690CEB"/>
    <w:rsid w:val="00692102"/>
    <w:rsid w:val="00695D5C"/>
    <w:rsid w:val="006A00E7"/>
    <w:rsid w:val="006A2159"/>
    <w:rsid w:val="006A237E"/>
    <w:rsid w:val="006A5B64"/>
    <w:rsid w:val="006B1D22"/>
    <w:rsid w:val="006B2286"/>
    <w:rsid w:val="006B56BB"/>
    <w:rsid w:val="006B5723"/>
    <w:rsid w:val="006C399E"/>
    <w:rsid w:val="006C418C"/>
    <w:rsid w:val="006C552A"/>
    <w:rsid w:val="006C77A8"/>
    <w:rsid w:val="006D4098"/>
    <w:rsid w:val="006D4846"/>
    <w:rsid w:val="006D4E29"/>
    <w:rsid w:val="006D7681"/>
    <w:rsid w:val="006D7B2E"/>
    <w:rsid w:val="006D7B75"/>
    <w:rsid w:val="006E02EA"/>
    <w:rsid w:val="006E0968"/>
    <w:rsid w:val="006E1D19"/>
    <w:rsid w:val="006E2AF6"/>
    <w:rsid w:val="006E4A0A"/>
    <w:rsid w:val="006E5CEE"/>
    <w:rsid w:val="006F1861"/>
    <w:rsid w:val="006F6DE4"/>
    <w:rsid w:val="00700FB4"/>
    <w:rsid w:val="00701275"/>
    <w:rsid w:val="00701C6B"/>
    <w:rsid w:val="007050E4"/>
    <w:rsid w:val="00705EC3"/>
    <w:rsid w:val="00707F56"/>
    <w:rsid w:val="0071056D"/>
    <w:rsid w:val="00710BC3"/>
    <w:rsid w:val="007113CD"/>
    <w:rsid w:val="00711B87"/>
    <w:rsid w:val="00713558"/>
    <w:rsid w:val="00715871"/>
    <w:rsid w:val="00717438"/>
    <w:rsid w:val="00720D08"/>
    <w:rsid w:val="00725507"/>
    <w:rsid w:val="007263B9"/>
    <w:rsid w:val="007334F8"/>
    <w:rsid w:val="007339CD"/>
    <w:rsid w:val="007354F6"/>
    <w:rsid w:val="007359D8"/>
    <w:rsid w:val="007362D4"/>
    <w:rsid w:val="007400DC"/>
    <w:rsid w:val="007415BB"/>
    <w:rsid w:val="0074223F"/>
    <w:rsid w:val="007424F2"/>
    <w:rsid w:val="00746CB3"/>
    <w:rsid w:val="00750140"/>
    <w:rsid w:val="00751A23"/>
    <w:rsid w:val="00751DC0"/>
    <w:rsid w:val="00755B3D"/>
    <w:rsid w:val="00756616"/>
    <w:rsid w:val="007601E3"/>
    <w:rsid w:val="0076672A"/>
    <w:rsid w:val="0076754F"/>
    <w:rsid w:val="00767EA9"/>
    <w:rsid w:val="0077124F"/>
    <w:rsid w:val="0077376C"/>
    <w:rsid w:val="00775E45"/>
    <w:rsid w:val="00776E74"/>
    <w:rsid w:val="00785169"/>
    <w:rsid w:val="00793A5E"/>
    <w:rsid w:val="007954AB"/>
    <w:rsid w:val="007A14C5"/>
    <w:rsid w:val="007A295E"/>
    <w:rsid w:val="007A3572"/>
    <w:rsid w:val="007A3E38"/>
    <w:rsid w:val="007A4A10"/>
    <w:rsid w:val="007B1760"/>
    <w:rsid w:val="007B19B5"/>
    <w:rsid w:val="007B3D03"/>
    <w:rsid w:val="007B3F28"/>
    <w:rsid w:val="007B76CC"/>
    <w:rsid w:val="007C253F"/>
    <w:rsid w:val="007C6D9C"/>
    <w:rsid w:val="007C7DDB"/>
    <w:rsid w:val="007D2CC7"/>
    <w:rsid w:val="007D45B9"/>
    <w:rsid w:val="007D5A06"/>
    <w:rsid w:val="007D673D"/>
    <w:rsid w:val="007D7D17"/>
    <w:rsid w:val="007E1A4A"/>
    <w:rsid w:val="007E2F95"/>
    <w:rsid w:val="007E626D"/>
    <w:rsid w:val="007F01D6"/>
    <w:rsid w:val="007F0879"/>
    <w:rsid w:val="007F2220"/>
    <w:rsid w:val="007F2446"/>
    <w:rsid w:val="007F3829"/>
    <w:rsid w:val="007F4B3E"/>
    <w:rsid w:val="007F588A"/>
    <w:rsid w:val="007F5F85"/>
    <w:rsid w:val="00801E81"/>
    <w:rsid w:val="0080316B"/>
    <w:rsid w:val="008044E2"/>
    <w:rsid w:val="008049D7"/>
    <w:rsid w:val="00805152"/>
    <w:rsid w:val="008127AF"/>
    <w:rsid w:val="00812B46"/>
    <w:rsid w:val="008130B1"/>
    <w:rsid w:val="00815700"/>
    <w:rsid w:val="008170D0"/>
    <w:rsid w:val="00817B70"/>
    <w:rsid w:val="00820E46"/>
    <w:rsid w:val="0082250E"/>
    <w:rsid w:val="008264EB"/>
    <w:rsid w:val="00826B8F"/>
    <w:rsid w:val="00831396"/>
    <w:rsid w:val="00831E8A"/>
    <w:rsid w:val="00832280"/>
    <w:rsid w:val="00835567"/>
    <w:rsid w:val="00835C76"/>
    <w:rsid w:val="00841D04"/>
    <w:rsid w:val="00843049"/>
    <w:rsid w:val="00843A1B"/>
    <w:rsid w:val="00843BCF"/>
    <w:rsid w:val="0084494F"/>
    <w:rsid w:val="00846B49"/>
    <w:rsid w:val="008514F3"/>
    <w:rsid w:val="0085209B"/>
    <w:rsid w:val="008555BA"/>
    <w:rsid w:val="00856B66"/>
    <w:rsid w:val="00861A5F"/>
    <w:rsid w:val="00862F57"/>
    <w:rsid w:val="00863B5A"/>
    <w:rsid w:val="008644AD"/>
    <w:rsid w:val="00865735"/>
    <w:rsid w:val="00865812"/>
    <w:rsid w:val="00865DDB"/>
    <w:rsid w:val="00867538"/>
    <w:rsid w:val="00867BC8"/>
    <w:rsid w:val="0087157B"/>
    <w:rsid w:val="00873D90"/>
    <w:rsid w:val="00873FC8"/>
    <w:rsid w:val="00877245"/>
    <w:rsid w:val="008817EE"/>
    <w:rsid w:val="00882F97"/>
    <w:rsid w:val="00883284"/>
    <w:rsid w:val="0088469C"/>
    <w:rsid w:val="00884C63"/>
    <w:rsid w:val="00885908"/>
    <w:rsid w:val="008864B7"/>
    <w:rsid w:val="0089267E"/>
    <w:rsid w:val="00894BC9"/>
    <w:rsid w:val="0089677E"/>
    <w:rsid w:val="00896E8C"/>
    <w:rsid w:val="00897A34"/>
    <w:rsid w:val="008A27AF"/>
    <w:rsid w:val="008A3258"/>
    <w:rsid w:val="008A59ED"/>
    <w:rsid w:val="008A5D33"/>
    <w:rsid w:val="008A7056"/>
    <w:rsid w:val="008A7438"/>
    <w:rsid w:val="008A785C"/>
    <w:rsid w:val="008B1334"/>
    <w:rsid w:val="008B3FE2"/>
    <w:rsid w:val="008B45CC"/>
    <w:rsid w:val="008B46FE"/>
    <w:rsid w:val="008B49A7"/>
    <w:rsid w:val="008C0278"/>
    <w:rsid w:val="008C11EC"/>
    <w:rsid w:val="008C24E9"/>
    <w:rsid w:val="008C7A97"/>
    <w:rsid w:val="008D0533"/>
    <w:rsid w:val="008D2D5E"/>
    <w:rsid w:val="008D42CB"/>
    <w:rsid w:val="008D48C9"/>
    <w:rsid w:val="008D5572"/>
    <w:rsid w:val="008D5B79"/>
    <w:rsid w:val="008D6381"/>
    <w:rsid w:val="008D7CE5"/>
    <w:rsid w:val="008E0C77"/>
    <w:rsid w:val="008E312E"/>
    <w:rsid w:val="008E49A2"/>
    <w:rsid w:val="008E52E1"/>
    <w:rsid w:val="008E625F"/>
    <w:rsid w:val="008E67EB"/>
    <w:rsid w:val="008F264D"/>
    <w:rsid w:val="008F2BBC"/>
    <w:rsid w:val="008F33C4"/>
    <w:rsid w:val="008F3A08"/>
    <w:rsid w:val="008F3A15"/>
    <w:rsid w:val="008F5198"/>
    <w:rsid w:val="008F55DE"/>
    <w:rsid w:val="008F73D0"/>
    <w:rsid w:val="00902FF8"/>
    <w:rsid w:val="00904422"/>
    <w:rsid w:val="009074E1"/>
    <w:rsid w:val="009112F7"/>
    <w:rsid w:val="009122AF"/>
    <w:rsid w:val="009127BC"/>
    <w:rsid w:val="00912D54"/>
    <w:rsid w:val="00913386"/>
    <w:rsid w:val="0091389F"/>
    <w:rsid w:val="00915029"/>
    <w:rsid w:val="009155AB"/>
    <w:rsid w:val="0091702C"/>
    <w:rsid w:val="009208F7"/>
    <w:rsid w:val="00922517"/>
    <w:rsid w:val="00922722"/>
    <w:rsid w:val="0092308E"/>
    <w:rsid w:val="00923B52"/>
    <w:rsid w:val="00923BA4"/>
    <w:rsid w:val="009245D0"/>
    <w:rsid w:val="00925F1A"/>
    <w:rsid w:val="009261E6"/>
    <w:rsid w:val="009268E1"/>
    <w:rsid w:val="0092712F"/>
    <w:rsid w:val="009330BB"/>
    <w:rsid w:val="0093401F"/>
    <w:rsid w:val="00934368"/>
    <w:rsid w:val="0094075D"/>
    <w:rsid w:val="00941B20"/>
    <w:rsid w:val="0094411D"/>
    <w:rsid w:val="00944F0A"/>
    <w:rsid w:val="009451F1"/>
    <w:rsid w:val="00945E7F"/>
    <w:rsid w:val="009537AD"/>
    <w:rsid w:val="00954D6B"/>
    <w:rsid w:val="009557C1"/>
    <w:rsid w:val="00960D6E"/>
    <w:rsid w:val="009630B3"/>
    <w:rsid w:val="009637F6"/>
    <w:rsid w:val="00970FC9"/>
    <w:rsid w:val="00971431"/>
    <w:rsid w:val="00971565"/>
    <w:rsid w:val="0097179F"/>
    <w:rsid w:val="00972560"/>
    <w:rsid w:val="00972BC1"/>
    <w:rsid w:val="00973066"/>
    <w:rsid w:val="00974B59"/>
    <w:rsid w:val="00981478"/>
    <w:rsid w:val="00981B6A"/>
    <w:rsid w:val="0098340B"/>
    <w:rsid w:val="00986830"/>
    <w:rsid w:val="009924C3"/>
    <w:rsid w:val="00992967"/>
    <w:rsid w:val="00993102"/>
    <w:rsid w:val="009961CC"/>
    <w:rsid w:val="009A6977"/>
    <w:rsid w:val="009B5F8D"/>
    <w:rsid w:val="009C2C4B"/>
    <w:rsid w:val="009C4307"/>
    <w:rsid w:val="009C4618"/>
    <w:rsid w:val="009C4907"/>
    <w:rsid w:val="009C4A39"/>
    <w:rsid w:val="009C6F10"/>
    <w:rsid w:val="009D148F"/>
    <w:rsid w:val="009D303F"/>
    <w:rsid w:val="009D3D70"/>
    <w:rsid w:val="009D6171"/>
    <w:rsid w:val="009D6713"/>
    <w:rsid w:val="009E6F7E"/>
    <w:rsid w:val="009E7A57"/>
    <w:rsid w:val="009F137A"/>
    <w:rsid w:val="009F2514"/>
    <w:rsid w:val="009F4F6A"/>
    <w:rsid w:val="009F7262"/>
    <w:rsid w:val="00A00D9C"/>
    <w:rsid w:val="00A03836"/>
    <w:rsid w:val="00A04084"/>
    <w:rsid w:val="00A06DA5"/>
    <w:rsid w:val="00A12D81"/>
    <w:rsid w:val="00A144D9"/>
    <w:rsid w:val="00A156F2"/>
    <w:rsid w:val="00A16E36"/>
    <w:rsid w:val="00A2464C"/>
    <w:rsid w:val="00A24961"/>
    <w:rsid w:val="00A24B10"/>
    <w:rsid w:val="00A2559B"/>
    <w:rsid w:val="00A25AF9"/>
    <w:rsid w:val="00A30E9B"/>
    <w:rsid w:val="00A31113"/>
    <w:rsid w:val="00A41711"/>
    <w:rsid w:val="00A421D1"/>
    <w:rsid w:val="00A42F12"/>
    <w:rsid w:val="00A4512D"/>
    <w:rsid w:val="00A458EF"/>
    <w:rsid w:val="00A473EB"/>
    <w:rsid w:val="00A50244"/>
    <w:rsid w:val="00A50862"/>
    <w:rsid w:val="00A50E21"/>
    <w:rsid w:val="00A52490"/>
    <w:rsid w:val="00A53E5E"/>
    <w:rsid w:val="00A5416E"/>
    <w:rsid w:val="00A541BB"/>
    <w:rsid w:val="00A55806"/>
    <w:rsid w:val="00A56170"/>
    <w:rsid w:val="00A56F17"/>
    <w:rsid w:val="00A575FC"/>
    <w:rsid w:val="00A61127"/>
    <w:rsid w:val="00A627D7"/>
    <w:rsid w:val="00A656C7"/>
    <w:rsid w:val="00A67203"/>
    <w:rsid w:val="00A705AF"/>
    <w:rsid w:val="00A72454"/>
    <w:rsid w:val="00A74345"/>
    <w:rsid w:val="00A77696"/>
    <w:rsid w:val="00A77EDA"/>
    <w:rsid w:val="00A80557"/>
    <w:rsid w:val="00A81CFB"/>
    <w:rsid w:val="00A81D33"/>
    <w:rsid w:val="00A87FDD"/>
    <w:rsid w:val="00A930AE"/>
    <w:rsid w:val="00A9759A"/>
    <w:rsid w:val="00AA04BE"/>
    <w:rsid w:val="00AA1A95"/>
    <w:rsid w:val="00AA1FA2"/>
    <w:rsid w:val="00AA260F"/>
    <w:rsid w:val="00AA2EFB"/>
    <w:rsid w:val="00AB0356"/>
    <w:rsid w:val="00AB1EE7"/>
    <w:rsid w:val="00AB4B37"/>
    <w:rsid w:val="00AB5762"/>
    <w:rsid w:val="00AB673C"/>
    <w:rsid w:val="00AC1091"/>
    <w:rsid w:val="00AC15E4"/>
    <w:rsid w:val="00AC1863"/>
    <w:rsid w:val="00AC2679"/>
    <w:rsid w:val="00AC2DDE"/>
    <w:rsid w:val="00AC4BE4"/>
    <w:rsid w:val="00AC6BF9"/>
    <w:rsid w:val="00AD05E6"/>
    <w:rsid w:val="00AD0658"/>
    <w:rsid w:val="00AD0D3F"/>
    <w:rsid w:val="00AD1C5A"/>
    <w:rsid w:val="00AD241F"/>
    <w:rsid w:val="00AD619D"/>
    <w:rsid w:val="00AD627C"/>
    <w:rsid w:val="00AD6C13"/>
    <w:rsid w:val="00AE0F17"/>
    <w:rsid w:val="00AE1D7D"/>
    <w:rsid w:val="00AE2A8B"/>
    <w:rsid w:val="00AE3F64"/>
    <w:rsid w:val="00AE4DAE"/>
    <w:rsid w:val="00AE7158"/>
    <w:rsid w:val="00AF4EC1"/>
    <w:rsid w:val="00AF7386"/>
    <w:rsid w:val="00AF7934"/>
    <w:rsid w:val="00B00B59"/>
    <w:rsid w:val="00B00B81"/>
    <w:rsid w:val="00B03EA3"/>
    <w:rsid w:val="00B04580"/>
    <w:rsid w:val="00B04B09"/>
    <w:rsid w:val="00B05110"/>
    <w:rsid w:val="00B16A51"/>
    <w:rsid w:val="00B16A53"/>
    <w:rsid w:val="00B248CF"/>
    <w:rsid w:val="00B24C08"/>
    <w:rsid w:val="00B25440"/>
    <w:rsid w:val="00B25CCC"/>
    <w:rsid w:val="00B264B2"/>
    <w:rsid w:val="00B268BC"/>
    <w:rsid w:val="00B30D8A"/>
    <w:rsid w:val="00B30F1E"/>
    <w:rsid w:val="00B32222"/>
    <w:rsid w:val="00B323E6"/>
    <w:rsid w:val="00B34F7F"/>
    <w:rsid w:val="00B350DC"/>
    <w:rsid w:val="00B3618D"/>
    <w:rsid w:val="00B36233"/>
    <w:rsid w:val="00B42851"/>
    <w:rsid w:val="00B42C58"/>
    <w:rsid w:val="00B45AC7"/>
    <w:rsid w:val="00B45FAC"/>
    <w:rsid w:val="00B4619F"/>
    <w:rsid w:val="00B477D2"/>
    <w:rsid w:val="00B51FB3"/>
    <w:rsid w:val="00B5372F"/>
    <w:rsid w:val="00B53C6B"/>
    <w:rsid w:val="00B57916"/>
    <w:rsid w:val="00B61129"/>
    <w:rsid w:val="00B61598"/>
    <w:rsid w:val="00B626C9"/>
    <w:rsid w:val="00B62A75"/>
    <w:rsid w:val="00B66A61"/>
    <w:rsid w:val="00B66AF5"/>
    <w:rsid w:val="00B677D5"/>
    <w:rsid w:val="00B67E7F"/>
    <w:rsid w:val="00B71BFF"/>
    <w:rsid w:val="00B75A04"/>
    <w:rsid w:val="00B839B2"/>
    <w:rsid w:val="00B8417C"/>
    <w:rsid w:val="00B844E2"/>
    <w:rsid w:val="00B851AC"/>
    <w:rsid w:val="00B900D0"/>
    <w:rsid w:val="00B9287E"/>
    <w:rsid w:val="00B93F15"/>
    <w:rsid w:val="00B94252"/>
    <w:rsid w:val="00B9715A"/>
    <w:rsid w:val="00B9765C"/>
    <w:rsid w:val="00BA0B6A"/>
    <w:rsid w:val="00BA14BE"/>
    <w:rsid w:val="00BA2732"/>
    <w:rsid w:val="00BA293D"/>
    <w:rsid w:val="00BA2E8B"/>
    <w:rsid w:val="00BA49BC"/>
    <w:rsid w:val="00BA56B7"/>
    <w:rsid w:val="00BA6780"/>
    <w:rsid w:val="00BA7A1E"/>
    <w:rsid w:val="00BA7CA9"/>
    <w:rsid w:val="00BB2F6C"/>
    <w:rsid w:val="00BB3875"/>
    <w:rsid w:val="00BB5860"/>
    <w:rsid w:val="00BB5DBF"/>
    <w:rsid w:val="00BB6AAD"/>
    <w:rsid w:val="00BB7EB7"/>
    <w:rsid w:val="00BC0396"/>
    <w:rsid w:val="00BC3305"/>
    <w:rsid w:val="00BC371E"/>
    <w:rsid w:val="00BC4316"/>
    <w:rsid w:val="00BC4A19"/>
    <w:rsid w:val="00BC4CF0"/>
    <w:rsid w:val="00BC4E6D"/>
    <w:rsid w:val="00BD0617"/>
    <w:rsid w:val="00BD2E9B"/>
    <w:rsid w:val="00BD374A"/>
    <w:rsid w:val="00BD5DB3"/>
    <w:rsid w:val="00BD6142"/>
    <w:rsid w:val="00BE763F"/>
    <w:rsid w:val="00BF0008"/>
    <w:rsid w:val="00BF03A5"/>
    <w:rsid w:val="00BF2540"/>
    <w:rsid w:val="00BF510E"/>
    <w:rsid w:val="00BF7AD7"/>
    <w:rsid w:val="00C00930"/>
    <w:rsid w:val="00C02E0B"/>
    <w:rsid w:val="00C03545"/>
    <w:rsid w:val="00C0401B"/>
    <w:rsid w:val="00C060AD"/>
    <w:rsid w:val="00C0670D"/>
    <w:rsid w:val="00C113BF"/>
    <w:rsid w:val="00C16EA5"/>
    <w:rsid w:val="00C17D6C"/>
    <w:rsid w:val="00C2176E"/>
    <w:rsid w:val="00C22074"/>
    <w:rsid w:val="00C23430"/>
    <w:rsid w:val="00C25F2B"/>
    <w:rsid w:val="00C27D67"/>
    <w:rsid w:val="00C303F2"/>
    <w:rsid w:val="00C30739"/>
    <w:rsid w:val="00C32CEE"/>
    <w:rsid w:val="00C41155"/>
    <w:rsid w:val="00C41274"/>
    <w:rsid w:val="00C4384E"/>
    <w:rsid w:val="00C4631F"/>
    <w:rsid w:val="00C46780"/>
    <w:rsid w:val="00C47383"/>
    <w:rsid w:val="00C47BC4"/>
    <w:rsid w:val="00C50E16"/>
    <w:rsid w:val="00C532ED"/>
    <w:rsid w:val="00C55258"/>
    <w:rsid w:val="00C56A70"/>
    <w:rsid w:val="00C57D7A"/>
    <w:rsid w:val="00C60F8E"/>
    <w:rsid w:val="00C6152C"/>
    <w:rsid w:val="00C63DFE"/>
    <w:rsid w:val="00C653BA"/>
    <w:rsid w:val="00C724B8"/>
    <w:rsid w:val="00C7457B"/>
    <w:rsid w:val="00C811B8"/>
    <w:rsid w:val="00C82230"/>
    <w:rsid w:val="00C82DE6"/>
    <w:rsid w:val="00C82EEB"/>
    <w:rsid w:val="00C848C6"/>
    <w:rsid w:val="00C85D48"/>
    <w:rsid w:val="00C86CBD"/>
    <w:rsid w:val="00C971DC"/>
    <w:rsid w:val="00CA16B7"/>
    <w:rsid w:val="00CA33AF"/>
    <w:rsid w:val="00CA35D6"/>
    <w:rsid w:val="00CA4BE3"/>
    <w:rsid w:val="00CA62AE"/>
    <w:rsid w:val="00CB3049"/>
    <w:rsid w:val="00CB5B1A"/>
    <w:rsid w:val="00CC17C2"/>
    <w:rsid w:val="00CC19FE"/>
    <w:rsid w:val="00CC1BCF"/>
    <w:rsid w:val="00CC220B"/>
    <w:rsid w:val="00CC5C43"/>
    <w:rsid w:val="00CD02AE"/>
    <w:rsid w:val="00CD11F4"/>
    <w:rsid w:val="00CD19F7"/>
    <w:rsid w:val="00CD2A4F"/>
    <w:rsid w:val="00CE03CA"/>
    <w:rsid w:val="00CE1DF2"/>
    <w:rsid w:val="00CE22F1"/>
    <w:rsid w:val="00CE50F2"/>
    <w:rsid w:val="00CE6502"/>
    <w:rsid w:val="00CF7D3C"/>
    <w:rsid w:val="00CF7DA6"/>
    <w:rsid w:val="00D00C7C"/>
    <w:rsid w:val="00D01D8C"/>
    <w:rsid w:val="00D022B5"/>
    <w:rsid w:val="00D03933"/>
    <w:rsid w:val="00D03C91"/>
    <w:rsid w:val="00D04FCA"/>
    <w:rsid w:val="00D05D00"/>
    <w:rsid w:val="00D0699B"/>
    <w:rsid w:val="00D13A60"/>
    <w:rsid w:val="00D147EB"/>
    <w:rsid w:val="00D14F08"/>
    <w:rsid w:val="00D168AD"/>
    <w:rsid w:val="00D20FC1"/>
    <w:rsid w:val="00D22FA2"/>
    <w:rsid w:val="00D240C2"/>
    <w:rsid w:val="00D30416"/>
    <w:rsid w:val="00D34667"/>
    <w:rsid w:val="00D401E1"/>
    <w:rsid w:val="00D408B4"/>
    <w:rsid w:val="00D418B5"/>
    <w:rsid w:val="00D4239E"/>
    <w:rsid w:val="00D423B1"/>
    <w:rsid w:val="00D42A24"/>
    <w:rsid w:val="00D45D94"/>
    <w:rsid w:val="00D46528"/>
    <w:rsid w:val="00D5148B"/>
    <w:rsid w:val="00D524C8"/>
    <w:rsid w:val="00D546BD"/>
    <w:rsid w:val="00D60E25"/>
    <w:rsid w:val="00D61562"/>
    <w:rsid w:val="00D62BD0"/>
    <w:rsid w:val="00D6595F"/>
    <w:rsid w:val="00D6623D"/>
    <w:rsid w:val="00D66F5B"/>
    <w:rsid w:val="00D70E24"/>
    <w:rsid w:val="00D71C07"/>
    <w:rsid w:val="00D71FD2"/>
    <w:rsid w:val="00D72B61"/>
    <w:rsid w:val="00D73BC2"/>
    <w:rsid w:val="00D75DC8"/>
    <w:rsid w:val="00D7632A"/>
    <w:rsid w:val="00D806D2"/>
    <w:rsid w:val="00D95494"/>
    <w:rsid w:val="00D97805"/>
    <w:rsid w:val="00DA0512"/>
    <w:rsid w:val="00DA1A6C"/>
    <w:rsid w:val="00DA1F0F"/>
    <w:rsid w:val="00DA263A"/>
    <w:rsid w:val="00DA3D1D"/>
    <w:rsid w:val="00DB0138"/>
    <w:rsid w:val="00DB1782"/>
    <w:rsid w:val="00DB6286"/>
    <w:rsid w:val="00DB645F"/>
    <w:rsid w:val="00DB707D"/>
    <w:rsid w:val="00DB76E9"/>
    <w:rsid w:val="00DC0A67"/>
    <w:rsid w:val="00DC1D5E"/>
    <w:rsid w:val="00DC2313"/>
    <w:rsid w:val="00DC3512"/>
    <w:rsid w:val="00DC5220"/>
    <w:rsid w:val="00DC7910"/>
    <w:rsid w:val="00DD2061"/>
    <w:rsid w:val="00DD3BBC"/>
    <w:rsid w:val="00DD7DAB"/>
    <w:rsid w:val="00DE00C6"/>
    <w:rsid w:val="00DE04DC"/>
    <w:rsid w:val="00DE079F"/>
    <w:rsid w:val="00DE153D"/>
    <w:rsid w:val="00DE1B36"/>
    <w:rsid w:val="00DE23EF"/>
    <w:rsid w:val="00DE24AA"/>
    <w:rsid w:val="00DE3355"/>
    <w:rsid w:val="00DF1865"/>
    <w:rsid w:val="00DF217F"/>
    <w:rsid w:val="00DF407D"/>
    <w:rsid w:val="00DF486F"/>
    <w:rsid w:val="00DF5B5B"/>
    <w:rsid w:val="00DF7619"/>
    <w:rsid w:val="00E00DF5"/>
    <w:rsid w:val="00E01B83"/>
    <w:rsid w:val="00E024C8"/>
    <w:rsid w:val="00E027FB"/>
    <w:rsid w:val="00E042D8"/>
    <w:rsid w:val="00E051F3"/>
    <w:rsid w:val="00E07EE7"/>
    <w:rsid w:val="00E10417"/>
    <w:rsid w:val="00E1103B"/>
    <w:rsid w:val="00E16AAE"/>
    <w:rsid w:val="00E17003"/>
    <w:rsid w:val="00E17B44"/>
    <w:rsid w:val="00E20F03"/>
    <w:rsid w:val="00E24372"/>
    <w:rsid w:val="00E27FEA"/>
    <w:rsid w:val="00E30B64"/>
    <w:rsid w:val="00E3289D"/>
    <w:rsid w:val="00E341BD"/>
    <w:rsid w:val="00E34F8A"/>
    <w:rsid w:val="00E350A2"/>
    <w:rsid w:val="00E3592B"/>
    <w:rsid w:val="00E37887"/>
    <w:rsid w:val="00E4086F"/>
    <w:rsid w:val="00E43B3C"/>
    <w:rsid w:val="00E466BE"/>
    <w:rsid w:val="00E50188"/>
    <w:rsid w:val="00E505E8"/>
    <w:rsid w:val="00E515CB"/>
    <w:rsid w:val="00E52260"/>
    <w:rsid w:val="00E53C74"/>
    <w:rsid w:val="00E61167"/>
    <w:rsid w:val="00E6238F"/>
    <w:rsid w:val="00E639B6"/>
    <w:rsid w:val="00E63D4B"/>
    <w:rsid w:val="00E6434B"/>
    <w:rsid w:val="00E6463D"/>
    <w:rsid w:val="00E65665"/>
    <w:rsid w:val="00E713C8"/>
    <w:rsid w:val="00E72E9B"/>
    <w:rsid w:val="00E732CA"/>
    <w:rsid w:val="00E81063"/>
    <w:rsid w:val="00E81712"/>
    <w:rsid w:val="00E82685"/>
    <w:rsid w:val="00E82F6D"/>
    <w:rsid w:val="00E84124"/>
    <w:rsid w:val="00E849DA"/>
    <w:rsid w:val="00E87AD1"/>
    <w:rsid w:val="00E90EBC"/>
    <w:rsid w:val="00E91F87"/>
    <w:rsid w:val="00E9462E"/>
    <w:rsid w:val="00E9734B"/>
    <w:rsid w:val="00EA0B6D"/>
    <w:rsid w:val="00EA470E"/>
    <w:rsid w:val="00EA47A7"/>
    <w:rsid w:val="00EA57EB"/>
    <w:rsid w:val="00EA6874"/>
    <w:rsid w:val="00EA7CBF"/>
    <w:rsid w:val="00EB3119"/>
    <w:rsid w:val="00EB3175"/>
    <w:rsid w:val="00EB3226"/>
    <w:rsid w:val="00EB6F6A"/>
    <w:rsid w:val="00EC076A"/>
    <w:rsid w:val="00EC1DF1"/>
    <w:rsid w:val="00EC213A"/>
    <w:rsid w:val="00EC481B"/>
    <w:rsid w:val="00EC6603"/>
    <w:rsid w:val="00EC7744"/>
    <w:rsid w:val="00ED0DAD"/>
    <w:rsid w:val="00ED0F46"/>
    <w:rsid w:val="00ED199C"/>
    <w:rsid w:val="00ED2373"/>
    <w:rsid w:val="00ED715E"/>
    <w:rsid w:val="00EE3E8A"/>
    <w:rsid w:val="00EE41BD"/>
    <w:rsid w:val="00EE5119"/>
    <w:rsid w:val="00EE602B"/>
    <w:rsid w:val="00EE66CC"/>
    <w:rsid w:val="00EF315F"/>
    <w:rsid w:val="00EF38C5"/>
    <w:rsid w:val="00EF414C"/>
    <w:rsid w:val="00EF506C"/>
    <w:rsid w:val="00EF6ECA"/>
    <w:rsid w:val="00F024E1"/>
    <w:rsid w:val="00F037F4"/>
    <w:rsid w:val="00F049F6"/>
    <w:rsid w:val="00F0538A"/>
    <w:rsid w:val="00F0565A"/>
    <w:rsid w:val="00F06C10"/>
    <w:rsid w:val="00F1096F"/>
    <w:rsid w:val="00F119AD"/>
    <w:rsid w:val="00F12589"/>
    <w:rsid w:val="00F12595"/>
    <w:rsid w:val="00F134D9"/>
    <w:rsid w:val="00F1403D"/>
    <w:rsid w:val="00F1463F"/>
    <w:rsid w:val="00F1686F"/>
    <w:rsid w:val="00F20A8D"/>
    <w:rsid w:val="00F20CDB"/>
    <w:rsid w:val="00F21302"/>
    <w:rsid w:val="00F220A6"/>
    <w:rsid w:val="00F2374C"/>
    <w:rsid w:val="00F23E4A"/>
    <w:rsid w:val="00F248CB"/>
    <w:rsid w:val="00F26F03"/>
    <w:rsid w:val="00F276CD"/>
    <w:rsid w:val="00F27AFE"/>
    <w:rsid w:val="00F321DE"/>
    <w:rsid w:val="00F32EDA"/>
    <w:rsid w:val="00F330C0"/>
    <w:rsid w:val="00F3363E"/>
    <w:rsid w:val="00F33777"/>
    <w:rsid w:val="00F34369"/>
    <w:rsid w:val="00F3463A"/>
    <w:rsid w:val="00F35058"/>
    <w:rsid w:val="00F35796"/>
    <w:rsid w:val="00F37EBD"/>
    <w:rsid w:val="00F40648"/>
    <w:rsid w:val="00F42D6D"/>
    <w:rsid w:val="00F4459B"/>
    <w:rsid w:val="00F45AA7"/>
    <w:rsid w:val="00F47DA2"/>
    <w:rsid w:val="00F519FC"/>
    <w:rsid w:val="00F53609"/>
    <w:rsid w:val="00F54A11"/>
    <w:rsid w:val="00F55C33"/>
    <w:rsid w:val="00F565CA"/>
    <w:rsid w:val="00F56C0B"/>
    <w:rsid w:val="00F6239D"/>
    <w:rsid w:val="00F65743"/>
    <w:rsid w:val="00F7149B"/>
    <w:rsid w:val="00F715D2"/>
    <w:rsid w:val="00F71F62"/>
    <w:rsid w:val="00F7274F"/>
    <w:rsid w:val="00F7698C"/>
    <w:rsid w:val="00F76E76"/>
    <w:rsid w:val="00F76FA8"/>
    <w:rsid w:val="00F834FE"/>
    <w:rsid w:val="00F855D2"/>
    <w:rsid w:val="00F92EC5"/>
    <w:rsid w:val="00F93F08"/>
    <w:rsid w:val="00F94CED"/>
    <w:rsid w:val="00F976CC"/>
    <w:rsid w:val="00FA02B7"/>
    <w:rsid w:val="00FA1606"/>
    <w:rsid w:val="00FA2CEE"/>
    <w:rsid w:val="00FA318C"/>
    <w:rsid w:val="00FA54F3"/>
    <w:rsid w:val="00FB0360"/>
    <w:rsid w:val="00FB1BB1"/>
    <w:rsid w:val="00FB1C15"/>
    <w:rsid w:val="00FB6F92"/>
    <w:rsid w:val="00FC026E"/>
    <w:rsid w:val="00FC38AE"/>
    <w:rsid w:val="00FC4222"/>
    <w:rsid w:val="00FC5124"/>
    <w:rsid w:val="00FD03A4"/>
    <w:rsid w:val="00FD2056"/>
    <w:rsid w:val="00FD2304"/>
    <w:rsid w:val="00FD43B8"/>
    <w:rsid w:val="00FD4731"/>
    <w:rsid w:val="00FD57D6"/>
    <w:rsid w:val="00FD66BB"/>
    <w:rsid w:val="00FE369F"/>
    <w:rsid w:val="00FE6275"/>
    <w:rsid w:val="00FE76AC"/>
    <w:rsid w:val="00FF0AB0"/>
    <w:rsid w:val="00FF28AC"/>
    <w:rsid w:val="00FF7F62"/>
    <w:rsid w:val="0113573A"/>
    <w:rsid w:val="0114EFF1"/>
    <w:rsid w:val="01873FC2"/>
    <w:rsid w:val="02FDF63D"/>
    <w:rsid w:val="030F51BA"/>
    <w:rsid w:val="036EE281"/>
    <w:rsid w:val="04333B80"/>
    <w:rsid w:val="04B965BF"/>
    <w:rsid w:val="04D98FDD"/>
    <w:rsid w:val="079E3FFF"/>
    <w:rsid w:val="07A85981"/>
    <w:rsid w:val="08245F34"/>
    <w:rsid w:val="09683056"/>
    <w:rsid w:val="09FC673B"/>
    <w:rsid w:val="0B3BE96C"/>
    <w:rsid w:val="0C411BD2"/>
    <w:rsid w:val="0C936FC2"/>
    <w:rsid w:val="0E16BD9D"/>
    <w:rsid w:val="0E927C12"/>
    <w:rsid w:val="0F7DDD17"/>
    <w:rsid w:val="10632C2F"/>
    <w:rsid w:val="10D0F47D"/>
    <w:rsid w:val="10D50352"/>
    <w:rsid w:val="112E937E"/>
    <w:rsid w:val="11D1CB64"/>
    <w:rsid w:val="13B38321"/>
    <w:rsid w:val="145610F0"/>
    <w:rsid w:val="14DCF3FD"/>
    <w:rsid w:val="14E7B606"/>
    <w:rsid w:val="156339A7"/>
    <w:rsid w:val="170C9E0A"/>
    <w:rsid w:val="172CE67E"/>
    <w:rsid w:val="17CA834C"/>
    <w:rsid w:val="1831CAFB"/>
    <w:rsid w:val="1842F495"/>
    <w:rsid w:val="1A15783D"/>
    <w:rsid w:val="1AB6214F"/>
    <w:rsid w:val="1B0346B5"/>
    <w:rsid w:val="1C92F55C"/>
    <w:rsid w:val="1D0FF5CE"/>
    <w:rsid w:val="1E869CC4"/>
    <w:rsid w:val="218117A0"/>
    <w:rsid w:val="2220FBCF"/>
    <w:rsid w:val="2330ABE8"/>
    <w:rsid w:val="25C9AB83"/>
    <w:rsid w:val="25F4CCE7"/>
    <w:rsid w:val="261947D6"/>
    <w:rsid w:val="266A1FFB"/>
    <w:rsid w:val="26C8363A"/>
    <w:rsid w:val="27690690"/>
    <w:rsid w:val="289DABA3"/>
    <w:rsid w:val="28BE3EC0"/>
    <w:rsid w:val="293261DC"/>
    <w:rsid w:val="29FD3B6C"/>
    <w:rsid w:val="2AE9DC1C"/>
    <w:rsid w:val="2BC52D3C"/>
    <w:rsid w:val="2CA51693"/>
    <w:rsid w:val="2D53CD9D"/>
    <w:rsid w:val="2F32BF9B"/>
    <w:rsid w:val="2F34FF76"/>
    <w:rsid w:val="2F6DF616"/>
    <w:rsid w:val="2F7E195A"/>
    <w:rsid w:val="2FCFA746"/>
    <w:rsid w:val="313B0117"/>
    <w:rsid w:val="3228434A"/>
    <w:rsid w:val="326C3F00"/>
    <w:rsid w:val="351D98CE"/>
    <w:rsid w:val="368B2DF0"/>
    <w:rsid w:val="3767B4B7"/>
    <w:rsid w:val="388D9E2A"/>
    <w:rsid w:val="38C476FF"/>
    <w:rsid w:val="3926B079"/>
    <w:rsid w:val="3952BFDF"/>
    <w:rsid w:val="3B0F107E"/>
    <w:rsid w:val="3BC65218"/>
    <w:rsid w:val="3DD73191"/>
    <w:rsid w:val="3E27A33D"/>
    <w:rsid w:val="3E41075C"/>
    <w:rsid w:val="3EDD53EC"/>
    <w:rsid w:val="3F0A0B56"/>
    <w:rsid w:val="40198218"/>
    <w:rsid w:val="40AC65B9"/>
    <w:rsid w:val="40C82101"/>
    <w:rsid w:val="4345B3E9"/>
    <w:rsid w:val="43D7D1C4"/>
    <w:rsid w:val="43E6837E"/>
    <w:rsid w:val="46126566"/>
    <w:rsid w:val="46268CD3"/>
    <w:rsid w:val="46507F84"/>
    <w:rsid w:val="46B66036"/>
    <w:rsid w:val="46D09A50"/>
    <w:rsid w:val="47F45CF2"/>
    <w:rsid w:val="48B07592"/>
    <w:rsid w:val="49485D3B"/>
    <w:rsid w:val="4A57763F"/>
    <w:rsid w:val="4AE5BEB1"/>
    <w:rsid w:val="4B4D2770"/>
    <w:rsid w:val="4D10B727"/>
    <w:rsid w:val="4E8A549E"/>
    <w:rsid w:val="5010139F"/>
    <w:rsid w:val="52C80EA7"/>
    <w:rsid w:val="532F23AE"/>
    <w:rsid w:val="54CFCD27"/>
    <w:rsid w:val="5515A64E"/>
    <w:rsid w:val="57180DA4"/>
    <w:rsid w:val="57208BCB"/>
    <w:rsid w:val="577DED15"/>
    <w:rsid w:val="58293523"/>
    <w:rsid w:val="591048F5"/>
    <w:rsid w:val="595C7181"/>
    <w:rsid w:val="59777DF0"/>
    <w:rsid w:val="59E7208C"/>
    <w:rsid w:val="5A507A90"/>
    <w:rsid w:val="5AE67F1B"/>
    <w:rsid w:val="5D360652"/>
    <w:rsid w:val="5D8699EB"/>
    <w:rsid w:val="5DBBBAF8"/>
    <w:rsid w:val="5DF44FA0"/>
    <w:rsid w:val="5E92C162"/>
    <w:rsid w:val="613B6ABA"/>
    <w:rsid w:val="62C8F014"/>
    <w:rsid w:val="6554CEE2"/>
    <w:rsid w:val="65A5838F"/>
    <w:rsid w:val="66A32747"/>
    <w:rsid w:val="68032C90"/>
    <w:rsid w:val="689B0504"/>
    <w:rsid w:val="6A054F92"/>
    <w:rsid w:val="6BD61AC7"/>
    <w:rsid w:val="6C7F1FD7"/>
    <w:rsid w:val="6DDBF5AC"/>
    <w:rsid w:val="6E7FD15D"/>
    <w:rsid w:val="6EBC1EE5"/>
    <w:rsid w:val="6EDAA122"/>
    <w:rsid w:val="6F98B681"/>
    <w:rsid w:val="7065468A"/>
    <w:rsid w:val="7092760B"/>
    <w:rsid w:val="7297799C"/>
    <w:rsid w:val="732204B0"/>
    <w:rsid w:val="75571DC3"/>
    <w:rsid w:val="768D565B"/>
    <w:rsid w:val="772BC942"/>
    <w:rsid w:val="78B7D28F"/>
    <w:rsid w:val="78DCDE48"/>
    <w:rsid w:val="791EB587"/>
    <w:rsid w:val="79487CCF"/>
    <w:rsid w:val="79583450"/>
    <w:rsid w:val="7987C6A3"/>
    <w:rsid w:val="79BB0B90"/>
    <w:rsid w:val="7C83834A"/>
    <w:rsid w:val="7D003E08"/>
    <w:rsid w:val="7D3A842C"/>
    <w:rsid w:val="7E0EDF83"/>
    <w:rsid w:val="7E89DBF5"/>
    <w:rsid w:val="7F77E259"/>
    <w:rsid w:val="7F7E36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E7F19"/>
  <w15:docId w15:val="{26B359BC-9EA4-4546-BEC6-1EA44FEE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E369F"/>
    <w:pPr>
      <w:keepNext/>
      <w:spacing w:before="240" w:after="60"/>
      <w:outlineLvl w:val="0"/>
    </w:pPr>
    <w:rPr>
      <w:rFonts w:ascii="Arial" w:hAnsi="Arial" w:cs="Arial"/>
      <w:b/>
      <w:bCs/>
      <w:color w:val="009448"/>
      <w:kern w:val="28"/>
      <w:sz w:val="40"/>
      <w:szCs w:val="36"/>
      <w:lang w:eastAsia="en-US"/>
    </w:rPr>
  </w:style>
  <w:style w:type="paragraph" w:styleId="Heading2">
    <w:name w:val="heading 2"/>
    <w:next w:val="Normal"/>
    <w:link w:val="Heading2Char"/>
    <w:qFormat/>
    <w:rsid w:val="00FE369F"/>
    <w:pPr>
      <w:keepNext/>
      <w:spacing w:before="240" w:after="60"/>
      <w:outlineLvl w:val="1"/>
    </w:pPr>
    <w:rPr>
      <w:rFonts w:ascii="Arial" w:hAnsi="Arial" w:cs="Arial"/>
      <w:b/>
      <w:bCs/>
      <w:iCs/>
      <w:color w:val="196B24" w:themeColor="accent3"/>
      <w:sz w:val="28"/>
      <w:szCs w:val="28"/>
      <w:lang w:eastAsia="en-US"/>
    </w:rPr>
  </w:style>
  <w:style w:type="paragraph" w:styleId="Heading3">
    <w:name w:val="heading 3"/>
    <w:next w:val="Normal"/>
    <w:link w:val="Heading3Char"/>
    <w:qFormat/>
    <w:rsid w:val="00E00DF5"/>
    <w:pPr>
      <w:keepNext/>
      <w:spacing w:before="180" w:after="60"/>
      <w:outlineLvl w:val="2"/>
    </w:pPr>
    <w:rPr>
      <w:rFonts w:ascii="Arial" w:hAnsi="Arial" w:cs="Arial"/>
      <w:b/>
      <w:bCs/>
      <w:color w:val="009448" w:themeColor="accent1"/>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FFC424"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FFC424"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004923"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E00DF5"/>
    <w:pPr>
      <w:numPr>
        <w:ilvl w:val="1"/>
      </w:numPr>
      <w:spacing w:before="120" w:after="60"/>
    </w:pPr>
    <w:rPr>
      <w:rFonts w:ascii="Arial" w:eastAsiaTheme="majorEastAsia" w:hAnsi="Arial" w:cstheme="majorBidi"/>
      <w:iCs/>
      <w:color w:val="FFFFFF" w:themeColor="background1"/>
      <w:spacing w:val="15"/>
      <w:sz w:val="40"/>
      <w:szCs w:val="24"/>
      <w:lang w:eastAsia="en-US"/>
    </w:rPr>
  </w:style>
  <w:style w:type="character" w:customStyle="1" w:styleId="SubtitleChar">
    <w:name w:val="Subtitle Char"/>
    <w:basedOn w:val="DefaultParagraphFont"/>
    <w:link w:val="Subtitle"/>
    <w:rsid w:val="00E00DF5"/>
    <w:rPr>
      <w:rFonts w:ascii="Arial" w:eastAsiaTheme="majorEastAsia" w:hAnsi="Arial" w:cstheme="majorBidi"/>
      <w:iCs/>
      <w:color w:val="FFFFFF" w:themeColor="background1"/>
      <w:spacing w:val="15"/>
      <w:sz w:val="40"/>
      <w:szCs w:val="24"/>
      <w:lang w:eastAsia="en-US"/>
    </w:rPr>
  </w:style>
  <w:style w:type="paragraph" w:styleId="Title">
    <w:name w:val="Title"/>
    <w:next w:val="Normal"/>
    <w:link w:val="TitleChar"/>
    <w:qFormat/>
    <w:rsid w:val="00E00DF5"/>
    <w:pPr>
      <w:spacing w:before="2160" w:after="120"/>
      <w:contextualSpacing/>
    </w:pPr>
    <w:rPr>
      <w:rFonts w:ascii="Arial" w:eastAsiaTheme="majorEastAsia" w:hAnsi="Arial" w:cstheme="majorBidi"/>
      <w:b/>
      <w:color w:val="FFFFFF" w:themeColor="background1"/>
      <w:kern w:val="28"/>
      <w:sz w:val="48"/>
      <w:szCs w:val="52"/>
      <w:lang w:eastAsia="en-US"/>
    </w:rPr>
  </w:style>
  <w:style w:type="character" w:customStyle="1" w:styleId="TitleChar">
    <w:name w:val="Title Char"/>
    <w:basedOn w:val="DefaultParagraphFont"/>
    <w:link w:val="Title"/>
    <w:rsid w:val="00E00DF5"/>
    <w:rPr>
      <w:rFonts w:ascii="Arial" w:eastAsiaTheme="majorEastAsia" w:hAnsi="Arial" w:cstheme="majorBidi"/>
      <w:b/>
      <w:color w:val="FFFFFF" w:themeColor="background1"/>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009448"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009448" w:themeColor="accent1"/>
      </w:pBdr>
      <w:spacing w:before="200" w:after="280"/>
      <w:ind w:left="936" w:right="936"/>
    </w:pPr>
    <w:rPr>
      <w:rFonts w:ascii="Arial" w:hAnsi="Arial"/>
      <w:b/>
      <w:bCs/>
      <w:i/>
      <w:iCs/>
      <w:color w:val="009448"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009448" w:themeColor="accent1"/>
      <w:sz w:val="22"/>
      <w:szCs w:val="24"/>
      <w:lang w:eastAsia="en-US"/>
    </w:rPr>
  </w:style>
  <w:style w:type="character" w:styleId="SubtleReference">
    <w:name w:val="Subtle Reference"/>
    <w:basedOn w:val="DefaultParagraphFont"/>
    <w:uiPriority w:val="31"/>
    <w:rsid w:val="00BF7AD7"/>
    <w:rPr>
      <w:smallCaps/>
      <w:color w:val="FFC424" w:themeColor="accent2"/>
      <w:u w:val="single"/>
    </w:rPr>
  </w:style>
  <w:style w:type="character" w:styleId="IntenseReference">
    <w:name w:val="Intense Reference"/>
    <w:basedOn w:val="DefaultParagraphFont"/>
    <w:uiPriority w:val="32"/>
    <w:rsid w:val="00BF7AD7"/>
    <w:rPr>
      <w:b/>
      <w:bCs/>
      <w:i/>
      <w:smallCaps/>
      <w:color w:val="FFC424"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3D47E8"/>
    <w:rPr>
      <w:color w:val="0E2841" w:themeColor="text2"/>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iPriority w:val="35"/>
    <w:unhideWhenUsed/>
    <w:qFormat/>
    <w:rsid w:val="00BF7AD7"/>
    <w:pPr>
      <w:spacing w:after="200"/>
    </w:pPr>
    <w:rPr>
      <w:b/>
      <w:bCs/>
      <w:color w:val="009448" w:themeColor="accent1"/>
      <w:sz w:val="18"/>
      <w:szCs w:val="18"/>
    </w:rPr>
  </w:style>
  <w:style w:type="paragraph" w:customStyle="1" w:styleId="VisionBox">
    <w:name w:val="VisionBox"/>
    <w:basedOn w:val="Normal"/>
    <w:qFormat/>
    <w:rsid w:val="00E00DF5"/>
    <w:pPr>
      <w:pBdr>
        <w:top w:val="single" w:sz="4" w:space="15" w:color="358189"/>
        <w:bottom w:val="single" w:sz="4" w:space="10" w:color="358189"/>
      </w:pBdr>
      <w:spacing w:before="240" w:after="240" w:line="340" w:lineRule="exact"/>
    </w:pPr>
    <w:rPr>
      <w:rFonts w:eastAsiaTheme="minorHAnsi"/>
      <w:color w:val="009448" w:themeColor="accent1"/>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E00DF5"/>
    <w:rPr>
      <w:b/>
      <w:caps/>
      <w:smallCaps w:val="0"/>
      <w:color w:val="009448" w:themeColor="accent1"/>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E00DF5"/>
    <w:pPr>
      <w:spacing w:before="480" w:line="400" w:lineRule="exact"/>
    </w:pPr>
    <w:rPr>
      <w:color w:val="009448" w:themeColor="accent1"/>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3D47E8"/>
    <w:pPr>
      <w:spacing w:before="240"/>
    </w:pPr>
    <w:rPr>
      <w:rFonts w:cs="Times New Roman"/>
      <w:b/>
      <w:bCs/>
      <w:caps/>
      <w:color w:val="009448" w:themeColor="accent1"/>
      <w:szCs w:val="20"/>
    </w:rPr>
  </w:style>
  <w:style w:type="paragraph" w:customStyle="1" w:styleId="Boxtype">
    <w:name w:val="Box type"/>
    <w:next w:val="Normal"/>
    <w:qFormat/>
    <w:rsid w:val="00E00DF5"/>
    <w:pPr>
      <w:pBdr>
        <w:top w:val="single" w:sz="6" w:space="20" w:color="009448" w:themeColor="accent1"/>
        <w:left w:val="single" w:sz="6" w:space="10" w:color="009448" w:themeColor="accent1"/>
        <w:bottom w:val="single" w:sz="6" w:space="10" w:color="009448" w:themeColor="accent1"/>
        <w:right w:val="single" w:sz="6" w:space="10" w:color="009448" w:themeColor="accent1"/>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004923"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customStyle="1" w:styleId="Heading3Char">
    <w:name w:val="Heading 3 Char"/>
    <w:basedOn w:val="DefaultParagraphFont"/>
    <w:link w:val="Heading3"/>
    <w:rsid w:val="00340DAB"/>
    <w:rPr>
      <w:rFonts w:ascii="Arial" w:hAnsi="Arial" w:cs="Arial"/>
      <w:b/>
      <w:bCs/>
      <w:color w:val="009448" w:themeColor="accent1"/>
      <w:sz w:val="32"/>
      <w:szCs w:val="26"/>
      <w:lang w:eastAsia="en-US"/>
    </w:rPr>
  </w:style>
  <w:style w:type="character" w:styleId="CommentReference">
    <w:name w:val="annotation reference"/>
    <w:basedOn w:val="DefaultParagraphFont"/>
    <w:uiPriority w:val="99"/>
    <w:semiHidden/>
    <w:unhideWhenUsed/>
    <w:rsid w:val="00340DAB"/>
    <w:rPr>
      <w:sz w:val="16"/>
      <w:szCs w:val="16"/>
    </w:rPr>
  </w:style>
  <w:style w:type="paragraph" w:styleId="CommentText">
    <w:name w:val="annotation text"/>
    <w:basedOn w:val="Normal"/>
    <w:link w:val="CommentTextChar"/>
    <w:uiPriority w:val="99"/>
    <w:unhideWhenUsed/>
    <w:rsid w:val="00340DAB"/>
    <w:pPr>
      <w:spacing w:before="0" w:after="160" w:line="240" w:lineRule="auto"/>
    </w:pPr>
    <w:rPr>
      <w:rFonts w:ascii="Calibri Light" w:eastAsiaTheme="minorEastAsia" w:hAnsi="Calibri Light" w:cs="Calibri Light"/>
      <w:iCs/>
      <w:color w:val="auto"/>
      <w:sz w:val="20"/>
      <w:szCs w:val="20"/>
      <w:lang w:val="en-US"/>
    </w:rPr>
  </w:style>
  <w:style w:type="character" w:customStyle="1" w:styleId="CommentTextChar">
    <w:name w:val="Comment Text Char"/>
    <w:basedOn w:val="DefaultParagraphFont"/>
    <w:link w:val="CommentText"/>
    <w:uiPriority w:val="99"/>
    <w:rsid w:val="00340DAB"/>
    <w:rPr>
      <w:rFonts w:ascii="Calibri Light" w:eastAsiaTheme="minorEastAsia" w:hAnsi="Calibri Light" w:cs="Calibri Light"/>
      <w:iCs/>
      <w:lang w:val="en-US" w:eastAsia="en-US"/>
    </w:rPr>
  </w:style>
  <w:style w:type="character" w:styleId="Mention">
    <w:name w:val="Mention"/>
    <w:basedOn w:val="DefaultParagraphFont"/>
    <w:uiPriority w:val="99"/>
    <w:unhideWhenUsed/>
    <w:rsid w:val="00340DAB"/>
    <w:rPr>
      <w:color w:val="2B579A"/>
      <w:shd w:val="clear" w:color="auto" w:fill="E1DFDD"/>
    </w:rPr>
  </w:style>
  <w:style w:type="paragraph" w:styleId="Revision">
    <w:name w:val="Revision"/>
    <w:hidden/>
    <w:uiPriority w:val="99"/>
    <w:semiHidden/>
    <w:rsid w:val="00C724B8"/>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543E47"/>
    <w:pPr>
      <w:spacing w:before="120" w:after="120"/>
    </w:pPr>
    <w:rPr>
      <w:rFonts w:ascii="Arial" w:eastAsia="Times New Roman" w:hAnsi="Arial" w:cs="Times New Roman"/>
      <w:b/>
      <w:bCs/>
      <w:iCs w:val="0"/>
      <w:color w:val="000000" w:themeColor="text1"/>
      <w:lang w:val="en-AU"/>
    </w:rPr>
  </w:style>
  <w:style w:type="character" w:customStyle="1" w:styleId="CommentSubjectChar">
    <w:name w:val="Comment Subject Char"/>
    <w:basedOn w:val="CommentTextChar"/>
    <w:link w:val="CommentSubject"/>
    <w:semiHidden/>
    <w:rsid w:val="00543E47"/>
    <w:rPr>
      <w:rFonts w:ascii="Arial" w:eastAsiaTheme="minorEastAsia" w:hAnsi="Arial" w:cs="Calibri Light"/>
      <w:b/>
      <w:bCs/>
      <w:iCs w:val="0"/>
      <w:color w:val="000000" w:themeColor="text1"/>
      <w:lang w:val="en-US" w:eastAsia="en-US"/>
    </w:rPr>
  </w:style>
  <w:style w:type="character" w:styleId="UnresolvedMention">
    <w:name w:val="Unresolved Mention"/>
    <w:basedOn w:val="DefaultParagraphFont"/>
    <w:uiPriority w:val="99"/>
    <w:semiHidden/>
    <w:unhideWhenUsed/>
    <w:rsid w:val="00FD2304"/>
    <w:rPr>
      <w:color w:val="605E5C"/>
      <w:shd w:val="clear" w:color="auto" w:fill="E1DFDD"/>
    </w:rPr>
  </w:style>
  <w:style w:type="paragraph" w:styleId="TOCHeading">
    <w:name w:val="TOC Heading"/>
    <w:basedOn w:val="Heading1"/>
    <w:next w:val="Normal"/>
    <w:uiPriority w:val="39"/>
    <w:unhideWhenUsed/>
    <w:qFormat/>
    <w:rsid w:val="001435E6"/>
    <w:pPr>
      <w:keepLines/>
      <w:spacing w:after="0" w:line="259" w:lineRule="auto"/>
      <w:outlineLvl w:val="9"/>
    </w:pPr>
    <w:rPr>
      <w:rFonts w:eastAsiaTheme="majorEastAsia" w:cstheme="majorBidi"/>
      <w:b w:val="0"/>
      <w:bCs w:val="0"/>
      <w:color w:val="006E35" w:themeColor="accent1" w:themeShade="BF"/>
      <w:kern w:val="0"/>
      <w:sz w:val="32"/>
      <w:szCs w:val="32"/>
      <w:lang w:val="en-US"/>
    </w:rPr>
  </w:style>
  <w:style w:type="paragraph" w:styleId="TOC1">
    <w:name w:val="toc 1"/>
    <w:basedOn w:val="Normal"/>
    <w:next w:val="Normal"/>
    <w:autoRedefine/>
    <w:uiPriority w:val="39"/>
    <w:unhideWhenUsed/>
    <w:rsid w:val="001E0384"/>
    <w:pPr>
      <w:spacing w:after="100"/>
    </w:pPr>
    <w:rPr>
      <w:sz w:val="24"/>
    </w:rPr>
  </w:style>
  <w:style w:type="paragraph" w:styleId="TOC2">
    <w:name w:val="toc 2"/>
    <w:basedOn w:val="Normal"/>
    <w:next w:val="Normal"/>
    <w:autoRedefine/>
    <w:uiPriority w:val="39"/>
    <w:unhideWhenUsed/>
    <w:rsid w:val="00E65665"/>
    <w:pPr>
      <w:tabs>
        <w:tab w:val="right" w:leader="dot" w:pos="9060"/>
      </w:tabs>
      <w:spacing w:after="100"/>
      <w:ind w:left="142"/>
    </w:pPr>
  </w:style>
  <w:style w:type="paragraph" w:styleId="TOC3">
    <w:name w:val="toc 3"/>
    <w:basedOn w:val="Normal"/>
    <w:next w:val="Normal"/>
    <w:autoRedefine/>
    <w:uiPriority w:val="39"/>
    <w:unhideWhenUsed/>
    <w:rsid w:val="00D5148B"/>
    <w:pPr>
      <w:spacing w:before="0" w:after="100" w:line="259" w:lineRule="auto"/>
      <w:ind w:left="440"/>
    </w:pPr>
    <w:rPr>
      <w:rFonts w:asciiTheme="minorHAnsi" w:eastAsiaTheme="minorEastAsia" w:hAnsiTheme="minorHAnsi"/>
      <w:color w:val="auto"/>
      <w:szCs w:val="22"/>
      <w:lang w:val="en-US"/>
    </w:rPr>
  </w:style>
  <w:style w:type="character" w:customStyle="1" w:styleId="Heading2Char">
    <w:name w:val="Heading 2 Char"/>
    <w:basedOn w:val="DefaultParagraphFont"/>
    <w:link w:val="Heading2"/>
    <w:rsid w:val="00FE369F"/>
    <w:rPr>
      <w:rFonts w:ascii="Arial" w:hAnsi="Arial" w:cs="Arial"/>
      <w:b/>
      <w:bCs/>
      <w:iCs/>
      <w:color w:val="196B24" w:themeColor="accent3"/>
      <w:sz w:val="28"/>
      <w:szCs w:val="28"/>
      <w:lang w:eastAsia="en-US"/>
    </w:rPr>
  </w:style>
  <w:style w:type="paragraph" w:customStyle="1" w:styleId="StyleListParagraphBold">
    <w:name w:val="Style List Paragraph + Bold"/>
    <w:basedOn w:val="ListParagraph"/>
    <w:rsid w:val="00AD241F"/>
    <w:pPr>
      <w:spacing w:line="360" w:lineRule="auto"/>
    </w:pPr>
    <w:rPr>
      <w:b/>
      <w:bCs/>
    </w:rPr>
  </w:style>
  <w:style w:type="character" w:styleId="FollowedHyperlink">
    <w:name w:val="FollowedHyperlink"/>
    <w:basedOn w:val="DefaultParagraphFont"/>
    <w:semiHidden/>
    <w:unhideWhenUsed/>
    <w:rsid w:val="00DB1782"/>
    <w:rPr>
      <w:color w:val="96607D" w:themeColor="followedHyperlink"/>
      <w:u w:val="single"/>
    </w:rPr>
  </w:style>
  <w:style w:type="character" w:customStyle="1" w:styleId="normaltextrun">
    <w:name w:val="normaltextrun"/>
    <w:basedOn w:val="DefaultParagraphFont"/>
    <w:rsid w:val="0051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5456">
      <w:bodyDiv w:val="1"/>
      <w:marLeft w:val="0"/>
      <w:marRight w:val="0"/>
      <w:marTop w:val="0"/>
      <w:marBottom w:val="0"/>
      <w:divBdr>
        <w:top w:val="none" w:sz="0" w:space="0" w:color="auto"/>
        <w:left w:val="none" w:sz="0" w:space="0" w:color="auto"/>
        <w:bottom w:val="none" w:sz="0" w:space="0" w:color="auto"/>
        <w:right w:val="none" w:sz="0" w:space="0" w:color="auto"/>
      </w:divBdr>
    </w:div>
    <w:div w:id="31453506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24837764">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363928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52818376">
      <w:bodyDiv w:val="1"/>
      <w:marLeft w:val="0"/>
      <w:marRight w:val="0"/>
      <w:marTop w:val="0"/>
      <w:marBottom w:val="0"/>
      <w:divBdr>
        <w:top w:val="none" w:sz="0" w:space="0" w:color="auto"/>
        <w:left w:val="none" w:sz="0" w:space="0" w:color="auto"/>
        <w:bottom w:val="none" w:sz="0" w:space="0" w:color="auto"/>
        <w:right w:val="none" w:sz="0" w:space="0" w:color="auto"/>
      </w:divBdr>
      <w:divsChild>
        <w:div w:id="397554340">
          <w:marLeft w:val="446"/>
          <w:marRight w:val="0"/>
          <w:marTop w:val="0"/>
          <w:marBottom w:val="0"/>
          <w:divBdr>
            <w:top w:val="none" w:sz="0" w:space="0" w:color="auto"/>
            <w:left w:val="none" w:sz="0" w:space="0" w:color="auto"/>
            <w:bottom w:val="none" w:sz="0" w:space="0" w:color="auto"/>
            <w:right w:val="none" w:sz="0" w:space="0" w:color="auto"/>
          </w:divBdr>
        </w:div>
      </w:divsChild>
    </w:div>
    <w:div w:id="16460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bulk-billing-practice-incentive-program-eligible-services?language=en" TargetMode="External"/><Relationship Id="rId18" Type="http://schemas.openxmlformats.org/officeDocument/2006/relationships/hyperlink" Target="https://www.safetyandquality.gov.au/our-work/accreditation/national-general-practice-accreditation-schem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hpe.servicesaustralia.gov.au/mymedicare.html" TargetMode="External"/><Relationship Id="rId7" Type="http://schemas.openxmlformats.org/officeDocument/2006/relationships/settings" Target="settings.xml"/><Relationship Id="rId12" Type="http://schemas.openxmlformats.org/officeDocument/2006/relationships/hyperlink" Target="https://www.health.gov.au/resources/publications/bulk-billing-practice-incentive-program-eligible-services?language=en" TargetMode="External"/><Relationship Id="rId17" Type="http://schemas.openxmlformats.org/officeDocument/2006/relationships/hyperlink" Target="https://www.healthdirect.gov.au/australian-health-services" TargetMode="External"/><Relationship Id="rId25" Type="http://schemas.openxmlformats.org/officeDocument/2006/relationships/hyperlink" Target="https://www.health.gov.au/resources/publications/bulk-billing-practice-incentive-program-eligible-services?language=en" TargetMode="External"/><Relationship Id="rId2" Type="http://schemas.openxmlformats.org/officeDocument/2006/relationships/customXml" Target="../customXml/item2.xml"/><Relationship Id="rId16" Type="http://schemas.openxmlformats.org/officeDocument/2006/relationships/hyperlink" Target="https://www.mbsonline.gov.au/" TargetMode="External"/><Relationship Id="rId20" Type="http://schemas.openxmlformats.org/officeDocument/2006/relationships/hyperlink" Target="https://www.health.gov.au/resources/publications/bulk-billing-practice-incentive-program-eligible-services?language=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resources/publications/bulk-billing-practice-incentive-program-eligible-services?language=en" TargetMode="External"/><Relationship Id="rId5" Type="http://schemas.openxmlformats.org/officeDocument/2006/relationships/numbering" Target="numbering.xml"/><Relationship Id="rId15" Type="http://schemas.openxmlformats.org/officeDocument/2006/relationships/hyperlink" Target="https://www.health.gov.au/our-work/mymedicare" TargetMode="External"/><Relationship Id="rId23" Type="http://schemas.openxmlformats.org/officeDocument/2006/relationships/hyperlink" Target="https://www.health.gov.au/resources/publications/bulk-billing-practice-incentive-program-eligible-services?language=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au/resources/publications/bulk-billing-practice-incentive-program-eligible-services?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practice-incentives-program?context=20" TargetMode="External"/><Relationship Id="rId22" Type="http://schemas.openxmlformats.org/officeDocument/2006/relationships/hyperlink" Target="https://www.health.gov.au/resources/publications/bulk-billing-practice-incentive-program-eligible-services?language=en"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Medicare">
      <a:dk1>
        <a:srgbClr val="000000"/>
      </a:dk1>
      <a:lt1>
        <a:srgbClr val="FFFFFF"/>
      </a:lt1>
      <a:dk2>
        <a:srgbClr val="0E2841"/>
      </a:dk2>
      <a:lt2>
        <a:srgbClr val="E8E8E8"/>
      </a:lt2>
      <a:accent1>
        <a:srgbClr val="009448"/>
      </a:accent1>
      <a:accent2>
        <a:srgbClr val="FFC424"/>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860BC017AC2F4FB9B99B40DDFC64EC" ma:contentTypeVersion="11" ma:contentTypeDescription="Create a new document." ma:contentTypeScope="" ma:versionID="7e8ee4bd5719e4f3db70ef8948a61fe3">
  <xsd:schema xmlns:xsd="http://www.w3.org/2001/XMLSchema" xmlns:xs="http://www.w3.org/2001/XMLSchema" xmlns:p="http://schemas.microsoft.com/office/2006/metadata/properties" xmlns:ns2="b867d761-073d-4224-acf1-34cd84a7ea44" xmlns:ns3="2c025080-2c07-472f-9c73-61e74fa86d4f" targetNamespace="http://schemas.microsoft.com/office/2006/metadata/properties" ma:root="true" ma:fieldsID="59e80d394e1fafa17bdfed28cad05c68" ns2:_="" ns3:_="">
    <xsd:import namespace="b867d761-073d-4224-acf1-34cd84a7ea44"/>
    <xsd:import namespace="2c025080-2c07-472f-9c73-61e74fa86d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7d761-073d-4224-acf1-34cd84a7e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25080-2c07-472f-9c73-61e74fa86d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16e2c1-905b-4f0c-b868-846da252d0bb}" ma:internalName="TaxCatchAll" ma:showField="CatchAllData" ma:web="2c025080-2c07-472f-9c73-61e74fa86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025080-2c07-472f-9c73-61e74fa86d4f">
      <Value>7</Value>
    </TaxCatchAll>
    <lcf76f155ced4ddcb4097134ff3c332f xmlns="b867d761-073d-4224-acf1-34cd84a7ea4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97A3B-5548-4B28-AA88-1DBAE12A4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7d761-073d-4224-acf1-34cd84a7ea44"/>
    <ds:schemaRef ds:uri="2c025080-2c07-472f-9c73-61e74fa86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2c025080-2c07-472f-9c73-61e74fa86d4f"/>
    <ds:schemaRef ds:uri="b867d761-073d-4224-acf1-34cd84a7ea44"/>
  </ds:schemaRefs>
</ds:datastoreItem>
</file>

<file path=customXml/itemProps3.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3111</Words>
  <Characters>16772</Characters>
  <Application>Microsoft Office Word</Application>
  <DocSecurity>0</DocSecurity>
  <Lines>316</Lines>
  <Paragraphs>168</Paragraphs>
  <ScaleCrop>false</ScaleCrop>
  <HeadingPairs>
    <vt:vector size="2" baseType="variant">
      <vt:variant>
        <vt:lpstr>Title</vt:lpstr>
      </vt:variant>
      <vt:variant>
        <vt:i4>1</vt:i4>
      </vt:variant>
    </vt:vector>
  </HeadingPairs>
  <TitlesOfParts>
    <vt:vector size="1" baseType="lpstr">
      <vt:lpstr>Bulk Billing Practice Incentive Program - FAQs for practices and providers</vt:lpstr>
    </vt:vector>
  </TitlesOfParts>
  <Manager/>
  <Company>Australian Goverment Department of Health Disability and Ageing</Company>
  <LinksUpToDate>false</LinksUpToDate>
  <CharactersWithSpaces>19795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Bulk Billing Practice Incentive Program - FAQs for practices and providers</dc:title>
  <dc:subject>Medicare</dc:subject>
  <dc:creator>Australian Goverment Department of Health Disability and Ageing</dc:creator>
  <cp:keywords>Bulk Billing Practice Incentive Program</cp:keywords>
  <dc:description/>
  <cp:lastModifiedBy>HOOD, Jodi</cp:lastModifiedBy>
  <cp:revision>2</cp:revision>
  <cp:lastPrinted>2022-06-26T10:14:00Z</cp:lastPrinted>
  <dcterms:created xsi:type="dcterms:W3CDTF">2025-08-15T06:27:00Z</dcterms:created>
  <dcterms:modified xsi:type="dcterms:W3CDTF">2025-08-15T06:27:00Z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0x01010045860BC017AC2F4FB9B99B40DDFC64EC</vt:lpwstr>
  </property>
  <property fmtid="{D5CDD505-2E9C-101B-9397-08002B2CF9AE}" pid="5" name="Section">
    <vt:lpwstr>7;#PCPD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Visual identity|a54ebda2-a0fd-45ec-8fc0-1cf31001b526; Publication|ceddc8ea-8859-47b3-b823-3ba7a7ee3d12</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2023-05-11T10:00:00Z</vt:filetime>
  </property>
  <property fmtid="{D5CDD505-2E9C-101B-9397-08002B2CF9AE}" pid="18" name="jf042baad2b143719d8a0cfd36411dfb">
    <vt:lpwstr>designteam@health.gov.au|08e901f7-7c65-407e-b680-5c7872e4b1fa</vt:lpwstr>
  </property>
  <property fmtid="{D5CDD505-2E9C-101B-9397-08002B2CF9AE}" pid="19" name="Int_x002d_Contact">
    <vt:lpwstr/>
  </property>
  <property fmtid="{D5CDD505-2E9C-101B-9397-08002B2CF9AE}" pid="20" name="Int-Contact">
    <vt:lpwstr>89;#|08e901f7-7c65-407e-b680-5c7872e4b1fa</vt:lpwstr>
  </property>
  <property fmtid="{D5CDD505-2E9C-101B-9397-08002B2CF9AE}" pid="21" name="Int-InformationType">
    <vt:lpwstr>42;#|0635ea83-9a41-497c-9b11-d9d7178dcab7</vt:lpwstr>
  </property>
  <property fmtid="{D5CDD505-2E9C-101B-9397-08002B2CF9AE}" pid="22" name="Int-Topics">
    <vt:lpwstr>4;#visual identity|a54ebda2-a0fd-45ec-8fc0-1cf31001b526</vt:lpwstr>
  </property>
  <property fmtid="{D5CDD505-2E9C-101B-9397-08002B2CF9AE}" pid="23" name="mfb9edab7134471d8c78133ba7b278810">
    <vt:lpwstr>PCPD CC Corporate Communication SN|73cff0d0-7b20-43e0-ad96-75a3b55de641</vt:lpwstr>
  </property>
</Properties>
</file>