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F5A3" w14:textId="61764301" w:rsidR="00D560DC" w:rsidRDefault="008A52CA" w:rsidP="005958B1">
      <w:pPr>
        <w:pStyle w:val="Title"/>
      </w:pPr>
      <w:sdt>
        <w:sdt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1093B">
            <w:t>When to visit a Medicare Urgent Care Clinic</w:t>
          </w:r>
        </w:sdtContent>
      </w:sdt>
    </w:p>
    <w:p w14:paraId="1F112151" w14:textId="77777777" w:rsidR="008A52CA" w:rsidRPr="00932548" w:rsidRDefault="008A52CA" w:rsidP="008A52CA">
      <w:pPr>
        <w:rPr>
          <w:lang w:val="en-US"/>
        </w:rPr>
      </w:pPr>
      <w:r w:rsidRPr="00932548">
        <w:rPr>
          <w:lang w:val="en-US"/>
        </w:rPr>
        <w:t>Medicare Urgent Care Clinics give you more options to see a GP or nurse when you need care for</w:t>
      </w:r>
      <w:r w:rsidRPr="00932548">
        <w:rPr>
          <w:b/>
          <w:bCs/>
          <w:lang w:val="en-US"/>
        </w:rPr>
        <w:t xml:space="preserve"> </w:t>
      </w:r>
      <w:r w:rsidRPr="00932548">
        <w:rPr>
          <w:lang w:val="en-US"/>
        </w:rPr>
        <w:t>urgent, but not life-threatening, injuries and illnesses.</w:t>
      </w:r>
    </w:p>
    <w:p w14:paraId="6F37F59E" w14:textId="77777777" w:rsidR="008A52CA" w:rsidRDefault="008A52CA" w:rsidP="008A52CA">
      <w:pPr>
        <w:pStyle w:val="Heading1"/>
      </w:pPr>
      <w:r>
        <w:t>Urgent care</w:t>
      </w:r>
    </w:p>
    <w:p w14:paraId="50D69C64" w14:textId="77777777" w:rsidR="008A52CA" w:rsidRDefault="008A52CA" w:rsidP="008A52CA">
      <w:r>
        <w:t>When you have an injury or illness that can’t wait for a regular GP appointment but is not life-threatening.</w:t>
      </w:r>
    </w:p>
    <w:p w14:paraId="543A9B0B" w14:textId="77777777" w:rsidR="008A52CA" w:rsidRDefault="008A52CA" w:rsidP="008A52CA">
      <w:pPr>
        <w:pStyle w:val="Bullet1"/>
      </w:pPr>
      <w:r>
        <w:t>Minor infections</w:t>
      </w:r>
    </w:p>
    <w:p w14:paraId="675AD25B" w14:textId="77777777" w:rsidR="008A52CA" w:rsidRDefault="008A52CA" w:rsidP="008A52CA">
      <w:pPr>
        <w:pStyle w:val="Bullet1"/>
      </w:pPr>
      <w:r>
        <w:t>Minor fractures, sprains, sports injuries and neck and back pain</w:t>
      </w:r>
    </w:p>
    <w:p w14:paraId="2244D356" w14:textId="77777777" w:rsidR="008A52CA" w:rsidRDefault="008A52CA" w:rsidP="008A52CA">
      <w:pPr>
        <w:pStyle w:val="Bullet1"/>
      </w:pPr>
      <w:r>
        <w:t>Urinary tract infections (UTIs)</w:t>
      </w:r>
    </w:p>
    <w:p w14:paraId="456C61C2" w14:textId="77777777" w:rsidR="008A52CA" w:rsidRDefault="008A52CA" w:rsidP="008A52CA">
      <w:pPr>
        <w:pStyle w:val="Bullet1"/>
      </w:pPr>
      <w:r>
        <w:t>Sexually transmitted infections (STIs)</w:t>
      </w:r>
    </w:p>
    <w:p w14:paraId="69EF2F4F" w14:textId="77777777" w:rsidR="008A52CA" w:rsidRDefault="008A52CA" w:rsidP="008A52CA">
      <w:pPr>
        <w:pStyle w:val="Bullet1"/>
      </w:pPr>
      <w:r>
        <w:t>Minor cuts</w:t>
      </w:r>
    </w:p>
    <w:p w14:paraId="17F6CFC1" w14:textId="77777777" w:rsidR="008A52CA" w:rsidRDefault="008A52CA" w:rsidP="008A52CA">
      <w:pPr>
        <w:pStyle w:val="Bullet1"/>
      </w:pPr>
      <w:r>
        <w:t>Insect bites and rashes</w:t>
      </w:r>
    </w:p>
    <w:p w14:paraId="728CE1B9" w14:textId="77777777" w:rsidR="008A52CA" w:rsidRDefault="008A52CA" w:rsidP="008A52CA">
      <w:pPr>
        <w:pStyle w:val="Bullet1"/>
      </w:pPr>
      <w:r>
        <w:t>Minor eye and ear infections</w:t>
      </w:r>
    </w:p>
    <w:p w14:paraId="21BC6268" w14:textId="77777777" w:rsidR="008A52CA" w:rsidRDefault="008A52CA" w:rsidP="008A52CA">
      <w:pPr>
        <w:pStyle w:val="Bullet1"/>
      </w:pPr>
      <w:r>
        <w:t>Respiratory illness</w:t>
      </w:r>
    </w:p>
    <w:p w14:paraId="5317EE58" w14:textId="77777777" w:rsidR="008A52CA" w:rsidRDefault="008A52CA" w:rsidP="008A52CA">
      <w:pPr>
        <w:pStyle w:val="Bullet1"/>
      </w:pPr>
      <w:r>
        <w:t>Gastroenteritis</w:t>
      </w:r>
    </w:p>
    <w:p w14:paraId="581F9982" w14:textId="77777777" w:rsidR="008A52CA" w:rsidRDefault="008A52CA" w:rsidP="008A52CA">
      <w:pPr>
        <w:pStyle w:val="Bullet1"/>
      </w:pPr>
      <w:r>
        <w:t>Mild burns</w:t>
      </w:r>
    </w:p>
    <w:p w14:paraId="4F50ED83" w14:textId="77777777" w:rsidR="008A52CA" w:rsidRDefault="008A52CA" w:rsidP="008A52CA">
      <w:pPr>
        <w:pStyle w:val="Heading1"/>
      </w:pPr>
      <w:r>
        <w:t>General care</w:t>
      </w:r>
    </w:p>
    <w:p w14:paraId="6EB499E5" w14:textId="77777777" w:rsidR="008A52CA" w:rsidRDefault="008A52CA" w:rsidP="008A52CA">
      <w:r>
        <w:t>When you have an injury or illness that can wait for an appointment with your local GP.</w:t>
      </w:r>
    </w:p>
    <w:p w14:paraId="2180E832" w14:textId="77777777" w:rsidR="008A52CA" w:rsidRPr="00932548" w:rsidRDefault="008A52CA" w:rsidP="008A52CA">
      <w:pPr>
        <w:pStyle w:val="Bullet1"/>
      </w:pPr>
      <w:r w:rsidRPr="00932548">
        <w:t>Diagnosis and treatment of a wide range of diseases and illnesses</w:t>
      </w:r>
    </w:p>
    <w:p w14:paraId="69587F55" w14:textId="77777777" w:rsidR="008A52CA" w:rsidRPr="00932548" w:rsidRDefault="008A52CA" w:rsidP="008A52CA">
      <w:pPr>
        <w:pStyle w:val="Bullet1"/>
      </w:pPr>
      <w:r w:rsidRPr="00932548">
        <w:t>General screening and health checks</w:t>
      </w:r>
    </w:p>
    <w:p w14:paraId="0319D06D" w14:textId="77777777" w:rsidR="008A52CA" w:rsidRPr="00932548" w:rsidRDefault="008A52CA" w:rsidP="008A52CA">
      <w:pPr>
        <w:pStyle w:val="Bullet1"/>
      </w:pPr>
      <w:r w:rsidRPr="00932548">
        <w:t>Vaccinations and prescriptions</w:t>
      </w:r>
    </w:p>
    <w:p w14:paraId="105D9255" w14:textId="77777777" w:rsidR="008A52CA" w:rsidRPr="00932548" w:rsidRDefault="008A52CA" w:rsidP="008A52CA">
      <w:pPr>
        <w:pStyle w:val="Bullet1"/>
      </w:pPr>
      <w:r w:rsidRPr="00932548">
        <w:t>Mental health advice</w:t>
      </w:r>
    </w:p>
    <w:p w14:paraId="70C38B37" w14:textId="77777777" w:rsidR="008A52CA" w:rsidRPr="00932548" w:rsidRDefault="008A52CA" w:rsidP="008A52CA">
      <w:pPr>
        <w:pStyle w:val="Bullet1"/>
      </w:pPr>
      <w:r w:rsidRPr="00932548">
        <w:t>Family planning advice</w:t>
      </w:r>
    </w:p>
    <w:p w14:paraId="18C0A0A3" w14:textId="77777777" w:rsidR="008A52CA" w:rsidRPr="00932548" w:rsidRDefault="008A52CA" w:rsidP="008A52CA">
      <w:pPr>
        <w:pStyle w:val="Bullet1"/>
      </w:pPr>
      <w:r w:rsidRPr="00932548">
        <w:t>Referrals for tests, scans or specialist care</w:t>
      </w:r>
    </w:p>
    <w:p w14:paraId="30DF5705" w14:textId="77777777" w:rsidR="008A52CA" w:rsidRDefault="008A52CA" w:rsidP="008A52CA">
      <w:pPr>
        <w:pStyle w:val="Bullet1"/>
      </w:pPr>
      <w:r w:rsidRPr="00932548">
        <w:t>Ongoing chronic disease care</w:t>
      </w:r>
      <w:r>
        <w:t xml:space="preserve"> </w:t>
      </w:r>
      <w:r w:rsidRPr="00932548">
        <w:t>and health assessments</w:t>
      </w:r>
    </w:p>
    <w:p w14:paraId="031A3170" w14:textId="77777777" w:rsidR="008A52CA" w:rsidRDefault="008A52CA" w:rsidP="008A52CA">
      <w:pPr>
        <w:pStyle w:val="Heading1"/>
      </w:pPr>
      <w:r>
        <w:t>Emergency care</w:t>
      </w:r>
    </w:p>
    <w:p w14:paraId="1EE74844" w14:textId="77777777" w:rsidR="008A52CA" w:rsidRDefault="008A52CA" w:rsidP="008A52CA">
      <w:r>
        <w:t>When you have an injury or illness that is life-threatening: call triple zero (000) or go to your nearest emergency department.</w:t>
      </w:r>
    </w:p>
    <w:p w14:paraId="29CC237C" w14:textId="77777777" w:rsidR="008A52CA" w:rsidRDefault="008A52CA" w:rsidP="008A52CA">
      <w:pPr>
        <w:pStyle w:val="Bullet1"/>
      </w:pPr>
      <w:r>
        <w:t>Chest pain or tightness</w:t>
      </w:r>
    </w:p>
    <w:p w14:paraId="177A212B" w14:textId="77777777" w:rsidR="008A52CA" w:rsidRDefault="008A52CA" w:rsidP="008A52CA">
      <w:pPr>
        <w:pStyle w:val="Bullet1"/>
      </w:pPr>
      <w:r>
        <w:lastRenderedPageBreak/>
        <w:t>Breathing difficulties</w:t>
      </w:r>
    </w:p>
    <w:p w14:paraId="43572F49" w14:textId="77777777" w:rsidR="008A52CA" w:rsidRDefault="008A52CA" w:rsidP="008A52CA">
      <w:pPr>
        <w:pStyle w:val="Bullet1"/>
      </w:pPr>
      <w:r>
        <w:t>Uncontrollable bleeding</w:t>
      </w:r>
    </w:p>
    <w:p w14:paraId="02BDD3FF" w14:textId="77777777" w:rsidR="008A52CA" w:rsidRDefault="008A52CA" w:rsidP="008A52CA">
      <w:pPr>
        <w:pStyle w:val="Bullet1"/>
      </w:pPr>
      <w:r>
        <w:t>Severe burns</w:t>
      </w:r>
    </w:p>
    <w:p w14:paraId="477A9442" w14:textId="77777777" w:rsidR="008A52CA" w:rsidRDefault="008A52CA" w:rsidP="008A52CA">
      <w:pPr>
        <w:pStyle w:val="Bullet1"/>
      </w:pPr>
      <w:r>
        <w:t>Poisoning</w:t>
      </w:r>
    </w:p>
    <w:p w14:paraId="449691C7" w14:textId="77777777" w:rsidR="008A52CA" w:rsidRDefault="008A52CA" w:rsidP="008A52CA">
      <w:pPr>
        <w:pStyle w:val="Bullet1"/>
      </w:pPr>
      <w:r>
        <w:t>Numbness or paralysis</w:t>
      </w:r>
    </w:p>
    <w:p w14:paraId="5F635C0D" w14:textId="77777777" w:rsidR="008A52CA" w:rsidRDefault="008A52CA" w:rsidP="008A52CA">
      <w:pPr>
        <w:pStyle w:val="Bullet1"/>
      </w:pPr>
      <w:r>
        <w:t>Unconscious</w:t>
      </w:r>
    </w:p>
    <w:p w14:paraId="01CF59FC" w14:textId="77777777" w:rsidR="008A52CA" w:rsidRDefault="008A52CA" w:rsidP="008A52CA">
      <w:pPr>
        <w:pStyle w:val="Bullet1"/>
      </w:pPr>
      <w:r>
        <w:t>Unresponsive or having seizures</w:t>
      </w:r>
    </w:p>
    <w:p w14:paraId="0ABBC44F" w14:textId="77777777" w:rsidR="008A52CA" w:rsidRDefault="008A52CA" w:rsidP="008A52CA">
      <w:pPr>
        <w:pStyle w:val="Bullet1"/>
      </w:pPr>
      <w:r>
        <w:t>Ongoing fever in infants</w:t>
      </w:r>
    </w:p>
    <w:p w14:paraId="6066C12C" w14:textId="77777777" w:rsidR="008A52CA" w:rsidRDefault="008A52CA" w:rsidP="008A52CA">
      <w:r>
        <w:t xml:space="preserve">Open early and late, </w:t>
      </w:r>
      <w:r w:rsidRPr="00932548">
        <w:t>Bulk billed</w:t>
      </w:r>
      <w:r>
        <w:t xml:space="preserve">, </w:t>
      </w:r>
      <w:r w:rsidRPr="00932548">
        <w:t>Walk-in</w:t>
      </w:r>
    </w:p>
    <w:p w14:paraId="610DA7D7" w14:textId="77777777" w:rsidR="008A52CA" w:rsidRPr="00932548" w:rsidRDefault="008A52CA" w:rsidP="008A52CA">
      <w:r w:rsidRPr="00932548">
        <w:t>To find your nearest Medicare Urgent Care Clinic, visit</w:t>
      </w:r>
      <w:r>
        <w:t xml:space="preserve"> </w:t>
      </w:r>
      <w:r w:rsidRPr="00932548">
        <w:t>health.gov.au/</w:t>
      </w:r>
      <w:proofErr w:type="spellStart"/>
      <w:r w:rsidRPr="00932548">
        <w:t>MedicareUCC</w:t>
      </w:r>
      <w:proofErr w:type="spellEnd"/>
    </w:p>
    <w:p w14:paraId="6571CE03" w14:textId="77777777" w:rsidR="00E65157" w:rsidRPr="00E65157" w:rsidRDefault="00E65157" w:rsidP="00E65157"/>
    <w:sectPr w:rsidR="00E65157" w:rsidRPr="00E65157" w:rsidSect="00E651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021" w:bottom="851" w:left="1021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8498" w14:textId="77777777" w:rsidR="00F70957" w:rsidRDefault="00F70957" w:rsidP="00D560DC">
      <w:pPr>
        <w:spacing w:before="0" w:after="0" w:line="240" w:lineRule="auto"/>
      </w:pPr>
      <w:r>
        <w:separator/>
      </w:r>
    </w:p>
  </w:endnote>
  <w:endnote w:type="continuationSeparator" w:id="0">
    <w:p w14:paraId="63CE61E1" w14:textId="77777777" w:rsidR="00F70957" w:rsidRDefault="00F7095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30560425"/>
      <w:docPartObj>
        <w:docPartGallery w:val="Page Numbers (Bottom of Page)"/>
        <w:docPartUnique/>
      </w:docPartObj>
    </w:sdtPr>
    <w:sdtContent>
      <w:p w14:paraId="2BEDA872" w14:textId="30B54E6D" w:rsidR="008A52CA" w:rsidRDefault="008A52CA" w:rsidP="004A08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9AC9C3" w14:textId="77777777" w:rsidR="008A52CA" w:rsidRDefault="008A52CA" w:rsidP="008A52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608520"/>
      <w:docPartObj>
        <w:docPartGallery w:val="Page Numbers (Bottom of Page)"/>
        <w:docPartUnique/>
      </w:docPartObj>
    </w:sdtPr>
    <w:sdtContent>
      <w:p w14:paraId="7DF165F4" w14:textId="4B491DF8" w:rsidR="008A52CA" w:rsidRDefault="008A52CA" w:rsidP="004A08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44F8DE" w14:textId="30D9E3A6" w:rsidR="0039793D" w:rsidRPr="0039793D" w:rsidRDefault="00000000" w:rsidP="008A52C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A52CA">
          <w:t>When to visit a Medicare Urgent Care Clinic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6020378"/>
      <w:docPartObj>
        <w:docPartGallery w:val="Page Numbers (Bottom of Page)"/>
        <w:docPartUnique/>
      </w:docPartObj>
    </w:sdtPr>
    <w:sdtContent>
      <w:p w14:paraId="38593807" w14:textId="0A7AF4FF" w:rsidR="00E65157" w:rsidRDefault="00E65157" w:rsidP="004A08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FFC0E0" w14:textId="22DCCED8" w:rsidR="00D560DC" w:rsidRPr="00C70717" w:rsidRDefault="00000000" w:rsidP="00E65157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A52CA">
          <w:t>When to visit a Medicare Urgent Care Clinic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6352" w14:textId="77777777" w:rsidR="00F70957" w:rsidRDefault="00F7095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B4579D4" w14:textId="77777777" w:rsidR="00F70957" w:rsidRDefault="00F7095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E7CB" w14:textId="35632C86" w:rsidR="00D560DC" w:rsidRDefault="00E65157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8AFE25A" wp14:editId="45D318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868811701" name="Picture 868811701" descr="A green line with a white background&#10;&#10;AI-generated content may be incorrec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11701" name="Picture 868811701" descr="A green line with a white background&#10;&#10;AI-generated content may be incorrec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0CB264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12" name="Picture 12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0F117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4268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D331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8A52CA"/>
    <w:rsid w:val="00901119"/>
    <w:rsid w:val="00911DF7"/>
    <w:rsid w:val="00915C4E"/>
    <w:rsid w:val="009426C5"/>
    <w:rsid w:val="0095530D"/>
    <w:rsid w:val="009935C0"/>
    <w:rsid w:val="00993B51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65157"/>
    <w:rsid w:val="00ED2F56"/>
    <w:rsid w:val="00EF16B7"/>
    <w:rsid w:val="00F52C02"/>
    <w:rsid w:val="00F57682"/>
    <w:rsid w:val="00F62279"/>
    <w:rsid w:val="00F64FDB"/>
    <w:rsid w:val="00F70957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B65C9B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34268E"/>
    <w:rsid w:val="00A56449"/>
    <w:rsid w:val="00B65C9B"/>
    <w:rsid w:val="00BB6DE9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9" ma:contentTypeDescription="Create a new document." ma:contentTypeScope="" ma:versionID="19e0a7ce93b2f94a996ca29339a93794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1a412ac151712f30f68176f79fe54047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A507F-CF29-405A-9FAE-EE85B0C5D061}"/>
</file>

<file path=customXml/itemProps3.xml><?xml version="1.0" encoding="utf-8"?>
<ds:datastoreItem xmlns:ds="http://schemas.openxmlformats.org/officeDocument/2006/customXml" ds:itemID="{4300ECFF-CF6F-4FE5-8863-B76D721E267B}"/>
</file>

<file path=customXml/itemProps4.xml><?xml version="1.0" encoding="utf-8"?>
<ds:datastoreItem xmlns:ds="http://schemas.openxmlformats.org/officeDocument/2006/customXml" ds:itemID="{71D71710-5987-4074-B1B9-A17CDE6F2DD4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9</TotalTime>
  <Pages>2</Pages>
  <Words>252</Words>
  <Characters>1161</Characters>
  <Application>Microsoft Office Word</Application>
  <DocSecurity>0</DocSecurity>
  <Lines>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</vt:lpstr>
    </vt:vector>
  </TitlesOfParts>
  <Manager/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to visit a Medicare Urgent Care Clinic</dc:title>
  <dc:subject/>
  <dc:creator/>
  <cp:keywords/>
  <dc:description/>
  <cp:lastModifiedBy>Aaron Williams</cp:lastModifiedBy>
  <cp:revision>3</cp:revision>
  <dcterms:created xsi:type="dcterms:W3CDTF">2023-11-19T22:33:00Z</dcterms:created>
  <dcterms:modified xsi:type="dcterms:W3CDTF">2025-06-24T07:11:00Z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