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8995" w14:textId="533B320F" w:rsidR="00F15640" w:rsidRPr="001F61EA" w:rsidRDefault="001F61EA" w:rsidP="00333FB4">
      <w:pPr>
        <w:pStyle w:val="BodyText"/>
        <w:spacing w:before="0"/>
        <w:rPr>
          <w:lang w:eastAsia="ko-KR"/>
        </w:rPr>
      </w:pPr>
      <w:r w:rsidRPr="00333FB4">
        <w:rPr>
          <w:rFonts w:hint="eastAsia"/>
          <w:noProof/>
          <w:lang w:eastAsia="ko-KR"/>
        </w:rPr>
        <w:drawing>
          <wp:inline distT="0" distB="0" distL="0" distR="0" wp14:anchorId="1BBE38E6" wp14:editId="65AB171F">
            <wp:extent cx="5181600" cy="816864"/>
            <wp:effectExtent l="0" t="0" r="0" b="2540"/>
            <wp:docPr id="1818385887" name="Picture 1" descr="This shows the Department of Health, Disability and Ageing crest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5887" name="Picture 1" descr="This shows the Department of Health, Disability and Ageing crest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C94F9" w14:textId="3D6F8878" w:rsidR="00162D8A" w:rsidRDefault="00162D8A" w:rsidP="00162D8A">
      <w:pPr>
        <w:pStyle w:val="Subtitle"/>
        <w:spacing w:line="192" w:lineRule="auto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금연과 전자담배 </w:t>
      </w:r>
      <w:r w:rsidR="006D5185">
        <w:rPr>
          <w:rFonts w:ascii="Malgun Gothic" w:eastAsia="Malgun Gothic" w:hAnsi="Malgun Gothic" w:cs="Malgun Gothic" w:hint="eastAsia"/>
          <w:lang w:eastAsia="ko-KR"/>
        </w:rPr>
        <w:t>끊기</w:t>
      </w:r>
    </w:p>
    <w:p w14:paraId="370EED54" w14:textId="220F0FAA" w:rsidR="00162D8A" w:rsidRDefault="006D5185" w:rsidP="00162D8A">
      <w:pPr>
        <w:pStyle w:val="Subtitle"/>
        <w:spacing w:line="192" w:lineRule="auto"/>
        <w:rPr>
          <w:b w:val="0"/>
          <w:bCs w:val="0"/>
          <w:lang w:eastAsia="ko-KR"/>
        </w:rPr>
      </w:pPr>
      <w:r>
        <w:rPr>
          <w:rFonts w:ascii="Malgun Gothic" w:eastAsia="Malgun Gothic" w:hAnsi="Malgun Gothic" w:cs="Malgun Gothic" w:hint="eastAsia"/>
          <w:b w:val="0"/>
          <w:bCs w:val="0"/>
          <w:lang w:eastAsia="ko-KR"/>
        </w:rPr>
        <w:t>를</w:t>
      </w:r>
      <w:r w:rsidR="00162D8A" w:rsidRPr="00162D8A">
        <w:rPr>
          <w:rFonts w:ascii="Malgun Gothic" w:eastAsia="Malgun Gothic" w:hAnsi="Malgun Gothic" w:cs="Malgun Gothic" w:hint="eastAsia"/>
          <w:b w:val="0"/>
          <w:bCs w:val="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 w:val="0"/>
          <w:bCs w:val="0"/>
          <w:lang w:eastAsia="ko-KR"/>
        </w:rPr>
        <w:t>도와드리고자</w:t>
      </w:r>
      <w:r w:rsidR="00162D8A" w:rsidRPr="00162D8A">
        <w:rPr>
          <w:rFonts w:ascii="Malgun Gothic" w:eastAsia="Malgun Gothic" w:hAnsi="Malgun Gothic" w:cs="Malgun Gothic" w:hint="eastAsia"/>
          <w:b w:val="0"/>
          <w:bCs w:val="0"/>
          <w:lang w:eastAsia="ko-KR"/>
        </w:rPr>
        <w:t xml:space="preserve"> </w:t>
      </w:r>
      <w:r w:rsidR="00162D8A" w:rsidRPr="00162D8A">
        <w:rPr>
          <w:rFonts w:hint="eastAsia"/>
          <w:b w:val="0"/>
          <w:bCs w:val="0"/>
          <w:lang w:eastAsia="ko-KR"/>
        </w:rPr>
        <w:t xml:space="preserve"> </w:t>
      </w:r>
    </w:p>
    <w:p w14:paraId="5EE18DB6" w14:textId="6C91E42B" w:rsidR="00F15640" w:rsidRPr="00162D8A" w:rsidRDefault="006D5185" w:rsidP="00162D8A">
      <w:pPr>
        <w:pStyle w:val="Subtitle"/>
        <w:spacing w:line="192" w:lineRule="auto"/>
        <w:rPr>
          <w:b w:val="0"/>
          <w:bCs w:val="0"/>
          <w:lang w:eastAsia="ko-KR"/>
        </w:rPr>
      </w:pPr>
      <w:r>
        <w:rPr>
          <w:rFonts w:ascii="Malgun Gothic" w:eastAsia="Malgun Gothic" w:hAnsi="Malgun Gothic" w:cs="Malgun Gothic" w:hint="eastAsia"/>
          <w:b w:val="0"/>
          <w:bCs w:val="0"/>
          <w:lang w:eastAsia="ko-KR"/>
        </w:rPr>
        <w:t>더</w:t>
      </w:r>
      <w:r w:rsidR="000637A1">
        <w:rPr>
          <w:rFonts w:ascii="Malgun Gothic" w:eastAsia="Malgun Gothic" w:hAnsi="Malgun Gothic" w:cs="Malgun Gothic" w:hint="eastAsia"/>
          <w:b w:val="0"/>
          <w:bCs w:val="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 w:val="0"/>
          <w:bCs w:val="0"/>
          <w:lang w:eastAsia="ko-KR"/>
        </w:rPr>
        <w:t>많은 지원이 제공됩니다</w:t>
      </w:r>
    </w:p>
    <w:p w14:paraId="0E065942" w14:textId="7F5B0691" w:rsidR="00F15640" w:rsidRPr="00A732E2" w:rsidRDefault="007134CE" w:rsidP="0086704E">
      <w:pPr>
        <w:pStyle w:val="Introtext"/>
        <w:rPr>
          <w:i/>
          <w:iCs/>
          <w:lang w:eastAsia="ko-KR"/>
        </w:rPr>
      </w:pPr>
      <w:r w:rsidRPr="00A732E2">
        <w:rPr>
          <w:rFonts w:ascii="Malgun Gothic" w:eastAsia="Malgun Gothic" w:hAnsi="Malgun Gothic" w:cs="Malgun Gothic" w:hint="eastAsia"/>
          <w:i/>
          <w:iCs/>
          <w:lang w:eastAsia="ko-KR"/>
        </w:rPr>
        <w:t>지금이야말로</w:t>
      </w:r>
      <w:r w:rsidRPr="00A732E2">
        <w:rPr>
          <w:rFonts w:hint="eastAsia"/>
          <w:i/>
          <w:iCs/>
          <w:lang w:eastAsia="ko-KR"/>
        </w:rPr>
        <w:t xml:space="preserve"> </w:t>
      </w:r>
      <w:r w:rsidRPr="00A732E2">
        <w:rPr>
          <w:rFonts w:ascii="Malgun Gothic" w:eastAsia="Malgun Gothic" w:hAnsi="Malgun Gothic" w:cs="Malgun Gothic" w:hint="eastAsia"/>
          <w:i/>
          <w:iCs/>
          <w:lang w:eastAsia="ko-KR"/>
        </w:rPr>
        <w:t>금연을</w:t>
      </w:r>
      <w:r w:rsidRPr="00A732E2">
        <w:rPr>
          <w:rFonts w:hint="eastAsia"/>
          <w:i/>
          <w:iCs/>
          <w:lang w:eastAsia="ko-KR"/>
        </w:rPr>
        <w:t xml:space="preserve"> </w:t>
      </w:r>
      <w:r w:rsidRPr="00A732E2">
        <w:rPr>
          <w:rFonts w:ascii="Malgun Gothic" w:eastAsia="Malgun Gothic" w:hAnsi="Malgun Gothic" w:cs="Malgun Gothic" w:hint="eastAsia"/>
          <w:i/>
          <w:iCs/>
          <w:lang w:eastAsia="ko-KR"/>
        </w:rPr>
        <w:t>시작하기에</w:t>
      </w:r>
      <w:r w:rsidRPr="00A732E2">
        <w:rPr>
          <w:rFonts w:hint="eastAsia"/>
          <w:i/>
          <w:iCs/>
          <w:lang w:eastAsia="ko-KR"/>
        </w:rPr>
        <w:t xml:space="preserve"> </w:t>
      </w:r>
      <w:r w:rsidRPr="00A732E2">
        <w:rPr>
          <w:rFonts w:ascii="Malgun Gothic" w:eastAsia="Malgun Gothic" w:hAnsi="Malgun Gothic" w:cs="Malgun Gothic" w:hint="eastAsia"/>
          <w:i/>
          <w:iCs/>
          <w:lang w:eastAsia="ko-KR"/>
        </w:rPr>
        <w:t>가장</w:t>
      </w:r>
      <w:r w:rsidRPr="00A732E2">
        <w:rPr>
          <w:rFonts w:hint="eastAsia"/>
          <w:i/>
          <w:iCs/>
          <w:lang w:eastAsia="ko-KR"/>
        </w:rPr>
        <w:t xml:space="preserve"> </w:t>
      </w:r>
      <w:r w:rsidRPr="00A732E2">
        <w:rPr>
          <w:rFonts w:ascii="Malgun Gothic" w:eastAsia="Malgun Gothic" w:hAnsi="Malgun Gothic" w:cs="Malgun Gothic" w:hint="eastAsia"/>
          <w:i/>
          <w:iCs/>
          <w:lang w:eastAsia="ko-KR"/>
        </w:rPr>
        <w:t>좋은</w:t>
      </w:r>
      <w:r w:rsidRPr="00A732E2">
        <w:rPr>
          <w:rFonts w:hint="eastAsia"/>
          <w:i/>
          <w:iCs/>
          <w:lang w:eastAsia="ko-KR"/>
        </w:rPr>
        <w:t xml:space="preserve"> </w:t>
      </w:r>
      <w:r w:rsidRPr="00A732E2">
        <w:rPr>
          <w:rFonts w:ascii="Malgun Gothic" w:eastAsia="Malgun Gothic" w:hAnsi="Malgun Gothic" w:cs="Malgun Gothic" w:hint="eastAsia"/>
          <w:i/>
          <w:iCs/>
          <w:lang w:eastAsia="ko-KR"/>
        </w:rPr>
        <w:t>시기입니다</w:t>
      </w:r>
      <w:r w:rsidRPr="00A732E2">
        <w:rPr>
          <w:rFonts w:hint="eastAsia"/>
          <w:i/>
          <w:iCs/>
          <w:lang w:eastAsia="ko-KR"/>
        </w:rPr>
        <w:t>.</w:t>
      </w:r>
    </w:p>
    <w:p w14:paraId="6961EDCC" w14:textId="3CD7CAB3" w:rsidR="00F15640" w:rsidRPr="001F61EA" w:rsidRDefault="007134CE" w:rsidP="00AE48E7">
      <w:pPr>
        <w:pStyle w:val="Introtext"/>
        <w:pBdr>
          <w:bottom w:val="single" w:sz="4" w:space="1" w:color="524F26"/>
        </w:pBdr>
        <w:rPr>
          <w:lang w:eastAsia="ko-KR"/>
        </w:rPr>
      </w:pPr>
      <w:r w:rsidRPr="000637A1">
        <w:rPr>
          <w:rFonts w:ascii="Malgun Gothic" w:eastAsia="Malgun Gothic" w:hAnsi="Malgun Gothic" w:cs="Malgun Gothic" w:hint="eastAsia"/>
          <w:b/>
          <w:bCs/>
          <w:w w:val="110"/>
          <w:lang w:eastAsia="ko-KR"/>
        </w:rPr>
        <w:t>방법 및 지원 정보</w:t>
      </w:r>
      <w:r w:rsidR="006D141F" w:rsidRPr="001F61EA">
        <w:rPr>
          <w:rFonts w:hint="eastAsia"/>
          <w:w w:val="110"/>
          <w:lang w:eastAsia="ko-KR"/>
        </w:rPr>
        <w:t>:</w:t>
      </w:r>
    </w:p>
    <w:p w14:paraId="7981A6D5" w14:textId="5829B06F" w:rsidR="0086704E" w:rsidRPr="001F61EA" w:rsidRDefault="0086704E" w:rsidP="00AE48E7">
      <w:pPr>
        <w:pStyle w:val="BodyText"/>
        <w:spacing w:before="240"/>
        <w:ind w:left="2160"/>
        <w:rPr>
          <w:lang w:eastAsia="ko-KR"/>
        </w:rPr>
      </w:pPr>
      <w:r w:rsidRPr="000637A1">
        <w:rPr>
          <w:rFonts w:hint="eastAsia"/>
          <w:b/>
          <w:bCs/>
          <w:noProof/>
          <w:lang w:eastAsia="ko-KR"/>
        </w:rPr>
        <w:drawing>
          <wp:anchor distT="0" distB="0" distL="114300" distR="114300" simplePos="0" relativeHeight="251656192" behindDoc="0" locked="0" layoutInCell="1" allowOverlap="1" wp14:anchorId="1BE8B8F9" wp14:editId="67DF6486">
            <wp:simplePos x="0" y="0"/>
            <wp:positionH relativeFrom="column">
              <wp:posOffset>26123</wp:posOffset>
            </wp:positionH>
            <wp:positionV relativeFrom="paragraph">
              <wp:posOffset>110490</wp:posOffset>
            </wp:positionV>
            <wp:extent cx="1083310" cy="1083310"/>
            <wp:effectExtent l="0" t="0" r="2540" b="2540"/>
            <wp:wrapSquare wrapText="bothSides"/>
            <wp:docPr id="116921516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8992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4CE" w:rsidRPr="000637A1">
        <w:rPr>
          <w:rFonts w:ascii="Malgun Gothic" w:eastAsia="Malgun Gothic" w:hAnsi="Malgun Gothic" w:cs="Malgun Gothic" w:hint="eastAsia"/>
          <w:b/>
          <w:bCs/>
          <w:noProof/>
          <w:lang w:eastAsia="ko-KR"/>
        </w:rPr>
        <w:t>의사</w:t>
      </w:r>
      <w:r w:rsidR="007134CE" w:rsidRPr="000637A1">
        <w:rPr>
          <w:rFonts w:hint="eastAsia"/>
          <w:b/>
          <w:bCs/>
          <w:noProof/>
          <w:lang w:eastAsia="ko-KR"/>
        </w:rPr>
        <w:t xml:space="preserve">, </w:t>
      </w:r>
      <w:r w:rsidR="007134CE" w:rsidRPr="000637A1">
        <w:rPr>
          <w:rFonts w:ascii="Malgun Gothic" w:eastAsia="Malgun Gothic" w:hAnsi="Malgun Gothic" w:cs="Malgun Gothic" w:hint="eastAsia"/>
          <w:b/>
          <w:bCs/>
          <w:noProof/>
          <w:lang w:eastAsia="ko-KR"/>
        </w:rPr>
        <w:t>약사</w:t>
      </w:r>
      <w:r w:rsidR="007134CE" w:rsidRPr="000637A1">
        <w:rPr>
          <w:rFonts w:hint="eastAsia"/>
          <w:b/>
          <w:bCs/>
          <w:noProof/>
          <w:lang w:eastAsia="ko-KR"/>
        </w:rPr>
        <w:t xml:space="preserve"> </w:t>
      </w:r>
      <w:r w:rsidR="007134CE" w:rsidRPr="000637A1">
        <w:rPr>
          <w:rFonts w:ascii="Malgun Gothic" w:eastAsia="Malgun Gothic" w:hAnsi="Malgun Gothic" w:cs="Malgun Gothic" w:hint="eastAsia"/>
          <w:b/>
          <w:bCs/>
          <w:noProof/>
          <w:lang w:eastAsia="ko-KR"/>
        </w:rPr>
        <w:t>또는</w:t>
      </w:r>
      <w:r w:rsidR="007134CE" w:rsidRPr="000637A1">
        <w:rPr>
          <w:rFonts w:hint="eastAsia"/>
          <w:b/>
          <w:bCs/>
          <w:noProof/>
          <w:lang w:eastAsia="ko-KR"/>
        </w:rPr>
        <w:t xml:space="preserve"> </w:t>
      </w:r>
      <w:r w:rsidR="00162D8A" w:rsidRPr="000637A1">
        <w:rPr>
          <w:rFonts w:ascii="Malgun Gothic" w:eastAsia="Malgun Gothic" w:hAnsi="Malgun Gothic" w:cs="Malgun Gothic" w:hint="eastAsia"/>
          <w:b/>
          <w:bCs/>
          <w:noProof/>
          <w:lang w:eastAsia="ko-KR"/>
        </w:rPr>
        <w:t>기타</w:t>
      </w:r>
      <w:r w:rsidR="007134CE" w:rsidRPr="000637A1">
        <w:rPr>
          <w:rFonts w:hint="eastAsia"/>
          <w:b/>
          <w:bCs/>
          <w:noProof/>
          <w:lang w:eastAsia="ko-KR"/>
        </w:rPr>
        <w:t xml:space="preserve"> </w:t>
      </w:r>
      <w:r w:rsidR="007134CE" w:rsidRPr="000637A1">
        <w:rPr>
          <w:rFonts w:ascii="Malgun Gothic" w:eastAsia="Malgun Gothic" w:hAnsi="Malgun Gothic" w:cs="Malgun Gothic" w:hint="eastAsia"/>
          <w:b/>
          <w:bCs/>
          <w:noProof/>
          <w:lang w:eastAsia="ko-KR"/>
        </w:rPr>
        <w:t>의료</w:t>
      </w:r>
      <w:r w:rsidR="007134CE" w:rsidRPr="000637A1">
        <w:rPr>
          <w:rFonts w:hint="eastAsia"/>
          <w:b/>
          <w:bCs/>
          <w:noProof/>
          <w:lang w:eastAsia="ko-KR"/>
        </w:rPr>
        <w:t xml:space="preserve"> </w:t>
      </w:r>
      <w:r w:rsidR="007134CE" w:rsidRPr="000637A1">
        <w:rPr>
          <w:rFonts w:ascii="Malgun Gothic" w:eastAsia="Malgun Gothic" w:hAnsi="Malgun Gothic" w:cs="Malgun Gothic" w:hint="eastAsia"/>
          <w:b/>
          <w:bCs/>
          <w:noProof/>
          <w:lang w:eastAsia="ko-KR"/>
        </w:rPr>
        <w:t>전문가와</w:t>
      </w:r>
      <w:r w:rsidR="007134CE" w:rsidRPr="000637A1">
        <w:rPr>
          <w:rFonts w:hint="eastAsia"/>
          <w:b/>
          <w:bCs/>
          <w:noProof/>
          <w:lang w:eastAsia="ko-KR"/>
        </w:rPr>
        <w:t xml:space="preserve"> </w:t>
      </w:r>
      <w:r w:rsidR="007134CE" w:rsidRPr="000637A1">
        <w:rPr>
          <w:rFonts w:ascii="Malgun Gothic" w:eastAsia="Malgun Gothic" w:hAnsi="Malgun Gothic" w:cs="Malgun Gothic" w:hint="eastAsia"/>
          <w:b/>
          <w:bCs/>
          <w:noProof/>
          <w:lang w:eastAsia="ko-KR"/>
        </w:rPr>
        <w:t>상담</w:t>
      </w:r>
      <w:r w:rsidR="008C003F">
        <w:rPr>
          <w:rFonts w:ascii="Malgun Gothic" w:eastAsia="Malgun Gothic" w:hAnsi="Malgun Gothic" w:cs="Malgun Gothic" w:hint="eastAsia"/>
          <w:noProof/>
          <w:lang w:eastAsia="ko-KR"/>
        </w:rPr>
        <w:t xml:space="preserve">하여, </w:t>
      </w:r>
      <w:r w:rsidR="008C003F" w:rsidRPr="008C003F">
        <w:rPr>
          <w:rFonts w:ascii="Malgun Gothic" w:eastAsia="Malgun Gothic" w:hAnsi="Malgun Gothic" w:cs="Malgun Gothic" w:hint="eastAsia"/>
          <w:noProof/>
          <w:lang w:eastAsia="ko-KR"/>
        </w:rPr>
        <w:t>금연</w:t>
      </w:r>
      <w:r w:rsidR="006D5185">
        <w:rPr>
          <w:rFonts w:ascii="Malgun Gothic" w:eastAsia="Malgun Gothic" w:hAnsi="Malgun Gothic" w:cs="Malgun Gothic" w:hint="eastAsia"/>
          <w:noProof/>
          <w:lang w:eastAsia="ko-KR"/>
        </w:rPr>
        <w:t>하는데 도움이 되는</w:t>
      </w:r>
      <w:r w:rsidR="008C003F" w:rsidRPr="008C003F">
        <w:rPr>
          <w:rFonts w:ascii="Malgun Gothic" w:eastAsia="Malgun Gothic" w:hAnsi="Malgun Gothic" w:cs="Malgun Gothic" w:hint="eastAsia"/>
          <w:noProof/>
          <w:lang w:eastAsia="ko-KR"/>
        </w:rPr>
        <w:t xml:space="preserve"> 다양한 방법</w:t>
      </w:r>
      <w:r w:rsidR="006D5185">
        <w:rPr>
          <w:rFonts w:ascii="Malgun Gothic" w:eastAsia="Malgun Gothic" w:hAnsi="Malgun Gothic" w:cs="Malgun Gothic" w:hint="eastAsia"/>
          <w:noProof/>
          <w:lang w:eastAsia="ko-KR"/>
        </w:rPr>
        <w:t>을</w:t>
      </w:r>
      <w:r w:rsidR="007134CE" w:rsidRPr="007134CE">
        <w:rPr>
          <w:rFonts w:hint="eastAsia"/>
          <w:noProof/>
          <w:lang w:eastAsia="ko-KR"/>
        </w:rPr>
        <w:t xml:space="preserve"> </w:t>
      </w:r>
      <w:r w:rsidR="008C003F">
        <w:rPr>
          <w:rFonts w:ascii="Malgun Gothic" w:eastAsia="Malgun Gothic" w:hAnsi="Malgun Gothic" w:cs="Malgun Gothic" w:hint="eastAsia"/>
          <w:noProof/>
          <w:lang w:eastAsia="ko-KR"/>
        </w:rPr>
        <w:t>알아</w:t>
      </w:r>
      <w:r w:rsidR="007134CE" w:rsidRPr="007134CE">
        <w:rPr>
          <w:rFonts w:ascii="Malgun Gothic" w:eastAsia="Malgun Gothic" w:hAnsi="Malgun Gothic" w:cs="Malgun Gothic" w:hint="eastAsia"/>
          <w:noProof/>
          <w:lang w:eastAsia="ko-KR"/>
        </w:rPr>
        <w:t>보세요</w:t>
      </w:r>
      <w:r w:rsidRPr="001F61EA">
        <w:rPr>
          <w:rFonts w:hint="eastAsia"/>
          <w:w w:val="115"/>
          <w:lang w:eastAsia="ko-KR"/>
        </w:rPr>
        <w:t>.</w:t>
      </w:r>
    </w:p>
    <w:p w14:paraId="47EE3216" w14:textId="52626B0A" w:rsidR="00F15640" w:rsidRPr="001F61EA" w:rsidRDefault="00333FB4" w:rsidP="00333FB4">
      <w:pPr>
        <w:pStyle w:val="BodyText"/>
        <w:ind w:left="2160"/>
        <w:rPr>
          <w:lang w:eastAsia="ko-KR"/>
        </w:rPr>
      </w:pPr>
      <w:r w:rsidRPr="000637A1">
        <w:rPr>
          <w:rFonts w:hint="eastAsia"/>
          <w:b/>
          <w:bCs/>
          <w:noProof/>
          <w:lang w:eastAsia="ko-KR"/>
        </w:rPr>
        <w:drawing>
          <wp:anchor distT="0" distB="0" distL="114300" distR="114300" simplePos="0" relativeHeight="251664384" behindDoc="0" locked="0" layoutInCell="1" allowOverlap="1" wp14:anchorId="2C473FC4" wp14:editId="1AFD1CE2">
            <wp:simplePos x="0" y="0"/>
            <wp:positionH relativeFrom="column">
              <wp:posOffset>78740</wp:posOffset>
            </wp:positionH>
            <wp:positionV relativeFrom="paragraph">
              <wp:posOffset>11430</wp:posOffset>
            </wp:positionV>
            <wp:extent cx="969645" cy="969645"/>
            <wp:effectExtent l="0" t="0" r="1905" b="1905"/>
            <wp:wrapSquare wrapText="bothSides"/>
            <wp:docPr id="11617457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457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141F" w:rsidRPr="000637A1">
        <w:rPr>
          <w:rFonts w:hint="eastAsia"/>
          <w:b/>
          <w:bCs/>
          <w:lang w:eastAsia="ko-KR"/>
        </w:rPr>
        <w:t>13</w:t>
      </w:r>
      <w:r w:rsidR="006D141F" w:rsidRPr="000637A1">
        <w:rPr>
          <w:rFonts w:hint="eastAsia"/>
          <w:b/>
          <w:bCs/>
          <w:spacing w:val="-51"/>
          <w:lang w:eastAsia="ko-KR"/>
        </w:rPr>
        <w:t xml:space="preserve"> </w:t>
      </w:r>
      <w:r w:rsidR="006D141F" w:rsidRPr="000637A1">
        <w:rPr>
          <w:rFonts w:hint="eastAsia"/>
          <w:b/>
          <w:bCs/>
          <w:lang w:eastAsia="ko-KR"/>
        </w:rPr>
        <w:t>7848</w:t>
      </w:r>
      <w:r w:rsidR="007134CE" w:rsidRPr="000637A1">
        <w:rPr>
          <w:rFonts w:ascii="Malgun Gothic" w:eastAsia="Malgun Gothic" w:hAnsi="Malgun Gothic" w:cs="Malgun Gothic" w:hint="eastAsia"/>
          <w:b/>
          <w:bCs/>
          <w:lang w:eastAsia="ko-KR"/>
        </w:rPr>
        <w:t>번</w:t>
      </w:r>
      <w:r w:rsidR="008C003F" w:rsidRPr="000637A1">
        <w:rPr>
          <w:rFonts w:ascii="Malgun Gothic" w:eastAsia="Malgun Gothic" w:hAnsi="Malgun Gothic" w:cs="Malgun Gothic" w:hint="eastAsia"/>
          <w:b/>
          <w:bCs/>
          <w:lang w:eastAsia="ko-KR"/>
        </w:rPr>
        <w:t>의 Quitline으로</w:t>
      </w:r>
      <w:r w:rsidR="007134CE" w:rsidRPr="000637A1">
        <w:rPr>
          <w:rFonts w:ascii="Malgun Gothic" w:eastAsia="Malgun Gothic" w:hAnsi="Malgun Gothic" w:cs="Malgun Gothic" w:hint="eastAsia"/>
          <w:b/>
          <w:bCs/>
          <w:lang w:eastAsia="ko-KR"/>
        </w:rPr>
        <w:t xml:space="preserve"> 전화</w:t>
      </w:r>
      <w:r w:rsidR="007134CE">
        <w:rPr>
          <w:rFonts w:ascii="Malgun Gothic" w:eastAsia="Malgun Gothic" w:hAnsi="Malgun Gothic" w:cs="Malgun Gothic" w:hint="eastAsia"/>
          <w:lang w:eastAsia="ko-KR"/>
        </w:rPr>
        <w:t xml:space="preserve">하여, </w:t>
      </w:r>
      <w:r w:rsidR="007134CE" w:rsidRPr="007134CE">
        <w:rPr>
          <w:rFonts w:ascii="Malgun Gothic" w:eastAsia="Malgun Gothic" w:hAnsi="Malgun Gothic" w:cs="Malgun Gothic" w:hint="eastAsia"/>
          <w:lang w:eastAsia="ko-KR"/>
        </w:rPr>
        <w:t>전문</w:t>
      </w:r>
      <w:r w:rsidR="007134CE" w:rsidRPr="007134CE">
        <w:rPr>
          <w:rFonts w:hint="eastAsia"/>
          <w:lang w:eastAsia="ko-KR"/>
        </w:rPr>
        <w:t xml:space="preserve"> </w:t>
      </w:r>
      <w:r w:rsidR="007134CE" w:rsidRPr="007134CE">
        <w:rPr>
          <w:rFonts w:ascii="Malgun Gothic" w:eastAsia="Malgun Gothic" w:hAnsi="Malgun Gothic" w:cs="Malgun Gothic" w:hint="eastAsia"/>
          <w:lang w:eastAsia="ko-KR"/>
        </w:rPr>
        <w:t>상담사로부터</w:t>
      </w:r>
      <w:r w:rsidR="007134CE" w:rsidRPr="007134CE">
        <w:rPr>
          <w:rFonts w:hint="eastAsia"/>
          <w:lang w:eastAsia="ko-KR"/>
        </w:rPr>
        <w:t xml:space="preserve"> </w:t>
      </w:r>
      <w:r w:rsidR="007134CE" w:rsidRPr="007134CE">
        <w:rPr>
          <w:rFonts w:ascii="Malgun Gothic" w:eastAsia="Malgun Gothic" w:hAnsi="Malgun Gothic" w:cs="Malgun Gothic" w:hint="eastAsia"/>
          <w:lang w:eastAsia="ko-KR"/>
        </w:rPr>
        <w:t>비공개</w:t>
      </w:r>
      <w:r w:rsidR="007134CE" w:rsidRPr="007134CE">
        <w:rPr>
          <w:rFonts w:hint="eastAsia"/>
          <w:lang w:eastAsia="ko-KR"/>
        </w:rPr>
        <w:t xml:space="preserve"> </w:t>
      </w:r>
      <w:r w:rsidR="007134CE" w:rsidRPr="007134CE">
        <w:rPr>
          <w:rFonts w:ascii="Malgun Gothic" w:eastAsia="Malgun Gothic" w:hAnsi="Malgun Gothic" w:cs="Malgun Gothic" w:hint="eastAsia"/>
          <w:lang w:eastAsia="ko-KR"/>
        </w:rPr>
        <w:t>상담과</w:t>
      </w:r>
      <w:r w:rsidR="007134CE" w:rsidRPr="007134CE">
        <w:rPr>
          <w:rFonts w:hint="eastAsia"/>
          <w:lang w:eastAsia="ko-KR"/>
        </w:rPr>
        <w:t xml:space="preserve"> </w:t>
      </w:r>
      <w:r w:rsidR="007134CE" w:rsidRPr="007134CE">
        <w:rPr>
          <w:rFonts w:ascii="Malgun Gothic" w:eastAsia="Malgun Gothic" w:hAnsi="Malgun Gothic" w:cs="Malgun Gothic" w:hint="eastAsia"/>
          <w:lang w:eastAsia="ko-KR"/>
        </w:rPr>
        <w:t>지원을</w:t>
      </w:r>
      <w:r w:rsidR="007134CE">
        <w:rPr>
          <w:rFonts w:ascii="Malgun Gothic" w:eastAsia="Malgun Gothic" w:hAnsi="Malgun Gothic" w:cs="Malgun Gothic" w:hint="eastAsia"/>
          <w:lang w:eastAsia="ko-KR"/>
        </w:rPr>
        <w:t xml:space="preserve"> 받으세요</w:t>
      </w:r>
      <w:r w:rsidR="006D141F" w:rsidRPr="001F61EA">
        <w:rPr>
          <w:rFonts w:hint="eastAsia"/>
          <w:spacing w:val="-12"/>
          <w:lang w:eastAsia="ko-KR"/>
        </w:rPr>
        <w:t>.</w:t>
      </w:r>
    </w:p>
    <w:p w14:paraId="00559330" w14:textId="328EFB06" w:rsidR="00F15640" w:rsidRPr="001F61EA" w:rsidRDefault="0086704E" w:rsidP="00333FB4">
      <w:pPr>
        <w:pStyle w:val="BodyText"/>
        <w:ind w:left="2160"/>
        <w:rPr>
          <w:lang w:eastAsia="ko-KR"/>
        </w:rPr>
      </w:pPr>
      <w:r>
        <w:rPr>
          <w:rFonts w:hint="eastAsia"/>
          <w:noProof/>
          <w:lang w:eastAsia="ko-KR"/>
        </w:rPr>
        <w:drawing>
          <wp:anchor distT="0" distB="0" distL="114300" distR="114300" simplePos="0" relativeHeight="251668480" behindDoc="0" locked="0" layoutInCell="1" allowOverlap="1" wp14:anchorId="263BEC0C" wp14:editId="6142D939">
            <wp:simplePos x="0" y="0"/>
            <wp:positionH relativeFrom="column">
              <wp:posOffset>82550</wp:posOffset>
            </wp:positionH>
            <wp:positionV relativeFrom="paragraph">
              <wp:posOffset>43180</wp:posOffset>
            </wp:positionV>
            <wp:extent cx="981710" cy="981710"/>
            <wp:effectExtent l="0" t="0" r="8890" b="8890"/>
            <wp:wrapSquare wrapText="bothSides"/>
            <wp:docPr id="3958038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038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34CE">
        <w:rPr>
          <w:rFonts w:ascii="Malgun Gothic" w:eastAsia="Malgun Gothic" w:hAnsi="Malgun Gothic" w:cs="Malgun Gothic" w:hint="eastAsia"/>
          <w:lang w:eastAsia="ko-KR"/>
        </w:rPr>
        <w:t>웹사이트</w:t>
      </w:r>
      <w:r w:rsidRPr="001F61EA">
        <w:rPr>
          <w:rFonts w:hint="eastAsia"/>
          <w:spacing w:val="-56"/>
          <w:lang w:eastAsia="ko-KR"/>
        </w:rPr>
        <w:t xml:space="preserve"> </w:t>
      </w:r>
      <w:hyperlink r:id="rId13" w:history="1">
        <w:r w:rsidRPr="00FF7749">
          <w:rPr>
            <w:rStyle w:val="Hyperlink"/>
            <w:b/>
            <w:bCs/>
            <w:lang w:eastAsia="ko-KR"/>
          </w:rPr>
          <w:t>quit.org.au</w:t>
        </w:r>
      </w:hyperlink>
      <w:r w:rsidR="006D5185">
        <w:rPr>
          <w:rFonts w:ascii="Malgun Gothic" w:eastAsia="Malgun Gothic" w:hAnsi="Malgun Gothic" w:cs="Malgun Gothic" w:hint="eastAsia"/>
          <w:b/>
          <w:bCs/>
          <w:lang w:eastAsia="ko-KR"/>
        </w:rPr>
        <w:t>를</w:t>
      </w:r>
      <w:r w:rsidR="007134CE" w:rsidRPr="000637A1">
        <w:rPr>
          <w:rFonts w:ascii="Malgun Gothic" w:eastAsia="Malgun Gothic" w:hAnsi="Malgun Gothic" w:cs="Malgun Gothic" w:hint="eastAsia"/>
          <w:b/>
          <w:bCs/>
          <w:lang w:eastAsia="ko-KR"/>
        </w:rPr>
        <w:t xml:space="preserve"> 방문</w:t>
      </w:r>
      <w:r w:rsidR="007134CE">
        <w:rPr>
          <w:rFonts w:ascii="Malgun Gothic" w:eastAsia="Malgun Gothic" w:hAnsi="Malgun Gothic" w:cs="Malgun Gothic" w:hint="eastAsia"/>
          <w:lang w:eastAsia="ko-KR"/>
        </w:rPr>
        <w:t>하여,</w:t>
      </w:r>
      <w:r w:rsidRPr="001F61EA">
        <w:rPr>
          <w:rFonts w:hint="eastAsia"/>
          <w:spacing w:val="-35"/>
          <w:lang w:eastAsia="ko-KR"/>
        </w:rPr>
        <w:t xml:space="preserve"> </w:t>
      </w:r>
      <w:r w:rsidR="006D5185">
        <w:rPr>
          <w:rFonts w:ascii="Malgun Gothic" w:eastAsia="Malgun Gothic" w:hAnsi="Malgun Gothic" w:cs="Malgun Gothic" w:hint="eastAsia"/>
          <w:spacing w:val="-35"/>
          <w:lang w:eastAsia="ko-KR"/>
        </w:rPr>
        <w:t>금연 정보와 방법</w:t>
      </w:r>
      <w:r w:rsidR="008C003F">
        <w:rPr>
          <w:rFonts w:ascii="Malgun Gothic" w:eastAsia="Malgun Gothic" w:hAnsi="Malgun Gothic" w:cs="Malgun Gothic" w:hint="eastAsia"/>
          <w:spacing w:val="-35"/>
          <w:lang w:eastAsia="ko-KR"/>
        </w:rPr>
        <w:t>, 그리고</w:t>
      </w:r>
      <w:r w:rsidR="007134CE">
        <w:rPr>
          <w:rFonts w:ascii="Malgun Gothic" w:eastAsia="Malgun Gothic" w:hAnsi="Malgun Gothic" w:cs="Malgun Gothic" w:hint="eastAsia"/>
          <w:spacing w:val="-35"/>
          <w:lang w:eastAsia="ko-KR"/>
        </w:rPr>
        <w:t xml:space="preserve"> </w:t>
      </w:r>
      <w:r w:rsidR="006D5185">
        <w:rPr>
          <w:rFonts w:ascii="Malgun Gothic" w:eastAsia="Malgun Gothic" w:hAnsi="Malgun Gothic" w:cs="Malgun Gothic" w:hint="eastAsia"/>
          <w:spacing w:val="-35"/>
          <w:lang w:eastAsia="ko-KR"/>
        </w:rPr>
        <w:t xml:space="preserve">다양한 지원에 대한 </w:t>
      </w:r>
      <w:r w:rsidR="007134CE">
        <w:rPr>
          <w:rFonts w:ascii="Malgun Gothic" w:eastAsia="Malgun Gothic" w:hAnsi="Malgun Gothic" w:cs="Malgun Gothic" w:hint="eastAsia"/>
          <w:spacing w:val="-35"/>
          <w:lang w:eastAsia="ko-KR"/>
        </w:rPr>
        <w:t xml:space="preserve">링크들을 </w:t>
      </w:r>
      <w:r w:rsidR="006D5185">
        <w:rPr>
          <w:rFonts w:ascii="Malgun Gothic" w:eastAsia="Malgun Gothic" w:hAnsi="Malgun Gothic" w:cs="Malgun Gothic" w:hint="eastAsia"/>
          <w:spacing w:val="-35"/>
          <w:lang w:eastAsia="ko-KR"/>
        </w:rPr>
        <w:t>알아보세요</w:t>
      </w:r>
      <w:r w:rsidRPr="001F61EA">
        <w:rPr>
          <w:rFonts w:hint="eastAsia"/>
          <w:lang w:eastAsia="ko-KR"/>
        </w:rPr>
        <w:t>.</w:t>
      </w:r>
    </w:p>
    <w:p w14:paraId="4CB4E41A" w14:textId="1F7B8697" w:rsidR="00F15640" w:rsidRDefault="00162D8A" w:rsidP="00333FB4">
      <w:pPr>
        <w:pStyle w:val="BodyText"/>
        <w:ind w:left="2160"/>
        <w:rPr>
          <w:lang w:eastAsia="ko-KR"/>
        </w:rPr>
      </w:pPr>
      <w:r>
        <w:rPr>
          <w:rFonts w:ascii="Malgun Gothic" w:eastAsia="Malgun Gothic" w:hAnsi="Malgun Gothic" w:cs="Malgun Gothic" w:hint="eastAsia"/>
          <w:noProof/>
          <w:lang w:eastAsia="ko-KR"/>
        </w:rPr>
        <w:t>애플</w:t>
      </w:r>
      <w:r w:rsidR="0086704E">
        <w:rPr>
          <w:rFonts w:hint="eastAsia"/>
          <w:noProof/>
          <w:lang w:eastAsia="ko-KR"/>
        </w:rPr>
        <w:drawing>
          <wp:anchor distT="0" distB="0" distL="114300" distR="114300" simplePos="0" relativeHeight="251672576" behindDoc="0" locked="0" layoutInCell="1" allowOverlap="1" wp14:anchorId="24AF3A5D" wp14:editId="5C945964">
            <wp:simplePos x="0" y="0"/>
            <wp:positionH relativeFrom="column">
              <wp:posOffset>78105</wp:posOffset>
            </wp:positionH>
            <wp:positionV relativeFrom="paragraph">
              <wp:posOffset>102235</wp:posOffset>
            </wp:positionV>
            <wp:extent cx="1030605" cy="1030605"/>
            <wp:effectExtent l="0" t="0" r="0" b="0"/>
            <wp:wrapSquare wrapText="bothSides"/>
            <wp:docPr id="53868714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8714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algun Gothic" w:eastAsia="Malgun Gothic" w:hAnsi="Malgun Gothic" w:cs="Malgun Gothic" w:hint="eastAsia"/>
          <w:noProof/>
          <w:lang w:eastAsia="ko-KR"/>
        </w:rPr>
        <w:t xml:space="preserve"> 앱스토어나 구글 플레이</w:t>
      </w:r>
      <w:r w:rsidR="006D5185">
        <w:rPr>
          <w:rFonts w:ascii="Malgun Gothic" w:eastAsia="Malgun Gothic" w:hAnsi="Malgun Gothic" w:cs="Malgun Gothic" w:hint="eastAsia"/>
          <w:noProof/>
          <w:lang w:eastAsia="ko-KR"/>
        </w:rPr>
        <w:t>에서</w:t>
      </w:r>
      <w:r>
        <w:rPr>
          <w:rFonts w:ascii="Malgun Gothic" w:eastAsia="Malgun Gothic" w:hAnsi="Malgun Gothic" w:cs="Malgun Gothic" w:hint="eastAsia"/>
          <w:noProof/>
          <w:lang w:eastAsia="ko-KR"/>
        </w:rPr>
        <w:t xml:space="preserve"> </w:t>
      </w:r>
      <w:r w:rsidRPr="000637A1">
        <w:rPr>
          <w:rFonts w:ascii="Malgun Gothic" w:eastAsia="Malgun Gothic" w:hAnsi="Malgun Gothic" w:cs="Malgun Gothic" w:hint="eastAsia"/>
          <w:b/>
          <w:bCs/>
          <w:noProof/>
          <w:lang w:eastAsia="ko-KR"/>
        </w:rPr>
        <w:t>무료</w:t>
      </w:r>
      <w:r w:rsidR="001F61EA" w:rsidRPr="000637A1">
        <w:rPr>
          <w:rFonts w:hint="eastAsia"/>
          <w:b/>
          <w:bCs/>
          <w:spacing w:val="-52"/>
          <w:lang w:eastAsia="ko-KR"/>
        </w:rPr>
        <w:t xml:space="preserve"> </w:t>
      </w:r>
      <w:hyperlink r:id="rId15" w:history="1">
        <w:r w:rsidR="001F61EA" w:rsidRPr="004626BD">
          <w:rPr>
            <w:rStyle w:val="Hyperlink"/>
            <w:b/>
            <w:bCs/>
            <w:lang w:eastAsia="ko-KR"/>
          </w:rPr>
          <w:t>My</w:t>
        </w:r>
        <w:r w:rsidR="001F61EA" w:rsidRPr="004626BD">
          <w:rPr>
            <w:rStyle w:val="Hyperlink"/>
            <w:b/>
            <w:bCs/>
            <w:spacing w:val="-52"/>
            <w:lang w:eastAsia="ko-KR"/>
          </w:rPr>
          <w:t xml:space="preserve"> </w:t>
        </w:r>
        <w:proofErr w:type="spellStart"/>
        <w:r w:rsidR="001F61EA" w:rsidRPr="004626BD">
          <w:rPr>
            <w:rStyle w:val="Hyperlink"/>
            <w:b/>
            <w:bCs/>
            <w:lang w:eastAsia="ko-KR"/>
          </w:rPr>
          <w:t>QuitBuddy</w:t>
        </w:r>
        <w:proofErr w:type="spellEnd"/>
      </w:hyperlink>
      <w:r w:rsidR="001F61EA" w:rsidRPr="000637A1">
        <w:rPr>
          <w:rFonts w:hint="eastAsia"/>
          <w:b/>
          <w:bCs/>
          <w:spacing w:val="-52"/>
          <w:lang w:eastAsia="ko-KR"/>
        </w:rPr>
        <w:t xml:space="preserve"> </w:t>
      </w:r>
      <w:r w:rsidRPr="000637A1">
        <w:rPr>
          <w:rFonts w:ascii="Malgun Gothic" w:eastAsia="Malgun Gothic" w:hAnsi="Malgun Gothic" w:cs="Malgun Gothic" w:hint="eastAsia"/>
          <w:b/>
          <w:bCs/>
          <w:lang w:eastAsia="ko-KR"/>
        </w:rPr>
        <w:t>앱을 다운</w:t>
      </w:r>
      <w:r>
        <w:rPr>
          <w:rFonts w:ascii="Malgun Gothic" w:eastAsia="Malgun Gothic" w:hAnsi="Malgun Gothic" w:cs="Malgun Gothic" w:hint="eastAsia"/>
          <w:lang w:eastAsia="ko-KR"/>
        </w:rPr>
        <w:t xml:space="preserve">받아, 금연 </w:t>
      </w:r>
      <w:r w:rsidR="006D5185">
        <w:rPr>
          <w:rFonts w:ascii="Malgun Gothic" w:eastAsia="Malgun Gothic" w:hAnsi="Malgun Gothic" w:cs="Malgun Gothic" w:hint="eastAsia"/>
          <w:lang w:eastAsia="ko-KR"/>
        </w:rPr>
        <w:t xml:space="preserve">요령, </w:t>
      </w:r>
      <w:r>
        <w:rPr>
          <w:rFonts w:ascii="Malgun Gothic" w:eastAsia="Malgun Gothic" w:hAnsi="Malgun Gothic" w:cs="Malgun Gothic" w:hint="eastAsia"/>
          <w:lang w:eastAsia="ko-KR"/>
        </w:rPr>
        <w:t>흡연 욕구</w:t>
      </w:r>
      <w:r w:rsidR="006D5185">
        <w:rPr>
          <w:rFonts w:ascii="Malgun Gothic" w:eastAsia="Malgun Gothic" w:hAnsi="Malgun Gothic" w:cs="Malgun Gothic" w:hint="eastAsia"/>
          <w:lang w:eastAsia="ko-KR"/>
        </w:rPr>
        <w:t xml:space="preserve"> 통제 방법을 알아보고, </w:t>
      </w:r>
      <w:r>
        <w:rPr>
          <w:rFonts w:ascii="Malgun Gothic" w:eastAsia="Malgun Gothic" w:hAnsi="Malgun Gothic" w:cs="Malgun Gothic" w:hint="eastAsia"/>
          <w:lang w:eastAsia="ko-KR"/>
        </w:rPr>
        <w:t>금연</w:t>
      </w:r>
      <w:r w:rsidR="006D5185">
        <w:rPr>
          <w:rFonts w:ascii="Malgun Gothic" w:eastAsia="Malgun Gothic" w:hAnsi="Malgun Gothic" w:cs="Malgun Gothic" w:hint="eastAsia"/>
          <w:lang w:eastAsia="ko-KR"/>
        </w:rPr>
        <w:t>을 시도하는</w:t>
      </w:r>
      <w:r w:rsidR="000637A1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다른 사람들과 소통해 보세요</w:t>
      </w:r>
      <w:r w:rsidR="001F61EA" w:rsidRPr="001F61EA">
        <w:rPr>
          <w:rFonts w:hint="eastAsia"/>
          <w:lang w:eastAsia="ko-KR"/>
        </w:rPr>
        <w:t>.</w:t>
      </w:r>
    </w:p>
    <w:p w14:paraId="6EBA064E" w14:textId="026219FD" w:rsidR="00C57709" w:rsidRPr="0086704E" w:rsidRDefault="00333FB4" w:rsidP="00C57709">
      <w:pPr>
        <w:pStyle w:val="BodyText"/>
        <w:jc w:val="center"/>
        <w:rPr>
          <w:lang w:eastAsia="ko-KR"/>
        </w:rPr>
      </w:pPr>
      <w:r w:rsidRPr="005E65AA">
        <w:rPr>
          <w:rFonts w:hint="eastAsia"/>
          <w:noProof/>
          <w:szCs w:val="40"/>
          <w:lang w:eastAsia="ko-K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2C225D" wp14:editId="777F0F82">
                <wp:simplePos x="0" y="0"/>
                <wp:positionH relativeFrom="column">
                  <wp:posOffset>2175510</wp:posOffset>
                </wp:positionH>
                <wp:positionV relativeFrom="paragraph">
                  <wp:posOffset>21590</wp:posOffset>
                </wp:positionV>
                <wp:extent cx="378043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54A3" w14:textId="6E506626" w:rsidR="00333FB4" w:rsidRPr="000577C2" w:rsidRDefault="00333FB4" w:rsidP="00333FB4">
                            <w:pPr>
                              <w:ind w:right="37"/>
                              <w:jc w:val="center"/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hyperlink r:id="rId16" w:history="1">
                              <w:r w:rsidRPr="00CA53D9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spacing w:val="-5"/>
                                  <w:sz w:val="40"/>
                                  <w:szCs w:val="32"/>
                                </w:rPr>
                                <w:t>health.gov.au/tobacco-</w:t>
                              </w:r>
                              <w:r w:rsidRPr="00CA53D9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spacing w:val="-2"/>
                                  <w:sz w:val="40"/>
                                  <w:szCs w:val="32"/>
                                </w:rPr>
                                <w:t>control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C2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3pt;margin-top:1.7pt;width:297.6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shDgIAAPc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" stroked="f">
                <v:textbox style="mso-fit-shape-to-text:t">
                  <w:txbxContent>
                    <w:p w14:paraId="3E1C54A3" w14:textId="6E506626" w:rsidR="00333FB4" w:rsidRPr="000577C2" w:rsidRDefault="00CA53D9" w:rsidP="00333FB4">
                      <w:pPr>
                        <w:ind w:right="37"/>
                        <w:jc w:val="center"/>
                        <w:rPr>
                          <w:rFonts w:asciiTheme="minorBidi" w:hAnsiTheme="minorBidi"/>
                          <w:b/>
                          <w:color w:val="000000" w:themeColor="text1"/>
                          <w:sz w:val="40"/>
                          <w:szCs w:val="32"/>
                        </w:rPr>
                      </w:pPr>
                      <w:hyperlink r:id="rId17" w:history="1">
                        <w:r w:rsidR="00333FB4" w:rsidRPr="00CA53D9">
                          <w:rPr>
                            <w:rStyle w:val="Hyperlink"/>
                            <w:rFonts w:asciiTheme="minorBidi" w:hAnsiTheme="minorBidi"/>
                            <w:b/>
                            <w:spacing w:val="-5"/>
                            <w:sz w:val="40"/>
                            <w:szCs w:val="32"/>
                          </w:rPr>
                          <w:t>health.gov.au/tobacco-</w:t>
                        </w:r>
                        <w:r w:rsidR="00333FB4" w:rsidRPr="00CA53D9">
                          <w:rPr>
                            <w:rStyle w:val="Hyperlink"/>
                            <w:rFonts w:asciiTheme="minorBidi" w:hAnsiTheme="minorBidi"/>
                            <w:b/>
                            <w:spacing w:val="-2"/>
                            <w:sz w:val="40"/>
                            <w:szCs w:val="32"/>
                          </w:rPr>
                          <w:t>control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57709">
        <w:rPr>
          <w:rFonts w:hint="eastAsia"/>
          <w:noProof/>
          <w:lang w:eastAsia="ko-KR"/>
        </w:rPr>
        <w:drawing>
          <wp:inline distT="0" distB="0" distL="0" distR="0" wp14:anchorId="1C4374FE" wp14:editId="62EBE93F">
            <wp:extent cx="6153150" cy="676275"/>
            <wp:effectExtent l="0" t="0" r="0" b="9525"/>
            <wp:docPr id="402716753" name="Picture 1" descr="Logo for My QuitBuddy and Qui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16753" name="Picture 1" descr="Logo for My QuitBuddy and Quitlin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709" w:rsidRPr="0086704E" w:rsidSect="00DF048C">
      <w:type w:val="continuous"/>
      <w:pgSz w:w="16840" w:h="23820"/>
      <w:pgMar w:top="1500" w:right="2420" w:bottom="280" w:left="1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798AB" w14:textId="77777777" w:rsidR="00CA5C07" w:rsidRDefault="00CA5C07" w:rsidP="00AE3A33">
      <w:r>
        <w:separator/>
      </w:r>
    </w:p>
  </w:endnote>
  <w:endnote w:type="continuationSeparator" w:id="0">
    <w:p w14:paraId="5917B7B2" w14:textId="77777777" w:rsidR="00CA5C07" w:rsidRDefault="00CA5C07" w:rsidP="00AE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Blk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A55D" w14:textId="77777777" w:rsidR="00CA5C07" w:rsidRDefault="00CA5C07" w:rsidP="00AE3A33">
      <w:r>
        <w:separator/>
      </w:r>
    </w:p>
  </w:footnote>
  <w:footnote w:type="continuationSeparator" w:id="0">
    <w:p w14:paraId="06CAA453" w14:textId="77777777" w:rsidR="00CA5C07" w:rsidRDefault="00CA5C07" w:rsidP="00AE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40"/>
    <w:rsid w:val="000347C4"/>
    <w:rsid w:val="000637A1"/>
    <w:rsid w:val="000A2B05"/>
    <w:rsid w:val="00162D8A"/>
    <w:rsid w:val="001E3F64"/>
    <w:rsid w:val="001F61EA"/>
    <w:rsid w:val="0026184F"/>
    <w:rsid w:val="0029608E"/>
    <w:rsid w:val="00333FB4"/>
    <w:rsid w:val="00347AAB"/>
    <w:rsid w:val="00382840"/>
    <w:rsid w:val="003A08CD"/>
    <w:rsid w:val="004626BD"/>
    <w:rsid w:val="00490BAA"/>
    <w:rsid w:val="00545EB8"/>
    <w:rsid w:val="00665DED"/>
    <w:rsid w:val="00675A22"/>
    <w:rsid w:val="006A3A8C"/>
    <w:rsid w:val="006B6746"/>
    <w:rsid w:val="006D141F"/>
    <w:rsid w:val="006D5185"/>
    <w:rsid w:val="007134CE"/>
    <w:rsid w:val="00776F6E"/>
    <w:rsid w:val="0086704E"/>
    <w:rsid w:val="00874107"/>
    <w:rsid w:val="008963E0"/>
    <w:rsid w:val="008C003F"/>
    <w:rsid w:val="00964A12"/>
    <w:rsid w:val="009C3C35"/>
    <w:rsid w:val="00A115B7"/>
    <w:rsid w:val="00A732E2"/>
    <w:rsid w:val="00AB0433"/>
    <w:rsid w:val="00AE3A33"/>
    <w:rsid w:val="00AE48E7"/>
    <w:rsid w:val="00AF209F"/>
    <w:rsid w:val="00BB2040"/>
    <w:rsid w:val="00C57709"/>
    <w:rsid w:val="00CA53D9"/>
    <w:rsid w:val="00CA5C07"/>
    <w:rsid w:val="00D203ED"/>
    <w:rsid w:val="00DF048C"/>
    <w:rsid w:val="00E03695"/>
    <w:rsid w:val="00E34FD8"/>
    <w:rsid w:val="00E7491C"/>
    <w:rsid w:val="00EC33A7"/>
    <w:rsid w:val="00F1170A"/>
    <w:rsid w:val="00F15640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59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704E"/>
    <w:pPr>
      <w:spacing w:before="960" w:after="960"/>
    </w:pPr>
    <w:rPr>
      <w:spacing w:val="-6"/>
      <w:w w:val="110"/>
      <w:sz w:val="40"/>
      <w:szCs w:val="41"/>
    </w:rPr>
  </w:style>
  <w:style w:type="paragraph" w:styleId="Title">
    <w:name w:val="Title"/>
    <w:basedOn w:val="Normal"/>
    <w:uiPriority w:val="10"/>
    <w:qFormat/>
    <w:rsid w:val="0086704E"/>
    <w:pPr>
      <w:spacing w:before="600" w:after="120"/>
    </w:pPr>
    <w:rPr>
      <w:color w:val="524F26"/>
      <w:spacing w:val="-59"/>
      <w:sz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EA"/>
    <w:rPr>
      <w:color w:val="605E5C"/>
      <w:shd w:val="clear" w:color="auto" w:fill="E1DFDD"/>
    </w:rPr>
  </w:style>
  <w:style w:type="paragraph" w:styleId="Subtitle">
    <w:name w:val="Subtitle"/>
    <w:next w:val="Normal"/>
    <w:link w:val="SubtitleChar"/>
    <w:uiPriority w:val="11"/>
    <w:qFormat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character" w:customStyle="1" w:styleId="SubtitleChar">
    <w:name w:val="Subtitle Char"/>
    <w:basedOn w:val="DefaultParagraphFont"/>
    <w:link w:val="Subtitle"/>
    <w:uiPriority w:val="11"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paragraph" w:customStyle="1" w:styleId="Introtext">
    <w:name w:val="Intro text"/>
    <w:basedOn w:val="Normal"/>
    <w:link w:val="IntrotextChar"/>
    <w:qFormat/>
    <w:rsid w:val="00C57709"/>
    <w:pPr>
      <w:spacing w:before="240"/>
      <w:ind w:left="102"/>
    </w:pPr>
    <w:rPr>
      <w:color w:val="524F26"/>
      <w:sz w:val="48"/>
    </w:rPr>
  </w:style>
  <w:style w:type="character" w:customStyle="1" w:styleId="IntrotextChar">
    <w:name w:val="Intro text Char"/>
    <w:basedOn w:val="DefaultParagraphFont"/>
    <w:link w:val="Introtext"/>
    <w:rsid w:val="00C57709"/>
    <w:rPr>
      <w:rFonts w:ascii="Arial" w:eastAsia="Arial" w:hAnsi="Arial" w:cs="Arial"/>
      <w:color w:val="524F26"/>
      <w:sz w:val="48"/>
    </w:rPr>
  </w:style>
  <w:style w:type="paragraph" w:styleId="Header">
    <w:name w:val="header"/>
    <w:basedOn w:val="Normal"/>
    <w:link w:val="HeaderChar"/>
    <w:uiPriority w:val="99"/>
    <w:unhideWhenUsed/>
    <w:rsid w:val="00AE3A3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E3A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3A3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E3A3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D518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uit.org.au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health.gov.au/topics/smoking-vaping-and-tobacco/tobacco-control?language=u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topics/smoking-vaping-and-tobacco/tobacco-control?language=un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health.gov.au/resources/apps-and-tools/my-quitbuddy-app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8AB60E68B044C9999C7FA1726B2A9" ma:contentTypeVersion="18" ma:contentTypeDescription="Create a new document." ma:contentTypeScope="" ma:versionID="a5d13db81644e7c5c27d27f2ad466f2b">
  <xsd:schema xmlns:xsd="http://www.w3.org/2001/XMLSchema" xmlns:xs="http://www.w3.org/2001/XMLSchema" xmlns:p="http://schemas.microsoft.com/office/2006/metadata/properties" xmlns:ns2="b751a50a-6a3b-49b6-ac15-97dc8d131d27" xmlns:ns3="999fc35b-5601-4f18-8483-86f8fff82806" targetNamespace="http://schemas.microsoft.com/office/2006/metadata/properties" ma:root="true" ma:fieldsID="5c6245501df0c5fd4b7c9d8c61cb19d8" ns2:_="" ns3:_="">
    <xsd:import namespace="b751a50a-6a3b-49b6-ac15-97dc8d131d27"/>
    <xsd:import namespace="999fc35b-5601-4f18-8483-86f8fff8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ue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tes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a50a-6a3b-49b6-ac15-97dc8d13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3" nillable="true" ma:displayName="Due Date" ma:format="DateTime" ma:internalName="Due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Helpful notes/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With Section"/>
          <xsd:enumeration value="With AS"/>
          <xsd:enumeration value="With FAS"/>
          <xsd:enumeration value="Please do not ed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c35b-5601-4f18-8483-86f8fff8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38483-31e2-4242-b27a-32c65e6ffec0}" ma:internalName="TaxCatchAll" ma:showField="CatchAllData" ma:web="999fc35b-5601-4f18-8483-86f8fff8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fc35b-5601-4f18-8483-86f8fff82806" xsi:nil="true"/>
    <lcf76f155ced4ddcb4097134ff3c332f xmlns="b751a50a-6a3b-49b6-ac15-97dc8d131d27">
      <Terms xmlns="http://schemas.microsoft.com/office/infopath/2007/PartnerControls"/>
    </lcf76f155ced4ddcb4097134ff3c332f>
    <Status xmlns="b751a50a-6a3b-49b6-ac15-97dc8d131d27" xsi:nil="true"/>
    <DueDate xmlns="b751a50a-6a3b-49b6-ac15-97dc8d131d27" xsi:nil="true"/>
    <Notes xmlns="b751a50a-6a3b-49b6-ac15-97dc8d131d27" xsi:nil="true"/>
  </documentManagement>
</p:properties>
</file>

<file path=customXml/itemProps1.xml><?xml version="1.0" encoding="utf-8"?>
<ds:datastoreItem xmlns:ds="http://schemas.openxmlformats.org/officeDocument/2006/customXml" ds:itemID="{BE1FDE6F-A2C1-4747-9965-EA4D5D210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578F3-EF87-4611-91CC-37F6127D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1a50a-6a3b-49b6-ac15-97dc8d131d27"/>
    <ds:schemaRef ds:uri="999fc35b-5601-4f18-8483-86f8fff8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520EE-1C58-410E-8F7D-05A46C03F81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751a50a-6a3b-49b6-ac15-97dc8d131d27"/>
    <ds:schemaRef ds:uri="http://purl.org/dc/terms/"/>
    <ds:schemaRef ds:uri="http://schemas.microsoft.com/office/infopath/2007/PartnerControls"/>
    <ds:schemaRef ds:uri="999fc35b-5601-4f18-8483-86f8fff828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269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 - QUIT support poster</dc:title>
  <dc:subject/>
  <dc:creator/>
  <cp:keywords>smoking, vaping and tobacco</cp:keywords>
  <dc:description>Author: Department of Health, Disability and Ageing</dc:description>
  <cp:lastModifiedBy/>
  <cp:revision>1</cp:revision>
  <dcterms:created xsi:type="dcterms:W3CDTF">2025-06-18T03:03:00Z</dcterms:created>
  <dcterms:modified xsi:type="dcterms:W3CDTF">2025-06-26T01:03:00Z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0x0101002C88AB60E68B044C9999C7FA1726B2A9</vt:lpwstr>
  </property>
  <property fmtid="{D5CDD505-2E9C-101B-9397-08002B2CF9AE}" pid="3" name="MediaServiceImageTags">
    <vt:lpwstr/>
  </property>
</Properties>
</file>