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C256" w14:textId="0782C54E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CE1E32">
        <w:rPr>
          <w:color w:val="2F5496" w:themeColor="accent1" w:themeShade="BF"/>
          <w:sz w:val="40"/>
          <w:szCs w:val="40"/>
        </w:rPr>
        <w:t>1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="00AC411B">
        <w:rPr>
          <w:color w:val="2F5496" w:themeColor="accent1" w:themeShade="BF"/>
          <w:sz w:val="40"/>
          <w:szCs w:val="40"/>
        </w:rPr>
        <w:t>March</w:t>
      </w:r>
      <w:r w:rsidR="00C27E5E">
        <w:rPr>
          <w:color w:val="2F5496" w:themeColor="accent1" w:themeShade="BF"/>
          <w:sz w:val="40"/>
          <w:szCs w:val="40"/>
        </w:rPr>
        <w:t xml:space="preserve"> </w:t>
      </w:r>
      <w:r w:rsidRPr="00FC1F14">
        <w:rPr>
          <w:color w:val="2F5496" w:themeColor="accent1" w:themeShade="BF"/>
          <w:sz w:val="40"/>
          <w:szCs w:val="40"/>
        </w:rPr>
        <w:t>202</w:t>
      </w:r>
      <w:r w:rsidR="00AC411B">
        <w:rPr>
          <w:color w:val="2F5496" w:themeColor="accent1" w:themeShade="BF"/>
          <w:sz w:val="40"/>
          <w:szCs w:val="40"/>
        </w:rPr>
        <w:t>5</w:t>
      </w:r>
    </w:p>
    <w:p w14:paraId="6F7D8B68" w14:textId="1C493994" w:rsidR="0021625D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79"/>
        <w:gridCol w:w="957"/>
        <w:gridCol w:w="128"/>
        <w:gridCol w:w="829"/>
        <w:gridCol w:w="335"/>
        <w:gridCol w:w="622"/>
        <w:gridCol w:w="542"/>
        <w:gridCol w:w="415"/>
        <w:gridCol w:w="749"/>
        <w:gridCol w:w="208"/>
        <w:gridCol w:w="957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90544A">
        <w:trPr>
          <w:trHeight w:val="357"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90544A">
        <w:trPr>
          <w:trHeight w:val="357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90544A">
        <w:trPr>
          <w:trHeight w:val="585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F8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 East Sydney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E76C29" w:rsidRPr="00D77375" w14:paraId="2B4DDED6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31ED862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Care Management (cost per fortnight)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15FEFD4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8809C1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F1E75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345CB0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8AA92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872B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5A8865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3728F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2ACE9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D44484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969CD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00AFEE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E0C8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A7394B1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F1C1C4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47583CC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AC411B" w:rsidRPr="00D77375" w14:paraId="4552EA97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7448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By Provider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E55E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09D" w14:textId="403D0FB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FC3C" w14:textId="468A723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B11" w14:textId="689F5AC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F788" w14:textId="21FCC5D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EA69" w14:textId="66F19A5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74FF" w14:textId="765030A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0C9D" w14:textId="5D2C68B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C2CB" w14:textId="7557FB6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C4D5" w14:textId="33125F4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E61C" w14:textId="12A45A5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ABFF" w14:textId="55391F7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17CD" w14:textId="5975E2E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$68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D5DC" w14:textId="19DA0F8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3036" w14:textId="52696BD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78E8" w14:textId="279003E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4EB2" w14:textId="04F3DAE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$70</w:t>
            </w:r>
          </w:p>
        </w:tc>
      </w:tr>
      <w:tr w:rsidR="00AC411B" w:rsidRPr="00D77375" w14:paraId="6E94329C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7A39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E9A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383E" w14:textId="0A7F8A2A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6462" w14:textId="1E390FF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F6D8" w14:textId="51B9331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7DE3" w14:textId="49D9FF0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1089" w14:textId="583DFC8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0B8D" w14:textId="5EADEA6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D80C" w14:textId="683FDB6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0432" w14:textId="2850BC3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E914" w14:textId="3A5B45C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61DC" w14:textId="7DDCD13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F43D" w14:textId="57F5E02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8E4B" w14:textId="133A181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ADAF" w14:textId="16A97B7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F5A1" w14:textId="5426CD1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0046" w14:textId="02BF476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4EA7" w14:textId="578EC92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$125</w:t>
            </w:r>
          </w:p>
        </w:tc>
      </w:tr>
      <w:tr w:rsidR="00AC411B" w:rsidRPr="00D77375" w14:paraId="6C255173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671A0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D0C7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5157" w14:textId="5B28B257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$269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316C" w14:textId="3AB9FBE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ECA0" w14:textId="0DA4C79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A1A5" w14:textId="2249CD5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9F6" w14:textId="312D183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6EE0" w14:textId="7342BA7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2C" w14:textId="7D188BB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13A2" w14:textId="20140F9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$268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25F6" w14:textId="7459CB5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2ECE" w14:textId="72C2896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3F8C" w14:textId="00FCF5D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A5DD" w14:textId="62A9759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$251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E7A" w14:textId="0BCEC27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7D71" w14:textId="3B86138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$255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B19D7" w14:textId="281145D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304" w14:textId="599F663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$271</w:t>
            </w:r>
          </w:p>
        </w:tc>
      </w:tr>
      <w:tr w:rsidR="00AC411B" w:rsidRPr="00D77375" w14:paraId="2FE84545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902D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01A9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9F38" w14:textId="3E3B26D8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CD42" w14:textId="10974A6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335E" w14:textId="2A8C639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878D" w14:textId="1E4D9DD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DD00" w14:textId="6EB1A2B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2C5A" w14:textId="5A96308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735A" w14:textId="5FBDE3F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2AE0" w14:textId="12D7C8A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$424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8B6D" w14:textId="6151EFD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82FB" w14:textId="3D8B177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9B5F" w14:textId="2EB5625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A3B" w14:textId="7222E40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$378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B6E2F" w14:textId="05D816A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$408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D61F" w14:textId="4611DCD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$385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1CF4" w14:textId="316342E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79A" w14:textId="5D999F7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$411</w:t>
            </w:r>
          </w:p>
        </w:tc>
      </w:tr>
      <w:tr w:rsidR="00AC411B" w:rsidRPr="00D77375" w14:paraId="176089CB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35FD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 Managed By You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22783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CF7E" w14:textId="152E66A0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D4D6" w14:textId="658D785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FB33" w14:textId="29B91FB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84C1" w14:textId="154F062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C6EB" w14:textId="4D48D07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E0F1" w14:textId="2C9277F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089" w14:textId="72E7B51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6B072" w14:textId="14CEF4B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D5BE" w14:textId="7881C17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82B5" w14:textId="5CC2EAA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4BCC" w14:textId="15EC80B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645" w14:textId="1F3894A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A1A5" w14:textId="22725D7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D8" w14:textId="5FB486F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F262" w14:textId="2B6DA32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723E" w14:textId="3224A46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</w:tr>
      <w:tr w:rsidR="00AC411B" w:rsidRPr="00D77375" w14:paraId="66E9EF6E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2FF58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C190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8F0D" w14:textId="1DCA8444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A21E" w14:textId="403E5A0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41BD0" w14:textId="7EFD267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B5E8" w14:textId="1B7E08F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59BA" w14:textId="0E7159D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0340" w14:textId="0E0833F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5715" w14:textId="09D60E2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C09B" w14:textId="3F02BD3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DD70" w14:textId="18A95F0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F771" w14:textId="4488130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74D" w14:textId="6690745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A93B" w14:textId="1D8A0F1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143" w14:textId="3DA9590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4CFC" w14:textId="79FA9D0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1DA" w14:textId="79BECCD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96E1" w14:textId="2DA9370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$87</w:t>
            </w:r>
          </w:p>
        </w:tc>
      </w:tr>
      <w:tr w:rsidR="00AC411B" w:rsidRPr="00D77375" w14:paraId="1F307CC4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349EB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8FC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C280" w14:textId="76DF1BD4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$155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A93A" w14:textId="4FC364C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F24E" w14:textId="238CDFD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8B2E" w14:textId="1A459B9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2C52" w14:textId="077E6D4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9A4" w14:textId="56ADB88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D6BB" w14:textId="54ECAD6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88B8" w14:textId="42562F5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CAF1" w14:textId="3735DF3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600F" w14:textId="2201114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$171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1F77E" w14:textId="737A5D5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60A9" w14:textId="43D8FDF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C99" w14:textId="4B283B0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652F" w14:textId="2ED527F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$156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6941" w14:textId="4D8E84D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D0C3" w14:textId="57D9BB7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$188</w:t>
            </w:r>
          </w:p>
        </w:tc>
      </w:tr>
      <w:tr w:rsidR="00AC411B" w:rsidRPr="00D77375" w14:paraId="5F686B01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F4053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70D2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D267" w14:textId="4AF0F9F5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700B" w14:textId="5C2151F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196F" w14:textId="2F7F5E7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7D16" w14:textId="7058042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6C97" w14:textId="4B62803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E28" w14:textId="6076E31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15" w14:textId="4DE08FE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118" w14:textId="1E10CC9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25F5" w14:textId="5A55C0C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2BF5" w14:textId="69DB44B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$256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0488" w14:textId="1F2CD23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CDE3" w14:textId="5D140CE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80AA" w14:textId="37C5F41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D5B1" w14:textId="7934741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$236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E2A2" w14:textId="5832A91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3A17" w14:textId="409912C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$285</w:t>
            </w:r>
          </w:p>
        </w:tc>
      </w:tr>
      <w:tr w:rsidR="004C55A1" w:rsidRPr="00D77375" w14:paraId="47D661D2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3DDFFB9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6A82770" w14:textId="7906B01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DB53F" w14:textId="59DDDC3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1F2F9D" w14:textId="2F55A0F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A729271" w14:textId="030DEB8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868F55B" w14:textId="481200F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D998B02" w14:textId="75BC234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676BB99" w14:textId="4DA15A7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4079767" w14:textId="421775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2481474" w14:textId="18F7D85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24544F0" w14:textId="7732EE32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67277C4" w14:textId="77E8F2A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697D1D" w14:textId="3EB16ECC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F16C04" w14:textId="37F44D4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DC9D548" w14:textId="32451CA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3080EBC" w14:textId="2068B1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2A2B93" w14:textId="6B7B856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AC411B" w:rsidRPr="00D77375" w14:paraId="6A1010ED" w14:textId="77777777" w:rsidTr="00AC411B">
        <w:trPr>
          <w:trHeight w:val="35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90B5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13F2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FA7D" w14:textId="03D175B2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6382" w14:textId="40CBD8D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A63" w14:textId="40CEEB7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F97" w14:textId="127D2FE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95C9" w14:textId="5C05415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295F" w14:textId="0F87C62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E3FA" w14:textId="4CD8DB8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A5B8" w14:textId="4F0530E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4AA6" w14:textId="3FCFA4D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518" w14:textId="7125D90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3E0C" w14:textId="62F8D0C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3483" w14:textId="6328B70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3D7" w14:textId="4C53F46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D1DA" w14:textId="441E438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970D" w14:textId="44529DB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950F" w14:textId="31BAE0F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$53</w:t>
            </w:r>
          </w:p>
        </w:tc>
      </w:tr>
      <w:tr w:rsidR="00AC411B" w:rsidRPr="00D77375" w14:paraId="2356824F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641F2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9F54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3F1D" w14:textId="0EE9F6D7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476D" w14:textId="20CBDD9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FF3B" w14:textId="7D4D083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6416" w14:textId="2AB1287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57D1" w14:textId="3E0B81A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CC5" w14:textId="2DC10A4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BC1" w14:textId="69A3DB6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C8B5" w14:textId="7589592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8712" w14:textId="56B722D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9AAB" w14:textId="57975F6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5436" w14:textId="3C3F2AA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5709" w14:textId="6D6F069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CFAE" w14:textId="1A3355A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3722" w14:textId="7AF2013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BC90" w14:textId="208A90B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B667" w14:textId="4A7F151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$94</w:t>
            </w:r>
          </w:p>
        </w:tc>
      </w:tr>
      <w:tr w:rsidR="00AC411B" w:rsidRPr="00D77375" w14:paraId="410E90D6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D1F6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AC39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E916" w14:textId="53714CCA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DDCA" w14:textId="3C8FD53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5E56" w14:textId="30CF9C4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B574" w14:textId="126847E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DD0F" w14:textId="5655C9E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71F3" w14:textId="3F44E36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4786" w14:textId="6709697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CE20" w14:textId="4456C19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$202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716D" w14:textId="4C37672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273C" w14:textId="3FF6925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EAF6" w14:textId="23D8309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A1C2" w14:textId="3FC9854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$176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069" w14:textId="0ECCD0A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$189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AC37" w14:textId="7EC347F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5A33" w14:textId="1A39F72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46B" w14:textId="4551EEC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$202</w:t>
            </w:r>
          </w:p>
        </w:tc>
      </w:tr>
      <w:tr w:rsidR="00AC411B" w:rsidRPr="00D77375" w14:paraId="094AA5A0" w14:textId="77777777" w:rsidTr="00AC411B">
        <w:trPr>
          <w:trHeight w:val="357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742C6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8862" w14:textId="77777777" w:rsidR="00AC411B" w:rsidRPr="00D77375" w:rsidRDefault="00AC411B" w:rsidP="00AC411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20B5E" w14:textId="2F82224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$285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E10D" w14:textId="468C532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9A3" w14:textId="7BFDA5E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$295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0ADC" w14:textId="6C9A5F6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$298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48D3" w14:textId="5DFC981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$297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BB9E" w14:textId="2295B22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$295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64B4" w14:textId="5D62CDA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$291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219" w14:textId="2DCF155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$306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15B" w14:textId="3676C4C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E359" w14:textId="159FAF1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8528" w14:textId="1C92A7E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F5E" w14:textId="6A3F43C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8010" w14:textId="669A01F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A37B" w14:textId="4678957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6BF8" w14:textId="1878A07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$280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B1B" w14:textId="0F22D5C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$306</w:t>
            </w:r>
          </w:p>
        </w:tc>
      </w:tr>
      <w:tr w:rsidR="004C55A1" w:rsidRPr="00D77375" w14:paraId="52B43808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FC0A44C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C6BC1C9" w14:textId="109E183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CF6357A" w14:textId="1A36550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C6E7419" w14:textId="3168B5E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468906B" w14:textId="19169A7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9083A" w14:textId="1330DD5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03D6B1E" w14:textId="54A8892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F4333C4" w14:textId="60A3130B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025C630" w14:textId="6B1E7C0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30ED10" w14:textId="0B896CD1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4035F8B" w14:textId="3220580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0754472" w14:textId="1DDDF70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DCF80EF" w14:textId="675ADCB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924185" w14:textId="23D297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E845FD" w14:textId="6118363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6D1B701" w14:textId="78E5131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6666EC3" w14:textId="071AC9F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</w:tr>
      <w:tr w:rsidR="00AC411B" w:rsidRPr="00D77375" w14:paraId="654DAE16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67B39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1E43" w14:textId="6D01EC65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109" w14:textId="33AE117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6829" w14:textId="7083224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CA54" w14:textId="5924AC4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E5C3" w14:textId="0187C13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D63" w14:textId="1EF1C1C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6BF" w14:textId="19EE5AE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67AE" w14:textId="05AAFAF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$128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CF8" w14:textId="2BC974C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E6C1" w14:textId="761E633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70F2" w14:textId="0F7C9E0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F744" w14:textId="7C7EE1E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AF36" w14:textId="5609776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9DB4" w14:textId="6C0EEFD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0297" w14:textId="4EE8CC5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52F6" w14:textId="4A83075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$130</w:t>
            </w:r>
          </w:p>
        </w:tc>
      </w:tr>
      <w:tr w:rsidR="00AC411B" w:rsidRPr="00D77375" w14:paraId="7A3D9F1D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729B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A4BD" w14:textId="328A66A2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A705" w14:textId="6F50B9F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C25" w14:textId="1CA2614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8EB3" w14:textId="2C0042E5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38E6" w14:textId="747DECB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C186" w14:textId="07B7209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FCC" w14:textId="7BC328F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2ED8" w14:textId="563B749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BDC1" w14:textId="3B45B0C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722D" w14:textId="320B755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C0" w14:textId="2CF49AA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97C0" w14:textId="386F51B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7F16" w14:textId="596D31D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3CC5" w14:textId="35EC6FB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19E0" w14:textId="176FB75E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4B7" w14:textId="58B2725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$82</w:t>
            </w:r>
          </w:p>
        </w:tc>
      </w:tr>
      <w:tr w:rsidR="00AC411B" w:rsidRPr="00D77375" w14:paraId="655186ED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E0530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BA69" w14:textId="45EE27D0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BEC" w14:textId="571E2B6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F50A" w14:textId="64636E8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D6557" w14:textId="349BE83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2E1" w14:textId="3E17A77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507" w14:textId="5CF943E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F55D" w14:textId="7368013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E55D" w14:textId="1DAF990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ECB0" w14:textId="27AD88A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F5D9" w14:textId="697BFB0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4D5" w14:textId="32C77DE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DB16" w14:textId="54DB7C9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B0A3" w14:textId="7883458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284B" w14:textId="431029A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9F3C" w14:textId="3E38818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A069" w14:textId="3C3ECD1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</w:tr>
      <w:tr w:rsidR="00AC411B" w:rsidRPr="00D77375" w14:paraId="7FC26D90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22771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3DC" w14:textId="7CA19649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B665" w14:textId="0F0F3871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3AFA" w14:textId="310E0C4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4D15" w14:textId="5EA7B2F2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E450" w14:textId="35F3ADD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80E" w14:textId="57DB72F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681" w14:textId="114538F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8F65" w14:textId="49B272F8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2269" w14:textId="104D0FE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CE6B" w14:textId="10AA993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229" w14:textId="5AF4B3C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B6B8" w14:textId="011C9950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70AE" w14:textId="3F8E9D39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BA20" w14:textId="7054200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1B4A" w14:textId="440685C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288" w14:textId="34C29BC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</w:tr>
      <w:tr w:rsidR="00AC411B" w:rsidRPr="00D77375" w14:paraId="14138806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23C6D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F90A" w14:textId="2553E4A8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CD80" w14:textId="73CA349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B50" w14:textId="24F7EE8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9E4D" w14:textId="1C94C5D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D055" w14:textId="13DF083C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16FB" w14:textId="63DC9444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8DAC" w14:textId="0DD7A07F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EE4F" w14:textId="1AD9E7B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F2B0" w14:textId="352F2DA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74C" w14:textId="5548915A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4E4" w14:textId="15916407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000E" w14:textId="5F6A68B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FFE4" w14:textId="2BA7EDDB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8965" w14:textId="55299743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D10B" w14:textId="13D21436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554F" w14:textId="206F6F9D" w:rsidR="00AC411B" w:rsidRPr="00AC411B" w:rsidRDefault="00AC411B" w:rsidP="00AC411B">
            <w:pPr>
              <w:jc w:val="center"/>
              <w:rPr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$79</w:t>
            </w:r>
          </w:p>
        </w:tc>
      </w:tr>
      <w:tr w:rsidR="004C55A1" w:rsidRPr="00D77375" w14:paraId="7106EC5F" w14:textId="77777777" w:rsidTr="004C55A1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561D3B" w14:textId="77777777" w:rsidR="004C55A1" w:rsidRPr="00D77375" w:rsidRDefault="004C55A1" w:rsidP="004C55A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Staff Travel Costs to visit recipient (per km)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EAC2C1D" w14:textId="1C1459F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E25198B" w14:textId="69540BE5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51CE81" w14:textId="58593CD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D6BD8A5" w14:textId="727FC61D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630B1C" w14:textId="2AE047B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BADF8E1" w14:textId="792BF0A6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C31A30F" w14:textId="25BC00D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7494FB1" w14:textId="38795814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282F997" w14:textId="2234C9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5ADE9DA" w14:textId="5E24778A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F11B6C" w14:textId="380AE31E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B5E62A" w14:textId="14B7C4A7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C4B8A56" w14:textId="68FFEA78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906DE1B" w14:textId="3CD2F97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47839BFB" w14:textId="04B89449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F03D4C9" w14:textId="381D7063" w:rsidR="004C55A1" w:rsidRPr="004C55A1" w:rsidRDefault="004C55A1" w:rsidP="004C55A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AC411B" w:rsidRPr="00D77375" w14:paraId="33891793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6F20C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81CF" w14:textId="6CCC21E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46%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DF07" w14:textId="6839661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41%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110" w14:textId="49542084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38%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7D68" w14:textId="5F8FB846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40%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A45" w14:textId="57C8D218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41%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5A98" w14:textId="4108F13D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41%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1E50" w14:textId="2F1D8BC2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40%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932A" w14:textId="34A2DA4E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52%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A3A0" w14:textId="4D1D9273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38%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0425" w14:textId="3B6B3F7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34%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E32C" w14:textId="74B9A4BE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31%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FD5" w14:textId="2E6B78FE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20%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C7D7" w14:textId="5A8523E4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26%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7EAA" w14:textId="71F88C5B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32%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0764" w14:textId="578EFE0D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36%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53AE" w14:textId="765EFB6B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35%</w:t>
            </w:r>
          </w:p>
        </w:tc>
      </w:tr>
      <w:tr w:rsidR="00AC411B" w:rsidRPr="00D77375" w14:paraId="5414725C" w14:textId="77777777" w:rsidTr="00AC411B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A2251" w14:textId="77777777" w:rsidR="00AC411B" w:rsidRPr="00D77375" w:rsidRDefault="00AC411B" w:rsidP="00AC411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54F0" w14:textId="184CE8A8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8163" w14:textId="0B037272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72BA" w14:textId="1F4189FE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3983" w14:textId="2E41E494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EAA" w14:textId="3D9B739C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E523" w14:textId="4713792F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4057" w14:textId="5D2DFD2B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E2A" w14:textId="2DF686BD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$1.25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42D2" w14:textId="26091E76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1270" w14:textId="731ABCD6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033F" w14:textId="08286966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$1.25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3B79" w14:textId="2D556E36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8043" w14:textId="49E32403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$1.20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70B1" w14:textId="7957FAB5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14C9" w14:textId="2BE7827B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3EBC" w14:textId="79C2594F" w:rsidR="00AC411B" w:rsidRPr="00AC411B" w:rsidRDefault="00AC411B" w:rsidP="00AC411B">
            <w:pPr>
              <w:jc w:val="center"/>
              <w:rPr>
                <w:b/>
                <w:bCs/>
                <w:sz w:val="18"/>
                <w:szCs w:val="18"/>
              </w:rPr>
            </w:pPr>
            <w:r w:rsidRPr="00AC411B">
              <w:rPr>
                <w:sz w:val="18"/>
                <w:szCs w:val="18"/>
              </w:rPr>
              <w:t>$1.30</w:t>
            </w:r>
          </w:p>
        </w:tc>
      </w:tr>
      <w:tr w:rsidR="00E76C29" w:rsidRPr="00D77375" w14:paraId="576218C2" w14:textId="77777777" w:rsidTr="0090544A">
        <w:trPr>
          <w:trHeight w:val="357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F7418E0" w14:textId="2703685C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Exiting Home Care/ Changing Provider</w:t>
            </w:r>
            <w:r w:rsidR="0043278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3EB20F8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5C8A8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F3B655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4AB7D9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1FDF2AE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653DB78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1777C4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15A66A2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42012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D7EBE16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24F03AB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C4CA15F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2D782B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0BE9215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9F6DCD0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E81DF57" w14:textId="77777777" w:rsidR="00D77375" w:rsidRPr="00D77375" w:rsidRDefault="00D77375" w:rsidP="00D77375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self managed</w:t>
      </w:r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r w:rsidR="00F94A73">
        <w:rPr>
          <w:rFonts w:asciiTheme="minorHAnsi" w:hAnsiTheme="minorHAnsi" w:cstheme="minorHAnsi"/>
          <w:sz w:val="18"/>
          <w:szCs w:val="18"/>
        </w:rPr>
        <w:t>costs,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10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11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12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default" r:id="rId13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454B" w14:textId="77777777" w:rsidR="00181590" w:rsidRDefault="00181590" w:rsidP="007C2CA3">
      <w:r>
        <w:separator/>
      </w:r>
    </w:p>
  </w:endnote>
  <w:endnote w:type="continuationSeparator" w:id="0">
    <w:p w14:paraId="7AD79819" w14:textId="77777777" w:rsidR="00181590" w:rsidRDefault="00181590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7715" w14:textId="77777777" w:rsidR="00181590" w:rsidRDefault="00181590" w:rsidP="007C2CA3">
      <w:r>
        <w:separator/>
      </w:r>
    </w:p>
  </w:footnote>
  <w:footnote w:type="continuationSeparator" w:id="0">
    <w:p w14:paraId="1B4EF30A" w14:textId="77777777" w:rsidR="00181590" w:rsidRDefault="00181590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4817" w14:textId="362A2FFB" w:rsidR="001228C8" w:rsidRDefault="00FC2657">
    <w:pPr>
      <w:pStyle w:val="Header"/>
    </w:pPr>
    <w:r>
      <w:rPr>
        <w:noProof/>
      </w:rPr>
      <w:drawing>
        <wp:inline distT="0" distB="0" distL="0" distR="0" wp14:anchorId="0B7F7472" wp14:editId="470A4108">
          <wp:extent cx="13887450" cy="1164901"/>
          <wp:effectExtent l="0" t="0" r="0" b="0"/>
          <wp:docPr id="9790902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090287" name="Picture 979090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433" cy="117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67E61"/>
    <w:rsid w:val="00093DF6"/>
    <w:rsid w:val="000C5FA1"/>
    <w:rsid w:val="001228C8"/>
    <w:rsid w:val="00181590"/>
    <w:rsid w:val="001F2F28"/>
    <w:rsid w:val="00200DC9"/>
    <w:rsid w:val="00201198"/>
    <w:rsid w:val="0021625D"/>
    <w:rsid w:val="00280050"/>
    <w:rsid w:val="002D4BA3"/>
    <w:rsid w:val="003239F1"/>
    <w:rsid w:val="00334421"/>
    <w:rsid w:val="00352BF6"/>
    <w:rsid w:val="00373BD4"/>
    <w:rsid w:val="003A5A77"/>
    <w:rsid w:val="003E0FB3"/>
    <w:rsid w:val="0040499F"/>
    <w:rsid w:val="00432785"/>
    <w:rsid w:val="004738B2"/>
    <w:rsid w:val="00485AA0"/>
    <w:rsid w:val="004A2D6B"/>
    <w:rsid w:val="004C55A1"/>
    <w:rsid w:val="00636EA5"/>
    <w:rsid w:val="006832C4"/>
    <w:rsid w:val="006A1C7B"/>
    <w:rsid w:val="006A6723"/>
    <w:rsid w:val="006B1DE2"/>
    <w:rsid w:val="006C1E23"/>
    <w:rsid w:val="006D45C0"/>
    <w:rsid w:val="006F4647"/>
    <w:rsid w:val="007134E9"/>
    <w:rsid w:val="00732862"/>
    <w:rsid w:val="00743932"/>
    <w:rsid w:val="007A0A5F"/>
    <w:rsid w:val="007C2CA3"/>
    <w:rsid w:val="008123C5"/>
    <w:rsid w:val="00844F38"/>
    <w:rsid w:val="00873458"/>
    <w:rsid w:val="008D2633"/>
    <w:rsid w:val="0090544A"/>
    <w:rsid w:val="00914787"/>
    <w:rsid w:val="00937BBA"/>
    <w:rsid w:val="009B109F"/>
    <w:rsid w:val="009B1B43"/>
    <w:rsid w:val="009E441C"/>
    <w:rsid w:val="00A01D5E"/>
    <w:rsid w:val="00A1089B"/>
    <w:rsid w:val="00A45A08"/>
    <w:rsid w:val="00A936D1"/>
    <w:rsid w:val="00AC411B"/>
    <w:rsid w:val="00B7248E"/>
    <w:rsid w:val="00B72B81"/>
    <w:rsid w:val="00B74A51"/>
    <w:rsid w:val="00BF7BA7"/>
    <w:rsid w:val="00C27E5E"/>
    <w:rsid w:val="00CE100F"/>
    <w:rsid w:val="00CE1E32"/>
    <w:rsid w:val="00D41C18"/>
    <w:rsid w:val="00D77375"/>
    <w:rsid w:val="00E76C29"/>
    <w:rsid w:val="00EF30EB"/>
    <w:rsid w:val="00EF3963"/>
    <w:rsid w:val="00F14D6C"/>
    <w:rsid w:val="00F44BFD"/>
    <w:rsid w:val="00F8327B"/>
    <w:rsid w:val="00F94A73"/>
    <w:rsid w:val="00FB0BD0"/>
    <w:rsid w:val="00FC1F14"/>
    <w:rsid w:val="00FC2657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collections/2018-aged-care-planning-region-ma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health-topics/health-workforce/health-workforce-classifications/modified-monash-mod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our-work/home-care-packages-program/managing/exiting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81C86DDC3A44FB2C815C248DF745A" ma:contentTypeVersion="17" ma:contentTypeDescription="Create a new document." ma:contentTypeScope="" ma:versionID="96820a47252462f834b4e1ae81cbd43d">
  <xsd:schema xmlns:xsd="http://www.w3.org/2001/XMLSchema" xmlns:xs="http://www.w3.org/2001/XMLSchema" xmlns:p="http://schemas.microsoft.com/office/2006/metadata/properties" xmlns:ns2="e006f205-e891-4645-b281-eb6c970658c1" xmlns:ns3="ec13a142-55d9-4e99-af89-c3f2d2de6b7b" targetNamespace="http://schemas.microsoft.com/office/2006/metadata/properties" ma:root="true" ma:fieldsID="91f388e66e8f495bf5dad3b12e7620e5" ns2:_="" ns3:_="">
    <xsd:import namespace="e006f205-e891-4645-b281-eb6c970658c1"/>
    <xsd:import namespace="ec13a142-55d9-4e99-af89-c3f2d2de6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205-e891-4645-b281-eb6c970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description="For document management and tracking purposes, ensure the current status of the paper is accurately reflected." ma:format="Dropdown" ma:internalName="Status">
      <xsd:simpleType>
        <xsd:restriction base="dms:Choice">
          <xsd:enumeration value="In draft"/>
          <xsd:enumeration value="For review"/>
          <xsd:enumeration value="BSS Approved"/>
          <xsd:enumeration value="Final"/>
          <xsd:enumeration value="Archive"/>
          <xsd:enumeration value="For endorsement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Team" ma:index="24" nillable="true" ma:displayName="Team " ma:format="Dropdown" ma:internalName="Team">
      <xsd:simpleType>
        <xsd:restriction base="dms:Choice">
          <xsd:enumeration value="Data Remediation"/>
          <xsd:enumeration value="BSS Data "/>
          <xsd:enumeration value="BSS Fin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a142-55d9-4e99-af89-c3f2d2de6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77c000-355a-4d86-879f-2cbad395520e}" ma:internalName="TaxCatchAll" ma:showField="CatchAllData" ma:web="ec13a142-55d9-4e99-af89-c3f2d2de6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06f205-e891-4645-b281-eb6c970658c1" xsi:nil="true"/>
    <Status xmlns="e006f205-e891-4645-b281-eb6c970658c1" xsi:nil="true"/>
    <Team xmlns="e006f205-e891-4645-b281-eb6c970658c1" xsi:nil="true"/>
    <lcf76f155ced4ddcb4097134ff3c332f xmlns="e006f205-e891-4645-b281-eb6c970658c1">
      <Terms xmlns="http://schemas.microsoft.com/office/infopath/2007/PartnerControls"/>
    </lcf76f155ced4ddcb4097134ff3c332f>
    <TaxCatchAll xmlns="ec13a142-55d9-4e99-af89-c3f2d2de6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E3034-005A-4810-B3D5-2087EF86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205-e891-4645-b281-eb6c970658c1"/>
    <ds:schemaRef ds:uri="ec13a142-55d9-4e99-af89-c3f2d2de6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03104-95D2-4B0A-97CF-28F29BB41FAD}">
  <ds:schemaRefs>
    <ds:schemaRef ds:uri="http://schemas.microsoft.com/office/2006/metadata/properties"/>
    <ds:schemaRef ds:uri="http://schemas.microsoft.com/office/infopath/2007/PartnerControls"/>
    <ds:schemaRef ds:uri="e006f205-e891-4645-b281-eb6c970658c1"/>
    <ds:schemaRef ds:uri="ec13a142-55d9-4e99-af89-c3f2d2de6b7b"/>
  </ds:schemaRefs>
</ds:datastoreItem>
</file>

<file path=customXml/itemProps3.xml><?xml version="1.0" encoding="utf-8"?>
<ds:datastoreItem xmlns:ds="http://schemas.openxmlformats.org/officeDocument/2006/customXml" ds:itemID="{D7F5A563-3956-4DE0-94FF-E73D693CC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31 March 2025</dc:title>
  <dc:subject>Aged Care</dc:subject>
  <dc:creator>Australian Government Department of Health, Disability and Ageing</dc:creator>
  <cp:keywords>Aged Care; Home care</cp:keywords>
  <dc:description/>
  <cp:lastModifiedBy>MASCHKE, Elvia</cp:lastModifiedBy>
  <cp:revision>3</cp:revision>
  <cp:lastPrinted>2024-10-03T00:30:00Z</cp:lastPrinted>
  <dcterms:created xsi:type="dcterms:W3CDTF">2025-04-07T03:51:00Z</dcterms:created>
  <dcterms:modified xsi:type="dcterms:W3CDTF">2025-07-11T06:12:00Z</dcterms:modified>
</cp:coreProperties>
</file>