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EEB34" w14:textId="46BF61A2" w:rsidR="000D63A9" w:rsidRPr="00EB6DA8" w:rsidRDefault="000D63A9" w:rsidP="00EE5CF3">
      <w:pPr>
        <w:pStyle w:val="Heading1"/>
        <w:spacing w:before="720"/>
        <w:ind w:left="0"/>
        <w:rPr>
          <w:rFonts w:asciiTheme="minorBidi" w:hAnsiTheme="minorBidi" w:cstheme="minorBidi"/>
          <w:bCs/>
          <w:sz w:val="56"/>
          <w:szCs w:val="56"/>
        </w:rPr>
      </w:pPr>
      <w:r w:rsidRPr="00EB6DA8">
        <w:rPr>
          <w:rFonts w:asciiTheme="minorBidi" w:hAnsiTheme="minorBidi" w:cstheme="minorBidi"/>
          <w:bCs/>
          <w:sz w:val="56"/>
          <w:szCs w:val="56"/>
          <w:lang w:val="vi"/>
        </w:rPr>
        <w:t>TẠI SAO HIỆN TẠI TÔI KHÔNG HỘI ĐỦ ĐIỀU KIỆN ĐỂ TẦM SOÁT UNG THƯ PHỔI?</w:t>
      </w:r>
    </w:p>
    <w:p w14:paraId="6BF23807" w14:textId="77777777" w:rsidR="002600B1" w:rsidRPr="00EB6DA8" w:rsidRDefault="00E63C43">
      <w:pPr>
        <w:spacing w:before="240"/>
        <w:rPr>
          <w:rFonts w:asciiTheme="minorBidi" w:hAnsiTheme="minorBidi" w:cstheme="minorBidi"/>
          <w:lang w:val="vi"/>
        </w:rPr>
      </w:pPr>
      <w:r w:rsidRPr="00EB6DA8">
        <w:rPr>
          <w:rFonts w:asciiTheme="minorBidi" w:hAnsiTheme="minorBidi" w:cstheme="minorBidi"/>
          <w:lang w:val="vi"/>
        </w:rPr>
        <w:t>Chương trình Tầm Soát Ung Thư Phổi Toàn Quốc dành cho những người đáp ứng các tiêu chí về độ tuổi và tiền sử hút thuốc dưới đây và không có triệu chứng bệnh ung thư, nhằm mục đích phát hiện ung thư phổi ở giai đoạn đầu. Nghiên cứu đã phát hiện ra rằng việc tầm soát mang lại nhiều lợi ích nhất cho những người:</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C26A2F" w:rsidRPr="00EB6DA8" w14:paraId="4F41BC4C" w14:textId="77777777" w:rsidTr="014AB72A">
        <w:tc>
          <w:tcPr>
            <w:tcW w:w="10195" w:type="dxa"/>
            <w:shd w:val="clear" w:color="auto" w:fill="D6EAE3"/>
          </w:tcPr>
          <w:p w14:paraId="465C5469" w14:textId="2AD32C0A" w:rsidR="002600B1" w:rsidRPr="00EB6DA8" w:rsidRDefault="000D3EB8" w:rsidP="00BC4159">
            <w:pPr>
              <w:spacing w:after="120" w:line="240" w:lineRule="auto"/>
              <w:rPr>
                <w:rFonts w:asciiTheme="minorBidi" w:hAnsiTheme="minorBidi" w:cstheme="minorBidi"/>
              </w:rPr>
            </w:pPr>
            <w:bookmarkStart w:id="0" w:name="_heading=h.gjdgxs" w:colFirst="0" w:colLast="0"/>
            <w:bookmarkEnd w:id="0"/>
            <w:r w:rsidRPr="00EB6DA8">
              <w:rPr>
                <w:rFonts w:asciiTheme="minorBidi" w:hAnsiTheme="minorBidi" w:cstheme="minorBidi"/>
                <w:noProof/>
              </w:rPr>
              <w:drawing>
                <wp:inline distT="0" distB="0" distL="0" distR="0" wp14:anchorId="333F0F1F" wp14:editId="024D4A29">
                  <wp:extent cx="711200" cy="711200"/>
                  <wp:effectExtent l="0" t="0" r="0" b="0"/>
                  <wp:docPr id="1955914969" name="image1.png" descr="Biểu tượng người cao niên"/>
                  <wp:cNvGraphicFramePr/>
                  <a:graphic xmlns:a="http://schemas.openxmlformats.org/drawingml/2006/main">
                    <a:graphicData uri="http://schemas.openxmlformats.org/drawingml/2006/picture">
                      <pic:pic xmlns:pic="http://schemas.openxmlformats.org/drawingml/2006/picture">
                        <pic:nvPicPr>
                          <pic:cNvPr id="1955914969" name="image1.png" descr="Biểu tượng người cao niên"/>
                          <pic:cNvPicPr/>
                        </pic:nvPicPr>
                        <pic:blipFill>
                          <a:blip r:embed="rId11"/>
                          <a:stretch>
                            <a:fillRect/>
                          </a:stretch>
                        </pic:blipFill>
                        <pic:spPr>
                          <a:xfrm>
                            <a:off x="0" y="0"/>
                            <a:ext cx="711200" cy="711200"/>
                          </a:xfrm>
                          <a:prstGeom prst="rect">
                            <a:avLst/>
                          </a:prstGeom>
                        </pic:spPr>
                      </pic:pic>
                    </a:graphicData>
                  </a:graphic>
                </wp:inline>
              </w:drawing>
            </w:r>
          </w:p>
          <w:p w14:paraId="5F1F2153" w14:textId="77777777" w:rsidR="002600B1" w:rsidRPr="00EB6DA8" w:rsidRDefault="00E63C43" w:rsidP="00BC4159">
            <w:pPr>
              <w:spacing w:after="120" w:line="240" w:lineRule="auto"/>
              <w:rPr>
                <w:rFonts w:asciiTheme="minorBidi" w:hAnsiTheme="minorBidi" w:cstheme="minorBidi"/>
                <w:b/>
                <w:bCs/>
              </w:rPr>
            </w:pPr>
            <w:r w:rsidRPr="00EB6DA8">
              <w:rPr>
                <w:rFonts w:asciiTheme="minorBidi" w:hAnsiTheme="minorBidi" w:cstheme="minorBidi"/>
                <w:b/>
                <w:bCs/>
                <w:lang w:val="vi"/>
              </w:rPr>
              <w:t>Có độ tuổi từ 50 đến 70</w:t>
            </w:r>
          </w:p>
          <w:p w14:paraId="484E5D8B" w14:textId="77777777" w:rsidR="002600B1" w:rsidRPr="00EB6DA8" w:rsidRDefault="00E63C43" w:rsidP="00BC4159">
            <w:pPr>
              <w:spacing w:after="120" w:line="240" w:lineRule="auto"/>
              <w:rPr>
                <w:rFonts w:asciiTheme="minorBidi" w:hAnsiTheme="minorBidi" w:cstheme="minorBidi"/>
              </w:rPr>
            </w:pPr>
            <w:r w:rsidRPr="00EB6DA8">
              <w:rPr>
                <w:rFonts w:asciiTheme="minorBidi" w:hAnsiTheme="minorBidi" w:cstheme="minorBidi"/>
                <w:lang w:val="vi"/>
              </w:rPr>
              <w:t>VÀ</w:t>
            </w:r>
          </w:p>
          <w:p w14:paraId="01678906" w14:textId="18E628B3" w:rsidR="002600B1" w:rsidRPr="00EB6DA8" w:rsidRDefault="000D3EB8" w:rsidP="00BC4159">
            <w:pPr>
              <w:spacing w:after="120" w:line="240" w:lineRule="auto"/>
              <w:rPr>
                <w:rFonts w:asciiTheme="minorBidi" w:hAnsiTheme="minorBidi" w:cstheme="minorBidi"/>
              </w:rPr>
            </w:pPr>
            <w:r w:rsidRPr="00EB6DA8">
              <w:rPr>
                <w:rFonts w:asciiTheme="minorBidi" w:hAnsiTheme="minorBidi" w:cstheme="minorBidi"/>
                <w:noProof/>
              </w:rPr>
              <w:drawing>
                <wp:inline distT="0" distB="0" distL="0" distR="0" wp14:anchorId="40F74073" wp14:editId="50B42A9A">
                  <wp:extent cx="711200" cy="711200"/>
                  <wp:effectExtent l="0" t="0" r="0" b="0"/>
                  <wp:docPr id="1955914968" name="image2.png" descr="Biểu tượng lá phổi"/>
                  <wp:cNvGraphicFramePr/>
                  <a:graphic xmlns:a="http://schemas.openxmlformats.org/drawingml/2006/main">
                    <a:graphicData uri="http://schemas.openxmlformats.org/drawingml/2006/picture">
                      <pic:pic xmlns:pic="http://schemas.openxmlformats.org/drawingml/2006/picture">
                        <pic:nvPicPr>
                          <pic:cNvPr id="1955914968" name="image2.png" descr="Biểu tượng lá phổi"/>
                          <pic:cNvPicPr/>
                        </pic:nvPicPr>
                        <pic:blipFill>
                          <a:blip r:embed="rId12"/>
                          <a:stretch>
                            <a:fillRect/>
                          </a:stretch>
                        </pic:blipFill>
                        <pic:spPr>
                          <a:xfrm>
                            <a:off x="0" y="0"/>
                            <a:ext cx="711200" cy="711200"/>
                          </a:xfrm>
                          <a:prstGeom prst="rect">
                            <a:avLst/>
                          </a:prstGeom>
                        </pic:spPr>
                      </pic:pic>
                    </a:graphicData>
                  </a:graphic>
                </wp:inline>
              </w:drawing>
            </w:r>
          </w:p>
          <w:p w14:paraId="7C005164" w14:textId="77777777" w:rsidR="002600B1" w:rsidRPr="00EB6DA8" w:rsidRDefault="00E63C43" w:rsidP="00BC4159">
            <w:pPr>
              <w:spacing w:after="120" w:line="240" w:lineRule="auto"/>
              <w:rPr>
                <w:rFonts w:asciiTheme="minorBidi" w:hAnsiTheme="minorBidi" w:cstheme="minorBidi"/>
              </w:rPr>
            </w:pPr>
            <w:r w:rsidRPr="00EB6DA8">
              <w:rPr>
                <w:rFonts w:asciiTheme="minorBidi" w:hAnsiTheme="minorBidi" w:cstheme="minorBidi"/>
                <w:b/>
                <w:bCs/>
                <w:lang w:val="vi"/>
              </w:rPr>
              <w:t>Không có triệu chứng hoặc dấu hiệu nào gợi ý bị ung thư phổi</w:t>
            </w:r>
            <w:r w:rsidRPr="00EB6DA8">
              <w:rPr>
                <w:rFonts w:asciiTheme="minorBidi" w:hAnsiTheme="minorBidi" w:cstheme="minorBidi"/>
                <w:lang w:val="vi"/>
              </w:rPr>
              <w:t xml:space="preserve"> (ví dụ như ho dai dẳng không rõ nguyên nhân, ho ra máu, khó thở không rõ lý do).</w:t>
            </w:r>
          </w:p>
          <w:p w14:paraId="333F5B99" w14:textId="54D20A68" w:rsidR="002600B1" w:rsidRPr="00EB6DA8" w:rsidRDefault="000D3EB8" w:rsidP="00BC4159">
            <w:pPr>
              <w:spacing w:after="120" w:line="240" w:lineRule="auto"/>
              <w:rPr>
                <w:rFonts w:asciiTheme="minorBidi" w:hAnsiTheme="minorBidi" w:cstheme="minorBidi"/>
              </w:rPr>
            </w:pPr>
            <w:r w:rsidRPr="00EB6DA8">
              <w:rPr>
                <w:rFonts w:asciiTheme="minorBidi" w:hAnsiTheme="minorBidi" w:cstheme="minorBidi"/>
                <w:lang w:val="vi"/>
              </w:rPr>
              <w:t>VÀ</w:t>
            </w:r>
          </w:p>
          <w:p w14:paraId="20A9BBC0" w14:textId="77777777" w:rsidR="002600B1" w:rsidRPr="00EB6DA8" w:rsidRDefault="00E63C43" w:rsidP="00BC4159">
            <w:pPr>
              <w:spacing w:after="120" w:line="240" w:lineRule="auto"/>
              <w:rPr>
                <w:rFonts w:asciiTheme="minorBidi" w:hAnsiTheme="minorBidi" w:cstheme="minorBidi"/>
              </w:rPr>
            </w:pPr>
            <w:r w:rsidRPr="00EB6DA8">
              <w:rPr>
                <w:rFonts w:asciiTheme="minorBidi" w:hAnsiTheme="minorBidi" w:cstheme="minorBidi"/>
                <w:noProof/>
              </w:rPr>
              <w:drawing>
                <wp:inline distT="0" distB="0" distL="0" distR="0" wp14:anchorId="4D54D2D2" wp14:editId="5154A763">
                  <wp:extent cx="711200" cy="711200"/>
                  <wp:effectExtent l="0" t="0" r="0" b="0"/>
                  <wp:docPr id="1955914971" name="image5.png" descr="Biểu tượng hộp thuốc lá"/>
                  <wp:cNvGraphicFramePr/>
                  <a:graphic xmlns:a="http://schemas.openxmlformats.org/drawingml/2006/main">
                    <a:graphicData uri="http://schemas.openxmlformats.org/drawingml/2006/picture">
                      <pic:pic xmlns:pic="http://schemas.openxmlformats.org/drawingml/2006/picture">
                        <pic:nvPicPr>
                          <pic:cNvPr id="1955914971" name="image5.png" descr="Biểu tượng hộp thuốc lá"/>
                          <pic:cNvPicPr/>
                        </pic:nvPicPr>
                        <pic:blipFill>
                          <a:blip r:embed="rId13"/>
                          <a:stretch>
                            <a:fillRect/>
                          </a:stretch>
                        </pic:blipFill>
                        <pic:spPr>
                          <a:xfrm>
                            <a:off x="0" y="0"/>
                            <a:ext cx="711200" cy="711200"/>
                          </a:xfrm>
                          <a:prstGeom prst="rect">
                            <a:avLst/>
                          </a:prstGeom>
                        </pic:spPr>
                      </pic:pic>
                    </a:graphicData>
                  </a:graphic>
                </wp:inline>
              </w:drawing>
            </w:r>
          </w:p>
          <w:p w14:paraId="2A946CF3" w14:textId="77777777" w:rsidR="002600B1" w:rsidRPr="00EB6DA8" w:rsidRDefault="00E63C43" w:rsidP="00BC4159">
            <w:pPr>
              <w:spacing w:after="120" w:line="240" w:lineRule="auto"/>
              <w:rPr>
                <w:rFonts w:asciiTheme="minorBidi" w:hAnsiTheme="minorBidi" w:cstheme="minorBidi"/>
              </w:rPr>
            </w:pPr>
            <w:r w:rsidRPr="00EB6DA8">
              <w:rPr>
                <w:rFonts w:asciiTheme="minorBidi" w:hAnsiTheme="minorBidi" w:cstheme="minorBidi"/>
                <w:b/>
                <w:bCs/>
                <w:lang w:val="vi"/>
              </w:rPr>
              <w:t xml:space="preserve">Hút thuốc lá hoặc có tiền sử hút thuốc lá </w:t>
            </w:r>
            <w:r w:rsidRPr="00EB6DA8">
              <w:rPr>
                <w:rFonts w:asciiTheme="minorBidi" w:hAnsiTheme="minorBidi" w:cstheme="minorBidi"/>
                <w:lang w:val="vi"/>
              </w:rPr>
              <w:t>(đã bỏ thuốc trong vòng 10 năm)</w:t>
            </w:r>
          </w:p>
          <w:p w14:paraId="1B246299" w14:textId="77777777" w:rsidR="002600B1" w:rsidRPr="00EB6DA8" w:rsidRDefault="00E63C43" w:rsidP="00BC4159">
            <w:pPr>
              <w:spacing w:after="120" w:line="240" w:lineRule="auto"/>
              <w:rPr>
                <w:rFonts w:asciiTheme="minorBidi" w:hAnsiTheme="minorBidi" w:cstheme="minorBidi"/>
              </w:rPr>
            </w:pPr>
            <w:r w:rsidRPr="00EB6DA8">
              <w:rPr>
                <w:rFonts w:asciiTheme="minorBidi" w:hAnsiTheme="minorBidi" w:cstheme="minorBidi"/>
                <w:lang w:val="vi"/>
              </w:rPr>
              <w:t>VÀ</w:t>
            </w:r>
          </w:p>
          <w:p w14:paraId="5DE74386" w14:textId="49668E1F" w:rsidR="002600B1" w:rsidRPr="00EB6DA8" w:rsidRDefault="000D3EB8" w:rsidP="00BC4159">
            <w:pPr>
              <w:spacing w:after="120" w:line="240" w:lineRule="auto"/>
              <w:rPr>
                <w:rFonts w:asciiTheme="minorBidi" w:hAnsiTheme="minorBidi" w:cstheme="minorBidi"/>
              </w:rPr>
            </w:pPr>
            <w:r w:rsidRPr="00EB6DA8">
              <w:rPr>
                <w:rFonts w:asciiTheme="minorBidi" w:hAnsiTheme="minorBidi" w:cstheme="minorBidi"/>
                <w:noProof/>
              </w:rPr>
              <w:drawing>
                <wp:inline distT="0" distB="0" distL="0" distR="0" wp14:anchorId="291ABF37" wp14:editId="7E671D0A">
                  <wp:extent cx="711200" cy="711200"/>
                  <wp:effectExtent l="0" t="0" r="0" b="0"/>
                  <wp:docPr id="1955914970" name="image3.png" descr="Biểu tượng tờ lịch"/>
                  <wp:cNvGraphicFramePr/>
                  <a:graphic xmlns:a="http://schemas.openxmlformats.org/drawingml/2006/main">
                    <a:graphicData uri="http://schemas.openxmlformats.org/drawingml/2006/picture">
                      <pic:pic xmlns:pic="http://schemas.openxmlformats.org/drawingml/2006/picture">
                        <pic:nvPicPr>
                          <pic:cNvPr id="1955914970" name="image3.png" descr="Biểu tượng tờ lịch"/>
                          <pic:cNvPicPr/>
                        </pic:nvPicPr>
                        <pic:blipFill>
                          <a:blip r:embed="rId14"/>
                          <a:stretch>
                            <a:fillRect/>
                          </a:stretch>
                        </pic:blipFill>
                        <pic:spPr>
                          <a:xfrm>
                            <a:off x="0" y="0"/>
                            <a:ext cx="711200" cy="711200"/>
                          </a:xfrm>
                          <a:prstGeom prst="rect">
                            <a:avLst/>
                          </a:prstGeom>
                        </pic:spPr>
                      </pic:pic>
                    </a:graphicData>
                  </a:graphic>
                </wp:inline>
              </w:drawing>
            </w:r>
          </w:p>
          <w:p w14:paraId="0C165183" w14:textId="77777777" w:rsidR="002600B1" w:rsidRPr="00EB6DA8" w:rsidRDefault="00E63C43" w:rsidP="00BC4159">
            <w:pPr>
              <w:spacing w:after="120" w:line="240" w:lineRule="auto"/>
              <w:rPr>
                <w:rFonts w:asciiTheme="minorBidi" w:hAnsiTheme="minorBidi" w:cstheme="minorBidi"/>
                <w:i/>
              </w:rPr>
            </w:pPr>
            <w:r w:rsidRPr="00EB6DA8">
              <w:rPr>
                <w:rFonts w:asciiTheme="minorBidi" w:hAnsiTheme="minorBidi" w:cstheme="minorBidi"/>
                <w:b/>
                <w:bCs/>
                <w:lang w:val="vi"/>
              </w:rPr>
              <w:t>Có tiền sử hút thuốc lá ít nhất 30 gói-năm</w:t>
            </w:r>
            <w:r w:rsidRPr="00EB6DA8">
              <w:rPr>
                <w:rFonts w:asciiTheme="minorBidi" w:hAnsiTheme="minorBidi" w:cstheme="minorBidi"/>
                <w:lang w:val="vi"/>
              </w:rPr>
              <w:t xml:space="preserve"> (ví dụ, hút một gói một ngày trong 30 năm hoặc 2 gói một ngày trong 15 năm)</w:t>
            </w:r>
          </w:p>
        </w:tc>
      </w:tr>
    </w:tbl>
    <w:p w14:paraId="27E181CF" w14:textId="77777777" w:rsidR="002600B1" w:rsidRPr="00EB6DA8" w:rsidRDefault="00E63C43">
      <w:pPr>
        <w:pStyle w:val="Heading2"/>
        <w:rPr>
          <w:rFonts w:asciiTheme="minorBidi" w:hAnsiTheme="minorBidi" w:cstheme="minorBidi"/>
          <w:bCs/>
          <w:szCs w:val="44"/>
        </w:rPr>
      </w:pPr>
      <w:r w:rsidRPr="00EB6DA8">
        <w:rPr>
          <w:rFonts w:asciiTheme="minorBidi" w:hAnsiTheme="minorBidi" w:cstheme="minorBidi"/>
          <w:bCs/>
          <w:szCs w:val="44"/>
          <w:lang w:val="vi"/>
        </w:rPr>
        <w:lastRenderedPageBreak/>
        <w:t>Tôi phải làm gì nếu không hội đủ điều kiện nhưng vẫn còn lo ngại?</w:t>
      </w:r>
    </w:p>
    <w:p w14:paraId="113D9FA5" w14:textId="77777777" w:rsidR="002600B1" w:rsidRPr="00EB6DA8" w:rsidRDefault="00E63C43">
      <w:pPr>
        <w:numPr>
          <w:ilvl w:val="0"/>
          <w:numId w:val="2"/>
        </w:numPr>
        <w:pBdr>
          <w:top w:val="nil"/>
          <w:left w:val="nil"/>
          <w:bottom w:val="nil"/>
          <w:right w:val="nil"/>
          <w:between w:val="nil"/>
        </w:pBdr>
        <w:spacing w:after="0"/>
        <w:ind w:left="284" w:hanging="284"/>
        <w:rPr>
          <w:rFonts w:asciiTheme="minorBidi" w:hAnsiTheme="minorBidi" w:cstheme="minorBidi"/>
          <w:b/>
          <w:bCs/>
          <w:color w:val="000000"/>
          <w:lang w:val="vi"/>
        </w:rPr>
      </w:pPr>
      <w:r w:rsidRPr="00EB6DA8">
        <w:rPr>
          <w:rFonts w:asciiTheme="minorBidi" w:hAnsiTheme="minorBidi" w:cstheme="minorBidi"/>
          <w:b/>
          <w:bCs/>
          <w:color w:val="000000"/>
          <w:lang w:val="vi"/>
        </w:rPr>
        <w:t>Nếu quý vị chưa đủ 50 tuổi, hãy đến gặp bác sĩ để kiểm tra xem quý vị có hội đủ điều kiện hay không khi bước sang tuổi 50. Thảo luận các lựa chọn khác với bác sĩ để chăm sóc sức khỏe của lá phổi của quý vị bên ngoài chương trình.</w:t>
      </w:r>
    </w:p>
    <w:p w14:paraId="04222E53" w14:textId="77777777" w:rsidR="002600B1" w:rsidRPr="00EB6DA8" w:rsidRDefault="00E63C43">
      <w:pPr>
        <w:numPr>
          <w:ilvl w:val="0"/>
          <w:numId w:val="2"/>
        </w:numPr>
        <w:pBdr>
          <w:top w:val="nil"/>
          <w:left w:val="nil"/>
          <w:bottom w:val="nil"/>
          <w:right w:val="nil"/>
          <w:between w:val="nil"/>
        </w:pBdr>
        <w:spacing w:after="0"/>
        <w:ind w:left="284" w:hanging="284"/>
        <w:rPr>
          <w:rFonts w:asciiTheme="minorBidi" w:hAnsiTheme="minorBidi" w:cstheme="minorBidi"/>
          <w:b/>
          <w:bCs/>
          <w:color w:val="000000"/>
          <w:lang w:val="vi"/>
        </w:rPr>
      </w:pPr>
      <w:r w:rsidRPr="00EB6DA8">
        <w:rPr>
          <w:rFonts w:asciiTheme="minorBidi" w:hAnsiTheme="minorBidi" w:cstheme="minorBidi"/>
          <w:b/>
          <w:bCs/>
          <w:color w:val="000000"/>
          <w:lang w:val="vi"/>
        </w:rPr>
        <w:t>Nếu quý vị trên 70 tuổi, hãy thảo luận các lựa chọn khác với bác sĩ để chăm sóc sức khỏe của lá phổi của quý vị bên ngoài chương trình.</w:t>
      </w:r>
    </w:p>
    <w:p w14:paraId="2E57CE2A" w14:textId="77777777" w:rsidR="002600B1" w:rsidRPr="00EB6DA8" w:rsidRDefault="00E63C43">
      <w:pPr>
        <w:numPr>
          <w:ilvl w:val="0"/>
          <w:numId w:val="2"/>
        </w:numPr>
        <w:pBdr>
          <w:top w:val="nil"/>
          <w:left w:val="nil"/>
          <w:bottom w:val="nil"/>
          <w:right w:val="nil"/>
          <w:between w:val="nil"/>
        </w:pBdr>
        <w:spacing w:after="0"/>
        <w:ind w:left="284" w:hanging="284"/>
        <w:rPr>
          <w:rFonts w:asciiTheme="minorBidi" w:hAnsiTheme="minorBidi" w:cstheme="minorBidi"/>
          <w:b/>
          <w:bCs/>
          <w:color w:val="000000"/>
          <w:lang w:val="vi"/>
        </w:rPr>
      </w:pPr>
      <w:r w:rsidRPr="00EB6DA8">
        <w:rPr>
          <w:rFonts w:asciiTheme="minorBidi" w:hAnsiTheme="minorBidi" w:cstheme="minorBidi"/>
          <w:b/>
          <w:bCs/>
          <w:color w:val="000000"/>
          <w:lang w:val="vi"/>
        </w:rPr>
        <w:t>Nếu quý vị có bất kỳ dấu hiệu hoặc triệu chứng nào sau đây, thì việc tầm soát không phù hợp với quý vị:</w:t>
      </w:r>
    </w:p>
    <w:p w14:paraId="798CFAF2" w14:textId="77777777" w:rsidR="002600B1" w:rsidRPr="00EB6DA8" w:rsidRDefault="00E63C43">
      <w:pPr>
        <w:numPr>
          <w:ilvl w:val="0"/>
          <w:numId w:val="1"/>
        </w:numPr>
        <w:pBdr>
          <w:top w:val="nil"/>
          <w:left w:val="nil"/>
          <w:bottom w:val="nil"/>
          <w:right w:val="nil"/>
          <w:between w:val="nil"/>
        </w:pBdr>
        <w:spacing w:after="0"/>
        <w:ind w:left="567" w:hanging="283"/>
        <w:rPr>
          <w:rFonts w:asciiTheme="minorBidi" w:hAnsiTheme="minorBidi" w:cstheme="minorBidi"/>
          <w:b/>
          <w:bCs/>
          <w:color w:val="000000"/>
          <w:lang w:val="it-IT"/>
        </w:rPr>
      </w:pPr>
      <w:r w:rsidRPr="00EB6DA8">
        <w:rPr>
          <w:rFonts w:asciiTheme="minorBidi" w:hAnsiTheme="minorBidi" w:cstheme="minorBidi"/>
          <w:b/>
          <w:bCs/>
          <w:color w:val="000000"/>
          <w:lang w:val="vi"/>
        </w:rPr>
        <w:t>Có cơn ho mới hoặc cơn ho thay đổi</w:t>
      </w:r>
    </w:p>
    <w:p w14:paraId="30840004" w14:textId="77777777" w:rsidR="002600B1" w:rsidRPr="00EB6DA8" w:rsidRDefault="00E63C43">
      <w:pPr>
        <w:numPr>
          <w:ilvl w:val="0"/>
          <w:numId w:val="1"/>
        </w:numPr>
        <w:pBdr>
          <w:top w:val="nil"/>
          <w:left w:val="nil"/>
          <w:bottom w:val="nil"/>
          <w:right w:val="nil"/>
          <w:between w:val="nil"/>
        </w:pBdr>
        <w:spacing w:after="0"/>
        <w:ind w:left="567" w:hanging="283"/>
        <w:rPr>
          <w:rFonts w:asciiTheme="minorBidi" w:hAnsiTheme="minorBidi" w:cstheme="minorBidi"/>
          <w:b/>
          <w:bCs/>
          <w:color w:val="000000"/>
        </w:rPr>
      </w:pPr>
      <w:r w:rsidRPr="00EB6DA8">
        <w:rPr>
          <w:rFonts w:asciiTheme="minorBidi" w:hAnsiTheme="minorBidi" w:cstheme="minorBidi"/>
          <w:b/>
          <w:bCs/>
          <w:color w:val="000000"/>
          <w:lang w:val="vi"/>
        </w:rPr>
        <w:t>Ho ra máu</w:t>
      </w:r>
    </w:p>
    <w:p w14:paraId="530154B8" w14:textId="77777777" w:rsidR="002600B1" w:rsidRPr="00EB6DA8" w:rsidRDefault="00E63C43">
      <w:pPr>
        <w:numPr>
          <w:ilvl w:val="0"/>
          <w:numId w:val="1"/>
        </w:numPr>
        <w:pBdr>
          <w:top w:val="nil"/>
          <w:left w:val="nil"/>
          <w:bottom w:val="nil"/>
          <w:right w:val="nil"/>
          <w:between w:val="nil"/>
        </w:pBdr>
        <w:spacing w:after="0"/>
        <w:ind w:left="567" w:hanging="283"/>
        <w:rPr>
          <w:rFonts w:asciiTheme="minorBidi" w:hAnsiTheme="minorBidi" w:cstheme="minorBidi"/>
          <w:b/>
          <w:bCs/>
          <w:color w:val="000000"/>
        </w:rPr>
      </w:pPr>
      <w:r w:rsidRPr="00EB6DA8">
        <w:rPr>
          <w:rFonts w:asciiTheme="minorBidi" w:hAnsiTheme="minorBidi" w:cstheme="minorBidi"/>
          <w:b/>
          <w:bCs/>
          <w:color w:val="000000"/>
          <w:lang w:val="vi"/>
        </w:rPr>
        <w:t xml:space="preserve">Khó thở không rõ lý do </w:t>
      </w:r>
    </w:p>
    <w:p w14:paraId="751C0AAE" w14:textId="77777777" w:rsidR="002600B1" w:rsidRPr="00EB6DA8" w:rsidRDefault="00E63C43">
      <w:pPr>
        <w:numPr>
          <w:ilvl w:val="0"/>
          <w:numId w:val="1"/>
        </w:numPr>
        <w:pBdr>
          <w:top w:val="nil"/>
          <w:left w:val="nil"/>
          <w:bottom w:val="nil"/>
          <w:right w:val="nil"/>
          <w:between w:val="nil"/>
        </w:pBdr>
        <w:spacing w:after="0"/>
        <w:ind w:left="567" w:hanging="283"/>
        <w:rPr>
          <w:rFonts w:asciiTheme="minorBidi" w:hAnsiTheme="minorBidi" w:cstheme="minorBidi"/>
          <w:b/>
          <w:bCs/>
          <w:color w:val="000000"/>
        </w:rPr>
      </w:pPr>
      <w:r w:rsidRPr="00EB6DA8">
        <w:rPr>
          <w:rFonts w:asciiTheme="minorBidi" w:hAnsiTheme="minorBidi" w:cstheme="minorBidi"/>
          <w:b/>
          <w:bCs/>
          <w:color w:val="000000"/>
          <w:lang w:val="vi"/>
        </w:rPr>
        <w:t>Rất mệt mỏi</w:t>
      </w:r>
    </w:p>
    <w:p w14:paraId="4FD2AE5F" w14:textId="77777777" w:rsidR="002600B1" w:rsidRPr="00EB6DA8" w:rsidRDefault="00E63C43">
      <w:pPr>
        <w:numPr>
          <w:ilvl w:val="0"/>
          <w:numId w:val="1"/>
        </w:numPr>
        <w:pBdr>
          <w:top w:val="nil"/>
          <w:left w:val="nil"/>
          <w:bottom w:val="nil"/>
          <w:right w:val="nil"/>
          <w:between w:val="nil"/>
        </w:pBdr>
        <w:spacing w:after="0"/>
        <w:ind w:left="567" w:hanging="283"/>
        <w:rPr>
          <w:rFonts w:asciiTheme="minorBidi" w:hAnsiTheme="minorBidi" w:cstheme="minorBidi"/>
          <w:b/>
          <w:bCs/>
          <w:color w:val="000000"/>
        </w:rPr>
      </w:pPr>
      <w:r w:rsidRPr="00EB6DA8">
        <w:rPr>
          <w:rFonts w:asciiTheme="minorBidi" w:hAnsiTheme="minorBidi" w:cstheme="minorBidi"/>
          <w:b/>
          <w:bCs/>
          <w:color w:val="000000"/>
          <w:lang w:val="vi"/>
        </w:rPr>
        <w:t>Giảm cân không rõ nguyên nhân</w:t>
      </w:r>
    </w:p>
    <w:p w14:paraId="60784169" w14:textId="77777777" w:rsidR="002600B1" w:rsidRPr="00EB6DA8" w:rsidRDefault="00E63C43" w:rsidP="014AB72A">
      <w:pPr>
        <w:numPr>
          <w:ilvl w:val="0"/>
          <w:numId w:val="1"/>
        </w:numPr>
        <w:pBdr>
          <w:top w:val="nil"/>
          <w:left w:val="nil"/>
          <w:bottom w:val="nil"/>
          <w:right w:val="nil"/>
          <w:between w:val="nil"/>
        </w:pBdr>
        <w:spacing w:after="240"/>
        <w:ind w:left="567" w:hanging="283"/>
        <w:rPr>
          <w:rFonts w:asciiTheme="minorBidi" w:hAnsiTheme="minorBidi" w:cstheme="minorBidi"/>
          <w:b/>
          <w:bCs/>
          <w:color w:val="000000" w:themeColor="text1"/>
        </w:rPr>
      </w:pPr>
      <w:r w:rsidRPr="00EB6DA8">
        <w:rPr>
          <w:rFonts w:asciiTheme="minorBidi" w:hAnsiTheme="minorBidi" w:cstheme="minorBidi"/>
          <w:b/>
          <w:bCs/>
          <w:color w:val="000000" w:themeColor="text1"/>
          <w:lang w:val="vi"/>
        </w:rPr>
        <w:t>Đau ngực hoặc vai kéo dài không khỏi</w:t>
      </w:r>
    </w:p>
    <w:p w14:paraId="00723D41" w14:textId="77777777" w:rsidR="002600B1" w:rsidRPr="00EB6DA8" w:rsidRDefault="00E63C43" w:rsidP="00EB6DA8">
      <w:pPr>
        <w:pBdr>
          <w:top w:val="nil"/>
          <w:left w:val="nil"/>
          <w:bottom w:val="nil"/>
          <w:right w:val="nil"/>
          <w:between w:val="nil"/>
        </w:pBdr>
        <w:spacing w:after="240"/>
        <w:ind w:left="270" w:firstLine="14"/>
        <w:rPr>
          <w:rFonts w:asciiTheme="minorBidi" w:hAnsiTheme="minorBidi" w:cstheme="minorBidi"/>
          <w:b/>
          <w:bCs/>
          <w:color w:val="000000" w:themeColor="text1"/>
          <w:lang w:val="vi"/>
        </w:rPr>
      </w:pPr>
      <w:r w:rsidRPr="00EB6DA8">
        <w:rPr>
          <w:rFonts w:asciiTheme="minorBidi" w:hAnsiTheme="minorBidi" w:cstheme="minorBidi"/>
          <w:lang w:val="vi"/>
        </w:rPr>
        <w:t>Nếu quý vị có bất kỳ triệu chứng nào trong số này, hãy trao đổi với bác sĩ ngay lập tức. Nếu quý vị có bất kỳ dấu hiệu hoặc triệu chứng nào, bác sĩ có thể giới thiệu quý vị chụp CT bên ngoài chương trình.</w:t>
      </w:r>
    </w:p>
    <w:p w14:paraId="39A48D80" w14:textId="77777777" w:rsidR="002600B1" w:rsidRPr="00EB6DA8" w:rsidRDefault="00E63C43" w:rsidP="0025049A">
      <w:pPr>
        <w:pStyle w:val="ListParagraph"/>
        <w:numPr>
          <w:ilvl w:val="0"/>
          <w:numId w:val="2"/>
        </w:numPr>
        <w:pBdr>
          <w:top w:val="nil"/>
          <w:left w:val="nil"/>
          <w:bottom w:val="nil"/>
          <w:right w:val="nil"/>
          <w:between w:val="nil"/>
        </w:pBdr>
        <w:rPr>
          <w:rFonts w:asciiTheme="minorBidi" w:hAnsiTheme="minorBidi" w:cstheme="minorBidi"/>
          <w:b/>
          <w:bCs/>
          <w:color w:val="000000" w:themeColor="text1"/>
          <w:lang w:val="vi"/>
        </w:rPr>
      </w:pPr>
      <w:r w:rsidRPr="00EB6DA8">
        <w:rPr>
          <w:rFonts w:asciiTheme="minorBidi" w:hAnsiTheme="minorBidi" w:cstheme="minorBidi"/>
          <w:b/>
          <w:bCs/>
          <w:lang w:val="vi"/>
        </w:rPr>
        <w:t>Nếu quý vị không hội đủ điều kiện vì tiền sử hút thuốc lá, quý vị có thể hội đủ điều kiện trong tương lai. Hãy đến gặp bác sĩ để thảo luận về tiền sử hút thuốc lá của quý vị và thường xuyên kiểm tra xem quý vị có hội đủ điều kiện tham gia chương trình hay không.</w:t>
      </w:r>
    </w:p>
    <w:p w14:paraId="78D54BC1" w14:textId="77777777" w:rsidR="002600B1" w:rsidRPr="00EB6DA8" w:rsidRDefault="00E63C43" w:rsidP="014AB72A">
      <w:pPr>
        <w:numPr>
          <w:ilvl w:val="0"/>
          <w:numId w:val="2"/>
        </w:numPr>
        <w:pBdr>
          <w:top w:val="nil"/>
          <w:left w:val="nil"/>
          <w:bottom w:val="nil"/>
          <w:right w:val="nil"/>
          <w:between w:val="nil"/>
        </w:pBdr>
        <w:spacing w:after="240"/>
        <w:ind w:left="284" w:hanging="284"/>
        <w:rPr>
          <w:rFonts w:asciiTheme="minorBidi" w:hAnsiTheme="minorBidi" w:cstheme="minorBidi"/>
          <w:b/>
          <w:bCs/>
          <w:color w:val="000000"/>
          <w:lang w:val="vi"/>
        </w:rPr>
      </w:pPr>
      <w:r w:rsidRPr="00EB6DA8">
        <w:rPr>
          <w:rFonts w:asciiTheme="minorBidi" w:hAnsiTheme="minorBidi" w:cstheme="minorBidi"/>
          <w:b/>
          <w:bCs/>
          <w:color w:val="000000" w:themeColor="text1"/>
          <w:lang w:val="vi"/>
        </w:rPr>
        <w:t>Quý vị có thể hội đủ điều kiện tham gia chương trình nhưng hiện tại không thể chụp CT liều thấp vì những lý do y tế khác. Bác sĩ sẽ thảo luận những lý do này với quý vị.</w:t>
      </w:r>
    </w:p>
    <w:p w14:paraId="29C811C4" w14:textId="648EB721" w:rsidR="002600B1" w:rsidRPr="00EB6DA8" w:rsidRDefault="00E63C43">
      <w:pPr>
        <w:pStyle w:val="Heading2"/>
        <w:rPr>
          <w:rFonts w:asciiTheme="minorBidi" w:hAnsiTheme="minorBidi" w:cstheme="minorBidi"/>
          <w:bCs/>
          <w:szCs w:val="44"/>
          <w:lang w:val="vi"/>
        </w:rPr>
      </w:pPr>
      <w:r w:rsidRPr="00EB6DA8">
        <w:rPr>
          <w:rFonts w:asciiTheme="minorBidi" w:hAnsiTheme="minorBidi" w:cstheme="minorBidi"/>
          <w:bCs/>
          <w:szCs w:val="44"/>
          <w:lang w:val="vi"/>
        </w:rPr>
        <w:t xml:space="preserve">Nếu </w:t>
      </w:r>
      <w:r w:rsidR="00C20775" w:rsidRPr="00EB6DA8">
        <w:rPr>
          <w:rFonts w:asciiTheme="minorBidi" w:hAnsiTheme="minorBidi" w:cstheme="minorBidi"/>
          <w:bCs/>
          <w:szCs w:val="44"/>
          <w:lang w:val="vi"/>
        </w:rPr>
        <w:t xml:space="preserve">hiện tại </w:t>
      </w:r>
      <w:r w:rsidRPr="00EB6DA8">
        <w:rPr>
          <w:rFonts w:asciiTheme="minorBidi" w:hAnsiTheme="minorBidi" w:cstheme="minorBidi"/>
          <w:bCs/>
          <w:szCs w:val="44"/>
          <w:lang w:val="vi"/>
        </w:rPr>
        <w:t xml:space="preserve">quý vị không hội đủ điều kiện, quý vị vẫn có thể </w:t>
      </w:r>
      <w:r w:rsidR="00C20775" w:rsidRPr="00EB6DA8">
        <w:rPr>
          <w:rFonts w:asciiTheme="minorBidi" w:hAnsiTheme="minorBidi" w:cstheme="minorBidi"/>
          <w:bCs/>
          <w:szCs w:val="44"/>
          <w:lang w:val="vi"/>
        </w:rPr>
        <w:t xml:space="preserve">có </w:t>
      </w:r>
      <w:r w:rsidRPr="00EB6DA8">
        <w:rPr>
          <w:rFonts w:asciiTheme="minorBidi" w:hAnsiTheme="minorBidi" w:cstheme="minorBidi"/>
          <w:bCs/>
          <w:szCs w:val="44"/>
          <w:lang w:val="vi"/>
        </w:rPr>
        <w:t>nguy cơ mắc ung thư phổi</w:t>
      </w:r>
    </w:p>
    <w:p w14:paraId="7B5E6058" w14:textId="77777777" w:rsidR="002600B1" w:rsidRPr="00EB6DA8" w:rsidRDefault="00E63C43">
      <w:pPr>
        <w:rPr>
          <w:rFonts w:asciiTheme="minorBidi" w:hAnsiTheme="minorBidi" w:cstheme="minorBidi"/>
          <w:lang w:val="vi"/>
        </w:rPr>
      </w:pPr>
      <w:r w:rsidRPr="00EB6DA8">
        <w:rPr>
          <w:rFonts w:asciiTheme="minorBidi" w:hAnsiTheme="minorBidi" w:cstheme="minorBidi"/>
          <w:lang w:val="vi"/>
        </w:rPr>
        <w:t>Nếu hiện tại quý vị không hội đủ điều kiện tham gia chương trình vì tuổi tác hoặc tiền sử hút thuốc, quý vị có thể hội đủ điều kiện trong tương lai. Hãy thường xuyên kiểm tra với bác sĩ để xem quý vị có hội đủ điều kiện để tầm soát ung thư phổi theo chương trình này hay không.</w:t>
      </w:r>
    </w:p>
    <w:p w14:paraId="6EA30F7F" w14:textId="77777777" w:rsidR="002600B1" w:rsidRPr="00EB6DA8" w:rsidRDefault="00E63C43">
      <w:pPr>
        <w:rPr>
          <w:rFonts w:asciiTheme="minorBidi" w:hAnsiTheme="minorBidi" w:cstheme="minorBidi"/>
          <w:lang w:val="vi"/>
        </w:rPr>
      </w:pPr>
      <w:r w:rsidRPr="00EB6DA8">
        <w:rPr>
          <w:rFonts w:asciiTheme="minorBidi" w:hAnsiTheme="minorBidi" w:cstheme="minorBidi"/>
          <w:lang w:val="vi"/>
        </w:rPr>
        <w:t>Quý vị vẫn có thể có nguy cơ mắc ung thư ngay cả khi không hội đủ điều kiện để tầm soát. Hãy trao đổi với bác sĩ về những nguy cơ mắc bệnh của quý vị và để được hỗ trợ bỏ thuốc lá.</w:t>
      </w:r>
    </w:p>
    <w:p w14:paraId="53658864" w14:textId="77777777" w:rsidR="00BC4159" w:rsidRPr="00EB6DA8" w:rsidRDefault="00BC4159" w:rsidP="00BC4159">
      <w:pPr>
        <w:rPr>
          <w:rFonts w:asciiTheme="minorBidi" w:hAnsiTheme="minorBidi" w:cstheme="minorBidi"/>
          <w:lang w:val="vi"/>
        </w:rPr>
      </w:pPr>
    </w:p>
    <w:p w14:paraId="201517FD" w14:textId="6446086B" w:rsidR="00BC4159" w:rsidRPr="00EB6DA8" w:rsidRDefault="00BC4159" w:rsidP="00BC4159">
      <w:pPr>
        <w:tabs>
          <w:tab w:val="left" w:pos="8898"/>
        </w:tabs>
        <w:rPr>
          <w:rFonts w:asciiTheme="minorBidi" w:hAnsiTheme="minorBidi" w:cstheme="minorBidi"/>
          <w:lang w:val="vi"/>
        </w:rPr>
      </w:pPr>
      <w:r w:rsidRPr="00EB6DA8">
        <w:rPr>
          <w:rFonts w:asciiTheme="minorBidi" w:hAnsiTheme="minorBidi" w:cstheme="minorBidi"/>
          <w:lang w:val="vi"/>
        </w:rPr>
        <w:tab/>
      </w:r>
    </w:p>
    <w:p w14:paraId="00965AF9" w14:textId="77777777" w:rsidR="002600B1" w:rsidRPr="00EB6DA8" w:rsidRDefault="00E63C43">
      <w:pPr>
        <w:pStyle w:val="Heading2"/>
        <w:rPr>
          <w:rFonts w:asciiTheme="minorBidi" w:hAnsiTheme="minorBidi" w:cstheme="minorBidi"/>
          <w:bCs/>
          <w:szCs w:val="44"/>
          <w:lang w:val="vi"/>
        </w:rPr>
      </w:pPr>
      <w:r w:rsidRPr="00EB6DA8">
        <w:rPr>
          <w:rFonts w:asciiTheme="minorBidi" w:hAnsiTheme="minorBidi" w:cstheme="minorBidi"/>
          <w:bCs/>
          <w:szCs w:val="44"/>
          <w:lang w:val="vi"/>
        </w:rPr>
        <w:lastRenderedPageBreak/>
        <w:t>Bỏ hút thuốc và duy trì không hút thuốc sẽ cải thiện đáng kể sức khỏe của quý vị</w:t>
      </w:r>
    </w:p>
    <w:p w14:paraId="232CC239" w14:textId="77777777" w:rsidR="002600B1" w:rsidRPr="00EB6DA8" w:rsidRDefault="00E63C43" w:rsidP="014AB72A">
      <w:pPr>
        <w:rPr>
          <w:rFonts w:asciiTheme="minorBidi" w:hAnsiTheme="minorBidi" w:cstheme="minorBidi"/>
        </w:rPr>
      </w:pPr>
      <w:r w:rsidRPr="00EB6DA8">
        <w:rPr>
          <w:rFonts w:asciiTheme="minorBidi" w:hAnsiTheme="minorBidi" w:cstheme="minorBidi"/>
          <w:lang w:val="vi"/>
        </w:rPr>
        <w:t xml:space="preserve">Mặc dù quý vị không cần phải bỏ hút thuốc để tham gia tầm soát ung thư phổi, nhưng cơ thể quý vị có thể bắt đầu cảm thấy khỏe hơn rất nhanh sau khi bỏ hút thuốc. Không bao giờ là quá muộn để bỏ hút thuốc. Bỏ hút thuốc là điều tốt nhất quý vị có thể làm để cải thiện và bảo vệ sức khỏe ngay cả khi quý vị không hội đủ điều kiện để tầm soát ung thư phổi. Nghiện nicotine là một tình trạng lâm sàng có thể điều trị được. </w:t>
      </w:r>
      <w:hyperlink r:id="rId15">
        <w:r w:rsidR="006F4379" w:rsidRPr="00EB6DA8">
          <w:rPr>
            <w:rStyle w:val="Hyperlink"/>
            <w:rFonts w:asciiTheme="minorBidi" w:hAnsiTheme="minorBidi" w:cstheme="minorBidi"/>
            <w:lang w:val="vi"/>
          </w:rPr>
          <w:t>Nền tảng Chấm dứt Hút Thuốc lá Toàn quốc</w:t>
        </w:r>
      </w:hyperlink>
      <w:r w:rsidRPr="00EB6DA8">
        <w:rPr>
          <w:rFonts w:asciiTheme="minorBidi" w:hAnsiTheme="minorBidi" w:cstheme="minorBidi"/>
          <w:lang w:val="vi"/>
        </w:rPr>
        <w:t xml:space="preserve"> (</w:t>
      </w:r>
      <w:r w:rsidR="00FE588D" w:rsidRPr="00EB6DA8">
        <w:rPr>
          <w:rStyle w:val="Hyperlink"/>
          <w:rFonts w:asciiTheme="minorBidi" w:hAnsiTheme="minorBidi" w:cstheme="minorBidi"/>
          <w:lang w:val="vi"/>
        </w:rPr>
        <w:t>quit.org.au</w:t>
      </w:r>
      <w:r w:rsidRPr="00EB6DA8">
        <w:rPr>
          <w:rFonts w:asciiTheme="minorBidi" w:hAnsiTheme="minorBidi" w:cstheme="minorBidi"/>
          <w:lang w:val="vi"/>
        </w:rPr>
        <w:t xml:space="preserve">) và </w:t>
      </w:r>
      <w:r w:rsidRPr="00EB6DA8">
        <w:rPr>
          <w:rFonts w:asciiTheme="minorBidi" w:hAnsiTheme="minorBidi" w:cstheme="minorBidi"/>
          <w:b/>
          <w:bCs/>
          <w:color w:val="00708D"/>
          <w:lang w:val="vi"/>
        </w:rPr>
        <w:t>ứng dụng MyQuitBuddy</w:t>
      </w:r>
      <w:r w:rsidRPr="00EB6DA8">
        <w:rPr>
          <w:rFonts w:asciiTheme="minorBidi" w:hAnsiTheme="minorBidi" w:cstheme="minorBidi"/>
          <w:lang w:val="vi"/>
        </w:rPr>
        <w:t xml:space="preserve"> (</w:t>
      </w:r>
      <w:hyperlink r:id="rId16">
        <w:r w:rsidR="00D71C8A" w:rsidRPr="00EB6DA8">
          <w:rPr>
            <w:rStyle w:val="Hyperlink"/>
            <w:rFonts w:asciiTheme="minorBidi" w:hAnsiTheme="minorBidi" w:cstheme="minorBidi"/>
            <w:lang w:val="vi"/>
          </w:rPr>
          <w:t>https://www.quit.org.au/articles/national-cessation-platform-stakeholder-toolkit</w:t>
        </w:r>
      </w:hyperlink>
      <w:r w:rsidRPr="00EB6DA8">
        <w:rPr>
          <w:rFonts w:asciiTheme="minorBidi" w:hAnsiTheme="minorBidi" w:cstheme="minorBidi"/>
          <w:lang w:val="vi"/>
        </w:rPr>
        <w:t>) có thể giúp quý vị bắt đầu bỏ hút thuốc.</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C26A2F" w:rsidRPr="00EB6DA8" w14:paraId="3AEBA8FE" w14:textId="77777777">
        <w:tc>
          <w:tcPr>
            <w:tcW w:w="6096" w:type="dxa"/>
          </w:tcPr>
          <w:p w14:paraId="0723CE4B" w14:textId="77777777" w:rsidR="002600B1" w:rsidRPr="00EB6DA8" w:rsidRDefault="00E63C43">
            <w:pPr>
              <w:rPr>
                <w:rFonts w:asciiTheme="minorBidi" w:hAnsiTheme="minorBidi" w:cstheme="minorBidi"/>
              </w:rPr>
            </w:pPr>
            <w:r w:rsidRPr="00EB6DA8">
              <w:rPr>
                <w:rFonts w:asciiTheme="minorBidi" w:hAnsiTheme="minorBidi" w:cstheme="minorBidi"/>
                <w:noProof/>
              </w:rPr>
              <w:drawing>
                <wp:inline distT="0" distB="0" distL="0" distR="0" wp14:anchorId="157CC76B" wp14:editId="5E2B77BF">
                  <wp:extent cx="1110419" cy="1113511"/>
                  <wp:effectExtent l="0" t="0" r="0" b="0"/>
                  <wp:docPr id="1955914972" name="image6.png" descr="Hãy quét mã QR để biết thêm thông tin về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1955914972" name="image6.png" descr="Hãy quét mã QR để biết thêm thông tin về Chương trình Tầm Soát Ung Thư Phổi Toàn Quốc"/>
                          <pic:cNvPicPr/>
                        </pic:nvPicPr>
                        <pic:blipFill>
                          <a:blip r:embed="rId17"/>
                          <a:stretch>
                            <a:fillRect/>
                          </a:stretch>
                        </pic:blipFill>
                        <pic:spPr>
                          <a:xfrm>
                            <a:off x="0" y="0"/>
                            <a:ext cx="1110419" cy="1113511"/>
                          </a:xfrm>
                          <a:prstGeom prst="rect">
                            <a:avLst/>
                          </a:prstGeom>
                        </pic:spPr>
                      </pic:pic>
                    </a:graphicData>
                  </a:graphic>
                </wp:inline>
              </w:drawing>
            </w:r>
            <w:r w:rsidRPr="00EB6DA8">
              <w:rPr>
                <w:rFonts w:asciiTheme="minorBidi" w:hAnsiTheme="minorBidi" w:cstheme="minorBidi"/>
              </w:rPr>
              <w:t xml:space="preserve"> </w:t>
            </w:r>
          </w:p>
          <w:p w14:paraId="03ADBA1A" w14:textId="77777777" w:rsidR="002600B1" w:rsidRPr="00EB6DA8" w:rsidRDefault="00E63C43" w:rsidP="00EE5CF3">
            <w:pPr>
              <w:spacing w:before="240"/>
              <w:rPr>
                <w:rFonts w:asciiTheme="minorBidi" w:hAnsiTheme="minorBidi" w:cstheme="minorBidi"/>
              </w:rPr>
            </w:pPr>
            <w:r w:rsidRPr="00EB6DA8">
              <w:rPr>
                <w:rFonts w:asciiTheme="minorBidi" w:hAnsiTheme="minorBidi" w:cstheme="minorBidi"/>
                <w:lang w:val="vi"/>
              </w:rPr>
              <w:t xml:space="preserve">Để biết thêm thông tin về Chương trình Tầm Soát Ung Thư Phổi Toàn Quốc: </w:t>
            </w:r>
            <w:hyperlink r:id="rId18" w:history="1">
              <w:r w:rsidR="00992855" w:rsidRPr="00EB6DA8">
                <w:rPr>
                  <w:rStyle w:val="Hyperlink"/>
                  <w:rFonts w:asciiTheme="minorBidi" w:hAnsiTheme="minorBidi" w:cstheme="minorBidi"/>
                  <w:lang w:val="vi"/>
                </w:rPr>
                <w:t>www.health.gov.au/nlcsp</w:t>
              </w:r>
            </w:hyperlink>
          </w:p>
        </w:tc>
        <w:tc>
          <w:tcPr>
            <w:tcW w:w="4100" w:type="dxa"/>
          </w:tcPr>
          <w:p w14:paraId="3AC91EAC" w14:textId="77777777" w:rsidR="002600B1" w:rsidRPr="00EB6DA8" w:rsidRDefault="00E63C43">
            <w:pPr>
              <w:rPr>
                <w:rFonts w:asciiTheme="minorBidi" w:hAnsiTheme="minorBidi" w:cstheme="minorBidi"/>
              </w:rPr>
            </w:pPr>
            <w:r w:rsidRPr="00EB6DA8">
              <w:rPr>
                <w:rFonts w:asciiTheme="minorBidi" w:hAnsiTheme="minorBidi" w:cstheme="minorBidi"/>
                <w:noProof/>
                <w:spacing w:val="132"/>
              </w:rPr>
              <mc:AlternateContent>
                <mc:Choice Requires="wpg">
                  <w:drawing>
                    <wp:inline distT="0" distB="0" distL="0" distR="0" wp14:anchorId="2FCE8494" wp14:editId="75F66ADE">
                      <wp:extent cx="1470660" cy="1104900"/>
                      <wp:effectExtent l="0" t="0" r="0" b="0"/>
                      <wp:docPr id="76" name="Group 76" descr="Đường dây Bỏ hút thuốc (Quitline) 137848"/>
                      <wp:cNvGraphicFramePr/>
                      <a:graphic xmlns:a="http://schemas.openxmlformats.org/drawingml/2006/main">
                        <a:graphicData uri="http://schemas.microsoft.com/office/word/2010/wordprocessingGroup">
                          <wpg:wgp>
                            <wpg:cNvGrpSpPr/>
                            <wpg:grpSpPr>
                              <a:xfrm>
                                <a:off x="0" y="0"/>
                                <a:ext cx="1470660" cy="1104900"/>
                                <a:chOff x="0" y="0"/>
                                <a:chExt cx="2138680" cy="1494155"/>
                              </a:xfrm>
                            </wpg:grpSpPr>
                            <wps:wsp>
                              <wps:cNvPr id="77" name="Graphic 77"/>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wps:spPr>
                              <wps:bodyPr wrap="square" lIns="0" tIns="0" rIns="0" bIns="0" rtlCol="0">
                                <a:prstTxWarp prst="textNoShape">
                                  <a:avLst/>
                                </a:prstTxWarp>
                              </wps:bodyPr>
                            </wps:wsp>
                            <pic:pic xmlns:pic="http://schemas.openxmlformats.org/drawingml/2006/picture">
                              <pic:nvPicPr>
                                <pic:cNvPr id="78" name="Image 78"/>
                                <pic:cNvPicPr/>
                              </pic:nvPicPr>
                              <pic:blipFill>
                                <a:blip r:embed="rId19" cstate="print"/>
                                <a:stretch>
                                  <a:fillRect/>
                                </a:stretch>
                              </pic:blipFill>
                              <pic:spPr>
                                <a:xfrm>
                                  <a:off x="388567" y="465192"/>
                                  <a:ext cx="77016" cy="81255"/>
                                </a:xfrm>
                                <a:prstGeom prst="rect">
                                  <a:avLst/>
                                </a:prstGeom>
                              </pic:spPr>
                            </pic:pic>
                            <pic:pic xmlns:pic="http://schemas.openxmlformats.org/drawingml/2006/picture">
                              <pic:nvPicPr>
                                <pic:cNvPr id="79" name="Image 79"/>
                                <pic:cNvPicPr/>
                              </pic:nvPicPr>
                              <pic:blipFill>
                                <a:blip r:embed="rId20" cstate="print"/>
                                <a:stretch>
                                  <a:fillRect/>
                                </a:stretch>
                              </pic:blipFill>
                              <pic:spPr>
                                <a:xfrm>
                                  <a:off x="490418" y="227187"/>
                                  <a:ext cx="365419" cy="254425"/>
                                </a:xfrm>
                                <a:prstGeom prst="rect">
                                  <a:avLst/>
                                </a:prstGeom>
                              </pic:spPr>
                            </pic:pic>
                            <wps:wsp>
                              <wps:cNvPr id="80" name="Graphic 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wps:spPr>
                              <wps:bodyPr wrap="square" lIns="0" tIns="0" rIns="0" bIns="0" rtlCol="0">
                                <a:prstTxWarp prst="textNoShape">
                                  <a:avLst/>
                                </a:prstTxWarp>
                              </wps:bodyPr>
                            </wps:wsp>
                            <pic:pic xmlns:pic="http://schemas.openxmlformats.org/drawingml/2006/picture">
                              <pic:nvPicPr>
                                <pic:cNvPr id="81" name="Image 81"/>
                                <pic:cNvPicPr/>
                              </pic:nvPicPr>
                              <pic:blipFill>
                                <a:blip r:embed="rId21" cstate="print"/>
                                <a:stretch>
                                  <a:fillRect/>
                                </a:stretch>
                              </pic:blipFill>
                              <pic:spPr>
                                <a:xfrm>
                                  <a:off x="947498" y="227187"/>
                                  <a:ext cx="474630" cy="254996"/>
                                </a:xfrm>
                                <a:prstGeom prst="rect">
                                  <a:avLst/>
                                </a:prstGeom>
                              </pic:spPr>
                            </pic:pic>
                            <pic:pic xmlns:pic="http://schemas.openxmlformats.org/drawingml/2006/picture">
                              <pic:nvPicPr>
                                <pic:cNvPr id="82" name="Image 82"/>
                                <pic:cNvPicPr/>
                              </pic:nvPicPr>
                              <pic:blipFill>
                                <a:blip r:embed="rId22" cstate="print"/>
                                <a:stretch>
                                  <a:fillRect/>
                                </a:stretch>
                              </pic:blipFill>
                              <pic:spPr>
                                <a:xfrm>
                                  <a:off x="314770" y="550764"/>
                                  <a:ext cx="274589" cy="235369"/>
                                </a:xfrm>
                                <a:prstGeom prst="rect">
                                  <a:avLst/>
                                </a:prstGeom>
                              </pic:spPr>
                            </pic:pic>
                            <wps:wsp>
                              <wps:cNvPr id="83" name="Graphic 8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wps:spPr>
                              <wps:bodyPr wrap="square" lIns="0" tIns="0" rIns="0" bIns="0" rtlCol="0">
                                <a:prstTxWarp prst="textNoShape">
                                  <a:avLst/>
                                </a:prstTxWarp>
                              </wps:bodyPr>
                            </wps:wsp>
                          </wpg:wgp>
                        </a:graphicData>
                      </a:graphic>
                    </wp:inline>
                  </w:drawing>
                </mc:Choice>
                <mc:Fallback>
                  <w:pict>
                    <v:group w14:anchorId="79589634" id="Group 76" o:spid="_x0000_s1026" alt="Đường dây Bỏ hút thuốc (Quitline) 137848" style="width:115.8pt;height:87pt;mso-position-horizontal-relative:char;mso-position-vertical-relative:line" coordsize="21386,149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">
                      <v:shape id="Graphic 77" o:spid="_x0000_s1027" style="position:absolute;width:21386;height:14941;visibility:visible;mso-wrap-style:square;v-text-anchor:top"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8" o:spid="_x0000_s1028"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">
                        <v:imagedata r:id="rId23" o:title=""/>
                      </v:shape>
                      <v:shape id="Image 79" o:spid="_x0000_s1029"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">
                        <v:imagedata r:id="rId24" o:title=""/>
                      </v:shape>
                      <v:shape id="Graphic 80" o:spid="_x0000_s1030" style="position:absolute;left:8736;top:2216;width:558;height:2553;visibility:visible;mso-wrap-style:square;v-text-anchor:top"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" path="m55854,l,,,254723r55854,l55854,xe" fillcolor="#253c7f" stroked="f">
                        <v:path arrowok="t"/>
                      </v:shape>
                      <v:shape id="Image 81" o:spid="_x0000_s1031"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">
                        <v:imagedata r:id="rId25" o:title=""/>
                      </v:shape>
                      <v:shape id="Image 82" o:spid="_x0000_s1032"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">
                        <v:imagedata r:id="rId26" o:title=""/>
                      </v:shape>
                      <v:shape id="Graphic 83" o:spid="_x0000_s1033" style="position:absolute;left:2042;top:2202;width:11392;height:5677;visibility:visible;mso-wrap-style:square;v-text-anchor:top"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w10:anchorlock/>
                    </v:group>
                  </w:pict>
                </mc:Fallback>
              </mc:AlternateContent>
            </w:r>
          </w:p>
          <w:p w14:paraId="50AA768D" w14:textId="77777777" w:rsidR="002600B1" w:rsidRPr="00EB6DA8" w:rsidRDefault="00E63C43" w:rsidP="00EE5CF3">
            <w:pPr>
              <w:spacing w:before="240"/>
              <w:ind w:left="567" w:hanging="567"/>
              <w:rPr>
                <w:rFonts w:asciiTheme="minorBidi" w:hAnsiTheme="minorBidi" w:cstheme="minorBidi"/>
              </w:rPr>
            </w:pPr>
            <w:r w:rsidRPr="00EB6DA8">
              <w:rPr>
                <w:rFonts w:asciiTheme="minorBidi" w:hAnsiTheme="minorBidi" w:cstheme="minorBidi"/>
                <w:lang w:val="vi"/>
              </w:rPr>
              <w:t xml:space="preserve">Để được trợ giúp bỏ thuốc lá: </w:t>
            </w:r>
            <w:hyperlink r:id="rId27">
              <w:r w:rsidRPr="00EB6DA8">
                <w:rPr>
                  <w:rFonts w:asciiTheme="minorBidi" w:hAnsiTheme="minorBidi" w:cstheme="minorBidi"/>
                  <w:b/>
                  <w:color w:val="00708B"/>
                  <w:u w:val="single"/>
                  <w:lang w:val="vi"/>
                </w:rPr>
                <w:t>www.quit.org.au</w:t>
              </w:r>
            </w:hyperlink>
          </w:p>
          <w:p w14:paraId="3692DB16" w14:textId="77777777" w:rsidR="002600B1" w:rsidRPr="00EB6DA8" w:rsidRDefault="002600B1">
            <w:pPr>
              <w:rPr>
                <w:rFonts w:asciiTheme="minorBidi" w:hAnsiTheme="minorBidi" w:cstheme="minorBidi"/>
              </w:rPr>
            </w:pPr>
          </w:p>
        </w:tc>
      </w:tr>
    </w:tbl>
    <w:p w14:paraId="7DBEF57B" w14:textId="76379453" w:rsidR="002600B1" w:rsidRPr="00EB6DA8" w:rsidRDefault="002600B1">
      <w:pPr>
        <w:rPr>
          <w:rFonts w:asciiTheme="minorBidi" w:hAnsiTheme="minorBidi" w:cstheme="minorBidi"/>
        </w:rPr>
      </w:pPr>
    </w:p>
    <w:sectPr w:rsidR="002600B1" w:rsidRPr="00EB6DA8" w:rsidSect="00BC53F9">
      <w:headerReference w:type="default" r:id="rId28"/>
      <w:footerReference w:type="default" r:id="rId29"/>
      <w:headerReference w:type="first" r:id="rId30"/>
      <w:footerReference w:type="first" r:id="rId31"/>
      <w:pgSz w:w="11906" w:h="16838"/>
      <w:pgMar w:top="850"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63487" w14:textId="77777777" w:rsidR="00556599" w:rsidRDefault="00556599">
      <w:pPr>
        <w:spacing w:after="0" w:line="240" w:lineRule="auto"/>
      </w:pPr>
      <w:r>
        <w:separator/>
      </w:r>
    </w:p>
  </w:endnote>
  <w:endnote w:type="continuationSeparator" w:id="0">
    <w:p w14:paraId="1272CAD3" w14:textId="77777777" w:rsidR="00556599" w:rsidRDefault="005565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charset w:val="00"/>
    <w:family w:val="swiss"/>
    <w:pitch w:val="variable"/>
    <w:sig w:usb0="E00002EF" w:usb1="4000205B" w:usb2="00000028" w:usb3="00000000" w:csb0="0000019F" w:csb1="00000000"/>
    <w:embedRegular r:id="rId1" w:fontKey="{429303D0-05C3-448D-8669-41B63B5F371D}"/>
    <w:embedBold r:id="rId2" w:fontKey="{67140EA8-D3A6-4DDD-A033-8225A7B1CDF7}"/>
    <w:embedItalic r:id="rId3" w:fontKey="{CFE128C5-96A7-4439-B5D4-388E76FE3666}"/>
  </w:font>
  <w:font w:name="Raleway">
    <w:altName w:val="Trebuchet MS"/>
    <w:panose1 w:val="020B0503030101060003"/>
    <w:charset w:val="00"/>
    <w:family w:val="auto"/>
    <w:pitch w:val="variable"/>
    <w:sig w:usb0="A00002FF" w:usb1="5000205B" w:usb2="00000000" w:usb3="00000000" w:csb0="00000197" w:csb1="00000000"/>
    <w:embedBold r:id="rId4" w:fontKey="{0C6979BE-5A4C-4F5A-99AF-5A774D219046}"/>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swiss"/>
    <w:pitch w:val="variable"/>
    <w:sig w:usb0="E00002EF" w:usb1="4000205B" w:usb2="00000028" w:usb3="00000000" w:csb0="0000019F" w:csb1="00000000"/>
    <w:embedBold r:id="rId5" w:fontKey="{22B9D878-3F73-46F7-8BCB-D4BCA3118B99}"/>
  </w:font>
  <w:font w:name="Open Sans SemiBold">
    <w:panose1 w:val="020B0706030804020204"/>
    <w:charset w:val="00"/>
    <w:family w:val="swiss"/>
    <w:pitch w:val="variable"/>
    <w:sig w:usb0="E00002EF" w:usb1="4000205B" w:usb2="00000028" w:usb3="00000000" w:csb0="0000019F" w:csb1="00000000"/>
    <w:embedBold r:id="rId6" w:fontKey="{3491C1BB-84D2-479E-9BB5-9EBFCEFF295D}"/>
  </w:font>
  <w:font w:name="Raleway Light">
    <w:charset w:val="00"/>
    <w:family w:val="auto"/>
    <w:pitch w:val="variable"/>
    <w:sig w:usb0="A00002FF" w:usb1="5000205B" w:usb2="00000000" w:usb3="00000000" w:csb0="00000197" w:csb1="00000000"/>
    <w:embedRegular r:id="rId7" w:fontKey="{35CE3785-8993-4A67-AC46-B63BDA7850C8}"/>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F1D8118F-4CF9-4336-AA34-75A03BE2B0CE}"/>
  </w:font>
  <w:font w:name="Aptos Display">
    <w:panose1 w:val="020B0004020202020204"/>
    <w:charset w:val="00"/>
    <w:family w:val="swiss"/>
    <w:pitch w:val="variable"/>
    <w:sig w:usb0="20000287" w:usb1="00000003" w:usb2="00000000" w:usb3="00000000" w:csb0="0000019F" w:csb1="00000000"/>
    <w:embedRegular r:id="rId9" w:fontKey="{C903C341-F4AC-46E3-8E35-FAAD7672F8F1}"/>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embedRegular r:id="rId10" w:fontKey="{98264277-5B67-4EF6-A5F0-292C4C5E738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4CC4E" w14:textId="5D9B289A" w:rsidR="002600B1" w:rsidRPr="00EB6DA8" w:rsidRDefault="00E63C43" w:rsidP="00BC4159">
    <w:pPr>
      <w:pBdr>
        <w:top w:val="nil"/>
        <w:left w:val="nil"/>
        <w:bottom w:val="nil"/>
        <w:right w:val="nil"/>
        <w:between w:val="nil"/>
      </w:pBdr>
      <w:tabs>
        <w:tab w:val="center" w:pos="4513"/>
        <w:tab w:val="right" w:pos="10206"/>
      </w:tabs>
      <w:spacing w:after="120" w:line="240" w:lineRule="auto"/>
      <w:rPr>
        <w:rFonts w:asciiTheme="minorBidi" w:hAnsiTheme="minorBidi" w:cstheme="minorBidi"/>
        <w:color w:val="000000"/>
        <w:sz w:val="16"/>
        <w:szCs w:val="16"/>
      </w:rPr>
    </w:pPr>
    <w:r w:rsidRPr="00EB6DA8">
      <w:rPr>
        <w:rFonts w:asciiTheme="minorBidi" w:hAnsiTheme="minorBidi" w:cstheme="minorBidi"/>
        <w:color w:val="002F5E"/>
        <w:sz w:val="16"/>
        <w:szCs w:val="16"/>
        <w:lang w:val="vi"/>
      </w:rPr>
      <w:t>Chương trình Tầm Soát Ung Thư Phổi Toàn Quốc – Tại sao hiện tại tôi không hội đủ điều kiện để tầm soát ung thư phổi?</w:t>
    </w:r>
    <w:r w:rsidRPr="00EB6DA8">
      <w:rPr>
        <w:rFonts w:asciiTheme="minorBidi" w:hAnsiTheme="minorBidi" w:cstheme="minorBidi"/>
        <w:color w:val="002F5E"/>
        <w:sz w:val="16"/>
        <w:szCs w:val="16"/>
        <w:lang w:val="vi"/>
      </w:rPr>
      <w:tab/>
      <w:t>Trang</w:t>
    </w:r>
    <w:r w:rsidR="00BC4159" w:rsidRPr="00EB6DA8">
      <w:rPr>
        <w:rFonts w:asciiTheme="minorBidi" w:hAnsiTheme="minorBidi" w:cstheme="minorBidi"/>
        <w:color w:val="002F5E"/>
        <w:sz w:val="16"/>
        <w:szCs w:val="16"/>
        <w:lang w:val="en-US"/>
      </w:rPr>
      <w:t xml:space="preserve"> </w:t>
    </w:r>
    <w:r w:rsidR="00A10417" w:rsidRPr="00EB6DA8">
      <w:rPr>
        <w:rFonts w:asciiTheme="minorBidi" w:hAnsiTheme="minorBidi" w:cstheme="minorBidi"/>
        <w:color w:val="002F5E"/>
        <w:sz w:val="16"/>
        <w:szCs w:val="16"/>
      </w:rPr>
      <w:fldChar w:fldCharType="begin"/>
    </w:r>
    <w:r w:rsidR="00A10417" w:rsidRPr="00EB6DA8">
      <w:rPr>
        <w:rFonts w:asciiTheme="minorBidi" w:hAnsiTheme="minorBidi" w:cstheme="minorBidi"/>
        <w:color w:val="002F5E"/>
        <w:sz w:val="16"/>
        <w:szCs w:val="16"/>
        <w:lang w:val="vi"/>
      </w:rPr>
      <w:instrText>PAGE</w:instrText>
    </w:r>
    <w:r w:rsidR="00A10417" w:rsidRPr="00EB6DA8">
      <w:rPr>
        <w:rFonts w:asciiTheme="minorBidi" w:hAnsiTheme="minorBidi" w:cstheme="minorBidi"/>
        <w:color w:val="002F5E"/>
        <w:sz w:val="16"/>
        <w:szCs w:val="16"/>
      </w:rPr>
      <w:fldChar w:fldCharType="separate"/>
    </w:r>
    <w:r w:rsidR="00A10417" w:rsidRPr="00EB6DA8">
      <w:rPr>
        <w:rFonts w:asciiTheme="minorBidi" w:hAnsiTheme="minorBidi" w:cstheme="minorBidi"/>
        <w:color w:val="002F5E"/>
        <w:sz w:val="16"/>
        <w:szCs w:val="16"/>
        <w:lang w:val="vi"/>
      </w:rPr>
      <w:t>3</w:t>
    </w:r>
    <w:r w:rsidR="00A10417" w:rsidRPr="00EB6DA8">
      <w:rPr>
        <w:rFonts w:asciiTheme="minorBidi" w:hAnsiTheme="minorBidi" w:cstheme="minorBidi"/>
        <w:color w:val="002F5E"/>
        <w:sz w:val="16"/>
        <w:szCs w:val="16"/>
      </w:rPr>
      <w:fldChar w:fldCharType="end"/>
    </w:r>
    <w:r w:rsidRPr="00EB6DA8">
      <w:rPr>
        <w:rFonts w:asciiTheme="minorBidi" w:hAnsiTheme="minorBidi" w:cstheme="minorBidi"/>
        <w:color w:val="002F5E"/>
        <w:sz w:val="16"/>
        <w:szCs w:val="16"/>
        <w:lang w:val="vi"/>
      </w:rPr>
      <w:t xml:space="preserve"> của </w:t>
    </w:r>
    <w:r w:rsidR="00A10417" w:rsidRPr="00EB6DA8">
      <w:rPr>
        <w:rFonts w:asciiTheme="minorBidi" w:hAnsiTheme="minorBidi" w:cstheme="minorBidi"/>
        <w:color w:val="002F5E"/>
        <w:sz w:val="16"/>
        <w:szCs w:val="16"/>
      </w:rPr>
      <w:fldChar w:fldCharType="begin"/>
    </w:r>
    <w:r w:rsidR="00A10417" w:rsidRPr="00EB6DA8">
      <w:rPr>
        <w:rFonts w:asciiTheme="minorBidi" w:hAnsiTheme="minorBidi" w:cstheme="minorBidi"/>
        <w:color w:val="002F5E"/>
        <w:sz w:val="16"/>
        <w:szCs w:val="16"/>
        <w:lang w:val="vi"/>
      </w:rPr>
      <w:instrText>NUMPAGES</w:instrText>
    </w:r>
    <w:r w:rsidR="00A10417" w:rsidRPr="00EB6DA8">
      <w:rPr>
        <w:rFonts w:asciiTheme="minorBidi" w:hAnsiTheme="minorBidi" w:cstheme="minorBidi"/>
        <w:color w:val="002F5E"/>
        <w:sz w:val="16"/>
        <w:szCs w:val="16"/>
      </w:rPr>
      <w:fldChar w:fldCharType="separate"/>
    </w:r>
    <w:r w:rsidR="00A10417" w:rsidRPr="00EB6DA8">
      <w:rPr>
        <w:rFonts w:asciiTheme="minorBidi" w:hAnsiTheme="minorBidi" w:cstheme="minorBidi"/>
        <w:color w:val="002F5E"/>
        <w:sz w:val="16"/>
        <w:szCs w:val="16"/>
        <w:lang w:val="vi"/>
      </w:rPr>
      <w:t>3</w:t>
    </w:r>
    <w:r w:rsidR="00A10417" w:rsidRPr="00EB6DA8">
      <w:rPr>
        <w:rFonts w:asciiTheme="minorBidi" w:hAnsiTheme="minorBidi" w:cstheme="minorBid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C26A2F" w14:paraId="2ACC6724" w14:textId="77777777" w:rsidTr="2ED75CD5">
      <w:trPr>
        <w:trHeight w:val="300"/>
      </w:trPr>
      <w:tc>
        <w:tcPr>
          <w:tcW w:w="3400" w:type="dxa"/>
        </w:tcPr>
        <w:p w14:paraId="1836955B" w14:textId="77777777" w:rsidR="2ED75CD5" w:rsidRDefault="2ED75CD5" w:rsidP="2ED75CD5">
          <w:pPr>
            <w:pStyle w:val="Header"/>
            <w:ind w:left="-115"/>
          </w:pPr>
        </w:p>
      </w:tc>
      <w:tc>
        <w:tcPr>
          <w:tcW w:w="3400" w:type="dxa"/>
        </w:tcPr>
        <w:p w14:paraId="010C8B9F" w14:textId="77777777" w:rsidR="2ED75CD5" w:rsidRDefault="2ED75CD5" w:rsidP="2ED75CD5">
          <w:pPr>
            <w:pStyle w:val="Header"/>
            <w:jc w:val="center"/>
          </w:pPr>
        </w:p>
      </w:tc>
      <w:tc>
        <w:tcPr>
          <w:tcW w:w="3400" w:type="dxa"/>
        </w:tcPr>
        <w:p w14:paraId="5954F1C8" w14:textId="77777777" w:rsidR="2ED75CD5" w:rsidRDefault="2ED75CD5" w:rsidP="2ED75CD5">
          <w:pPr>
            <w:pStyle w:val="Header"/>
            <w:ind w:right="-115"/>
            <w:jc w:val="right"/>
          </w:pPr>
        </w:p>
      </w:tc>
    </w:tr>
  </w:tbl>
  <w:p w14:paraId="7E9D9B14" w14:textId="57DB01F7" w:rsidR="2ED75CD5" w:rsidRPr="00EB6DA8" w:rsidRDefault="00EB6DA8" w:rsidP="00EB6DA8">
    <w:pPr>
      <w:pBdr>
        <w:top w:val="nil"/>
        <w:left w:val="nil"/>
        <w:bottom w:val="nil"/>
        <w:right w:val="nil"/>
        <w:between w:val="nil"/>
      </w:pBdr>
      <w:tabs>
        <w:tab w:val="center" w:pos="4513"/>
        <w:tab w:val="right" w:pos="10206"/>
      </w:tabs>
      <w:spacing w:after="120" w:line="240" w:lineRule="auto"/>
      <w:rPr>
        <w:rFonts w:asciiTheme="minorBidi" w:hAnsiTheme="minorBidi" w:cstheme="minorBidi"/>
        <w:color w:val="002F5E"/>
        <w:sz w:val="16"/>
        <w:szCs w:val="16"/>
        <w:lang w:val="vi"/>
      </w:rPr>
    </w:pPr>
    <w:r w:rsidRPr="00EB6DA8">
      <w:rPr>
        <w:rFonts w:asciiTheme="minorBidi" w:hAnsiTheme="minorBidi" w:cstheme="minorBidi"/>
        <w:color w:val="002F5E"/>
        <w:sz w:val="16"/>
        <w:szCs w:val="16"/>
        <w:lang w:val="vi"/>
      </w:rPr>
      <w:t>Chương trình Tầm Soát Ung Thư Phổi Toàn Quốc – Công cụ quyết định tầm soát ung thư phổi: Sổ tay tóm tắt</w:t>
    </w:r>
    <w:r w:rsidRPr="00EB6DA8">
      <w:rPr>
        <w:rFonts w:asciiTheme="minorBidi" w:hAnsiTheme="minorBidi" w:cstheme="minorBidi"/>
        <w:color w:val="002F5E"/>
        <w:sz w:val="16"/>
        <w:szCs w:val="16"/>
        <w:lang w:val="vi"/>
      </w:rPr>
      <w:tab/>
      <w:t xml:space="preserve"> Trang </w:t>
    </w:r>
    <w:r w:rsidRPr="00EB6DA8">
      <w:rPr>
        <w:rFonts w:asciiTheme="minorBidi" w:hAnsiTheme="minorBidi" w:cstheme="minorBidi"/>
        <w:color w:val="002F5E"/>
        <w:sz w:val="16"/>
        <w:szCs w:val="16"/>
        <w:lang w:val="vi"/>
      </w:rPr>
      <w:fldChar w:fldCharType="begin"/>
    </w:r>
    <w:r w:rsidRPr="00EB6DA8">
      <w:rPr>
        <w:rFonts w:asciiTheme="minorBidi" w:hAnsiTheme="minorBidi" w:cstheme="minorBidi"/>
        <w:color w:val="002F5E"/>
        <w:sz w:val="16"/>
        <w:szCs w:val="16"/>
        <w:lang w:val="vi"/>
      </w:rPr>
      <w:instrText>PAGE</w:instrText>
    </w:r>
    <w:r w:rsidRPr="00EB6DA8">
      <w:rPr>
        <w:rFonts w:asciiTheme="minorBidi" w:hAnsiTheme="minorBidi" w:cstheme="minorBidi"/>
        <w:color w:val="002F5E"/>
        <w:sz w:val="16"/>
        <w:szCs w:val="16"/>
        <w:lang w:val="vi"/>
      </w:rPr>
      <w:fldChar w:fldCharType="separate"/>
    </w:r>
    <w:r w:rsidRPr="00EB6DA8">
      <w:rPr>
        <w:rFonts w:asciiTheme="minorBidi" w:hAnsiTheme="minorBidi" w:cstheme="minorBidi"/>
        <w:color w:val="002F5E"/>
        <w:sz w:val="16"/>
        <w:szCs w:val="16"/>
        <w:lang w:val="vi"/>
      </w:rPr>
      <w:t>2</w:t>
    </w:r>
    <w:r w:rsidRPr="00EB6DA8">
      <w:rPr>
        <w:rFonts w:asciiTheme="minorBidi" w:hAnsiTheme="minorBidi" w:cstheme="minorBidi"/>
        <w:color w:val="002F5E"/>
        <w:sz w:val="16"/>
        <w:szCs w:val="16"/>
        <w:lang w:val="vi"/>
      </w:rPr>
      <w:fldChar w:fldCharType="end"/>
    </w:r>
    <w:r w:rsidRPr="00EB6DA8">
      <w:rPr>
        <w:rFonts w:asciiTheme="minorBidi" w:hAnsiTheme="minorBidi" w:cstheme="minorBidi"/>
        <w:color w:val="002F5E"/>
        <w:sz w:val="16"/>
        <w:szCs w:val="16"/>
        <w:lang w:val="vi"/>
      </w:rPr>
      <w:t xml:space="preserve"> của </w:t>
    </w:r>
    <w:r w:rsidRPr="00EB6DA8">
      <w:rPr>
        <w:rFonts w:asciiTheme="minorBidi" w:hAnsiTheme="minorBidi" w:cstheme="minorBidi"/>
        <w:color w:val="002F5E"/>
        <w:sz w:val="16"/>
        <w:szCs w:val="16"/>
        <w:lang w:val="vi"/>
      </w:rPr>
      <w:fldChar w:fldCharType="begin"/>
    </w:r>
    <w:r w:rsidRPr="00EB6DA8">
      <w:rPr>
        <w:rFonts w:asciiTheme="minorBidi" w:hAnsiTheme="minorBidi" w:cstheme="minorBidi"/>
        <w:color w:val="002F5E"/>
        <w:sz w:val="16"/>
        <w:szCs w:val="16"/>
        <w:lang w:val="vi"/>
      </w:rPr>
      <w:instrText>NUMPAGES</w:instrText>
    </w:r>
    <w:r w:rsidRPr="00EB6DA8">
      <w:rPr>
        <w:rFonts w:asciiTheme="minorBidi" w:hAnsiTheme="minorBidi" w:cstheme="minorBidi"/>
        <w:color w:val="002F5E"/>
        <w:sz w:val="16"/>
        <w:szCs w:val="16"/>
        <w:lang w:val="vi"/>
      </w:rPr>
      <w:fldChar w:fldCharType="separate"/>
    </w:r>
    <w:r w:rsidRPr="00EB6DA8">
      <w:rPr>
        <w:rFonts w:asciiTheme="minorBidi" w:hAnsiTheme="minorBidi" w:cstheme="minorBidi"/>
        <w:color w:val="002F5E"/>
        <w:sz w:val="16"/>
        <w:szCs w:val="16"/>
        <w:lang w:val="vi"/>
      </w:rPr>
      <w:t>5</w:t>
    </w:r>
    <w:r w:rsidRPr="00EB6DA8">
      <w:rPr>
        <w:rFonts w:asciiTheme="minorBidi" w:hAnsiTheme="minorBidi" w:cstheme="minorBidi"/>
        <w:color w:val="002F5E"/>
        <w:sz w:val="16"/>
        <w:szCs w:val="16"/>
        <w:lang w:val="v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582F0" w14:textId="77777777" w:rsidR="00556599" w:rsidRDefault="00556599">
      <w:pPr>
        <w:spacing w:after="0" w:line="240" w:lineRule="auto"/>
      </w:pPr>
      <w:r>
        <w:separator/>
      </w:r>
    </w:p>
  </w:footnote>
  <w:footnote w:type="continuationSeparator" w:id="0">
    <w:p w14:paraId="16F0185C" w14:textId="77777777" w:rsidR="00556599" w:rsidRDefault="005565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C26A2F" w14:paraId="16936EE1" w14:textId="77777777" w:rsidTr="2ED75CD5">
      <w:trPr>
        <w:trHeight w:val="300"/>
      </w:trPr>
      <w:tc>
        <w:tcPr>
          <w:tcW w:w="3400" w:type="dxa"/>
        </w:tcPr>
        <w:p w14:paraId="2C134263" w14:textId="77777777" w:rsidR="2ED75CD5" w:rsidRDefault="2ED75CD5" w:rsidP="2ED75CD5">
          <w:pPr>
            <w:pStyle w:val="Header"/>
            <w:ind w:left="-115"/>
          </w:pPr>
        </w:p>
      </w:tc>
      <w:tc>
        <w:tcPr>
          <w:tcW w:w="3400" w:type="dxa"/>
        </w:tcPr>
        <w:p w14:paraId="79E68DA1" w14:textId="77777777" w:rsidR="2ED75CD5" w:rsidRDefault="2ED75CD5" w:rsidP="2ED75CD5">
          <w:pPr>
            <w:pStyle w:val="Header"/>
            <w:jc w:val="center"/>
          </w:pPr>
        </w:p>
      </w:tc>
      <w:tc>
        <w:tcPr>
          <w:tcW w:w="3400" w:type="dxa"/>
        </w:tcPr>
        <w:p w14:paraId="1CD44623" w14:textId="77777777" w:rsidR="2ED75CD5" w:rsidRDefault="2ED75CD5" w:rsidP="2ED75CD5">
          <w:pPr>
            <w:pStyle w:val="Header"/>
            <w:ind w:right="-115"/>
            <w:jc w:val="right"/>
          </w:pPr>
        </w:p>
      </w:tc>
    </w:tr>
  </w:tbl>
  <w:p w14:paraId="31117020"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93808" w14:textId="2B44F3B7" w:rsidR="00A10417" w:rsidRPr="00EB6DA8" w:rsidRDefault="00E63C43" w:rsidP="00BC4159">
    <w:pPr>
      <w:pStyle w:val="Header"/>
      <w:tabs>
        <w:tab w:val="clear" w:pos="9026"/>
        <w:tab w:val="right" w:pos="10206"/>
      </w:tabs>
      <w:rPr>
        <w:rFonts w:asciiTheme="minorBidi" w:hAnsiTheme="minorBidi" w:cstheme="minorBidi"/>
        <w:b/>
        <w:bCs/>
      </w:rPr>
    </w:pPr>
    <w:r w:rsidRPr="00EB6DA8">
      <w:rPr>
        <w:rFonts w:asciiTheme="minorBidi" w:hAnsiTheme="minorBidi" w:cstheme="minorBidi"/>
        <w:noProof/>
      </w:rPr>
      <w:drawing>
        <wp:inline distT="0" distB="0" distL="0" distR="0" wp14:anchorId="7FAC1D1D" wp14:editId="3E9D5212">
          <wp:extent cx="3030220" cy="719455"/>
          <wp:effectExtent l="0" t="0" r="0" b="0"/>
          <wp:docPr id="1474601111" name="image7.png" descr="Logo của Chính phủ Úc | Chương trình Tầm Soát Ung Thư Phổi Toàn Quốc&#10;"/>
          <wp:cNvGraphicFramePr/>
          <a:graphic xmlns:a="http://schemas.openxmlformats.org/drawingml/2006/main">
            <a:graphicData uri="http://schemas.openxmlformats.org/drawingml/2006/picture">
              <pic:pic xmlns:pic="http://schemas.openxmlformats.org/drawingml/2006/picture">
                <pic:nvPicPr>
                  <pic:cNvPr id="1474601111" name="image7.png" descr="Logo của Chính phủ Úc | Chương trình Tầm Soát Ung Thư Phổi Toàn Quốc&#10;"/>
                  <pic:cNvPicPr/>
                </pic:nvPicPr>
                <pic:blipFill>
                  <a:blip r:embed="rId1"/>
                  <a:stretch>
                    <a:fillRect/>
                  </a:stretch>
                </pic:blipFill>
                <pic:spPr>
                  <a:xfrm>
                    <a:off x="0" y="0"/>
                    <a:ext cx="3030220" cy="719455"/>
                  </a:xfrm>
                  <a:prstGeom prst="rect">
                    <a:avLst/>
                  </a:prstGeom>
                </pic:spPr>
              </pic:pic>
            </a:graphicData>
          </a:graphic>
        </wp:inline>
      </w:drawing>
    </w:r>
    <w:r w:rsidR="00BC4159" w:rsidRPr="00EB6DA8">
      <w:rPr>
        <w:rFonts w:asciiTheme="minorBidi" w:hAnsiTheme="minorBidi" w:cstheme="minorBidi"/>
      </w:rPr>
      <w:t xml:space="preserve"> </w:t>
    </w:r>
    <w:r w:rsidR="00BC4159" w:rsidRPr="00EB6DA8">
      <w:rPr>
        <w:rFonts w:asciiTheme="minorBidi" w:hAnsiTheme="minorBidi" w:cstheme="minorBidi"/>
      </w:rPr>
      <w:tab/>
    </w:r>
    <w:r w:rsidR="00BC4159" w:rsidRPr="00EB6DA8">
      <w:rPr>
        <w:rFonts w:asciiTheme="minorBidi" w:hAnsiTheme="minorBidi" w:cstheme="minorBidi"/>
        <w:b/>
        <w:bCs/>
      </w:rPr>
      <w:t xml:space="preserve">Vietnamese | </w:t>
    </w:r>
    <w:proofErr w:type="spellStart"/>
    <w:r w:rsidR="00BC4159" w:rsidRPr="00EB6DA8">
      <w:rPr>
        <w:rFonts w:asciiTheme="minorBidi" w:hAnsiTheme="minorBidi" w:cstheme="minorBidi"/>
        <w:b/>
        <w:bCs/>
      </w:rPr>
      <w:t>Tiếng</w:t>
    </w:r>
    <w:proofErr w:type="spellEnd"/>
    <w:r w:rsidR="00BC4159" w:rsidRPr="00EB6DA8">
      <w:rPr>
        <w:rFonts w:asciiTheme="minorBidi" w:hAnsiTheme="minorBidi" w:cstheme="minorBidi"/>
        <w:b/>
        <w:bCs/>
      </w:rPr>
      <w:t xml:space="preserve"> </w:t>
    </w:r>
    <w:proofErr w:type="spellStart"/>
    <w:r w:rsidR="00BC4159" w:rsidRPr="00EB6DA8">
      <w:rPr>
        <w:rFonts w:asciiTheme="minorBidi" w:hAnsiTheme="minorBidi" w:cstheme="minorBidi"/>
        <w:b/>
        <w:bCs/>
      </w:rPr>
      <w:t>Việt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66804572">
    <w:abstractNumId w:val="2"/>
  </w:num>
  <w:num w:numId="2" w16cid:durableId="883368175">
    <w:abstractNumId w:val="1"/>
  </w:num>
  <w:num w:numId="3" w16cid:durableId="1935355658">
    <w:abstractNumId w:val="0"/>
  </w:num>
  <w:num w:numId="4" w16cid:durableId="899053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59156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3C90"/>
    <w:rsid w:val="00015BB8"/>
    <w:rsid w:val="00016CEB"/>
    <w:rsid w:val="00036940"/>
    <w:rsid w:val="00057E17"/>
    <w:rsid w:val="00080B3C"/>
    <w:rsid w:val="0008253A"/>
    <w:rsid w:val="00084054"/>
    <w:rsid w:val="00086B1E"/>
    <w:rsid w:val="000B1D37"/>
    <w:rsid w:val="000D226F"/>
    <w:rsid w:val="000D3EB8"/>
    <w:rsid w:val="000D63A9"/>
    <w:rsid w:val="000E25A5"/>
    <w:rsid w:val="0013711D"/>
    <w:rsid w:val="0018207B"/>
    <w:rsid w:val="001B054B"/>
    <w:rsid w:val="002337C7"/>
    <w:rsid w:val="0025049A"/>
    <w:rsid w:val="002600B1"/>
    <w:rsid w:val="00267C5C"/>
    <w:rsid w:val="0029508F"/>
    <w:rsid w:val="002B4411"/>
    <w:rsid w:val="002C5280"/>
    <w:rsid w:val="002C7AF7"/>
    <w:rsid w:val="002D4385"/>
    <w:rsid w:val="00330999"/>
    <w:rsid w:val="003D2DCA"/>
    <w:rsid w:val="00435310"/>
    <w:rsid w:val="00441137"/>
    <w:rsid w:val="0044437C"/>
    <w:rsid w:val="00492BCD"/>
    <w:rsid w:val="004A7E84"/>
    <w:rsid w:val="004E234D"/>
    <w:rsid w:val="00535E9A"/>
    <w:rsid w:val="00541A3B"/>
    <w:rsid w:val="00554DBC"/>
    <w:rsid w:val="00556599"/>
    <w:rsid w:val="0058341D"/>
    <w:rsid w:val="00584792"/>
    <w:rsid w:val="005A1E0F"/>
    <w:rsid w:val="005B45B4"/>
    <w:rsid w:val="00691497"/>
    <w:rsid w:val="006E207C"/>
    <w:rsid w:val="006E795A"/>
    <w:rsid w:val="006F4379"/>
    <w:rsid w:val="007147F4"/>
    <w:rsid w:val="00731F59"/>
    <w:rsid w:val="00734074"/>
    <w:rsid w:val="00760EEA"/>
    <w:rsid w:val="00764428"/>
    <w:rsid w:val="0076543B"/>
    <w:rsid w:val="00776534"/>
    <w:rsid w:val="00783135"/>
    <w:rsid w:val="007B0DD9"/>
    <w:rsid w:val="007E57F6"/>
    <w:rsid w:val="00810DF8"/>
    <w:rsid w:val="00822AAC"/>
    <w:rsid w:val="00826C61"/>
    <w:rsid w:val="008D3510"/>
    <w:rsid w:val="008E3D58"/>
    <w:rsid w:val="00902D8E"/>
    <w:rsid w:val="009203A6"/>
    <w:rsid w:val="00921993"/>
    <w:rsid w:val="00992855"/>
    <w:rsid w:val="009B7EBF"/>
    <w:rsid w:val="009C275C"/>
    <w:rsid w:val="009D0908"/>
    <w:rsid w:val="009D1D2F"/>
    <w:rsid w:val="009F75BD"/>
    <w:rsid w:val="00A10417"/>
    <w:rsid w:val="00A41083"/>
    <w:rsid w:val="00A779AC"/>
    <w:rsid w:val="00AA2D04"/>
    <w:rsid w:val="00AF1E63"/>
    <w:rsid w:val="00B466F1"/>
    <w:rsid w:val="00B62157"/>
    <w:rsid w:val="00BC4159"/>
    <w:rsid w:val="00BC53F9"/>
    <w:rsid w:val="00BC7F81"/>
    <w:rsid w:val="00C20775"/>
    <w:rsid w:val="00C230D2"/>
    <w:rsid w:val="00C26A2F"/>
    <w:rsid w:val="00C417C7"/>
    <w:rsid w:val="00C43C86"/>
    <w:rsid w:val="00C54950"/>
    <w:rsid w:val="00CA1270"/>
    <w:rsid w:val="00CD1D21"/>
    <w:rsid w:val="00D375A5"/>
    <w:rsid w:val="00D54D4A"/>
    <w:rsid w:val="00D6525B"/>
    <w:rsid w:val="00D71C8A"/>
    <w:rsid w:val="00D96553"/>
    <w:rsid w:val="00DD478A"/>
    <w:rsid w:val="00DF4C9C"/>
    <w:rsid w:val="00E10654"/>
    <w:rsid w:val="00E1589D"/>
    <w:rsid w:val="00E62B8B"/>
    <w:rsid w:val="00E63C43"/>
    <w:rsid w:val="00E93655"/>
    <w:rsid w:val="00EA1A98"/>
    <w:rsid w:val="00EB6DA8"/>
    <w:rsid w:val="00ED2FE5"/>
    <w:rsid w:val="00EE5CF3"/>
    <w:rsid w:val="00F25FF4"/>
    <w:rsid w:val="00F42132"/>
    <w:rsid w:val="00F858FD"/>
    <w:rsid w:val="00FA2878"/>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57C6EC"/>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485168">
      <w:bodyDiv w:val="1"/>
      <w:marLeft w:val="0"/>
      <w:marRight w:val="0"/>
      <w:marTop w:val="0"/>
      <w:marBottom w:val="0"/>
      <w:divBdr>
        <w:top w:val="none" w:sz="0" w:space="0" w:color="auto"/>
        <w:left w:val="none" w:sz="0" w:space="0" w:color="auto"/>
        <w:bottom w:val="none" w:sz="0" w:space="0" w:color="auto"/>
        <w:right w:val="none" w:sz="0" w:space="0" w:color="auto"/>
      </w:divBdr>
    </w:div>
    <w:div w:id="1623876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2C5F3CF-4024-4D4C-96AA-720AF8A480B1}"/>
</file>

<file path=docProps/app.xml><?xml version="1.0" encoding="utf-8"?>
<Properties xmlns="http://schemas.openxmlformats.org/officeDocument/2006/extended-properties" xmlns:vt="http://schemas.openxmlformats.org/officeDocument/2006/docPropsVTypes">
  <Template>Normal.dotm</Template>
  <TotalTime>6</TotalTime>
  <Pages>3</Pages>
  <Words>562</Words>
  <Characters>3207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Tầm Soát Ung Thư Phổi Toàn Quốc – Tại sao hiện tại tôi không hội đủ điều kiện để tầm soát ung thư phổi?</dc:title>
  <dc:subject>Chương trình Tầm Soát Ung Thư Phổi Toàn Quốc</dc:subject>
  <dc:creator>Australian Government Department of Health, Disability and Ageing</dc:creator>
  <cp:keywords>Ung thư</cp:keywords>
  <cp:lastModifiedBy>Nil Syril Matula</cp:lastModifiedBy>
  <cp:revision>5</cp:revision>
  <dcterms:created xsi:type="dcterms:W3CDTF">2025-06-14T07:35:00Z</dcterms:created>
  <dcterms:modified xsi:type="dcterms:W3CDTF">2025-06-26T07:33:00Z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6ab54a1c-b548-4f39-bd6a-20b79b1fe682</vt:lpwstr>
  </property>
  <property fmtid="{D5CDD505-2E9C-101B-9397-08002B2CF9AE}" pid="4" name="ContentTypeId">
    <vt:lpwstr>0x010100A72501577BD38F4381EC32DD28C0BCBB</vt:lpwstr>
  </property>
  <property fmtid="{D5CDD505-2E9C-101B-9397-08002B2CF9AE}" pid="5" name="Order">
    <vt:r8>766800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