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BA1826" w:rsidRPr="00B74229" w14:paraId="6EB723D2" w14:textId="77777777" w:rsidTr="6AFE0496">
        <w:tc>
          <w:tcPr>
            <w:tcW w:w="10206" w:type="dxa"/>
            <w:tcBorders>
              <w:top w:val="nil"/>
              <w:left w:val="nil"/>
              <w:right w:val="nil"/>
            </w:tcBorders>
          </w:tcPr>
          <w:p w14:paraId="76D6F18D" w14:textId="77777777" w:rsidR="0050343F" w:rsidRPr="00E455F8" w:rsidRDefault="0050343F" w:rsidP="6AFE0496">
            <w:pPr>
              <w:spacing w:after="0" w:line="240" w:lineRule="auto"/>
              <w:rPr>
                <w:rFonts w:ascii="Open Sans" w:hAnsi="Open Sans" w:cs="Open Sans"/>
                <w:b/>
                <w:bCs/>
              </w:rPr>
            </w:pPr>
          </w:p>
          <w:p w14:paraId="2EFDA73C" w14:textId="77777777" w:rsidR="0050343F" w:rsidRPr="00E455F8" w:rsidRDefault="00000000" w:rsidP="0070473A">
            <w:pPr>
              <w:pStyle w:val="Heading1"/>
              <w:ind w:left="0"/>
              <w:rPr>
                <w:rFonts w:ascii="Open Sans" w:hAnsi="Open Sans" w:cs="Open Sans"/>
                <w:color w:val="002F5E"/>
                <w:sz w:val="20"/>
                <w:szCs w:val="20"/>
                <w:lang w:val="el-GR"/>
              </w:rPr>
            </w:pPr>
            <w:bookmarkStart w:id="0" w:name="_heading=h.30j0zll" w:colFirst="0" w:colLast="0"/>
            <w:bookmarkStart w:id="1" w:name="_Toc256000000"/>
            <w:bookmarkStart w:id="2" w:name="_Toc200793887"/>
            <w:bookmarkEnd w:id="0"/>
            <w:r w:rsidRPr="00E455F8">
              <w:rPr>
                <w:rFonts w:ascii="Open Sans" w:hAnsi="Open Sans" w:cs="Open Sans"/>
                <w:color w:val="002F5E"/>
                <w:sz w:val="20"/>
                <w:szCs w:val="20"/>
                <w:lang w:val="el"/>
              </w:rPr>
              <w:t>ΤΟ ΕΘΝΙΚΟ ΠΡΟΓΡΑΜΜΑ ΠΡΟΣΥΜΠΤΩΜΑΤΙΚΟΥ ΕΛΕΓΧΟΥ ΚΑΡΚΙΝΟΥ ΤΟΥ ΠΝΕΥΜΟΝΑ</w:t>
            </w:r>
            <w:bookmarkEnd w:id="1"/>
            <w:bookmarkEnd w:id="2"/>
          </w:p>
          <w:p w14:paraId="540569C2" w14:textId="77777777" w:rsidR="0050343F" w:rsidRPr="00E455F8" w:rsidRDefault="00000000" w:rsidP="0070473A">
            <w:pPr>
              <w:pStyle w:val="Heading1"/>
              <w:ind w:left="0"/>
              <w:rPr>
                <w:rFonts w:ascii="Open Sans" w:hAnsi="Open Sans" w:cs="Open Sans"/>
                <w:lang w:val="el-GR"/>
              </w:rPr>
            </w:pPr>
            <w:bookmarkStart w:id="3" w:name="_heading=h.1fob9te"/>
            <w:bookmarkStart w:id="4" w:name="_Toc256000001"/>
            <w:bookmarkStart w:id="5" w:name="_Toc200793888"/>
            <w:bookmarkEnd w:id="3"/>
            <w:r w:rsidRPr="00E455F8">
              <w:rPr>
                <w:rFonts w:ascii="Open Sans" w:hAnsi="Open Sans" w:cs="Open Sans"/>
                <w:color w:val="002F5E"/>
                <w:lang w:val="el"/>
              </w:rPr>
              <w:t>ΣΥΧΝΕΣ ΕΡΩΤΗΣΕΙΣ ΑΠΟ ΤΑ ΜΕΛΗ ΤΗΣ ΚΟΙΝΟΤΗΤΑΣ</w:t>
            </w:r>
            <w:bookmarkEnd w:id="4"/>
            <w:bookmarkEnd w:id="5"/>
          </w:p>
        </w:tc>
      </w:tr>
    </w:tbl>
    <w:sdt>
      <w:sdtPr>
        <w:id w:val="-1215343878"/>
        <w:docPartObj>
          <w:docPartGallery w:val="Table of Contents"/>
          <w:docPartUnique/>
        </w:docPartObj>
      </w:sdtPr>
      <w:sdtEndPr>
        <w:rPr>
          <w:rFonts w:ascii="Open Sans" w:hAnsi="Open Sans" w:cs="Open Sans"/>
          <w:b w:val="0"/>
          <w:color w:val="auto"/>
        </w:rPr>
      </w:sdtEndPr>
      <w:sdtContent>
        <w:p w14:paraId="3B8022E0" w14:textId="3808D4E7" w:rsidR="00B74229" w:rsidRPr="00B74229" w:rsidRDefault="00000000" w:rsidP="00B74229">
          <w:pPr>
            <w:pStyle w:val="TOC1"/>
            <w:tabs>
              <w:tab w:val="right" w:leader="dot" w:pos="10196"/>
            </w:tabs>
            <w:rPr>
              <w:rFonts w:ascii="Open Sans" w:eastAsiaTheme="minorEastAsia" w:hAnsi="Open Sans" w:cs="Open Sans"/>
              <w:b w:val="0"/>
              <w:noProof/>
              <w:color w:val="auto"/>
              <w:kern w:val="2"/>
              <w:sz w:val="24"/>
              <w:szCs w:val="24"/>
              <w14:ligatures w14:val="standardContextual"/>
            </w:rPr>
          </w:pPr>
          <w:r w:rsidRPr="00B74229">
            <w:rPr>
              <w:rFonts w:ascii="Open Sans" w:hAnsi="Open Sans" w:cs="Open Sans"/>
            </w:rPr>
            <w:fldChar w:fldCharType="begin"/>
          </w:r>
          <w:r w:rsidR="00FE76CD" w:rsidRPr="00B74229">
            <w:rPr>
              <w:rFonts w:ascii="Open Sans" w:hAnsi="Open Sans" w:cs="Open Sans"/>
            </w:rPr>
            <w:instrText xml:space="preserve"> TOC \h \u \z \t "Heading 1,1,Heading 2,2,Heading 3,3,"</w:instrText>
          </w:r>
          <w:r w:rsidRPr="00B74229">
            <w:rPr>
              <w:rFonts w:ascii="Open Sans" w:hAnsi="Open Sans" w:cs="Open Sans"/>
            </w:rPr>
            <w:fldChar w:fldCharType="separate"/>
          </w:r>
        </w:p>
        <w:p w14:paraId="3DC6BD46" w14:textId="26413455" w:rsidR="00B74229" w:rsidRPr="00B74229" w:rsidRDefault="00B74229">
          <w:pPr>
            <w:pStyle w:val="TOC2"/>
            <w:tabs>
              <w:tab w:val="right" w:leader="dot" w:pos="10196"/>
            </w:tabs>
            <w:rPr>
              <w:rFonts w:ascii="Open Sans" w:eastAsiaTheme="minorEastAsia" w:hAnsi="Open Sans" w:cs="Open Sans"/>
              <w:noProof/>
              <w:kern w:val="2"/>
              <w:sz w:val="24"/>
              <w:szCs w:val="24"/>
              <w14:ligatures w14:val="standardContextual"/>
            </w:rPr>
          </w:pPr>
          <w:hyperlink w:anchor="_Toc200793889" w:history="1">
            <w:r w:rsidRPr="00B74229">
              <w:rPr>
                <w:rStyle w:val="Hyperlink"/>
                <w:rFonts w:ascii="Open Sans" w:hAnsi="Open Sans" w:cs="Open Sans"/>
                <w:noProof/>
                <w:lang w:val="el"/>
              </w:rPr>
              <w:t>Τι είναι ο καρκίνος του πνεύμονα;</w:t>
            </w:r>
            <w:r w:rsidRPr="00B74229">
              <w:rPr>
                <w:rFonts w:ascii="Open Sans" w:hAnsi="Open Sans" w:cs="Open Sans"/>
                <w:noProof/>
                <w:webHidden/>
              </w:rPr>
              <w:tab/>
            </w:r>
            <w:r w:rsidRPr="00B74229">
              <w:rPr>
                <w:rFonts w:ascii="Open Sans" w:hAnsi="Open Sans" w:cs="Open Sans"/>
                <w:noProof/>
                <w:webHidden/>
              </w:rPr>
              <w:fldChar w:fldCharType="begin"/>
            </w:r>
            <w:r w:rsidRPr="00B74229">
              <w:rPr>
                <w:rFonts w:ascii="Open Sans" w:hAnsi="Open Sans" w:cs="Open Sans"/>
                <w:noProof/>
                <w:webHidden/>
              </w:rPr>
              <w:instrText xml:space="preserve"> PAGEREF _Toc200793889 \h </w:instrText>
            </w:r>
            <w:r w:rsidRPr="00B74229">
              <w:rPr>
                <w:rFonts w:ascii="Open Sans" w:hAnsi="Open Sans" w:cs="Open Sans"/>
                <w:noProof/>
                <w:webHidden/>
              </w:rPr>
            </w:r>
            <w:r w:rsidRPr="00B74229">
              <w:rPr>
                <w:rFonts w:ascii="Open Sans" w:hAnsi="Open Sans" w:cs="Open Sans"/>
                <w:noProof/>
                <w:webHidden/>
              </w:rPr>
              <w:fldChar w:fldCharType="separate"/>
            </w:r>
            <w:r w:rsidRPr="00B74229">
              <w:rPr>
                <w:rFonts w:ascii="Open Sans" w:hAnsi="Open Sans" w:cs="Open Sans"/>
                <w:noProof/>
                <w:webHidden/>
              </w:rPr>
              <w:t>2</w:t>
            </w:r>
            <w:r w:rsidRPr="00B74229">
              <w:rPr>
                <w:rFonts w:ascii="Open Sans" w:hAnsi="Open Sans" w:cs="Open Sans"/>
                <w:noProof/>
                <w:webHidden/>
              </w:rPr>
              <w:fldChar w:fldCharType="end"/>
            </w:r>
          </w:hyperlink>
        </w:p>
        <w:p w14:paraId="0C57EE5D" w14:textId="3570B77F" w:rsidR="00B74229" w:rsidRPr="00B74229" w:rsidRDefault="00B74229">
          <w:pPr>
            <w:pStyle w:val="TOC2"/>
            <w:tabs>
              <w:tab w:val="right" w:leader="dot" w:pos="10196"/>
            </w:tabs>
            <w:rPr>
              <w:rFonts w:ascii="Open Sans" w:eastAsiaTheme="minorEastAsia" w:hAnsi="Open Sans" w:cs="Open Sans"/>
              <w:noProof/>
              <w:kern w:val="2"/>
              <w:sz w:val="24"/>
              <w:szCs w:val="24"/>
              <w14:ligatures w14:val="standardContextual"/>
            </w:rPr>
          </w:pPr>
          <w:hyperlink w:anchor="_Toc200793890" w:history="1">
            <w:r w:rsidRPr="00B74229">
              <w:rPr>
                <w:rStyle w:val="Hyperlink"/>
                <w:rFonts w:ascii="Open Sans" w:hAnsi="Open Sans" w:cs="Open Sans"/>
                <w:noProof/>
                <w:lang w:val="el"/>
              </w:rPr>
              <w:t>Τι είναι ο προσυμπτωματικός έλεγχος καρκίνου του πνεύμονα;</w:t>
            </w:r>
            <w:r w:rsidRPr="00B74229">
              <w:rPr>
                <w:rFonts w:ascii="Open Sans" w:hAnsi="Open Sans" w:cs="Open Sans"/>
                <w:noProof/>
                <w:webHidden/>
              </w:rPr>
              <w:tab/>
            </w:r>
            <w:r w:rsidRPr="00B74229">
              <w:rPr>
                <w:rFonts w:ascii="Open Sans" w:hAnsi="Open Sans" w:cs="Open Sans"/>
                <w:noProof/>
                <w:webHidden/>
              </w:rPr>
              <w:fldChar w:fldCharType="begin"/>
            </w:r>
            <w:r w:rsidRPr="00B74229">
              <w:rPr>
                <w:rFonts w:ascii="Open Sans" w:hAnsi="Open Sans" w:cs="Open Sans"/>
                <w:noProof/>
                <w:webHidden/>
              </w:rPr>
              <w:instrText xml:space="preserve"> PAGEREF _Toc200793890 \h </w:instrText>
            </w:r>
            <w:r w:rsidRPr="00B74229">
              <w:rPr>
                <w:rFonts w:ascii="Open Sans" w:hAnsi="Open Sans" w:cs="Open Sans"/>
                <w:noProof/>
                <w:webHidden/>
              </w:rPr>
            </w:r>
            <w:r w:rsidRPr="00B74229">
              <w:rPr>
                <w:rFonts w:ascii="Open Sans" w:hAnsi="Open Sans" w:cs="Open Sans"/>
                <w:noProof/>
                <w:webHidden/>
              </w:rPr>
              <w:fldChar w:fldCharType="separate"/>
            </w:r>
            <w:r w:rsidRPr="00B74229">
              <w:rPr>
                <w:rFonts w:ascii="Open Sans" w:hAnsi="Open Sans" w:cs="Open Sans"/>
                <w:noProof/>
                <w:webHidden/>
              </w:rPr>
              <w:t>2</w:t>
            </w:r>
            <w:r w:rsidRPr="00B74229">
              <w:rPr>
                <w:rFonts w:ascii="Open Sans" w:hAnsi="Open Sans" w:cs="Open Sans"/>
                <w:noProof/>
                <w:webHidden/>
              </w:rPr>
              <w:fldChar w:fldCharType="end"/>
            </w:r>
          </w:hyperlink>
        </w:p>
        <w:p w14:paraId="246027A6" w14:textId="63387D7D" w:rsidR="00B74229" w:rsidRPr="00B74229" w:rsidRDefault="00B74229">
          <w:pPr>
            <w:pStyle w:val="TOC2"/>
            <w:tabs>
              <w:tab w:val="right" w:leader="dot" w:pos="10196"/>
            </w:tabs>
            <w:rPr>
              <w:rFonts w:ascii="Open Sans" w:eastAsiaTheme="minorEastAsia" w:hAnsi="Open Sans" w:cs="Open Sans"/>
              <w:noProof/>
              <w:kern w:val="2"/>
              <w:sz w:val="24"/>
              <w:szCs w:val="24"/>
              <w14:ligatures w14:val="standardContextual"/>
            </w:rPr>
          </w:pPr>
          <w:hyperlink w:anchor="_Toc200793891" w:history="1">
            <w:r w:rsidRPr="00B74229">
              <w:rPr>
                <w:rStyle w:val="Hyperlink"/>
                <w:rFonts w:ascii="Open Sans" w:hAnsi="Open Sans" w:cs="Open Sans"/>
                <w:noProof/>
                <w:lang w:val="el"/>
              </w:rPr>
              <w:t>Γιατί πρέπει να σκεφτώ να κάνω μια αξονική τομογραφία χαμηλής δόσης;</w:t>
            </w:r>
            <w:r w:rsidRPr="00B74229">
              <w:rPr>
                <w:rFonts w:ascii="Open Sans" w:hAnsi="Open Sans" w:cs="Open Sans"/>
                <w:noProof/>
                <w:webHidden/>
              </w:rPr>
              <w:tab/>
            </w:r>
            <w:r w:rsidRPr="00B74229">
              <w:rPr>
                <w:rFonts w:ascii="Open Sans" w:hAnsi="Open Sans" w:cs="Open Sans"/>
                <w:noProof/>
                <w:webHidden/>
              </w:rPr>
              <w:fldChar w:fldCharType="begin"/>
            </w:r>
            <w:r w:rsidRPr="00B74229">
              <w:rPr>
                <w:rFonts w:ascii="Open Sans" w:hAnsi="Open Sans" w:cs="Open Sans"/>
                <w:noProof/>
                <w:webHidden/>
              </w:rPr>
              <w:instrText xml:space="preserve"> PAGEREF _Toc200793891 \h </w:instrText>
            </w:r>
            <w:r w:rsidRPr="00B74229">
              <w:rPr>
                <w:rFonts w:ascii="Open Sans" w:hAnsi="Open Sans" w:cs="Open Sans"/>
                <w:noProof/>
                <w:webHidden/>
              </w:rPr>
            </w:r>
            <w:r w:rsidRPr="00B74229">
              <w:rPr>
                <w:rFonts w:ascii="Open Sans" w:hAnsi="Open Sans" w:cs="Open Sans"/>
                <w:noProof/>
                <w:webHidden/>
              </w:rPr>
              <w:fldChar w:fldCharType="separate"/>
            </w:r>
            <w:r w:rsidRPr="00B74229">
              <w:rPr>
                <w:rFonts w:ascii="Open Sans" w:hAnsi="Open Sans" w:cs="Open Sans"/>
                <w:noProof/>
                <w:webHidden/>
              </w:rPr>
              <w:t>2</w:t>
            </w:r>
            <w:r w:rsidRPr="00B74229">
              <w:rPr>
                <w:rFonts w:ascii="Open Sans" w:hAnsi="Open Sans" w:cs="Open Sans"/>
                <w:noProof/>
                <w:webHidden/>
              </w:rPr>
              <w:fldChar w:fldCharType="end"/>
            </w:r>
          </w:hyperlink>
        </w:p>
        <w:p w14:paraId="17DDD82F" w14:textId="048D0C36" w:rsidR="00B74229" w:rsidRPr="00B74229" w:rsidRDefault="00B74229">
          <w:pPr>
            <w:pStyle w:val="TOC2"/>
            <w:tabs>
              <w:tab w:val="right" w:leader="dot" w:pos="10196"/>
            </w:tabs>
            <w:rPr>
              <w:rFonts w:ascii="Open Sans" w:eastAsiaTheme="minorEastAsia" w:hAnsi="Open Sans" w:cs="Open Sans"/>
              <w:noProof/>
              <w:kern w:val="2"/>
              <w:sz w:val="24"/>
              <w:szCs w:val="24"/>
              <w14:ligatures w14:val="standardContextual"/>
            </w:rPr>
          </w:pPr>
          <w:hyperlink w:anchor="_Toc200793892" w:history="1">
            <w:r w:rsidRPr="00B74229">
              <w:rPr>
                <w:rStyle w:val="Hyperlink"/>
                <w:rFonts w:ascii="Open Sans" w:hAnsi="Open Sans" w:cs="Open Sans"/>
                <w:noProof/>
                <w:lang w:val="el"/>
              </w:rPr>
              <w:t>Τι πρέπει να πω στην κλινική ακτινολογίας όταν κλείσω ραντεβού για εξέταση;</w:t>
            </w:r>
            <w:r w:rsidRPr="00B74229">
              <w:rPr>
                <w:rFonts w:ascii="Open Sans" w:hAnsi="Open Sans" w:cs="Open Sans"/>
                <w:noProof/>
                <w:webHidden/>
              </w:rPr>
              <w:tab/>
            </w:r>
            <w:r w:rsidRPr="00B74229">
              <w:rPr>
                <w:rFonts w:ascii="Open Sans" w:hAnsi="Open Sans" w:cs="Open Sans"/>
                <w:noProof/>
                <w:webHidden/>
              </w:rPr>
              <w:fldChar w:fldCharType="begin"/>
            </w:r>
            <w:r w:rsidRPr="00B74229">
              <w:rPr>
                <w:rFonts w:ascii="Open Sans" w:hAnsi="Open Sans" w:cs="Open Sans"/>
                <w:noProof/>
                <w:webHidden/>
              </w:rPr>
              <w:instrText xml:space="preserve"> PAGEREF _Toc200793892 \h </w:instrText>
            </w:r>
            <w:r w:rsidRPr="00B74229">
              <w:rPr>
                <w:rFonts w:ascii="Open Sans" w:hAnsi="Open Sans" w:cs="Open Sans"/>
                <w:noProof/>
                <w:webHidden/>
              </w:rPr>
            </w:r>
            <w:r w:rsidRPr="00B74229">
              <w:rPr>
                <w:rFonts w:ascii="Open Sans" w:hAnsi="Open Sans" w:cs="Open Sans"/>
                <w:noProof/>
                <w:webHidden/>
              </w:rPr>
              <w:fldChar w:fldCharType="separate"/>
            </w:r>
            <w:r w:rsidRPr="00B74229">
              <w:rPr>
                <w:rFonts w:ascii="Open Sans" w:hAnsi="Open Sans" w:cs="Open Sans"/>
                <w:noProof/>
                <w:webHidden/>
              </w:rPr>
              <w:t>2</w:t>
            </w:r>
            <w:r w:rsidRPr="00B74229">
              <w:rPr>
                <w:rFonts w:ascii="Open Sans" w:hAnsi="Open Sans" w:cs="Open Sans"/>
                <w:noProof/>
                <w:webHidden/>
              </w:rPr>
              <w:fldChar w:fldCharType="end"/>
            </w:r>
          </w:hyperlink>
        </w:p>
        <w:p w14:paraId="34BB447D" w14:textId="2ED0C71C" w:rsidR="00B74229" w:rsidRPr="00B74229" w:rsidRDefault="00B74229">
          <w:pPr>
            <w:pStyle w:val="TOC2"/>
            <w:tabs>
              <w:tab w:val="right" w:leader="dot" w:pos="10196"/>
            </w:tabs>
            <w:rPr>
              <w:rFonts w:ascii="Open Sans" w:eastAsiaTheme="minorEastAsia" w:hAnsi="Open Sans" w:cs="Open Sans"/>
              <w:noProof/>
              <w:kern w:val="2"/>
              <w:sz w:val="24"/>
              <w:szCs w:val="24"/>
              <w14:ligatures w14:val="standardContextual"/>
            </w:rPr>
          </w:pPr>
          <w:hyperlink w:anchor="_Toc200793893" w:history="1">
            <w:r w:rsidRPr="00B74229">
              <w:rPr>
                <w:rStyle w:val="Hyperlink"/>
                <w:rFonts w:ascii="Open Sans" w:hAnsi="Open Sans" w:cs="Open Sans"/>
                <w:noProof/>
                <w:lang w:val="el"/>
              </w:rPr>
              <w:t>Πώς μπορεί να με βοηθήσει ο προσυμπτωματικός έλεγχος για καρκίνο του πνεύμονα;</w:t>
            </w:r>
            <w:r w:rsidRPr="00B74229">
              <w:rPr>
                <w:rFonts w:ascii="Open Sans" w:hAnsi="Open Sans" w:cs="Open Sans"/>
                <w:noProof/>
                <w:webHidden/>
              </w:rPr>
              <w:tab/>
            </w:r>
            <w:r w:rsidRPr="00B74229">
              <w:rPr>
                <w:rFonts w:ascii="Open Sans" w:hAnsi="Open Sans" w:cs="Open Sans"/>
                <w:noProof/>
                <w:webHidden/>
              </w:rPr>
              <w:fldChar w:fldCharType="begin"/>
            </w:r>
            <w:r w:rsidRPr="00B74229">
              <w:rPr>
                <w:rFonts w:ascii="Open Sans" w:hAnsi="Open Sans" w:cs="Open Sans"/>
                <w:noProof/>
                <w:webHidden/>
              </w:rPr>
              <w:instrText xml:space="preserve"> PAGEREF _Toc200793893 \h </w:instrText>
            </w:r>
            <w:r w:rsidRPr="00B74229">
              <w:rPr>
                <w:rFonts w:ascii="Open Sans" w:hAnsi="Open Sans" w:cs="Open Sans"/>
                <w:noProof/>
                <w:webHidden/>
              </w:rPr>
            </w:r>
            <w:r w:rsidRPr="00B74229">
              <w:rPr>
                <w:rFonts w:ascii="Open Sans" w:hAnsi="Open Sans" w:cs="Open Sans"/>
                <w:noProof/>
                <w:webHidden/>
              </w:rPr>
              <w:fldChar w:fldCharType="separate"/>
            </w:r>
            <w:r w:rsidRPr="00B74229">
              <w:rPr>
                <w:rFonts w:ascii="Open Sans" w:hAnsi="Open Sans" w:cs="Open Sans"/>
                <w:noProof/>
                <w:webHidden/>
              </w:rPr>
              <w:t>2</w:t>
            </w:r>
            <w:r w:rsidRPr="00B74229">
              <w:rPr>
                <w:rFonts w:ascii="Open Sans" w:hAnsi="Open Sans" w:cs="Open Sans"/>
                <w:noProof/>
                <w:webHidden/>
              </w:rPr>
              <w:fldChar w:fldCharType="end"/>
            </w:r>
          </w:hyperlink>
        </w:p>
        <w:p w14:paraId="0F3F38D8" w14:textId="542BD34A" w:rsidR="00B74229" w:rsidRPr="00B74229" w:rsidRDefault="00B74229">
          <w:pPr>
            <w:pStyle w:val="TOC2"/>
            <w:tabs>
              <w:tab w:val="right" w:leader="dot" w:pos="10196"/>
            </w:tabs>
            <w:rPr>
              <w:rFonts w:ascii="Open Sans" w:eastAsiaTheme="minorEastAsia" w:hAnsi="Open Sans" w:cs="Open Sans"/>
              <w:noProof/>
              <w:kern w:val="2"/>
              <w:sz w:val="24"/>
              <w:szCs w:val="24"/>
              <w14:ligatures w14:val="standardContextual"/>
            </w:rPr>
          </w:pPr>
          <w:hyperlink w:anchor="_Toc200793894" w:history="1">
            <w:r w:rsidRPr="00B74229">
              <w:rPr>
                <w:rStyle w:val="Hyperlink"/>
                <w:rFonts w:ascii="Open Sans" w:hAnsi="Open Sans" w:cs="Open Sans"/>
                <w:noProof/>
                <w:lang w:val="el"/>
              </w:rPr>
              <w:t>Ποιοι είναι οι πιθανοί κίνδυνοι του προσυμπτωματικού ελέγχου για καρκίνο του πνεύμονα;</w:t>
            </w:r>
            <w:r w:rsidRPr="00B74229">
              <w:rPr>
                <w:rFonts w:ascii="Open Sans" w:hAnsi="Open Sans" w:cs="Open Sans"/>
                <w:noProof/>
                <w:webHidden/>
              </w:rPr>
              <w:tab/>
            </w:r>
            <w:r w:rsidRPr="00B74229">
              <w:rPr>
                <w:rFonts w:ascii="Open Sans" w:hAnsi="Open Sans" w:cs="Open Sans"/>
                <w:noProof/>
                <w:webHidden/>
              </w:rPr>
              <w:fldChar w:fldCharType="begin"/>
            </w:r>
            <w:r w:rsidRPr="00B74229">
              <w:rPr>
                <w:rFonts w:ascii="Open Sans" w:hAnsi="Open Sans" w:cs="Open Sans"/>
                <w:noProof/>
                <w:webHidden/>
              </w:rPr>
              <w:instrText xml:space="preserve"> PAGEREF _Toc200793894 \h </w:instrText>
            </w:r>
            <w:r w:rsidRPr="00B74229">
              <w:rPr>
                <w:rFonts w:ascii="Open Sans" w:hAnsi="Open Sans" w:cs="Open Sans"/>
                <w:noProof/>
                <w:webHidden/>
              </w:rPr>
            </w:r>
            <w:r w:rsidRPr="00B74229">
              <w:rPr>
                <w:rFonts w:ascii="Open Sans" w:hAnsi="Open Sans" w:cs="Open Sans"/>
                <w:noProof/>
                <w:webHidden/>
              </w:rPr>
              <w:fldChar w:fldCharType="separate"/>
            </w:r>
            <w:r w:rsidRPr="00B74229">
              <w:rPr>
                <w:rFonts w:ascii="Open Sans" w:hAnsi="Open Sans" w:cs="Open Sans"/>
                <w:noProof/>
                <w:webHidden/>
              </w:rPr>
              <w:t>3</w:t>
            </w:r>
            <w:r w:rsidRPr="00B74229">
              <w:rPr>
                <w:rFonts w:ascii="Open Sans" w:hAnsi="Open Sans" w:cs="Open Sans"/>
                <w:noProof/>
                <w:webHidden/>
              </w:rPr>
              <w:fldChar w:fldCharType="end"/>
            </w:r>
          </w:hyperlink>
        </w:p>
        <w:p w14:paraId="07746A3F" w14:textId="5FDDF80A" w:rsidR="00B74229" w:rsidRPr="00B74229" w:rsidRDefault="00B74229">
          <w:pPr>
            <w:pStyle w:val="TOC2"/>
            <w:tabs>
              <w:tab w:val="right" w:leader="dot" w:pos="10196"/>
            </w:tabs>
            <w:rPr>
              <w:rFonts w:ascii="Open Sans" w:eastAsiaTheme="minorEastAsia" w:hAnsi="Open Sans" w:cs="Open Sans"/>
              <w:noProof/>
              <w:kern w:val="2"/>
              <w:sz w:val="24"/>
              <w:szCs w:val="24"/>
              <w14:ligatures w14:val="standardContextual"/>
            </w:rPr>
          </w:pPr>
          <w:hyperlink w:anchor="_Toc200793895" w:history="1">
            <w:r w:rsidRPr="00B74229">
              <w:rPr>
                <w:rStyle w:val="Hyperlink"/>
                <w:rFonts w:ascii="Open Sans" w:hAnsi="Open Sans" w:cs="Open Sans"/>
                <w:noProof/>
                <w:lang w:val="el"/>
              </w:rPr>
              <w:t>Τι πρέπει να κάνω αν έχω συμπτώματα που πιστεύω ότι μπορεί να είναι καρκίνος του πνεύμονα;</w:t>
            </w:r>
            <w:r w:rsidRPr="00B74229">
              <w:rPr>
                <w:rFonts w:ascii="Open Sans" w:hAnsi="Open Sans" w:cs="Open Sans"/>
                <w:noProof/>
                <w:webHidden/>
              </w:rPr>
              <w:tab/>
            </w:r>
            <w:r w:rsidRPr="00B74229">
              <w:rPr>
                <w:rFonts w:ascii="Open Sans" w:hAnsi="Open Sans" w:cs="Open Sans"/>
                <w:noProof/>
                <w:webHidden/>
              </w:rPr>
              <w:fldChar w:fldCharType="begin"/>
            </w:r>
            <w:r w:rsidRPr="00B74229">
              <w:rPr>
                <w:rFonts w:ascii="Open Sans" w:hAnsi="Open Sans" w:cs="Open Sans"/>
                <w:noProof/>
                <w:webHidden/>
              </w:rPr>
              <w:instrText xml:space="preserve"> PAGEREF _Toc200793895 \h </w:instrText>
            </w:r>
            <w:r w:rsidRPr="00B74229">
              <w:rPr>
                <w:rFonts w:ascii="Open Sans" w:hAnsi="Open Sans" w:cs="Open Sans"/>
                <w:noProof/>
                <w:webHidden/>
              </w:rPr>
            </w:r>
            <w:r w:rsidRPr="00B74229">
              <w:rPr>
                <w:rFonts w:ascii="Open Sans" w:hAnsi="Open Sans" w:cs="Open Sans"/>
                <w:noProof/>
                <w:webHidden/>
              </w:rPr>
              <w:fldChar w:fldCharType="separate"/>
            </w:r>
            <w:r w:rsidRPr="00B74229">
              <w:rPr>
                <w:rFonts w:ascii="Open Sans" w:hAnsi="Open Sans" w:cs="Open Sans"/>
                <w:noProof/>
                <w:webHidden/>
              </w:rPr>
              <w:t>3</w:t>
            </w:r>
            <w:r w:rsidRPr="00B74229">
              <w:rPr>
                <w:rFonts w:ascii="Open Sans" w:hAnsi="Open Sans" w:cs="Open Sans"/>
                <w:noProof/>
                <w:webHidden/>
              </w:rPr>
              <w:fldChar w:fldCharType="end"/>
            </w:r>
          </w:hyperlink>
        </w:p>
        <w:p w14:paraId="181CBA12" w14:textId="40C23FE9" w:rsidR="00B74229" w:rsidRPr="00B74229" w:rsidRDefault="00B74229">
          <w:pPr>
            <w:pStyle w:val="TOC2"/>
            <w:tabs>
              <w:tab w:val="right" w:leader="dot" w:pos="10196"/>
            </w:tabs>
            <w:rPr>
              <w:rFonts w:ascii="Open Sans" w:eastAsiaTheme="minorEastAsia" w:hAnsi="Open Sans" w:cs="Open Sans"/>
              <w:noProof/>
              <w:kern w:val="2"/>
              <w:sz w:val="24"/>
              <w:szCs w:val="24"/>
              <w14:ligatures w14:val="standardContextual"/>
            </w:rPr>
          </w:pPr>
          <w:hyperlink w:anchor="_Toc200793896" w:history="1">
            <w:r w:rsidRPr="00B74229">
              <w:rPr>
                <w:rStyle w:val="Hyperlink"/>
                <w:rFonts w:ascii="Open Sans" w:hAnsi="Open Sans" w:cs="Open Sans"/>
                <w:noProof/>
                <w:lang w:val="el"/>
              </w:rPr>
              <w:t>Πόσο θα κοστίσει η τομογραφία;</w:t>
            </w:r>
            <w:r w:rsidRPr="00B74229">
              <w:rPr>
                <w:rFonts w:ascii="Open Sans" w:hAnsi="Open Sans" w:cs="Open Sans"/>
                <w:noProof/>
                <w:webHidden/>
              </w:rPr>
              <w:tab/>
            </w:r>
            <w:r w:rsidRPr="00B74229">
              <w:rPr>
                <w:rFonts w:ascii="Open Sans" w:hAnsi="Open Sans" w:cs="Open Sans"/>
                <w:noProof/>
                <w:webHidden/>
              </w:rPr>
              <w:fldChar w:fldCharType="begin"/>
            </w:r>
            <w:r w:rsidRPr="00B74229">
              <w:rPr>
                <w:rFonts w:ascii="Open Sans" w:hAnsi="Open Sans" w:cs="Open Sans"/>
                <w:noProof/>
                <w:webHidden/>
              </w:rPr>
              <w:instrText xml:space="preserve"> PAGEREF _Toc200793896 \h </w:instrText>
            </w:r>
            <w:r w:rsidRPr="00B74229">
              <w:rPr>
                <w:rFonts w:ascii="Open Sans" w:hAnsi="Open Sans" w:cs="Open Sans"/>
                <w:noProof/>
                <w:webHidden/>
              </w:rPr>
            </w:r>
            <w:r w:rsidRPr="00B74229">
              <w:rPr>
                <w:rFonts w:ascii="Open Sans" w:hAnsi="Open Sans" w:cs="Open Sans"/>
                <w:noProof/>
                <w:webHidden/>
              </w:rPr>
              <w:fldChar w:fldCharType="separate"/>
            </w:r>
            <w:r w:rsidRPr="00B74229">
              <w:rPr>
                <w:rFonts w:ascii="Open Sans" w:hAnsi="Open Sans" w:cs="Open Sans"/>
                <w:noProof/>
                <w:webHidden/>
              </w:rPr>
              <w:t>4</w:t>
            </w:r>
            <w:r w:rsidRPr="00B74229">
              <w:rPr>
                <w:rFonts w:ascii="Open Sans" w:hAnsi="Open Sans" w:cs="Open Sans"/>
                <w:noProof/>
                <w:webHidden/>
              </w:rPr>
              <w:fldChar w:fldCharType="end"/>
            </w:r>
          </w:hyperlink>
        </w:p>
        <w:p w14:paraId="211B0D72" w14:textId="53813E43" w:rsidR="00B74229" w:rsidRPr="00B74229" w:rsidRDefault="00B74229">
          <w:pPr>
            <w:pStyle w:val="TOC2"/>
            <w:tabs>
              <w:tab w:val="right" w:leader="dot" w:pos="10196"/>
            </w:tabs>
            <w:rPr>
              <w:rFonts w:ascii="Open Sans" w:eastAsiaTheme="minorEastAsia" w:hAnsi="Open Sans" w:cs="Open Sans"/>
              <w:noProof/>
              <w:kern w:val="2"/>
              <w:sz w:val="24"/>
              <w:szCs w:val="24"/>
              <w14:ligatures w14:val="standardContextual"/>
            </w:rPr>
          </w:pPr>
          <w:hyperlink w:anchor="_Toc200793897" w:history="1">
            <w:r w:rsidRPr="00B74229">
              <w:rPr>
                <w:rStyle w:val="Hyperlink"/>
                <w:rFonts w:ascii="Open Sans" w:hAnsi="Open Sans" w:cs="Open Sans"/>
                <w:noProof/>
                <w:lang w:val="el"/>
              </w:rPr>
              <w:t>Γιατί δεν είμαι επιλέξιμος;</w:t>
            </w:r>
            <w:r w:rsidRPr="00B74229">
              <w:rPr>
                <w:rFonts w:ascii="Open Sans" w:hAnsi="Open Sans" w:cs="Open Sans"/>
                <w:noProof/>
                <w:webHidden/>
              </w:rPr>
              <w:tab/>
            </w:r>
            <w:r w:rsidRPr="00B74229">
              <w:rPr>
                <w:rFonts w:ascii="Open Sans" w:hAnsi="Open Sans" w:cs="Open Sans"/>
                <w:noProof/>
                <w:webHidden/>
              </w:rPr>
              <w:fldChar w:fldCharType="begin"/>
            </w:r>
            <w:r w:rsidRPr="00B74229">
              <w:rPr>
                <w:rFonts w:ascii="Open Sans" w:hAnsi="Open Sans" w:cs="Open Sans"/>
                <w:noProof/>
                <w:webHidden/>
              </w:rPr>
              <w:instrText xml:space="preserve"> PAGEREF _Toc200793897 \h </w:instrText>
            </w:r>
            <w:r w:rsidRPr="00B74229">
              <w:rPr>
                <w:rFonts w:ascii="Open Sans" w:hAnsi="Open Sans" w:cs="Open Sans"/>
                <w:noProof/>
                <w:webHidden/>
              </w:rPr>
            </w:r>
            <w:r w:rsidRPr="00B74229">
              <w:rPr>
                <w:rFonts w:ascii="Open Sans" w:hAnsi="Open Sans" w:cs="Open Sans"/>
                <w:noProof/>
                <w:webHidden/>
              </w:rPr>
              <w:fldChar w:fldCharType="separate"/>
            </w:r>
            <w:r w:rsidRPr="00B74229">
              <w:rPr>
                <w:rFonts w:ascii="Open Sans" w:hAnsi="Open Sans" w:cs="Open Sans"/>
                <w:noProof/>
                <w:webHidden/>
              </w:rPr>
              <w:t>4</w:t>
            </w:r>
            <w:r w:rsidRPr="00B74229">
              <w:rPr>
                <w:rFonts w:ascii="Open Sans" w:hAnsi="Open Sans" w:cs="Open Sans"/>
                <w:noProof/>
                <w:webHidden/>
              </w:rPr>
              <w:fldChar w:fldCharType="end"/>
            </w:r>
          </w:hyperlink>
        </w:p>
        <w:p w14:paraId="25DF9E24" w14:textId="17D7DD3A" w:rsidR="00B74229" w:rsidRPr="00B74229" w:rsidRDefault="00B74229">
          <w:pPr>
            <w:pStyle w:val="TOC2"/>
            <w:tabs>
              <w:tab w:val="right" w:leader="dot" w:pos="10196"/>
            </w:tabs>
            <w:rPr>
              <w:rFonts w:ascii="Open Sans" w:eastAsiaTheme="minorEastAsia" w:hAnsi="Open Sans" w:cs="Open Sans"/>
              <w:noProof/>
              <w:kern w:val="2"/>
              <w:sz w:val="24"/>
              <w:szCs w:val="24"/>
              <w14:ligatures w14:val="standardContextual"/>
            </w:rPr>
          </w:pPr>
          <w:hyperlink w:anchor="_Toc200793898" w:history="1">
            <w:r w:rsidRPr="00B74229">
              <w:rPr>
                <w:rStyle w:val="Hyperlink"/>
                <w:rFonts w:ascii="Open Sans" w:hAnsi="Open Sans" w:cs="Open Sans"/>
                <w:noProof/>
                <w:lang w:val="el"/>
              </w:rPr>
              <w:t>Τι θα συμβεί μετά την τομογραφία;</w:t>
            </w:r>
            <w:r w:rsidRPr="00B74229">
              <w:rPr>
                <w:rFonts w:ascii="Open Sans" w:hAnsi="Open Sans" w:cs="Open Sans"/>
                <w:noProof/>
                <w:webHidden/>
              </w:rPr>
              <w:tab/>
            </w:r>
            <w:r w:rsidRPr="00B74229">
              <w:rPr>
                <w:rFonts w:ascii="Open Sans" w:hAnsi="Open Sans" w:cs="Open Sans"/>
                <w:noProof/>
                <w:webHidden/>
              </w:rPr>
              <w:fldChar w:fldCharType="begin"/>
            </w:r>
            <w:r w:rsidRPr="00B74229">
              <w:rPr>
                <w:rFonts w:ascii="Open Sans" w:hAnsi="Open Sans" w:cs="Open Sans"/>
                <w:noProof/>
                <w:webHidden/>
              </w:rPr>
              <w:instrText xml:space="preserve"> PAGEREF _Toc200793898 \h </w:instrText>
            </w:r>
            <w:r w:rsidRPr="00B74229">
              <w:rPr>
                <w:rFonts w:ascii="Open Sans" w:hAnsi="Open Sans" w:cs="Open Sans"/>
                <w:noProof/>
                <w:webHidden/>
              </w:rPr>
            </w:r>
            <w:r w:rsidRPr="00B74229">
              <w:rPr>
                <w:rFonts w:ascii="Open Sans" w:hAnsi="Open Sans" w:cs="Open Sans"/>
                <w:noProof/>
                <w:webHidden/>
              </w:rPr>
              <w:fldChar w:fldCharType="separate"/>
            </w:r>
            <w:r w:rsidRPr="00B74229">
              <w:rPr>
                <w:rFonts w:ascii="Open Sans" w:hAnsi="Open Sans" w:cs="Open Sans"/>
                <w:noProof/>
                <w:webHidden/>
              </w:rPr>
              <w:t>4</w:t>
            </w:r>
            <w:r w:rsidRPr="00B74229">
              <w:rPr>
                <w:rFonts w:ascii="Open Sans" w:hAnsi="Open Sans" w:cs="Open Sans"/>
                <w:noProof/>
                <w:webHidden/>
              </w:rPr>
              <w:fldChar w:fldCharType="end"/>
            </w:r>
          </w:hyperlink>
        </w:p>
        <w:p w14:paraId="0EC288BF" w14:textId="1ADD0915" w:rsidR="00B74229" w:rsidRPr="00B74229" w:rsidRDefault="00B74229">
          <w:pPr>
            <w:pStyle w:val="TOC2"/>
            <w:tabs>
              <w:tab w:val="right" w:leader="dot" w:pos="10196"/>
            </w:tabs>
            <w:rPr>
              <w:rFonts w:ascii="Open Sans" w:eastAsiaTheme="minorEastAsia" w:hAnsi="Open Sans" w:cs="Open Sans"/>
              <w:noProof/>
              <w:kern w:val="2"/>
              <w:sz w:val="24"/>
              <w:szCs w:val="24"/>
              <w14:ligatures w14:val="standardContextual"/>
            </w:rPr>
          </w:pPr>
          <w:hyperlink w:anchor="_Toc200793899" w:history="1">
            <w:r w:rsidRPr="00B74229">
              <w:rPr>
                <w:rStyle w:val="Hyperlink"/>
                <w:rFonts w:ascii="Open Sans" w:hAnsi="Open Sans" w:cs="Open Sans"/>
                <w:noProof/>
                <w:lang w:val="el"/>
              </w:rPr>
              <w:t>Πόσο συχνά πρέπει να κάνω προσυμπτωματικό έλεγχο για καρκίνο του πνεύμονα;</w:t>
            </w:r>
            <w:r w:rsidRPr="00B74229">
              <w:rPr>
                <w:rFonts w:ascii="Open Sans" w:hAnsi="Open Sans" w:cs="Open Sans"/>
                <w:noProof/>
                <w:webHidden/>
              </w:rPr>
              <w:tab/>
            </w:r>
            <w:r w:rsidRPr="00B74229">
              <w:rPr>
                <w:rFonts w:ascii="Open Sans" w:hAnsi="Open Sans" w:cs="Open Sans"/>
                <w:noProof/>
                <w:webHidden/>
              </w:rPr>
              <w:fldChar w:fldCharType="begin"/>
            </w:r>
            <w:r w:rsidRPr="00B74229">
              <w:rPr>
                <w:rFonts w:ascii="Open Sans" w:hAnsi="Open Sans" w:cs="Open Sans"/>
                <w:noProof/>
                <w:webHidden/>
              </w:rPr>
              <w:instrText xml:space="preserve"> PAGEREF _Toc200793899 \h </w:instrText>
            </w:r>
            <w:r w:rsidRPr="00B74229">
              <w:rPr>
                <w:rFonts w:ascii="Open Sans" w:hAnsi="Open Sans" w:cs="Open Sans"/>
                <w:noProof/>
                <w:webHidden/>
              </w:rPr>
            </w:r>
            <w:r w:rsidRPr="00B74229">
              <w:rPr>
                <w:rFonts w:ascii="Open Sans" w:hAnsi="Open Sans" w:cs="Open Sans"/>
                <w:noProof/>
                <w:webHidden/>
              </w:rPr>
              <w:fldChar w:fldCharType="separate"/>
            </w:r>
            <w:r w:rsidRPr="00B74229">
              <w:rPr>
                <w:rFonts w:ascii="Open Sans" w:hAnsi="Open Sans" w:cs="Open Sans"/>
                <w:noProof/>
                <w:webHidden/>
              </w:rPr>
              <w:t>5</w:t>
            </w:r>
            <w:r w:rsidRPr="00B74229">
              <w:rPr>
                <w:rFonts w:ascii="Open Sans" w:hAnsi="Open Sans" w:cs="Open Sans"/>
                <w:noProof/>
                <w:webHidden/>
              </w:rPr>
              <w:fldChar w:fldCharType="end"/>
            </w:r>
          </w:hyperlink>
        </w:p>
        <w:p w14:paraId="5804CDAB" w14:textId="4A44EBF1" w:rsidR="00B74229" w:rsidRPr="00B74229" w:rsidRDefault="00B74229">
          <w:pPr>
            <w:pStyle w:val="TOC2"/>
            <w:tabs>
              <w:tab w:val="right" w:leader="dot" w:pos="10196"/>
            </w:tabs>
            <w:rPr>
              <w:rFonts w:ascii="Open Sans" w:eastAsiaTheme="minorEastAsia" w:hAnsi="Open Sans" w:cs="Open Sans"/>
              <w:noProof/>
              <w:kern w:val="2"/>
              <w:sz w:val="24"/>
              <w:szCs w:val="24"/>
              <w14:ligatures w14:val="standardContextual"/>
            </w:rPr>
          </w:pPr>
          <w:hyperlink w:anchor="_Toc200793900" w:history="1">
            <w:r w:rsidRPr="00B74229">
              <w:rPr>
                <w:rStyle w:val="Hyperlink"/>
                <w:rFonts w:ascii="Open Sans" w:hAnsi="Open Sans" w:cs="Open Sans"/>
                <w:noProof/>
                <w:lang w:val="el"/>
              </w:rPr>
              <w:t>Πού μπορώ να κάνω τον προσυμπτωματικό έλεγχο;</w:t>
            </w:r>
            <w:r w:rsidRPr="00B74229">
              <w:rPr>
                <w:rFonts w:ascii="Open Sans" w:hAnsi="Open Sans" w:cs="Open Sans"/>
                <w:noProof/>
                <w:webHidden/>
              </w:rPr>
              <w:tab/>
            </w:r>
            <w:r w:rsidRPr="00B74229">
              <w:rPr>
                <w:rFonts w:ascii="Open Sans" w:hAnsi="Open Sans" w:cs="Open Sans"/>
                <w:noProof/>
                <w:webHidden/>
              </w:rPr>
              <w:fldChar w:fldCharType="begin"/>
            </w:r>
            <w:r w:rsidRPr="00B74229">
              <w:rPr>
                <w:rFonts w:ascii="Open Sans" w:hAnsi="Open Sans" w:cs="Open Sans"/>
                <w:noProof/>
                <w:webHidden/>
              </w:rPr>
              <w:instrText xml:space="preserve"> PAGEREF _Toc200793900 \h </w:instrText>
            </w:r>
            <w:r w:rsidRPr="00B74229">
              <w:rPr>
                <w:rFonts w:ascii="Open Sans" w:hAnsi="Open Sans" w:cs="Open Sans"/>
                <w:noProof/>
                <w:webHidden/>
              </w:rPr>
            </w:r>
            <w:r w:rsidRPr="00B74229">
              <w:rPr>
                <w:rFonts w:ascii="Open Sans" w:hAnsi="Open Sans" w:cs="Open Sans"/>
                <w:noProof/>
                <w:webHidden/>
              </w:rPr>
              <w:fldChar w:fldCharType="separate"/>
            </w:r>
            <w:r w:rsidRPr="00B74229">
              <w:rPr>
                <w:rFonts w:ascii="Open Sans" w:hAnsi="Open Sans" w:cs="Open Sans"/>
                <w:noProof/>
                <w:webHidden/>
              </w:rPr>
              <w:t>5</w:t>
            </w:r>
            <w:r w:rsidRPr="00B74229">
              <w:rPr>
                <w:rFonts w:ascii="Open Sans" w:hAnsi="Open Sans" w:cs="Open Sans"/>
                <w:noProof/>
                <w:webHidden/>
              </w:rPr>
              <w:fldChar w:fldCharType="end"/>
            </w:r>
          </w:hyperlink>
        </w:p>
        <w:p w14:paraId="5C0F862A" w14:textId="4B53017F" w:rsidR="00874AF0" w:rsidRPr="00B74229" w:rsidRDefault="00000000" w:rsidP="6AFE0496">
          <w:pPr>
            <w:pBdr>
              <w:top w:val="nil"/>
              <w:left w:val="nil"/>
              <w:bottom w:val="nil"/>
              <w:right w:val="nil"/>
              <w:between w:val="nil"/>
            </w:pBdr>
            <w:tabs>
              <w:tab w:val="right" w:leader="dot" w:pos="10196"/>
            </w:tabs>
            <w:spacing w:after="100"/>
            <w:ind w:left="200"/>
            <w:rPr>
              <w:rFonts w:ascii="Open Sans" w:hAnsi="Open Sans" w:cs="Open Sans"/>
            </w:rPr>
          </w:pPr>
          <w:r w:rsidRPr="00B74229">
            <w:rPr>
              <w:rFonts w:ascii="Open Sans" w:hAnsi="Open Sans" w:cs="Open Sans"/>
            </w:rPr>
            <w:fldChar w:fldCharType="end"/>
          </w:r>
        </w:p>
      </w:sdtContent>
    </w:sdt>
    <w:p w14:paraId="5A9AE0BC" w14:textId="77777777" w:rsidR="00874AF0" w:rsidRPr="00DE03A9" w:rsidRDefault="00000000" w:rsidP="00DE03A9">
      <w:pPr>
        <w:pBdr>
          <w:top w:val="nil"/>
          <w:left w:val="nil"/>
          <w:bottom w:val="nil"/>
          <w:right w:val="nil"/>
          <w:between w:val="nil"/>
        </w:pBdr>
        <w:tabs>
          <w:tab w:val="right" w:leader="dot" w:pos="10196"/>
        </w:tabs>
        <w:spacing w:after="100"/>
        <w:ind w:left="200"/>
        <w:rPr>
          <w:color w:val="000000"/>
        </w:rPr>
      </w:pPr>
      <w:r>
        <w:br w:type="page"/>
      </w:r>
    </w:p>
    <w:p w14:paraId="02AC6038" w14:textId="77777777" w:rsidR="00874AF0" w:rsidRPr="0022772B" w:rsidRDefault="00000000" w:rsidP="0022772B">
      <w:pPr>
        <w:pStyle w:val="Heading2"/>
        <w:spacing w:before="240" w:after="120" w:line="240" w:lineRule="auto"/>
        <w:rPr>
          <w:lang w:val="el"/>
        </w:rPr>
      </w:pPr>
      <w:bookmarkStart w:id="6" w:name="_Toc200793889"/>
      <w:r>
        <w:rPr>
          <w:lang w:val="el"/>
        </w:rPr>
        <w:lastRenderedPageBreak/>
        <w:t>Τι είναι ο καρκίνος του πνεύμονα;</w:t>
      </w:r>
      <w:bookmarkEnd w:id="6"/>
    </w:p>
    <w:p w14:paraId="29F4089B" w14:textId="77777777" w:rsidR="00874AF0" w:rsidRPr="0022772B" w:rsidRDefault="00000000" w:rsidP="00E955F2">
      <w:pPr>
        <w:rPr>
          <w:lang w:val="el-GR"/>
        </w:rPr>
      </w:pPr>
      <w:r w:rsidRPr="005147AB">
        <w:rPr>
          <w:lang w:val="el"/>
        </w:rPr>
        <w:t xml:space="preserve">Ο καρκίνος του πνεύμονα είναι ένας καρκίνος που ξεκινά στους πνεύμονες. Μια ομάδα κυττάρων που δεν είναι φυσιολογικά αναπτύσσονται ανεξέλεγκτα και μπορούν επίσης να εξαπλωθούν σε άλλα μέρη του σώματος. </w:t>
      </w:r>
    </w:p>
    <w:p w14:paraId="11FAE7FF" w14:textId="77777777" w:rsidR="00874AF0" w:rsidRPr="0022772B" w:rsidRDefault="00000000" w:rsidP="0022772B">
      <w:pPr>
        <w:pStyle w:val="Heading2"/>
        <w:spacing w:before="240" w:after="120" w:line="240" w:lineRule="auto"/>
        <w:rPr>
          <w:lang w:val="el"/>
        </w:rPr>
      </w:pPr>
      <w:bookmarkStart w:id="7" w:name="_Toc200793890"/>
      <w:r>
        <w:rPr>
          <w:lang w:val="el"/>
        </w:rPr>
        <w:t>Τι είναι ο προσυμπτωματικός έλεγχος καρκίνου του πνεύμονα;</w:t>
      </w:r>
      <w:bookmarkEnd w:id="7"/>
    </w:p>
    <w:p w14:paraId="61A2E944" w14:textId="77777777" w:rsidR="00874AF0" w:rsidRPr="0022772B" w:rsidRDefault="00000000" w:rsidP="00E955F2">
      <w:pPr>
        <w:rPr>
          <w:b/>
          <w:lang w:val="el-GR"/>
        </w:rPr>
      </w:pPr>
      <w:bookmarkStart w:id="8" w:name="_heading=h.3dy6vkm" w:colFirst="0" w:colLast="0"/>
      <w:bookmarkEnd w:id="8"/>
      <w:r>
        <w:rPr>
          <w:lang w:val="el"/>
        </w:rPr>
        <w:t>Ο προσυμπτωματικός έλεγχος για καρκίνο του πνεύμονα αναζητά σημάδια καρκίνου ενώ αισθάνεστε καλά και πριν εμφανίσετε συμπτώματα. Χρησιμοποιεί μια αξονική τομογραφία (CT) χαμηλής δόσης για να λάβει εικόνες του θώρακα και να αναζητήσει τυχόν μικρούς όγκους, που ονομάζονται οζίδια.</w:t>
      </w:r>
    </w:p>
    <w:p w14:paraId="41DBC86B" w14:textId="77777777" w:rsidR="00874AF0" w:rsidRPr="0022772B" w:rsidRDefault="00000000" w:rsidP="0022772B">
      <w:pPr>
        <w:pStyle w:val="Heading2"/>
        <w:spacing w:before="240" w:after="120" w:line="240" w:lineRule="auto"/>
        <w:rPr>
          <w:lang w:val="el"/>
        </w:rPr>
      </w:pPr>
      <w:bookmarkStart w:id="9" w:name="_Toc200793891"/>
      <w:r>
        <w:rPr>
          <w:lang w:val="el"/>
        </w:rPr>
        <w:t>Γιατί πρέπει να σκεφτώ να κάνω μια αξονική τομογραφία χαμηλής δόσης;</w:t>
      </w:r>
      <w:bookmarkEnd w:id="9"/>
    </w:p>
    <w:p w14:paraId="27A48E3C" w14:textId="77777777" w:rsidR="00874AF0" w:rsidRPr="0022772B" w:rsidRDefault="00000000" w:rsidP="00E955F2">
      <w:pPr>
        <w:rPr>
          <w:lang w:val="el-GR"/>
        </w:rPr>
      </w:pPr>
      <w:r>
        <w:rPr>
          <w:lang w:val="el"/>
        </w:rPr>
        <w:t>Αν έχετε υψηλότερο κίνδυνο εμφάνισης καρκίνου του πνεύμονα, ο προσυμπτωματικός έλεγχος μπορεί να εντοπίσει τον καρκίνο σε πρώιμο στάδιο, όταν η θεραπεία λειτουργεί καλύτερα. Ο προσυμπτωματικός έλεγχος για καρκίνο του πνεύμονα μπορεί να σας σώσει τη ζωή.</w:t>
      </w:r>
    </w:p>
    <w:p w14:paraId="6EF153B5" w14:textId="77777777" w:rsidR="00874AF0" w:rsidRPr="0022772B" w:rsidRDefault="00000000" w:rsidP="00E955F2">
      <w:pPr>
        <w:rPr>
          <w:lang w:val="el-GR"/>
        </w:rPr>
      </w:pPr>
      <w:r>
        <w:rPr>
          <w:lang w:val="el"/>
        </w:rPr>
        <w:t>Αν είστε μεταξύ 50 και 70 ετών, δεν παρουσιάζετε σημεία ή συμπτώματα που υποδηλώνουν καρκίνο του πνεύμονα, καπνίζετε τσιγάρα ή έχετε σταματήσει το κάπνισμα τα τελευταία 10 χρόνια και έχετε ιστορικό μακροχρόνιου καπνίσματος, θα πρέπει να κλείσετε ραντεβού με τον γιατρό σας για να διαπιστώσετε αν ο προσυμπτωματικός έλεγχος για καρκίνο του πνεύμονα είναι η κατάλληλη επιλογή για εσάς.</w:t>
      </w:r>
    </w:p>
    <w:p w14:paraId="3B2544A2" w14:textId="77777777" w:rsidR="00874AF0" w:rsidRPr="0022772B" w:rsidRDefault="00000000" w:rsidP="0022772B">
      <w:pPr>
        <w:pStyle w:val="Heading2"/>
        <w:spacing w:before="240" w:after="120" w:line="240" w:lineRule="auto"/>
        <w:rPr>
          <w:lang w:val="el"/>
        </w:rPr>
      </w:pPr>
      <w:bookmarkStart w:id="10" w:name="_Toc200793892"/>
      <w:r>
        <w:rPr>
          <w:lang w:val="el"/>
        </w:rPr>
        <w:t>Τι πρέπει να πω στην κλινική ακτινολογίας όταν κλείσω ραντεβού για εξέταση;</w:t>
      </w:r>
      <w:bookmarkEnd w:id="10"/>
    </w:p>
    <w:p w14:paraId="1FC6DAB0" w14:textId="77777777" w:rsidR="00874AF0" w:rsidRPr="0022772B" w:rsidRDefault="00000000" w:rsidP="00E955F2">
      <w:pPr>
        <w:rPr>
          <w:lang w:val="el-GR"/>
        </w:rPr>
      </w:pPr>
      <w:r>
        <w:rPr>
          <w:lang w:val="el"/>
        </w:rPr>
        <w:t xml:space="preserve">Πείτε τους ότι συμμετέχετε σε πρόγραμμα προσυμπτωματικού ελέγχου για καρκίνο του πνεύμονα. Ενημερώστε την κλινική ακτινολογίας αν χρειάζεστε επιπλέον βοήθεια για να προσέλθετε στο ραντεβού. Για παράδειγμα, αν χρειάζεστε βοήθεια για να καθίσετε στο τραπέζι ή αν επιθυμείτε διερμηνέα. </w:t>
      </w:r>
    </w:p>
    <w:p w14:paraId="2AC051A1" w14:textId="77777777" w:rsidR="00874AF0" w:rsidRPr="0022772B" w:rsidRDefault="00000000" w:rsidP="0022772B">
      <w:pPr>
        <w:pStyle w:val="Heading2"/>
        <w:spacing w:before="240" w:after="120" w:line="240" w:lineRule="auto"/>
        <w:rPr>
          <w:lang w:val="el"/>
        </w:rPr>
      </w:pPr>
      <w:bookmarkStart w:id="11" w:name="_Toc200793893"/>
      <w:r>
        <w:rPr>
          <w:lang w:val="el"/>
        </w:rPr>
        <w:t>Πώς μπορεί να με βοηθήσει ο προσυμπτωματικός έλεγχος για καρκίνο του πνεύμονα;</w:t>
      </w:r>
      <w:bookmarkEnd w:id="11"/>
    </w:p>
    <w:p w14:paraId="2F08501A" w14:textId="77777777" w:rsidR="00874AF0" w:rsidRPr="0022772B" w:rsidRDefault="00000000">
      <w:pPr>
        <w:rPr>
          <w:lang w:val="el-GR"/>
        </w:rPr>
      </w:pPr>
      <w:r w:rsidRPr="6AFE0496">
        <w:rPr>
          <w:b/>
          <w:bCs/>
          <w:lang w:val="el"/>
        </w:rPr>
        <w:t>Έγκαιρη διάγνωση του καρκίνου του πνεύμονα:</w:t>
      </w:r>
      <w:r>
        <w:rPr>
          <w:lang w:val="el"/>
        </w:rPr>
        <w:t xml:space="preserve"> Όταν ο καρκίνος διαγνωστεί σε πρώιμο στάδιο, υπάρχουν περισσότερες θεραπευτικές επιλογές και καλύτερες πιθανότητες ίασης.</w:t>
      </w:r>
    </w:p>
    <w:p w14:paraId="6CF5BB47" w14:textId="77777777" w:rsidR="00874AF0" w:rsidRPr="0022772B" w:rsidRDefault="00000000">
      <w:pPr>
        <w:rPr>
          <w:lang w:val="el-GR"/>
        </w:rPr>
      </w:pPr>
      <w:r>
        <w:rPr>
          <w:b/>
          <w:lang w:val="el"/>
        </w:rPr>
        <w:t>Ηρεμία:</w:t>
      </w:r>
      <w:r>
        <w:rPr>
          <w:lang w:val="el"/>
        </w:rPr>
        <w:t xml:space="preserve"> Ο προσυμπτωματικός έλεγχος αποκλείει τον καρκίνο του πνεύμονα, αλλά και άλλες πνευμονικές παθήσεις. Μια αξονική τομογραφία χαμηλής δόσης μπορεί να σας δώσει τη διαβεβαίωση ότι οι πνεύμονές σας είναι υγιείς.</w:t>
      </w:r>
    </w:p>
    <w:p w14:paraId="751BB08E" w14:textId="77777777" w:rsidR="00B74229" w:rsidRPr="00B74229" w:rsidRDefault="00000000" w:rsidP="00D62355">
      <w:pPr>
        <w:rPr>
          <w:b/>
          <w:lang w:val="el-GR"/>
        </w:rPr>
      </w:pPr>
      <w:r>
        <w:rPr>
          <w:b/>
          <w:lang w:val="el"/>
        </w:rPr>
        <w:lastRenderedPageBreak/>
        <w:t>Σας δίνει την ευκαιρία να συζητήσετε το ιστορικό σας με το κάπνισμα και να λάβετε υποστήριξη αν αποφασίσετε να το κόψετε.</w:t>
      </w:r>
    </w:p>
    <w:p w14:paraId="2A1E77B9" w14:textId="4CEE82C5" w:rsidR="00874AF0" w:rsidRPr="00B74229" w:rsidRDefault="00000000" w:rsidP="00B74229">
      <w:pPr>
        <w:pStyle w:val="Heading2"/>
        <w:spacing w:before="240" w:after="120" w:line="240" w:lineRule="auto"/>
        <w:rPr>
          <w:lang w:val="el"/>
        </w:rPr>
      </w:pPr>
      <w:bookmarkStart w:id="12" w:name="_Toc200793894"/>
      <w:r>
        <w:rPr>
          <w:lang w:val="el"/>
        </w:rPr>
        <w:t>Ποιοι είναι οι πιθανοί κίνδυνοι του προσυμπτωματικού ελέγχου για καρκίνο του πνεύμονα;</w:t>
      </w:r>
      <w:bookmarkEnd w:id="12"/>
    </w:p>
    <w:p w14:paraId="6DE3C175" w14:textId="77777777" w:rsidR="00874AF0" w:rsidRPr="0022772B" w:rsidRDefault="00000000">
      <w:pPr>
        <w:rPr>
          <w:lang w:val="el-GR"/>
        </w:rPr>
      </w:pPr>
      <w:r>
        <w:rPr>
          <w:b/>
          <w:lang w:val="el"/>
        </w:rPr>
        <w:t>Ψευδώς θετικά αποτελέσματα:</w:t>
      </w:r>
      <w:r>
        <w:rPr>
          <w:lang w:val="el"/>
        </w:rPr>
        <w:t xml:space="preserve"> Από όλα τα άτομα που υποβάλλονται σε εξέταση, περίπου 3 στα 100 θα παρουσιάσουν οζίδια υψηλού ή πολύ υψηλού κινδύνου. Για να διαπιστωθεί αν ένα οζίδιο υψηλού ή πολύ υψηλού κινδύνου είναι καρκινικό, απαιτούνται περαιτέρω εξετάσεις, όπως αξονικές τομογραφίες ή βιοψίες. Λιγότεροι από τους μισούς από όσους έχουν οζίδια υψηλού ή πολύ υψηλού κινδύνου θα διαγνωστούν με καρκίνο του πνεύμονα.</w:t>
      </w:r>
    </w:p>
    <w:p w14:paraId="558189C2" w14:textId="77777777" w:rsidR="00874AF0" w:rsidRPr="0022772B" w:rsidRDefault="00000000">
      <w:pPr>
        <w:rPr>
          <w:lang w:val="el-GR"/>
        </w:rPr>
      </w:pPr>
      <w:r w:rsidRPr="6435B111">
        <w:rPr>
          <w:b/>
          <w:bCs/>
          <w:lang w:val="el"/>
        </w:rPr>
        <w:t>Ανησυχία:</w:t>
      </w:r>
      <w:r>
        <w:rPr>
          <w:lang w:val="el"/>
        </w:rPr>
        <w:t xml:space="preserve"> Είναι φυσιολογικό να αισθάνεστε ανησυχία όταν συμμετέχετε σε μια εξέταση για καρκίνο. Ενώ ο προσυμπτωματικός έλεγχος για καρκίνο του πνεύμονα μπορεί να εντοπίσει οζίδια σε έως και το ήμισυ των ατόμων που υποβάλλονται σε έλεγχο, πάνω από το 95% ΔΕΝ θα είναι καρκίνος. Παρ' όλα αυτά, η τομογραφία, η αναμονή των αποτελεσμάτων ή η πραγματοποίηση περαιτέρω τομογραφιών ή εξετάσεων μπορεί να είναι αγχωτική. Συζητήστε με τον γιατρό σας, ώστε να σας ενημερώσει για τις διαθέσιμες υπηρεσίες υποστήριξης.</w:t>
      </w:r>
    </w:p>
    <w:p w14:paraId="658EB2D0" w14:textId="77777777" w:rsidR="00874AF0" w:rsidRPr="0022772B" w:rsidRDefault="00000000">
      <w:pPr>
        <w:rPr>
          <w:lang w:val="el-GR"/>
        </w:rPr>
      </w:pPr>
      <w:r>
        <w:rPr>
          <w:b/>
          <w:lang w:val="el"/>
        </w:rPr>
        <w:t>Υπερδιάγνωση και περιττή θεραπεία:</w:t>
      </w:r>
      <w:r>
        <w:rPr>
          <w:lang w:val="el"/>
        </w:rPr>
        <w:t xml:space="preserve"> Ορισμένοι τύποι καρκίνου αναπτύσσονται πολύ αργά και ενδέχεται να μην προκαλέσουν προβλήματα κατά τη διάρκεια της ζωής σας. Αυτό ονομάζεται «υπερδιάγνωση» και συμβαίνει σε περίπου 1 στους 30 καρκίνους που διαγιγνώσκονται κατά τον προσυμπτωματικό έλεγχο για καρκίνο του πνεύμονα.</w:t>
      </w:r>
    </w:p>
    <w:p w14:paraId="2E6EBF83" w14:textId="77777777" w:rsidR="00874AF0" w:rsidRPr="0022772B" w:rsidRDefault="00000000">
      <w:pPr>
        <w:rPr>
          <w:lang w:val="el-GR"/>
        </w:rPr>
      </w:pPr>
      <w:r w:rsidRPr="6AFE0496">
        <w:rPr>
          <w:b/>
          <w:bCs/>
          <w:lang w:val="el"/>
        </w:rPr>
        <w:t>Πρόσθετα ευρήματα που μπορούν να αξιοποιηθούν:</w:t>
      </w:r>
      <w:r>
        <w:rPr>
          <w:lang w:val="el"/>
        </w:rPr>
        <w:t xml:space="preserve"> Η τομογραφία μπορεί επίσης να δει άλλα μέρη του σώματος, στον αυχένα, στο στήθος και στην άνω κοιλιακή χώρα. Μερικές φορές αυτό μπορεί να δείξει προβλήματα είτε στους πνεύμονες (κάτι άλλο εκτός από καρκίνο, όπως εμφύσημα) είτε εκτός των πνευμόνων (όπως καρδιακή νόσο). Αν τα ευρήματα δεν σχετίζονται με καρκίνο του πνεύμονα, το Εθνικό Μητρώο Προσυμπτωματικού Ελέγχου Καρκίνου (NCSR) θα σας προτρέψει να επισκεφθείτε τον γιατρό σας. Επισκεφθείτε τον γιατρό σας για να συζητήσετε τα ευρήματα. </w:t>
      </w:r>
    </w:p>
    <w:p w14:paraId="69B5D848" w14:textId="77777777" w:rsidR="00874AF0" w:rsidRPr="0022772B" w:rsidRDefault="00000000">
      <w:pPr>
        <w:rPr>
          <w:lang w:val="el-GR"/>
        </w:rPr>
      </w:pPr>
      <w:r w:rsidRPr="6AFE0496">
        <w:rPr>
          <w:b/>
          <w:bCs/>
          <w:lang w:val="el"/>
        </w:rPr>
        <w:t>Έκθεση σε ακτινοβολία:</w:t>
      </w:r>
      <w:r>
        <w:rPr>
          <w:lang w:val="el"/>
        </w:rPr>
        <w:t xml:space="preserve"> Η αξονική τομογραφία χαμηλής δόσης χρησιμοποιεί μικρή ποσότητα ακτινοβολίας. Αυτή είναι χαμηλότερη από ένα έτος έκθεσης σε φυσική ακτινοβολία στην καθημερινή ζωή. Αυτό μπορεί να συμβεί στο έδαφος, στο χώμα και στο νερό. Πρόκειται για χαμηλό επίπεδο ακτινοβολίας που είναι ασφαλές και μπορεί να βελτιώσει την έγκαιρη διάγνωση.</w:t>
      </w:r>
    </w:p>
    <w:p w14:paraId="00373E3E" w14:textId="77777777" w:rsidR="00874AF0" w:rsidRPr="0022772B" w:rsidRDefault="00000000" w:rsidP="0022772B">
      <w:pPr>
        <w:pStyle w:val="Heading2"/>
        <w:spacing w:before="240" w:after="120" w:line="240" w:lineRule="auto"/>
        <w:rPr>
          <w:lang w:val="el"/>
        </w:rPr>
      </w:pPr>
      <w:bookmarkStart w:id="13" w:name="_Toc200793895"/>
      <w:r>
        <w:rPr>
          <w:lang w:val="el"/>
        </w:rPr>
        <w:t>Τι πρέπει να κάνω αν έχω συμπτώματα που πιστεύω ότι μπορεί να είναι καρκίνος του πνεύμονα;</w:t>
      </w:r>
      <w:bookmarkEnd w:id="13"/>
    </w:p>
    <w:p w14:paraId="625B7C34" w14:textId="77777777" w:rsidR="00874AF0" w:rsidRPr="0022772B" w:rsidRDefault="00000000">
      <w:pPr>
        <w:rPr>
          <w:lang w:val="el-GR"/>
        </w:rPr>
      </w:pPr>
      <w:r>
        <w:rPr>
          <w:lang w:val="el"/>
        </w:rPr>
        <w:t>Ο προσυμπτωματικός έλεγχος δεν είναι κατάλληλος για άτομα με ανεξήγητα επίμονα συμπτώματα, που περιλαμβάνουν τα παρακάτω. Αυτοί οι άνθρωποι χρειάζονται διαφορετικές εξετάσεις.</w:t>
      </w:r>
    </w:p>
    <w:p w14:paraId="6AB8D31F" w14:textId="77777777" w:rsidR="00874AF0" w:rsidRPr="0022772B" w:rsidRDefault="00000000" w:rsidP="00D22267">
      <w:pPr>
        <w:keepNext/>
        <w:rPr>
          <w:lang w:val="el-GR"/>
        </w:rPr>
      </w:pPr>
      <w:r>
        <w:rPr>
          <w:lang w:val="el"/>
        </w:rPr>
        <w:lastRenderedPageBreak/>
        <w:t>Αν έχετε κάποιο από αυτά τα συμπτώματα, ακόμη και αν η τελευταία σας εξέταση διαγνωστικού ελέγχου έδειξε πολύ χαμηλό κίνδυνο ή αν βρίσκεστε μεταξύ δύο εξετάσεων, συμβουλευτείτε αμέσως τον γιατρό σας.</w:t>
      </w:r>
    </w:p>
    <w:p w14:paraId="4F883AA1" w14:textId="77777777" w:rsidR="00874AF0" w:rsidRDefault="00000000" w:rsidP="6435B111">
      <w:pPr>
        <w:numPr>
          <w:ilvl w:val="0"/>
          <w:numId w:val="1"/>
        </w:numPr>
        <w:pBdr>
          <w:top w:val="nil"/>
          <w:left w:val="nil"/>
          <w:bottom w:val="nil"/>
          <w:right w:val="nil"/>
          <w:between w:val="nil"/>
        </w:pBdr>
        <w:spacing w:after="0"/>
        <w:rPr>
          <w:color w:val="000000" w:themeColor="text1"/>
        </w:rPr>
      </w:pPr>
      <w:r w:rsidRPr="6435B111">
        <w:rPr>
          <w:color w:val="000000" w:themeColor="text1"/>
          <w:lang w:val="el"/>
        </w:rPr>
        <w:t>Νέος ή αλλαγμένος βήχας</w:t>
      </w:r>
    </w:p>
    <w:p w14:paraId="383E21AF" w14:textId="77777777" w:rsidR="00874AF0" w:rsidRDefault="00000000">
      <w:pPr>
        <w:numPr>
          <w:ilvl w:val="0"/>
          <w:numId w:val="1"/>
        </w:numPr>
        <w:pBdr>
          <w:top w:val="nil"/>
          <w:left w:val="nil"/>
          <w:bottom w:val="nil"/>
          <w:right w:val="nil"/>
          <w:between w:val="nil"/>
        </w:pBdr>
        <w:spacing w:after="0"/>
      </w:pPr>
      <w:r>
        <w:rPr>
          <w:color w:val="000000"/>
          <w:lang w:val="el"/>
        </w:rPr>
        <w:t>Βήχας με αίμα</w:t>
      </w:r>
    </w:p>
    <w:p w14:paraId="429EFF54" w14:textId="77777777" w:rsidR="00874AF0" w:rsidRDefault="00000000">
      <w:pPr>
        <w:numPr>
          <w:ilvl w:val="0"/>
          <w:numId w:val="1"/>
        </w:numPr>
        <w:pBdr>
          <w:top w:val="nil"/>
          <w:left w:val="nil"/>
          <w:bottom w:val="nil"/>
          <w:right w:val="nil"/>
          <w:between w:val="nil"/>
        </w:pBdr>
        <w:spacing w:after="0"/>
      </w:pPr>
      <w:r>
        <w:rPr>
          <w:color w:val="000000"/>
          <w:lang w:val="el"/>
        </w:rPr>
        <w:t>Δύσπνοια χωρίς λόγο</w:t>
      </w:r>
    </w:p>
    <w:p w14:paraId="68B621AA" w14:textId="77777777" w:rsidR="00874AF0" w:rsidRDefault="00000000">
      <w:pPr>
        <w:numPr>
          <w:ilvl w:val="0"/>
          <w:numId w:val="1"/>
        </w:numPr>
        <w:pBdr>
          <w:top w:val="nil"/>
          <w:left w:val="nil"/>
          <w:bottom w:val="nil"/>
          <w:right w:val="nil"/>
          <w:between w:val="nil"/>
        </w:pBdr>
        <w:spacing w:after="0"/>
      </w:pPr>
      <w:r>
        <w:rPr>
          <w:color w:val="000000"/>
          <w:lang w:val="el"/>
        </w:rPr>
        <w:t>Πολλή κούραση</w:t>
      </w:r>
    </w:p>
    <w:p w14:paraId="2E366308" w14:textId="77777777" w:rsidR="00874AF0" w:rsidRDefault="00000000" w:rsidP="00D22267">
      <w:pPr>
        <w:keepNext/>
        <w:numPr>
          <w:ilvl w:val="0"/>
          <w:numId w:val="1"/>
        </w:numPr>
        <w:pBdr>
          <w:top w:val="nil"/>
          <w:left w:val="nil"/>
          <w:bottom w:val="nil"/>
          <w:right w:val="nil"/>
          <w:between w:val="nil"/>
        </w:pBdr>
        <w:spacing w:after="0"/>
      </w:pPr>
      <w:r w:rsidRPr="6435B111">
        <w:rPr>
          <w:color w:val="000000" w:themeColor="text1"/>
          <w:lang w:val="el"/>
        </w:rPr>
        <w:t>Αδικαιολόγητη απώλεια βάρους</w:t>
      </w:r>
    </w:p>
    <w:p w14:paraId="7781EF70" w14:textId="77777777" w:rsidR="00874AF0" w:rsidRPr="0022772B" w:rsidRDefault="00000000" w:rsidP="6435B111">
      <w:pPr>
        <w:numPr>
          <w:ilvl w:val="0"/>
          <w:numId w:val="1"/>
        </w:numPr>
        <w:pBdr>
          <w:top w:val="nil"/>
          <w:left w:val="nil"/>
          <w:bottom w:val="nil"/>
          <w:right w:val="nil"/>
          <w:between w:val="nil"/>
        </w:pBdr>
        <w:spacing w:after="240"/>
        <w:rPr>
          <w:color w:val="000000" w:themeColor="text1"/>
          <w:lang w:val="el-GR"/>
        </w:rPr>
      </w:pPr>
      <w:r w:rsidRPr="6435B111">
        <w:rPr>
          <w:color w:val="000000" w:themeColor="text1"/>
          <w:lang w:val="el"/>
        </w:rPr>
        <w:t>Πόνος στο στήθος ή στον ώμο που δεν υποχωρεί</w:t>
      </w:r>
    </w:p>
    <w:p w14:paraId="4ECB8B1B" w14:textId="77777777" w:rsidR="00874AF0" w:rsidRPr="0022772B" w:rsidRDefault="00000000" w:rsidP="0022772B">
      <w:pPr>
        <w:pStyle w:val="Heading2"/>
        <w:spacing w:before="240" w:after="120"/>
        <w:rPr>
          <w:lang w:val="el-GR"/>
        </w:rPr>
      </w:pPr>
      <w:bookmarkStart w:id="14" w:name="_Toc200793896"/>
      <w:r>
        <w:rPr>
          <w:lang w:val="el"/>
        </w:rPr>
        <w:t>Πόσο θα κοστίσει η τομογραφία;</w:t>
      </w:r>
      <w:bookmarkEnd w:id="14"/>
    </w:p>
    <w:p w14:paraId="71A4688B" w14:textId="77777777" w:rsidR="00874AF0" w:rsidRPr="0022772B" w:rsidRDefault="00000000">
      <w:pPr>
        <w:rPr>
          <w:lang w:val="el-GR"/>
        </w:rPr>
      </w:pPr>
      <w:r>
        <w:rPr>
          <w:lang w:val="el"/>
        </w:rPr>
        <w:t>Οι χαμηλής δόσης αξονικές τομογραφίες για προσυμπτωματικό έλεγχο καρκίνου του πνεύμονα θα καλύπτονται από το Medicare.</w:t>
      </w:r>
    </w:p>
    <w:p w14:paraId="4B4B7F40" w14:textId="77777777" w:rsidR="00874AF0" w:rsidRPr="0022772B" w:rsidRDefault="00000000" w:rsidP="0022772B">
      <w:pPr>
        <w:pStyle w:val="Heading2"/>
        <w:spacing w:before="240" w:after="120"/>
        <w:rPr>
          <w:lang w:val="el"/>
        </w:rPr>
      </w:pPr>
      <w:bookmarkStart w:id="15" w:name="_Toc200793897"/>
      <w:r>
        <w:rPr>
          <w:lang w:val="el"/>
        </w:rPr>
        <w:t>Γιατί δεν είμαι επιλέξιμος;</w:t>
      </w:r>
      <w:bookmarkEnd w:id="15"/>
    </w:p>
    <w:p w14:paraId="2A5DA3AD" w14:textId="77777777" w:rsidR="00874AF0" w:rsidRPr="0022772B" w:rsidRDefault="00000000">
      <w:pPr>
        <w:rPr>
          <w:lang w:val="el-GR"/>
        </w:rPr>
      </w:pPr>
      <w:r>
        <w:rPr>
          <w:lang w:val="el"/>
        </w:rPr>
        <w:t>Το Εθνικό Πρόγραμμα Προσυμπτωματικού Ελέγχου Καρκίνου του Πνεύμονα είναι ένα πρόγραμμα για άτομα που πληρούν τα παρακάτω κριτήρια ηλικίας και ιστορικού καπνίσματος και δεν παρουσιάζουν συμπτώματα, με στόχο την διάγνωση καρκίνου του πνεύμονα σε πρώιμο στάδιο.</w:t>
      </w:r>
    </w:p>
    <w:p w14:paraId="655CED20" w14:textId="77777777" w:rsidR="00874AF0" w:rsidRPr="0022772B" w:rsidRDefault="00000000">
      <w:pPr>
        <w:rPr>
          <w:lang w:val="el-GR"/>
        </w:rPr>
      </w:pPr>
      <w:r>
        <w:rPr>
          <w:lang w:val="el"/>
        </w:rPr>
        <w:t xml:space="preserve">Έρευνες έχουν δείξει ότι ο προσυμπτωματικός έλεγχος ωφελεί άτομα ηλικίας μεταξύ 50 και 70 ετών, που δεν παρουσιάζουν σημεία ή συμπτώματα που υποδηλώνουν καρκίνο του πνεύμονα, καπνίζουν τσιγάρα ή έχουν σταματήσει το κάπνισμα τα τελευταία 10 χρόνια και έχουν ιστορικό μακροχρόνιου καπνίσματος. Για περισσότερες πληροφορίες, ανατρέξτε στον </w:t>
      </w:r>
      <w:hyperlink r:id="rId11">
        <w:r w:rsidR="00874AF0" w:rsidRPr="6AFE0496">
          <w:rPr>
            <w:b/>
            <w:bCs/>
            <w:color w:val="00708B"/>
            <w:u w:val="single"/>
            <w:lang w:val="el"/>
          </w:rPr>
          <w:t>πόρο «Γιατί δεν είμαι επιλέξιμος για προσυμπτωματικό έλεγχο καρκίνου του πνεύμονα;».</w:t>
        </w:r>
      </w:hyperlink>
      <w:r>
        <w:rPr>
          <w:lang w:val="el"/>
        </w:rPr>
        <w:t xml:space="preserve"> Μπορεί να γίνετε επιλέξιμος στο μέλλον, οπότε συνεχίστε να ενημερώνεστε από τον γιατρό σας.</w:t>
      </w:r>
    </w:p>
    <w:p w14:paraId="3901D731" w14:textId="77777777" w:rsidR="00874AF0" w:rsidRPr="0022772B" w:rsidRDefault="00000000" w:rsidP="0022772B">
      <w:pPr>
        <w:pStyle w:val="Heading2"/>
        <w:spacing w:before="240" w:after="120"/>
        <w:rPr>
          <w:lang w:val="el"/>
        </w:rPr>
      </w:pPr>
      <w:bookmarkStart w:id="16" w:name="_Toc200793898"/>
      <w:r>
        <w:rPr>
          <w:lang w:val="el"/>
        </w:rPr>
        <w:t>Τι θα συμβεί μετά την τομογραφία;</w:t>
      </w:r>
      <w:bookmarkEnd w:id="16"/>
    </w:p>
    <w:p w14:paraId="16A9423A" w14:textId="77777777" w:rsidR="00874AF0" w:rsidRPr="0022772B" w:rsidRDefault="00000000">
      <w:pPr>
        <w:rPr>
          <w:lang w:val="el-GR"/>
        </w:rPr>
      </w:pPr>
      <w:r>
        <w:rPr>
          <w:lang w:val="el"/>
        </w:rPr>
        <w:t>Ελέγξτε ότι τα στοιχεία επικοινωνίας σας είναι επικαιροποιημένα.</w:t>
      </w:r>
    </w:p>
    <w:p w14:paraId="765E7339" w14:textId="77777777" w:rsidR="00874AF0" w:rsidRPr="0022772B" w:rsidRDefault="00000000">
      <w:pPr>
        <w:rPr>
          <w:lang w:val="el-GR"/>
        </w:rPr>
      </w:pPr>
      <w:r>
        <w:rPr>
          <w:lang w:val="el"/>
        </w:rPr>
        <w:t>Να προσέξετε τα αποτελέσματά σας. Το NCSR θα σας ενημερώσει για τα επόμενα βήματα. Αυτό μπορεί να είναι μια υπενθύμιση (μέσω SMS ή επιστολής) για να υποβληθείτε σε έλεγχο σε δύο χρόνια (αν διαπιστωθεί ότι διατρέχετε πολύ χαμηλό κίνδυνο) ή να επισκεφθείτε ξανά τον γιατρό σας για τα αποτελέσματα.</w:t>
      </w:r>
    </w:p>
    <w:p w14:paraId="20774ED7" w14:textId="77777777" w:rsidR="0024198B" w:rsidRPr="0022772B" w:rsidRDefault="00000000">
      <w:pPr>
        <w:rPr>
          <w:lang w:val="el-GR"/>
        </w:rPr>
      </w:pPr>
      <w:r>
        <w:rPr>
          <w:lang w:val="el"/>
        </w:rPr>
        <w:t>Επισκεφθείτε τον γιατρό σας για να σας παραπέμψει σε νέα αξονική τομογραφία χαμηλής δόσης για επανέλεγχο, αφού λάβετε υπενθύμιση από το NCSR. Ενδέχεται να χρειαστείτε πιο τακτικές εξετάσεις αν η εξέταση σας δείξει χαμηλό ή υψηλό κίνδυνο.</w:t>
      </w:r>
    </w:p>
    <w:p w14:paraId="1C184EC5" w14:textId="77777777" w:rsidR="00874AF0" w:rsidRPr="0022772B" w:rsidRDefault="00000000" w:rsidP="0022772B">
      <w:pPr>
        <w:pStyle w:val="Heading2"/>
        <w:spacing w:before="240" w:after="120"/>
        <w:rPr>
          <w:lang w:val="el"/>
        </w:rPr>
      </w:pPr>
      <w:bookmarkStart w:id="17" w:name="_Toc200793899"/>
      <w:r>
        <w:rPr>
          <w:lang w:val="el"/>
        </w:rPr>
        <w:lastRenderedPageBreak/>
        <w:t>Πόσο συχνά πρέπει να κάνω προσυμπτωματικό έλεγχο για καρκίνο του πνεύμονα;</w:t>
      </w:r>
      <w:bookmarkEnd w:id="17"/>
    </w:p>
    <w:p w14:paraId="6B92AC09" w14:textId="77777777" w:rsidR="00D22267" w:rsidRPr="0022772B" w:rsidRDefault="00000000" w:rsidP="00D22267">
      <w:pPr>
        <w:rPr>
          <w:lang w:val="el-GR"/>
        </w:rPr>
      </w:pPr>
      <w:r>
        <w:rPr>
          <w:lang w:val="el"/>
        </w:rPr>
        <w:t>Συμβουλευτείτε τον γιατρό σας για να δείτε αν πληροίτε τις προϋποθέσεις συμμετοχής στο πρόγραμμα. Αν πληροίτε τις προϋποθέσεις, μπορείτε να κάνετε μια εξέταση κάθε δύο χρόνια. Θα πρέπει να ζητήσετε από γιατρό να σας παραπέμψει για εξέταση. Ενδέχεται να χρειαστείτε πιο τακτικές εξετάσεις αν η εξέταση σας δείξει χαμηλό ή υψηλό κίνδυνο.</w:t>
      </w:r>
    </w:p>
    <w:p w14:paraId="4CD7613E" w14:textId="47A9AB19" w:rsidR="00E955F2" w:rsidRPr="009B4B48" w:rsidRDefault="00000000" w:rsidP="0022772B">
      <w:pPr>
        <w:rPr>
          <w:lang w:val="el-GR"/>
        </w:rPr>
      </w:pPr>
      <w:r>
        <w:rPr>
          <w:lang w:val="el"/>
        </w:rPr>
        <w:t>Αν δεν υπάρχουν σημαντικά ευρήματα, συζητήστε με τον γιατρό σας πώς μπορείτε να φροντίσετε την υγεία των πνευμόνων σας μέχρι την επόμενη εξέταση σε δύο χρόνια. Θυμηθείτε, ο προσυμπτωματικός έλεγχος λειτουργεί καλύτερα όταν κάνετε τακτικές τομογραφίες για να αναζητήσετε τυχόν αλλαγές με την πάροδο του χρόνου. Επομένως, είναι σημαντικό να επιστρέψετε για προσυμπτωματικό έλεγχο καρκίνου του πνεύμονα όταν είναι προγραμματισμένο.</w:t>
      </w:r>
    </w:p>
    <w:p w14:paraId="7DBA5512" w14:textId="77777777" w:rsidR="00874AF0" w:rsidRPr="0022772B" w:rsidRDefault="00000000" w:rsidP="0022772B">
      <w:pPr>
        <w:pStyle w:val="Heading2"/>
        <w:spacing w:before="240" w:after="120"/>
        <w:rPr>
          <w:lang w:val="el"/>
        </w:rPr>
      </w:pPr>
      <w:bookmarkStart w:id="18" w:name="_Toc200793900"/>
      <w:r>
        <w:rPr>
          <w:lang w:val="el"/>
        </w:rPr>
        <w:t>Πού μπορώ να κάνω τον προσυμπτωματικό έλεγχο;</w:t>
      </w:r>
      <w:bookmarkEnd w:id="18"/>
    </w:p>
    <w:p w14:paraId="705E93AA" w14:textId="3B8B6B99" w:rsidR="00874AF0" w:rsidRPr="009B4B48" w:rsidRDefault="00FE76CD">
      <w:pPr>
        <w:rPr>
          <w:lang w:val="el-GR"/>
        </w:rPr>
      </w:pPr>
      <w:r>
        <w:rPr>
          <w:lang w:val="el"/>
        </w:rPr>
        <w:t>Να κλείσετε ραντεβού για την τομογραφία σε μια τοπική κλινική ακτινολογίας ή σε ένα κινητό κέντρο διαγνωστικών εξετάσεων (σε ορισμένες αγροτικές και απομακρυσμένες περιοχές). Πείτε τους ότι συμμετέχετε σε πρόγραμμα προσυμπτωματικού ελέγχου για καρκίνο του πνεύμονα.</w:t>
      </w:r>
    </w:p>
    <w:p w14:paraId="18965590" w14:textId="77777777" w:rsidR="0022772B" w:rsidRPr="009B4B48" w:rsidRDefault="0022772B">
      <w:pPr>
        <w:rPr>
          <w:lang w:val="el-GR"/>
        </w:rPr>
      </w:pP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22772B" w:rsidRPr="00B74229" w14:paraId="15A847C8" w14:textId="77777777" w:rsidTr="00505CBB">
        <w:tc>
          <w:tcPr>
            <w:tcW w:w="6096" w:type="dxa"/>
          </w:tcPr>
          <w:p w14:paraId="591DF80F" w14:textId="77777777" w:rsidR="0022772B" w:rsidRPr="00501DBA" w:rsidRDefault="0022772B" w:rsidP="00505CBB">
            <w:pPr>
              <w:rPr>
                <w:lang w:val="el-GR"/>
              </w:rPr>
            </w:pPr>
            <w:r>
              <w:rPr>
                <w:noProof/>
              </w:rPr>
              <w:drawing>
                <wp:inline distT="0" distB="0" distL="0" distR="0" wp14:anchorId="73D68DFB" wp14:editId="0911DD95">
                  <wp:extent cx="1110419" cy="1113511"/>
                  <wp:effectExtent l="0" t="0" r="0" b="0"/>
                  <wp:docPr id="1955914972" name="image3.png" descr="Κωδικός QR για περισσότερες πληροφορίες σχετικά με το Εθνικό Πρόγραμμα Προσυμπτωματικού Ελέγχου Καρκίνου του Πνεύμονα"/>
                  <wp:cNvGraphicFramePr/>
                  <a:graphic xmlns:a="http://schemas.openxmlformats.org/drawingml/2006/main">
                    <a:graphicData uri="http://schemas.openxmlformats.org/drawingml/2006/picture">
                      <pic:pic xmlns:pic="http://schemas.openxmlformats.org/drawingml/2006/picture">
                        <pic:nvPicPr>
                          <pic:cNvPr id="1955914972" name="image3.png" descr="Κωδικός QR για περισσότερες πληροφορίες σχετικά με το Εθνικό Πρόγραμμα Προσυμπτωματικού Ελέγχου Καρκίνου του Πνεύμονα"/>
                          <pic:cNvPicPr/>
                        </pic:nvPicPr>
                        <pic:blipFill>
                          <a:blip r:embed="rId12"/>
                          <a:stretch>
                            <a:fillRect/>
                          </a:stretch>
                        </pic:blipFill>
                        <pic:spPr>
                          <a:xfrm>
                            <a:off x="0" y="0"/>
                            <a:ext cx="1110419" cy="1113511"/>
                          </a:xfrm>
                          <a:prstGeom prst="rect">
                            <a:avLst/>
                          </a:prstGeom>
                        </pic:spPr>
                      </pic:pic>
                    </a:graphicData>
                  </a:graphic>
                </wp:inline>
              </w:drawing>
            </w:r>
            <w:r w:rsidRPr="00501DBA">
              <w:rPr>
                <w:lang w:val="el-GR"/>
              </w:rPr>
              <w:t xml:space="preserve"> </w:t>
            </w:r>
          </w:p>
          <w:p w14:paraId="6DC24BA9" w14:textId="77777777" w:rsidR="0022772B" w:rsidRPr="00501DBA" w:rsidRDefault="0022772B" w:rsidP="00505CBB">
            <w:pPr>
              <w:rPr>
                <w:lang w:val="el-GR"/>
              </w:rPr>
            </w:pPr>
            <w:r>
              <w:rPr>
                <w:lang w:val="el"/>
              </w:rPr>
              <w:t xml:space="preserve">Για περισσότερες πληροφορίες σχετικά με το Εθνικό Πρόγραμμα Προσυμπτωματικού Ελέγχου Καρκίνου Πνεύμονα: </w:t>
            </w:r>
            <w:hyperlink r:id="rId13">
              <w:r w:rsidRPr="001A73D3">
                <w:rPr>
                  <w:b/>
                  <w:bCs/>
                  <w:color w:val="00708B"/>
                  <w:u w:val="single"/>
                  <w:lang w:val="el"/>
                </w:rPr>
                <w:t>www.health.gov.au/nlcsp</w:t>
              </w:r>
            </w:hyperlink>
          </w:p>
        </w:tc>
        <w:tc>
          <w:tcPr>
            <w:tcW w:w="4100" w:type="dxa"/>
          </w:tcPr>
          <w:p w14:paraId="51DD8808" w14:textId="77777777" w:rsidR="0022772B" w:rsidRDefault="0022772B" w:rsidP="00505CBB">
            <w:r>
              <w:rPr>
                <w:noProof/>
              </w:rPr>
              <mc:AlternateContent>
                <mc:Choice Requires="wpg">
                  <w:drawing>
                    <wp:inline distT="0" distB="0" distL="0" distR="0" wp14:anchorId="0D6E594D" wp14:editId="5D648CFA">
                      <wp:extent cx="1470660" cy="1104900"/>
                      <wp:effectExtent l="0" t="0" r="0" b="0"/>
                      <wp:docPr id="458460205" name="Group 458460205"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681242118" name="Group 681242118"/>
                              <wpg:cNvGrpSpPr/>
                              <wpg:grpSpPr>
                                <a:xfrm>
                                  <a:off x="4610670" y="3227550"/>
                                  <a:ext cx="1470660" cy="1104900"/>
                                  <a:chOff x="0" y="0"/>
                                  <a:chExt cx="2138680" cy="1494155"/>
                                </a:xfrm>
                              </wpg:grpSpPr>
                              <wps:wsp>
                                <wps:cNvPr id="1051305137" name="Rectangle 1051305137" descr="Quitline 137848"/>
                                <wps:cNvSpPr/>
                                <wps:spPr>
                                  <a:xfrm>
                                    <a:off x="0" y="0"/>
                                    <a:ext cx="2138675" cy="1494150"/>
                                  </a:xfrm>
                                  <a:prstGeom prst="rect">
                                    <a:avLst/>
                                  </a:prstGeom>
                                  <a:noFill/>
                                  <a:ln>
                                    <a:noFill/>
                                  </a:ln>
                                </wps:spPr>
                                <wps:txbx>
                                  <w:txbxContent>
                                    <w:p w14:paraId="70E34012" w14:textId="77777777" w:rsidR="0022772B" w:rsidRDefault="0022772B" w:rsidP="0022772B">
                                      <w:pPr>
                                        <w:spacing w:after="0" w:line="240" w:lineRule="auto"/>
                                      </w:pPr>
                                    </w:p>
                                  </w:txbxContent>
                                </wps:txbx>
                                <wps:bodyPr spcFirstLastPara="1" wrap="square" lIns="91425" tIns="91425" rIns="91425" bIns="91425" anchor="ctr" anchorCtr="0"/>
                              </wps:wsp>
                              <wps:wsp>
                                <wps:cNvPr id="1127760675"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437557647" name="Shape 5"/>
                                  <pic:cNvPicPr/>
                                </pic:nvPicPr>
                                <pic:blipFill>
                                  <a:blip r:embed="rId14">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1607493516" name="Shape 6"/>
                                  <pic:cNvPicPr/>
                                </pic:nvPicPr>
                                <pic:blipFill>
                                  <a:blip r:embed="rId15">
                                    <a:alphaModFix/>
                                  </a:blip>
                                  <a:stretch>
                                    <a:fillRect/>
                                  </a:stretch>
                                </pic:blipFill>
                                <pic:spPr>
                                  <a:xfrm>
                                    <a:off x="490418" y="227187"/>
                                    <a:ext cx="365419" cy="254425"/>
                                  </a:xfrm>
                                  <a:prstGeom prst="rect">
                                    <a:avLst/>
                                  </a:prstGeom>
                                  <a:noFill/>
                                  <a:ln>
                                    <a:noFill/>
                                  </a:ln>
                                </pic:spPr>
                              </pic:pic>
                              <wps:wsp>
                                <wps:cNvPr id="1923999269"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1829381717" name="Shape 8"/>
                                  <pic:cNvPicPr/>
                                </pic:nvPicPr>
                                <pic:blipFill>
                                  <a:blip r:embed="rId16">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804102554" name="Shape 9"/>
                                  <pic:cNvPicPr/>
                                </pic:nvPicPr>
                                <pic:blipFill>
                                  <a:blip r:embed="rId17">
                                    <a:alphaModFix/>
                                  </a:blip>
                                  <a:stretch>
                                    <a:fillRect/>
                                  </a:stretch>
                                </pic:blipFill>
                                <pic:spPr>
                                  <a:xfrm>
                                    <a:off x="314770" y="550764"/>
                                    <a:ext cx="274589" cy="235369"/>
                                  </a:xfrm>
                                  <a:prstGeom prst="rect">
                                    <a:avLst/>
                                  </a:prstGeom>
                                  <a:noFill/>
                                  <a:ln>
                                    <a:noFill/>
                                  </a:ln>
                                </pic:spPr>
                              </pic:pic>
                              <wps:wsp>
                                <wps:cNvPr id="1627354071"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0D6E594D" id="Group 458460205"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">
                      <v:group id="Group 681242118"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">
                        <v:rect id="Rectangle 1051305137"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" filled="f" stroked="f">
                          <v:textbox inset="2.53958mm,2.53958mm,2.53958mm,2.53958mm">
                            <w:txbxContent>
                              <w:p w14:paraId="70E34012" w14:textId="77777777" w:rsidR="0022772B" w:rsidRDefault="0022772B" w:rsidP="0022772B">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">
                          <v:imagedata r:id="rId18"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">
                          <v:imagedata r:id="rId19"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">
                          <v:imagedata r:id="rId20"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">
                          <v:imagedata r:id="rId21"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3AB87BA4" w14:textId="77777777" w:rsidR="0022772B" w:rsidRPr="00501DBA" w:rsidRDefault="0022772B" w:rsidP="00505CBB">
            <w:pPr>
              <w:rPr>
                <w:lang w:val="el-GR"/>
              </w:rPr>
            </w:pPr>
            <w:r>
              <w:rPr>
                <w:lang w:val="el"/>
              </w:rPr>
              <w:t xml:space="preserve">Για βοήθεια για τη διακοπή του καπνίσματος: </w:t>
            </w:r>
            <w:hyperlink r:id="rId22">
              <w:r w:rsidRPr="001A73D3">
                <w:rPr>
                  <w:b/>
                  <w:bCs/>
                  <w:color w:val="00708B"/>
                  <w:u w:val="single"/>
                  <w:lang w:val="el"/>
                </w:rPr>
                <w:t>www.quit.org.au</w:t>
              </w:r>
            </w:hyperlink>
          </w:p>
          <w:p w14:paraId="526C0929" w14:textId="77777777" w:rsidR="0022772B" w:rsidRPr="00501DBA" w:rsidRDefault="0022772B" w:rsidP="00505CBB">
            <w:pPr>
              <w:rPr>
                <w:lang w:val="el-GR"/>
              </w:rPr>
            </w:pPr>
          </w:p>
        </w:tc>
      </w:tr>
    </w:tbl>
    <w:p w14:paraId="64FA8F4E" w14:textId="77777777" w:rsidR="008945C5" w:rsidRPr="009B4B48" w:rsidRDefault="008945C5" w:rsidP="00825218">
      <w:pPr>
        <w:tabs>
          <w:tab w:val="left" w:pos="9225"/>
        </w:tabs>
        <w:rPr>
          <w:lang w:val="el-GR"/>
        </w:rPr>
      </w:pPr>
    </w:p>
    <w:sectPr w:rsidR="008945C5" w:rsidRPr="009B4B48" w:rsidSect="00134B00">
      <w:headerReference w:type="even" r:id="rId23"/>
      <w:headerReference w:type="default" r:id="rId24"/>
      <w:footerReference w:type="even" r:id="rId25"/>
      <w:footerReference w:type="default" r:id="rId26"/>
      <w:headerReference w:type="first" r:id="rId27"/>
      <w:footerReference w:type="first" r:id="rId28"/>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5C4B2" w14:textId="77777777" w:rsidR="004D0403" w:rsidRDefault="004D0403">
      <w:pPr>
        <w:spacing w:after="0" w:line="240" w:lineRule="auto"/>
      </w:pPr>
      <w:r>
        <w:separator/>
      </w:r>
    </w:p>
  </w:endnote>
  <w:endnote w:type="continuationSeparator" w:id="0">
    <w:p w14:paraId="7F3185D6" w14:textId="77777777" w:rsidR="004D0403" w:rsidRDefault="004D0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8F93356F-1322-4B0C-A421-B63A82D1858C}"/>
    <w:embedBold r:id="rId2" w:fontKey="{63545B78-ABD7-4C60-96FF-97418AE7B6E6}"/>
    <w:embedItalic r:id="rId3" w:fontKey="{8B8AC45B-7A5E-45E6-AB5D-F9654683A847}"/>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charset w:val="00"/>
    <w:family w:val="auto"/>
    <w:pitch w:val="variable"/>
    <w:sig w:usb0="A00002FF" w:usb1="5000205B" w:usb2="00000000" w:usb3="00000000" w:csb0="00000197" w:csb1="00000000"/>
    <w:embedBold r:id="rId4" w:fontKey="{B6E1A536-7ACB-4ACF-B8D8-B130AD8DF63F}"/>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29F43E27-7FA0-4997-A092-ABA153FE5199}"/>
    <w:embedBold r:id="rId6" w:fontKey="{3708EA95-DFD7-4272-9035-EBC902899AAC}"/>
  </w:font>
  <w:font w:name="Open Sans SemiBold">
    <w:charset w:val="00"/>
    <w:family w:val="swiss"/>
    <w:pitch w:val="variable"/>
    <w:sig w:usb0="E00002EF" w:usb1="4000205B" w:usb2="00000028" w:usb3="00000000" w:csb0="0000019F" w:csb1="00000000"/>
    <w:embedBold r:id="rId7" w:fontKey="{BFF7C749-F2EA-4078-A483-200E6D170FD5}"/>
  </w:font>
  <w:font w:name="Raleway Light">
    <w:charset w:val="00"/>
    <w:family w:val="auto"/>
    <w:pitch w:val="variable"/>
    <w:sig w:usb0="A00002FF" w:usb1="5000205B" w:usb2="00000000" w:usb3="00000000" w:csb0="00000197" w:csb1="00000000"/>
    <w:embedRegular r:id="rId8" w:fontKey="{A269F6D5-A960-41EA-ABAF-4832752E17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42696619-9CB4-4E07-8C85-44532F2D638B}"/>
  </w:font>
  <w:font w:name="Aptos Display">
    <w:charset w:val="00"/>
    <w:family w:val="swiss"/>
    <w:pitch w:val="variable"/>
    <w:sig w:usb0="20000287" w:usb1="00000003" w:usb2="00000000" w:usb3="00000000" w:csb0="0000019F" w:csb1="00000000"/>
    <w:embedRegular r:id="rId10" w:fontKey="{6A514224-5492-42B0-889B-4298D390C796}"/>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1" w:fontKey="{7D5B62DC-DE7E-4F48-B457-9F3A14DF7B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EA6D0" w14:textId="77777777" w:rsidR="009B4B48" w:rsidRDefault="009B4B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D6A5A" w14:textId="77777777" w:rsidR="00874AF0" w:rsidRPr="0022772B" w:rsidRDefault="00000000" w:rsidP="00825218">
    <w:pPr>
      <w:pBdr>
        <w:top w:val="nil"/>
        <w:left w:val="nil"/>
        <w:bottom w:val="nil"/>
        <w:right w:val="nil"/>
        <w:between w:val="nil"/>
      </w:pBdr>
      <w:tabs>
        <w:tab w:val="center" w:pos="4513"/>
        <w:tab w:val="right" w:pos="10065"/>
      </w:tabs>
      <w:spacing w:after="120" w:line="240" w:lineRule="auto"/>
      <w:rPr>
        <w:color w:val="002F5E"/>
        <w:szCs w:val="16"/>
        <w:lang w:val="el-GR"/>
      </w:rPr>
    </w:pPr>
    <w:r w:rsidRPr="0090436B">
      <w:rPr>
        <w:color w:val="002F5E"/>
        <w:sz w:val="16"/>
        <w:szCs w:val="16"/>
        <w:lang w:val="el"/>
      </w:rPr>
      <w:t>Εθνικό Πρόγραμμα Προσυμπτωματικού Ελέγχου Καρκίνου του Πνεύμονα – Συχνές ερωτήσεις από μέλη της κοινότητας</w:t>
    </w:r>
    <w:r w:rsidRPr="0090436B">
      <w:rPr>
        <w:color w:val="002F5E"/>
        <w:sz w:val="16"/>
        <w:szCs w:val="16"/>
        <w:lang w:val="el"/>
      </w:rPr>
      <w:tab/>
      <w:t xml:space="preserve">Σελίδα </w:t>
    </w:r>
    <w:r w:rsidRPr="0090436B">
      <w:rPr>
        <w:color w:val="002F5E"/>
        <w:sz w:val="16"/>
        <w:szCs w:val="16"/>
      </w:rPr>
      <w:fldChar w:fldCharType="begin"/>
    </w:r>
    <w:r w:rsidRPr="0090436B">
      <w:rPr>
        <w:color w:val="002F5E"/>
        <w:sz w:val="16"/>
        <w:szCs w:val="16"/>
        <w:lang w:val="el"/>
      </w:rPr>
      <w:instrText>PAGE</w:instrText>
    </w:r>
    <w:r w:rsidRPr="0090436B">
      <w:rPr>
        <w:color w:val="002F5E"/>
        <w:sz w:val="16"/>
        <w:szCs w:val="16"/>
      </w:rPr>
      <w:fldChar w:fldCharType="separate"/>
    </w:r>
    <w:r w:rsidRPr="0090436B">
      <w:rPr>
        <w:color w:val="002F5E"/>
        <w:sz w:val="16"/>
        <w:szCs w:val="16"/>
        <w:lang w:val="el"/>
      </w:rPr>
      <w:t>6</w:t>
    </w:r>
    <w:r w:rsidRPr="0090436B">
      <w:rPr>
        <w:color w:val="002F5E"/>
        <w:sz w:val="16"/>
        <w:szCs w:val="16"/>
      </w:rPr>
      <w:fldChar w:fldCharType="end"/>
    </w:r>
    <w:r w:rsidRPr="0090436B">
      <w:rPr>
        <w:color w:val="002F5E"/>
        <w:sz w:val="16"/>
        <w:szCs w:val="16"/>
        <w:lang w:val="el"/>
      </w:rPr>
      <w:t xml:space="preserve"> από </w:t>
    </w:r>
    <w:r w:rsidR="00FE76CD" w:rsidRPr="0090436B">
      <w:rPr>
        <w:color w:val="002F5E"/>
        <w:sz w:val="16"/>
        <w:szCs w:val="16"/>
      </w:rPr>
      <w:fldChar w:fldCharType="begin"/>
    </w:r>
    <w:r w:rsidR="00FE76CD" w:rsidRPr="0090436B">
      <w:rPr>
        <w:color w:val="002F5E"/>
        <w:sz w:val="16"/>
        <w:szCs w:val="16"/>
        <w:lang w:val="el"/>
      </w:rPr>
      <w:instrText>NUMPAGES</w:instrText>
    </w:r>
    <w:r w:rsidR="00FE76CD" w:rsidRPr="0090436B">
      <w:rPr>
        <w:color w:val="002F5E"/>
        <w:sz w:val="16"/>
        <w:szCs w:val="16"/>
      </w:rPr>
      <w:fldChar w:fldCharType="separate"/>
    </w:r>
    <w:r w:rsidR="00FE76CD" w:rsidRPr="0090436B">
      <w:rPr>
        <w:color w:val="002F5E"/>
        <w:sz w:val="16"/>
        <w:szCs w:val="16"/>
        <w:lang w:val="el"/>
      </w:rPr>
      <w:t>6</w:t>
    </w:r>
    <w:r w:rsidR="00FE76CD" w:rsidRPr="0090436B">
      <w:rPr>
        <w:color w:val="002F5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D9B31" w14:textId="67F652D6" w:rsidR="7DC4A69C" w:rsidRPr="007B1C2B" w:rsidRDefault="007B1C2B" w:rsidP="007B1C2B">
    <w:pPr>
      <w:pBdr>
        <w:top w:val="nil"/>
        <w:left w:val="nil"/>
        <w:bottom w:val="nil"/>
        <w:right w:val="nil"/>
        <w:between w:val="nil"/>
      </w:pBdr>
      <w:tabs>
        <w:tab w:val="center" w:pos="4513"/>
        <w:tab w:val="right" w:pos="10065"/>
      </w:tabs>
      <w:spacing w:after="120" w:line="240" w:lineRule="auto"/>
      <w:rPr>
        <w:color w:val="002F5E"/>
        <w:szCs w:val="16"/>
        <w:lang w:val="el-GR"/>
      </w:rPr>
    </w:pPr>
    <w:r w:rsidRPr="0090436B">
      <w:rPr>
        <w:color w:val="002F5E"/>
        <w:sz w:val="16"/>
        <w:szCs w:val="16"/>
        <w:lang w:val="el"/>
      </w:rPr>
      <w:t>Εθνικό Πρόγραμμα Προσυμπτωματικού Ελέγχου Καρκίνου του Πνεύμονα – Συχνές ερωτήσεις από μέλη της κοινότητας</w:t>
    </w:r>
    <w:r w:rsidRPr="0090436B">
      <w:rPr>
        <w:color w:val="002F5E"/>
        <w:sz w:val="16"/>
        <w:szCs w:val="16"/>
        <w:lang w:val="el"/>
      </w:rPr>
      <w:tab/>
      <w:t xml:space="preserve">Σελίδα </w:t>
    </w:r>
    <w:r w:rsidRPr="0090436B">
      <w:rPr>
        <w:color w:val="002F5E"/>
        <w:sz w:val="16"/>
        <w:szCs w:val="16"/>
      </w:rPr>
      <w:fldChar w:fldCharType="begin"/>
    </w:r>
    <w:r w:rsidRPr="0090436B">
      <w:rPr>
        <w:color w:val="002F5E"/>
        <w:sz w:val="16"/>
        <w:szCs w:val="16"/>
        <w:lang w:val="el"/>
      </w:rPr>
      <w:instrText>PAGE</w:instrText>
    </w:r>
    <w:r w:rsidRPr="0090436B">
      <w:rPr>
        <w:color w:val="002F5E"/>
        <w:sz w:val="16"/>
        <w:szCs w:val="16"/>
      </w:rPr>
      <w:fldChar w:fldCharType="separate"/>
    </w:r>
    <w:r w:rsidRPr="007B1C2B">
      <w:rPr>
        <w:color w:val="002F5E"/>
        <w:sz w:val="16"/>
        <w:szCs w:val="16"/>
        <w:lang w:val="el-GR"/>
      </w:rPr>
      <w:t>2</w:t>
    </w:r>
    <w:r w:rsidRPr="0090436B">
      <w:rPr>
        <w:color w:val="002F5E"/>
        <w:sz w:val="16"/>
        <w:szCs w:val="16"/>
      </w:rPr>
      <w:fldChar w:fldCharType="end"/>
    </w:r>
    <w:r w:rsidRPr="0090436B">
      <w:rPr>
        <w:color w:val="002F5E"/>
        <w:sz w:val="16"/>
        <w:szCs w:val="16"/>
        <w:lang w:val="el"/>
      </w:rPr>
      <w:t xml:space="preserve"> από </w:t>
    </w:r>
    <w:r w:rsidRPr="0090436B">
      <w:rPr>
        <w:color w:val="002F5E"/>
        <w:sz w:val="16"/>
        <w:szCs w:val="16"/>
      </w:rPr>
      <w:fldChar w:fldCharType="begin"/>
    </w:r>
    <w:r w:rsidRPr="0090436B">
      <w:rPr>
        <w:color w:val="002F5E"/>
        <w:sz w:val="16"/>
        <w:szCs w:val="16"/>
        <w:lang w:val="el"/>
      </w:rPr>
      <w:instrText>NUMPAGES</w:instrText>
    </w:r>
    <w:r w:rsidRPr="0090436B">
      <w:rPr>
        <w:color w:val="002F5E"/>
        <w:sz w:val="16"/>
        <w:szCs w:val="16"/>
      </w:rPr>
      <w:fldChar w:fldCharType="separate"/>
    </w:r>
    <w:r w:rsidRPr="007B1C2B">
      <w:rPr>
        <w:color w:val="002F5E"/>
        <w:sz w:val="16"/>
        <w:szCs w:val="16"/>
        <w:lang w:val="el-GR"/>
      </w:rPr>
      <w:t>5</w:t>
    </w:r>
    <w:r w:rsidRPr="0090436B">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AF459" w14:textId="77777777" w:rsidR="004D0403" w:rsidRDefault="004D0403">
      <w:pPr>
        <w:spacing w:after="0" w:line="240" w:lineRule="auto"/>
      </w:pPr>
      <w:r>
        <w:separator/>
      </w:r>
    </w:p>
  </w:footnote>
  <w:footnote w:type="continuationSeparator" w:id="0">
    <w:p w14:paraId="11F43DE6" w14:textId="77777777" w:rsidR="004D0403" w:rsidRDefault="004D0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0AF33" w14:textId="77777777" w:rsidR="009B4B48" w:rsidRDefault="009B4B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BA1826" w14:paraId="192E1DD9" w14:textId="77777777" w:rsidTr="7DC4A69C">
      <w:trPr>
        <w:trHeight w:val="300"/>
      </w:trPr>
      <w:tc>
        <w:tcPr>
          <w:tcW w:w="3400" w:type="dxa"/>
        </w:tcPr>
        <w:p w14:paraId="046AF02D" w14:textId="77777777" w:rsidR="7DC4A69C" w:rsidRDefault="7DC4A69C" w:rsidP="7DC4A69C">
          <w:pPr>
            <w:pStyle w:val="Header"/>
            <w:ind w:left="-115"/>
          </w:pPr>
        </w:p>
      </w:tc>
      <w:tc>
        <w:tcPr>
          <w:tcW w:w="3400" w:type="dxa"/>
        </w:tcPr>
        <w:p w14:paraId="158CAEA4" w14:textId="77777777" w:rsidR="7DC4A69C" w:rsidRDefault="7DC4A69C" w:rsidP="7DC4A69C">
          <w:pPr>
            <w:pStyle w:val="Header"/>
            <w:jc w:val="center"/>
          </w:pPr>
        </w:p>
      </w:tc>
      <w:tc>
        <w:tcPr>
          <w:tcW w:w="3400" w:type="dxa"/>
        </w:tcPr>
        <w:p w14:paraId="51147735" w14:textId="77777777" w:rsidR="7DC4A69C" w:rsidRDefault="7DC4A69C" w:rsidP="7DC4A69C">
          <w:pPr>
            <w:pStyle w:val="Header"/>
            <w:ind w:right="-115"/>
            <w:jc w:val="right"/>
          </w:pPr>
        </w:p>
      </w:tc>
    </w:tr>
  </w:tbl>
  <w:p w14:paraId="193BCF66" w14:textId="77777777" w:rsidR="7DC4A69C" w:rsidRDefault="7DC4A69C" w:rsidP="7DC4A6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9B4B48" w14:paraId="61A8E606" w14:textId="77777777" w:rsidTr="00505CBB">
      <w:tc>
        <w:tcPr>
          <w:tcW w:w="5098" w:type="dxa"/>
        </w:tcPr>
        <w:p w14:paraId="3BA55E59" w14:textId="77777777" w:rsidR="009B4B48" w:rsidRDefault="009B4B48" w:rsidP="009B4B48">
          <w:pPr>
            <w:pStyle w:val="Header"/>
          </w:pPr>
          <w:r>
            <w:rPr>
              <w:noProof/>
            </w:rPr>
            <w:drawing>
              <wp:inline distT="0" distB="0" distL="0" distR="0" wp14:anchorId="77D66F5C" wp14:editId="787B0458">
                <wp:extent cx="3030220" cy="719455"/>
                <wp:effectExtent l="0" t="0" r="0" b="0"/>
                <wp:docPr id="904426948" name="image2.png" descr="Λογότυπο της Aυστραλιανής Kυβέρνησης | Εθνικό Πρόγραμμα Προσυμπτωματικού Ελέγχου Καρκίνου του Πνεύμονα"/>
                <wp:cNvGraphicFramePr/>
                <a:graphic xmlns:a="http://schemas.openxmlformats.org/drawingml/2006/main">
                  <a:graphicData uri="http://schemas.openxmlformats.org/drawingml/2006/picture">
                    <pic:pic xmlns:pic="http://schemas.openxmlformats.org/drawingml/2006/picture">
                      <pic:nvPicPr>
                        <pic:cNvPr id="904426948" name="image2.png" descr="Λογότυπο της Aυστραλιανής Kυβέρνησης | Εθνικό Πρόγραμμα Προσυμπτωματικού Ελέγχου Καρκίνου του Πνεύμονα"/>
                        <pic:cNvPicPr/>
                      </pic:nvPicPr>
                      <pic:blipFill>
                        <a:blip r:embed="rId1"/>
                        <a:stretch>
                          <a:fillRect/>
                        </a:stretch>
                      </pic:blipFill>
                      <pic:spPr>
                        <a:xfrm>
                          <a:off x="0" y="0"/>
                          <a:ext cx="3030220" cy="719455"/>
                        </a:xfrm>
                        <a:prstGeom prst="rect">
                          <a:avLst/>
                        </a:prstGeom>
                      </pic:spPr>
                    </pic:pic>
                  </a:graphicData>
                </a:graphic>
              </wp:inline>
            </w:drawing>
          </w:r>
        </w:p>
      </w:tc>
      <w:tc>
        <w:tcPr>
          <w:tcW w:w="5098" w:type="dxa"/>
          <w:vAlign w:val="bottom"/>
        </w:tcPr>
        <w:p w14:paraId="522146E0" w14:textId="77777777" w:rsidR="009B4B48" w:rsidRPr="00501DBA" w:rsidRDefault="009B4B48" w:rsidP="009B4B48">
          <w:pPr>
            <w:pStyle w:val="Header"/>
            <w:jc w:val="right"/>
            <w:rPr>
              <w:b/>
              <w:bCs/>
            </w:rPr>
          </w:pPr>
          <w:r w:rsidRPr="00501DBA">
            <w:rPr>
              <w:b/>
              <w:bCs/>
            </w:rPr>
            <w:t xml:space="preserve">Greek | </w:t>
          </w:r>
          <w:proofErr w:type="spellStart"/>
          <w:r w:rsidRPr="00501DBA">
            <w:rPr>
              <w:b/>
              <w:bCs/>
            </w:rPr>
            <w:t>Ελληνικά</w:t>
          </w:r>
          <w:proofErr w:type="spellEnd"/>
        </w:p>
      </w:tc>
    </w:tr>
  </w:tbl>
  <w:p w14:paraId="278D6E8A" w14:textId="77777777" w:rsidR="009B4B48" w:rsidRPr="00501DBA" w:rsidRDefault="009B4B48" w:rsidP="009B4B48">
    <w:pPr>
      <w:pStyle w:val="Header"/>
      <w:rPr>
        <w:sz w:val="12"/>
        <w:szCs w:val="12"/>
      </w:rPr>
    </w:pPr>
  </w:p>
  <w:p w14:paraId="5C621290" w14:textId="6652F43F" w:rsidR="0050343F" w:rsidRPr="009B4B48" w:rsidRDefault="0050343F" w:rsidP="009B4B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3480757">
    <w:abstractNumId w:val="1"/>
  </w:num>
  <w:num w:numId="2" w16cid:durableId="1686444255">
    <w:abstractNumId w:val="0"/>
  </w:num>
  <w:num w:numId="3" w16cid:durableId="14795683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174467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6DA8"/>
    <w:rsid w:val="000349E2"/>
    <w:rsid w:val="00077EB9"/>
    <w:rsid w:val="00080B3C"/>
    <w:rsid w:val="00091D0F"/>
    <w:rsid w:val="00094AB7"/>
    <w:rsid w:val="000C58EF"/>
    <w:rsid w:val="00122BBE"/>
    <w:rsid w:val="00123B39"/>
    <w:rsid w:val="001274A2"/>
    <w:rsid w:val="00134B00"/>
    <w:rsid w:val="00185000"/>
    <w:rsid w:val="001A1EB7"/>
    <w:rsid w:val="001C02E4"/>
    <w:rsid w:val="001E4260"/>
    <w:rsid w:val="001F5A50"/>
    <w:rsid w:val="0020184C"/>
    <w:rsid w:val="00202C68"/>
    <w:rsid w:val="002217EB"/>
    <w:rsid w:val="0022273F"/>
    <w:rsid w:val="00224D3C"/>
    <w:rsid w:val="0022772B"/>
    <w:rsid w:val="0024198B"/>
    <w:rsid w:val="00276CDA"/>
    <w:rsid w:val="00296FFA"/>
    <w:rsid w:val="002B007E"/>
    <w:rsid w:val="002C37F3"/>
    <w:rsid w:val="00303C45"/>
    <w:rsid w:val="00323AA9"/>
    <w:rsid w:val="003276DB"/>
    <w:rsid w:val="00335A1D"/>
    <w:rsid w:val="0034198A"/>
    <w:rsid w:val="00366E36"/>
    <w:rsid w:val="00374E6D"/>
    <w:rsid w:val="0037565E"/>
    <w:rsid w:val="00375CBF"/>
    <w:rsid w:val="003D4FBC"/>
    <w:rsid w:val="003E2CE8"/>
    <w:rsid w:val="0040031B"/>
    <w:rsid w:val="00407818"/>
    <w:rsid w:val="0044796B"/>
    <w:rsid w:val="00452465"/>
    <w:rsid w:val="0045782F"/>
    <w:rsid w:val="00481538"/>
    <w:rsid w:val="004B3A1A"/>
    <w:rsid w:val="004B5944"/>
    <w:rsid w:val="004C02AF"/>
    <w:rsid w:val="004C4812"/>
    <w:rsid w:val="004D0403"/>
    <w:rsid w:val="004E08F8"/>
    <w:rsid w:val="004E6172"/>
    <w:rsid w:val="004F240C"/>
    <w:rsid w:val="0050343F"/>
    <w:rsid w:val="00510854"/>
    <w:rsid w:val="005147AB"/>
    <w:rsid w:val="0051652E"/>
    <w:rsid w:val="005232D3"/>
    <w:rsid w:val="00542EB6"/>
    <w:rsid w:val="0055334E"/>
    <w:rsid w:val="0056433E"/>
    <w:rsid w:val="00572AB4"/>
    <w:rsid w:val="0057435B"/>
    <w:rsid w:val="00576A73"/>
    <w:rsid w:val="005A5B09"/>
    <w:rsid w:val="005A7207"/>
    <w:rsid w:val="005F1E9E"/>
    <w:rsid w:val="005F64CB"/>
    <w:rsid w:val="00611FE6"/>
    <w:rsid w:val="006263E2"/>
    <w:rsid w:val="00627B36"/>
    <w:rsid w:val="00631242"/>
    <w:rsid w:val="00636464"/>
    <w:rsid w:val="00646612"/>
    <w:rsid w:val="00674455"/>
    <w:rsid w:val="0068462A"/>
    <w:rsid w:val="006A51D2"/>
    <w:rsid w:val="006A7A09"/>
    <w:rsid w:val="006A7A7B"/>
    <w:rsid w:val="0070473A"/>
    <w:rsid w:val="00705127"/>
    <w:rsid w:val="00731851"/>
    <w:rsid w:val="00737F42"/>
    <w:rsid w:val="0075693E"/>
    <w:rsid w:val="00771EDA"/>
    <w:rsid w:val="00776534"/>
    <w:rsid w:val="00790EB0"/>
    <w:rsid w:val="00797FB2"/>
    <w:rsid w:val="007B114B"/>
    <w:rsid w:val="007B1C2B"/>
    <w:rsid w:val="007B2BF2"/>
    <w:rsid w:val="007D775E"/>
    <w:rsid w:val="00825218"/>
    <w:rsid w:val="00832110"/>
    <w:rsid w:val="008326CA"/>
    <w:rsid w:val="00852DCE"/>
    <w:rsid w:val="008607C7"/>
    <w:rsid w:val="008646DB"/>
    <w:rsid w:val="0086785B"/>
    <w:rsid w:val="00874AF0"/>
    <w:rsid w:val="00875638"/>
    <w:rsid w:val="00880755"/>
    <w:rsid w:val="00883B60"/>
    <w:rsid w:val="0089296C"/>
    <w:rsid w:val="008945C5"/>
    <w:rsid w:val="0090436B"/>
    <w:rsid w:val="00920A5E"/>
    <w:rsid w:val="009226D5"/>
    <w:rsid w:val="00927E48"/>
    <w:rsid w:val="00984326"/>
    <w:rsid w:val="00990CCA"/>
    <w:rsid w:val="009B4B48"/>
    <w:rsid w:val="009B7EBF"/>
    <w:rsid w:val="009D0B60"/>
    <w:rsid w:val="00A66860"/>
    <w:rsid w:val="00A72B3D"/>
    <w:rsid w:val="00A779AC"/>
    <w:rsid w:val="00AC72A0"/>
    <w:rsid w:val="00AD3728"/>
    <w:rsid w:val="00AD47A3"/>
    <w:rsid w:val="00AE4645"/>
    <w:rsid w:val="00AE76B4"/>
    <w:rsid w:val="00B42F48"/>
    <w:rsid w:val="00B732B1"/>
    <w:rsid w:val="00B74229"/>
    <w:rsid w:val="00B80AD9"/>
    <w:rsid w:val="00B83E43"/>
    <w:rsid w:val="00B934B7"/>
    <w:rsid w:val="00B978D1"/>
    <w:rsid w:val="00BA1826"/>
    <w:rsid w:val="00BA76AB"/>
    <w:rsid w:val="00BB1D98"/>
    <w:rsid w:val="00BC457C"/>
    <w:rsid w:val="00BE1D6A"/>
    <w:rsid w:val="00BF057D"/>
    <w:rsid w:val="00BF414C"/>
    <w:rsid w:val="00C11160"/>
    <w:rsid w:val="00C11C36"/>
    <w:rsid w:val="00C12860"/>
    <w:rsid w:val="00C15321"/>
    <w:rsid w:val="00C27FBF"/>
    <w:rsid w:val="00C32FA9"/>
    <w:rsid w:val="00C42A74"/>
    <w:rsid w:val="00C67BB2"/>
    <w:rsid w:val="00C743BF"/>
    <w:rsid w:val="00C94F2C"/>
    <w:rsid w:val="00CB3713"/>
    <w:rsid w:val="00CB540D"/>
    <w:rsid w:val="00CC63C1"/>
    <w:rsid w:val="00CD473D"/>
    <w:rsid w:val="00CF0E55"/>
    <w:rsid w:val="00CF3A28"/>
    <w:rsid w:val="00D22267"/>
    <w:rsid w:val="00D54D4A"/>
    <w:rsid w:val="00D62355"/>
    <w:rsid w:val="00D6694C"/>
    <w:rsid w:val="00D67BF9"/>
    <w:rsid w:val="00D82D44"/>
    <w:rsid w:val="00DACCA1"/>
    <w:rsid w:val="00DD69B5"/>
    <w:rsid w:val="00DE03A9"/>
    <w:rsid w:val="00E01F44"/>
    <w:rsid w:val="00E03BDE"/>
    <w:rsid w:val="00E13587"/>
    <w:rsid w:val="00E170C6"/>
    <w:rsid w:val="00E455F8"/>
    <w:rsid w:val="00E5304E"/>
    <w:rsid w:val="00E71E21"/>
    <w:rsid w:val="00E733F4"/>
    <w:rsid w:val="00E81928"/>
    <w:rsid w:val="00E8198D"/>
    <w:rsid w:val="00E9024D"/>
    <w:rsid w:val="00E9269B"/>
    <w:rsid w:val="00E955F2"/>
    <w:rsid w:val="00EC0885"/>
    <w:rsid w:val="00ED1DC3"/>
    <w:rsid w:val="00EE6687"/>
    <w:rsid w:val="00F0429D"/>
    <w:rsid w:val="00F14B75"/>
    <w:rsid w:val="00F3160E"/>
    <w:rsid w:val="00F431F0"/>
    <w:rsid w:val="00F4670E"/>
    <w:rsid w:val="00F55F0E"/>
    <w:rsid w:val="00F66573"/>
    <w:rsid w:val="00FA6A18"/>
    <w:rsid w:val="00FC5DF4"/>
    <w:rsid w:val="00FD1CBE"/>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812E9"/>
  <w15:docId w15:val="{F9ED0A04-81FE-4A9A-9587-C524DD7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955F2"/>
    <w:pPr>
      <w:keepNext/>
      <w:keepLines/>
      <w:spacing w:before="360" w:after="80" w:line="264" w:lineRule="auto"/>
      <w:ind w:left="720"/>
      <w:outlineLvl w:val="0"/>
    </w:pPr>
    <w:rPr>
      <w:rFonts w:ascii="Raleway" w:eastAsiaTheme="majorEastAsia" w:hAnsi="Raleway" w:cstheme="majorBidi"/>
      <w:b/>
      <w:bCs/>
      <w:color w:val="032849"/>
      <w:sz w:val="72"/>
      <w:szCs w:val="72"/>
      <w:lang w:val="en-GB"/>
    </w:rPr>
  </w:style>
  <w:style w:type="paragraph" w:styleId="Heading2">
    <w:name w:val="heading 2"/>
    <w:basedOn w:val="Normal"/>
    <w:next w:val="Normal"/>
    <w:link w:val="Heading2Char"/>
    <w:uiPriority w:val="9"/>
    <w:unhideWhenUsed/>
    <w:qFormat/>
    <w:rsid w:val="00C27FBF"/>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955F2"/>
    <w:rPr>
      <w:rFonts w:ascii="Raleway" w:eastAsiaTheme="majorEastAsia" w:hAnsi="Raleway" w:cstheme="majorBidi"/>
      <w:b/>
      <w:bCs/>
      <w:color w:val="032849"/>
      <w:sz w:val="72"/>
      <w:szCs w:val="72"/>
      <w:lang w:val="en-GB"/>
    </w:rPr>
  </w:style>
  <w:style w:type="character" w:customStyle="1" w:styleId="Heading2Char">
    <w:name w:val="Heading 2 Char"/>
    <w:basedOn w:val="DefaultParagraphFont"/>
    <w:link w:val="Heading2"/>
    <w:uiPriority w:val="9"/>
    <w:rsid w:val="00C27FBF"/>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FFFBFD-7155-4911-8F80-1C3B6E139B0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648A1B1E-F110-4F0C-AEF0-CED4BF57AE94}"/>
</file>

<file path=docProps/app.xml><?xml version="1.0" encoding="utf-8"?>
<Properties xmlns="http://schemas.openxmlformats.org/officeDocument/2006/extended-properties" xmlns:vt="http://schemas.openxmlformats.org/officeDocument/2006/docPropsVTypes">
  <Template>Normal</Template>
  <TotalTime>23</TotalTime>
  <Pages>5</Pages>
  <Words>1468</Words>
  <Characters>8368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National Lung Cancer Screening Program – Frequently asked questions from community members</vt:lpstr>
    </vt:vector>
  </TitlesOfParts>
  <Company/>
  <LinksUpToDate>false</LinksUpToDate>
  <CharactersWithSpaces>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Εθνικό Πρόγραμμα Προσυμπτωματικού Ελέγχου Καρκίνου του Πνεύμονα – Συχνές ερωτήσεις από μέλη της κοινότητας</dc:title>
  <dc:subject>Εθνικό Πρόγραμμα Προσυμπτωματικού Ελέγχου Καρκίνου του Πνεύμονα</dc:subject>
  <dc:creator>Australian Government Department of Health, Disability and Ageing</dc:creator>
  <cp:keywords>Καρκίνος</cp:keywords>
  <cp:lastModifiedBy>Flor Djelardini</cp:lastModifiedBy>
  <cp:revision>97</cp:revision>
  <dcterms:created xsi:type="dcterms:W3CDTF">2025-03-13T18:57:00Z</dcterms:created>
  <dcterms:modified xsi:type="dcterms:W3CDTF">2025-06-14T01:45:00Z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248200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