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38B52" w14:textId="0B201570" w:rsidR="00450D26" w:rsidRPr="005B4A8E" w:rsidRDefault="00450D26" w:rsidP="00C717FC">
      <w:pPr>
        <w:rPr>
          <w:lang w:val="es-419"/>
        </w:rPr>
      </w:pPr>
    </w:p>
    <w:p w14:paraId="6484A746" w14:textId="77777777" w:rsidR="00450D26" w:rsidRPr="005B4A8E" w:rsidRDefault="00000000" w:rsidP="00C717FC">
      <w:pPr>
        <w:pStyle w:val="Heading1"/>
        <w:ind w:left="0"/>
        <w:rPr>
          <w:color w:val="002F5E"/>
          <w:lang w:val="es-419"/>
        </w:rPr>
      </w:pPr>
      <w:r w:rsidRPr="005B4A8E">
        <w:rPr>
          <w:color w:val="002F5E"/>
          <w:lang w:val="es-419"/>
        </w:rPr>
        <w:t>HERRAMIENTA PARA LA ELEGIBILIDAD</w:t>
      </w:r>
    </w:p>
    <w:p w14:paraId="50120424" w14:textId="478C2CB2" w:rsidR="000E41AD" w:rsidRPr="005B4A8E" w:rsidRDefault="00000000" w:rsidP="003D619D">
      <w:pPr>
        <w:spacing w:before="320"/>
        <w:rPr>
          <w:lang w:val="es-419"/>
        </w:rPr>
      </w:pPr>
      <w:r w:rsidRPr="005B4A8E">
        <w:rPr>
          <w:lang w:val="es-419"/>
        </w:rPr>
        <w:t>Esta herramienta le ayuda a usted y a su médico a determinar si reúne los requisitos para participar en el Programa Nacional de Detección de Cáncer de Pulmón. Debe analizar las preguntas con su médico, quien es la persona más idónea para determinar si usted cumple los requisitos.</w:t>
      </w:r>
    </w:p>
    <w:p w14:paraId="5E35BF81" w14:textId="77777777" w:rsidR="00E25643" w:rsidRPr="005B4A8E" w:rsidRDefault="00000000" w:rsidP="00AB2E77">
      <w:pPr>
        <w:pStyle w:val="Heading2"/>
        <w:rPr>
          <w:lang w:val="es-419"/>
        </w:rPr>
      </w:pPr>
      <w:r w:rsidRPr="005B4A8E">
        <w:rPr>
          <w:lang w:val="es-419"/>
        </w:rPr>
        <w:t>¿Tiene entre 50 y 70 años?</w:t>
      </w:r>
    </w:p>
    <w:p w14:paraId="4F009D51" w14:textId="77777777" w:rsidR="00E25643" w:rsidRPr="005B4A8E" w:rsidRDefault="00000000" w:rsidP="00E25643">
      <w:pPr>
        <w:rPr>
          <w:lang w:val="es-419"/>
        </w:rPr>
      </w:pPr>
      <w:r w:rsidRPr="005B4A8E">
        <w:rPr>
          <w:b/>
          <w:bCs/>
          <w:lang w:val="es-419"/>
        </w:rPr>
        <w:t>Posibilidad de optar en el futuro:</w:t>
      </w:r>
      <w:r w:rsidRPr="005B4A8E">
        <w:rPr>
          <w:lang w:val="es-419"/>
        </w:rPr>
        <w:t xml:space="preserve"> puede cumplir con este requisito en el futuro si tiene menos de 50 años. Es importante que siga verificando su elegibilidad.</w:t>
      </w:r>
    </w:p>
    <w:p w14:paraId="65A00404" w14:textId="77777777" w:rsidR="00E25643" w:rsidRPr="005B4A8E" w:rsidRDefault="00000000" w:rsidP="00E25643">
      <w:pPr>
        <w:rPr>
          <w:lang w:val="es-419"/>
        </w:rPr>
      </w:pPr>
      <w:r w:rsidRPr="005B4A8E">
        <w:rPr>
          <w:lang w:val="es-419"/>
        </w:rPr>
        <w:t xml:space="preserve">En caso afirmativo, pase a </w:t>
      </w:r>
      <w:hyperlink w:anchor="_Do_you_smoke" w:history="1">
        <w:r w:rsidR="00E25643" w:rsidRPr="005B4A8E">
          <w:rPr>
            <w:rStyle w:val="Hyperlink"/>
            <w:rFonts w:ascii="Open Sans Light" w:hAnsi="Open Sans Light"/>
            <w:lang w:val="es-419"/>
          </w:rPr>
          <w:t>¿Fuma cigarrillos de tabaco?</w:t>
        </w:r>
      </w:hyperlink>
    </w:p>
    <w:p w14:paraId="46C6F441" w14:textId="77777777" w:rsidR="00E25643" w:rsidRPr="005B4A8E" w:rsidRDefault="00000000" w:rsidP="00E25643">
      <w:pPr>
        <w:rPr>
          <w:lang w:val="es-419"/>
        </w:rPr>
      </w:pPr>
      <w:r w:rsidRPr="005B4A8E">
        <w:rPr>
          <w:lang w:val="es-419"/>
        </w:rPr>
        <w:t xml:space="preserve">Si la respuesta es no, pase a </w:t>
      </w:r>
      <w:hyperlink w:anchor="_Not_eligible_for" w:history="1">
        <w:r w:rsidR="00E25643" w:rsidRPr="005B4A8E">
          <w:rPr>
            <w:rStyle w:val="Hyperlink"/>
            <w:rFonts w:ascii="Open Sans Light" w:hAnsi="Open Sans Light"/>
            <w:lang w:val="es-419"/>
          </w:rPr>
          <w:t>No elegible para el programa.</w:t>
        </w:r>
      </w:hyperlink>
    </w:p>
    <w:p w14:paraId="5995438B" w14:textId="77777777" w:rsidR="00E25643" w:rsidRPr="005B4A8E" w:rsidRDefault="00000000" w:rsidP="00AB2E77">
      <w:pPr>
        <w:pStyle w:val="Heading2"/>
        <w:rPr>
          <w:lang w:val="es-419"/>
        </w:rPr>
      </w:pPr>
      <w:bookmarkStart w:id="0" w:name="_Do_you_smoke"/>
      <w:bookmarkEnd w:id="0"/>
      <w:r w:rsidRPr="005B4A8E">
        <w:rPr>
          <w:lang w:val="es-419"/>
        </w:rPr>
        <w:t>¿Fuma cigarrillos de tabaco?</w:t>
      </w:r>
    </w:p>
    <w:p w14:paraId="4E4D14D8" w14:textId="77777777" w:rsidR="00E25643" w:rsidRPr="005B4A8E" w:rsidRDefault="00000000" w:rsidP="00E25643">
      <w:pPr>
        <w:rPr>
          <w:lang w:val="es-419"/>
        </w:rPr>
      </w:pPr>
      <w:r w:rsidRPr="005B4A8E">
        <w:rPr>
          <w:lang w:val="es-419"/>
        </w:rPr>
        <w:t xml:space="preserve">En caso afirmativo, pase a </w:t>
      </w:r>
      <w:hyperlink w:anchor="_You_may_be" w:history="1">
        <w:r w:rsidR="00E25643" w:rsidRPr="005B4A8E">
          <w:rPr>
            <w:rStyle w:val="Hyperlink"/>
            <w:rFonts w:ascii="Open Sans Light" w:hAnsi="Open Sans Light"/>
            <w:lang w:val="es-419"/>
          </w:rPr>
          <w:t>Puede optar a participar en el programa</w:t>
        </w:r>
      </w:hyperlink>
      <w:r w:rsidRPr="005B4A8E">
        <w:rPr>
          <w:lang w:val="es-419"/>
        </w:rPr>
        <w:t>.</w:t>
      </w:r>
    </w:p>
    <w:p w14:paraId="7E258B24" w14:textId="77777777" w:rsidR="003A58F7" w:rsidRPr="005B4A8E" w:rsidRDefault="00000000" w:rsidP="00E25643">
      <w:pPr>
        <w:rPr>
          <w:lang w:val="es-419"/>
        </w:rPr>
      </w:pPr>
      <w:r w:rsidRPr="005B4A8E">
        <w:rPr>
          <w:lang w:val="es-419"/>
        </w:rPr>
        <w:t xml:space="preserve">Si la respuesta es no, pase a </w:t>
      </w:r>
      <w:hyperlink w:anchor="_Do_you_have">
        <w:r w:rsidR="003A58F7" w:rsidRPr="005B4A8E">
          <w:rPr>
            <w:rStyle w:val="Hyperlink"/>
            <w:rFonts w:ascii="Open Sans Light" w:hAnsi="Open Sans Light"/>
            <w:lang w:val="es-419"/>
          </w:rPr>
          <w:t>¿Ha fumado cigarrillos de tabaco?</w:t>
        </w:r>
      </w:hyperlink>
      <w:r w:rsidRPr="005B4A8E">
        <w:rPr>
          <w:lang w:val="es-419"/>
        </w:rPr>
        <w:t xml:space="preserve">    </w:t>
      </w:r>
    </w:p>
    <w:p w14:paraId="0157DAC5" w14:textId="77777777" w:rsidR="00E25643" w:rsidRPr="005B4A8E" w:rsidRDefault="00000000" w:rsidP="00AB2E77">
      <w:pPr>
        <w:pStyle w:val="Heading2"/>
        <w:rPr>
          <w:lang w:val="es-419"/>
        </w:rPr>
      </w:pPr>
      <w:bookmarkStart w:id="1" w:name="_Do_you_have"/>
      <w:bookmarkEnd w:id="1"/>
      <w:r w:rsidRPr="005B4A8E">
        <w:rPr>
          <w:lang w:val="es-419"/>
        </w:rPr>
        <w:t>¿Ha fumado cigarrillos de tabaco?</w:t>
      </w:r>
    </w:p>
    <w:p w14:paraId="22706041" w14:textId="77777777" w:rsidR="00E25643" w:rsidRPr="005B4A8E" w:rsidRDefault="00000000" w:rsidP="00E25643">
      <w:pPr>
        <w:rPr>
          <w:lang w:val="es-419"/>
        </w:rPr>
      </w:pPr>
      <w:r w:rsidRPr="005B4A8E">
        <w:rPr>
          <w:lang w:val="es-419"/>
        </w:rPr>
        <w:t xml:space="preserve">En caso afirmativo, pase a </w:t>
      </w:r>
      <w:hyperlink w:anchor="_When_did_you" w:history="1">
        <w:r w:rsidR="00E25643" w:rsidRPr="005B4A8E">
          <w:rPr>
            <w:rStyle w:val="Hyperlink"/>
            <w:rFonts w:ascii="Open Sans Light" w:hAnsi="Open Sans Light"/>
            <w:lang w:val="es-419"/>
          </w:rPr>
          <w:t>¿Cuándo dejó de fumar?</w:t>
        </w:r>
      </w:hyperlink>
    </w:p>
    <w:p w14:paraId="4C29694B" w14:textId="77777777" w:rsidR="00E25643" w:rsidRPr="005B4A8E" w:rsidRDefault="00000000" w:rsidP="00E25643">
      <w:pPr>
        <w:rPr>
          <w:lang w:val="es-419"/>
        </w:rPr>
      </w:pPr>
      <w:r w:rsidRPr="005B4A8E">
        <w:rPr>
          <w:lang w:val="es-419"/>
        </w:rPr>
        <w:t xml:space="preserve">Si la respuesta es no, pase a </w:t>
      </w:r>
      <w:hyperlink w:anchor="_Not_eligible_for" w:history="1">
        <w:r w:rsidR="00E25643" w:rsidRPr="005B4A8E">
          <w:rPr>
            <w:rStyle w:val="Hyperlink"/>
            <w:rFonts w:ascii="Open Sans Light" w:hAnsi="Open Sans Light"/>
            <w:lang w:val="es-419"/>
          </w:rPr>
          <w:t>No elegible para el programa</w:t>
        </w:r>
      </w:hyperlink>
      <w:r w:rsidRPr="005B4A8E">
        <w:rPr>
          <w:lang w:val="es-419"/>
        </w:rPr>
        <w:t>.</w:t>
      </w:r>
    </w:p>
    <w:p w14:paraId="6BB932C1" w14:textId="77777777" w:rsidR="00E25643" w:rsidRPr="005B4A8E" w:rsidRDefault="00000000" w:rsidP="00AB2E77">
      <w:pPr>
        <w:pStyle w:val="Heading2"/>
        <w:rPr>
          <w:lang w:val="es-419"/>
        </w:rPr>
      </w:pPr>
      <w:bookmarkStart w:id="2" w:name="_When_did_you"/>
      <w:bookmarkEnd w:id="2"/>
      <w:r w:rsidRPr="005B4A8E">
        <w:rPr>
          <w:lang w:val="es-419"/>
        </w:rPr>
        <w:t>¿Cuándo dejó de fumar?</w:t>
      </w:r>
    </w:p>
    <w:p w14:paraId="3ADD09CE" w14:textId="77777777" w:rsidR="00E25643" w:rsidRPr="005B4A8E" w:rsidRDefault="00000000" w:rsidP="00E25643">
      <w:pPr>
        <w:rPr>
          <w:lang w:val="es-419"/>
        </w:rPr>
      </w:pPr>
      <w:r w:rsidRPr="005B4A8E">
        <w:rPr>
          <w:lang w:val="es-419"/>
        </w:rPr>
        <w:t xml:space="preserve">Si hace menos de 10 años, pase a </w:t>
      </w:r>
      <w:hyperlink w:anchor="_You_may_be" w:history="1">
        <w:r w:rsidR="00E25643" w:rsidRPr="005B4A8E">
          <w:rPr>
            <w:rStyle w:val="Hyperlink"/>
            <w:rFonts w:ascii="Open Sans Light" w:hAnsi="Open Sans Light"/>
            <w:bCs/>
            <w:szCs w:val="20"/>
            <w:lang w:val="es-419"/>
          </w:rPr>
          <w:t>Puede optar a participar en el programa.</w:t>
        </w:r>
      </w:hyperlink>
    </w:p>
    <w:p w14:paraId="4CCDE8B2" w14:textId="77777777" w:rsidR="00AC5B7D" w:rsidRPr="005B4A8E" w:rsidRDefault="00000000">
      <w:pPr>
        <w:spacing w:line="278" w:lineRule="auto"/>
        <w:rPr>
          <w:lang w:val="es-419"/>
        </w:rPr>
      </w:pPr>
      <w:r w:rsidRPr="005B4A8E">
        <w:rPr>
          <w:lang w:val="es-419"/>
        </w:rPr>
        <w:t xml:space="preserve">Si hace más de 10 años, pase a </w:t>
      </w:r>
      <w:hyperlink w:anchor="_Not_eligible_for">
        <w:r w:rsidR="00AC5B7D" w:rsidRPr="005B4A8E">
          <w:rPr>
            <w:rStyle w:val="Hyperlink"/>
            <w:rFonts w:ascii="Open Sans Light" w:hAnsi="Open Sans Light"/>
            <w:bCs/>
            <w:szCs w:val="20"/>
            <w:lang w:val="es-419"/>
          </w:rPr>
          <w:t>No elegible para el programa</w:t>
        </w:r>
      </w:hyperlink>
      <w:r w:rsidRPr="005B4A8E">
        <w:rPr>
          <w:lang w:val="es-419"/>
        </w:rPr>
        <w:t>.</w:t>
      </w:r>
    </w:p>
    <w:p w14:paraId="1264CBBC" w14:textId="77777777" w:rsidR="00E25643" w:rsidRPr="005B4A8E" w:rsidRDefault="00000000" w:rsidP="00AB2E77">
      <w:pPr>
        <w:pStyle w:val="Heading2"/>
        <w:rPr>
          <w:lang w:val="es-419"/>
        </w:rPr>
      </w:pPr>
      <w:bookmarkStart w:id="3" w:name="_Not_eligible_for"/>
      <w:bookmarkEnd w:id="3"/>
      <w:r w:rsidRPr="005B4A8E">
        <w:rPr>
          <w:lang w:val="es-419"/>
        </w:rPr>
        <w:lastRenderedPageBreak/>
        <w:t>No elegible para el programa</w:t>
      </w:r>
    </w:p>
    <w:p w14:paraId="3FE8A152" w14:textId="55AACC5C" w:rsidR="00E25643" w:rsidRPr="005B4A8E" w:rsidRDefault="005B0074" w:rsidP="00E25643">
      <w:pPr>
        <w:rPr>
          <w:lang w:val="es-419"/>
        </w:rPr>
      </w:pPr>
      <w:r w:rsidRPr="005B4A8E">
        <w:rPr>
          <w:lang w:val="es-419"/>
        </w:rPr>
        <w:t>Usted podría reunir los requisitos en el futuro si tiene 70 años o menos, por lo que es importante que siga verificando si cumple los requisitos.</w:t>
      </w:r>
    </w:p>
    <w:p w14:paraId="5A819F34" w14:textId="77777777" w:rsidR="00E25643" w:rsidRPr="005B4A8E" w:rsidRDefault="00000000" w:rsidP="00E25643">
      <w:pPr>
        <w:rPr>
          <w:lang w:val="es-419"/>
        </w:rPr>
      </w:pPr>
      <w:r w:rsidRPr="005B4A8E">
        <w:rPr>
          <w:lang w:val="es-419"/>
        </w:rPr>
        <w:t>Hable con su médico sobre otras opciones que se adapten mejor a sus necesidades.</w:t>
      </w:r>
    </w:p>
    <w:p w14:paraId="39C5749E" w14:textId="01C14506" w:rsidR="00E25643" w:rsidRPr="005B4A8E" w:rsidRDefault="00000000" w:rsidP="5109F770">
      <w:pPr>
        <w:rPr>
          <w:rStyle w:val="Hyperlink"/>
          <w:rFonts w:ascii="Open Sans Light" w:hAnsi="Open Sans Light"/>
          <w:lang w:val="es-419"/>
        </w:rPr>
      </w:pPr>
      <w:r w:rsidRPr="005B4A8E">
        <w:rPr>
          <w:lang w:val="es-419"/>
        </w:rPr>
        <w:t xml:space="preserve">Consulte el </w:t>
      </w:r>
      <w:hyperlink r:id="rId11">
        <w:r w:rsidR="00E25643" w:rsidRPr="005B4A8E">
          <w:rPr>
            <w:rStyle w:val="Hyperlink"/>
            <w:rFonts w:ascii="Open Sans Light" w:hAnsi="Open Sans Light"/>
            <w:bCs/>
            <w:szCs w:val="20"/>
            <w:lang w:val="es-419"/>
          </w:rPr>
          <w:t>recurso "¿Por qué no puedo realizarme una prueba de detección de cáncer de pulmón en este momento?"</w:t>
        </w:r>
      </w:hyperlink>
      <w:r w:rsidR="00DF6994" w:rsidRPr="005B4A8E">
        <w:rPr>
          <w:rStyle w:val="Hyperlink"/>
          <w:rFonts w:ascii="Open Sans Light" w:hAnsi="Open Sans Light"/>
          <w:lang w:val="es-419"/>
        </w:rPr>
        <w:t xml:space="preserve"> </w:t>
      </w:r>
    </w:p>
    <w:p w14:paraId="6717AC5C" w14:textId="12AFC3BD" w:rsidR="0046065F" w:rsidRPr="005B4A8E" w:rsidRDefault="0046065F" w:rsidP="00E25643">
      <w:pPr>
        <w:rPr>
          <w:lang w:val="es-419"/>
        </w:rPr>
      </w:pPr>
      <w:r w:rsidRPr="005B4A8E">
        <w:rPr>
          <w:noProof/>
          <w:lang w:val="es-419"/>
        </w:rPr>
        <w:drawing>
          <wp:inline distT="0" distB="0" distL="0" distR="0" wp14:anchorId="44B410D5" wp14:editId="7BF4F3FC">
            <wp:extent cx="1438275" cy="1468449"/>
            <wp:effectExtent l="0" t="0" r="0" b="0"/>
            <wp:docPr id="1626331066" name="Picture 1" descr="Código QR del Programa Nacional de Detección de Cáncer de Pulmón: Inelegib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Código QR del Programa Nacional de Detección de Cáncer de Pulmón: Inelegibilidad"/>
                    <pic:cNvPicPr/>
                  </pic:nvPicPr>
                  <pic:blipFill>
                    <a:blip r:embed="rId12"/>
                    <a:stretch>
                      <a:fillRect/>
                    </a:stretch>
                  </pic:blipFill>
                  <pic:spPr>
                    <a:xfrm>
                      <a:off x="0" y="0"/>
                      <a:ext cx="1439443" cy="1469641"/>
                    </a:xfrm>
                    <a:prstGeom prst="rect">
                      <a:avLst/>
                    </a:prstGeom>
                  </pic:spPr>
                </pic:pic>
              </a:graphicData>
            </a:graphic>
          </wp:inline>
        </w:drawing>
      </w:r>
    </w:p>
    <w:p w14:paraId="123C32E5" w14:textId="77777777" w:rsidR="00E25643" w:rsidRPr="005B4A8E" w:rsidRDefault="00000000" w:rsidP="00AB2E77">
      <w:pPr>
        <w:pStyle w:val="Heading2"/>
        <w:rPr>
          <w:lang w:val="es-419"/>
        </w:rPr>
      </w:pPr>
      <w:bookmarkStart w:id="4" w:name="_You_may_be"/>
      <w:bookmarkEnd w:id="4"/>
      <w:r w:rsidRPr="005B4A8E">
        <w:rPr>
          <w:lang w:val="es-419"/>
        </w:rPr>
        <w:t>Puede optar a participar en el programa</w:t>
      </w:r>
    </w:p>
    <w:p w14:paraId="2A793D21" w14:textId="77777777" w:rsidR="00E25643" w:rsidRPr="005B4A8E" w:rsidRDefault="00000000" w:rsidP="00E25643">
      <w:pPr>
        <w:rPr>
          <w:lang w:val="es-419"/>
        </w:rPr>
      </w:pPr>
      <w:r w:rsidRPr="005B4A8E">
        <w:rPr>
          <w:lang w:val="es-419"/>
        </w:rPr>
        <w:t>Hable con un médico para registrar su participación y obtener una solicitud de tomografía computarizada de baja dosis.</w:t>
      </w:r>
    </w:p>
    <w:p w14:paraId="082AEED6" w14:textId="77777777" w:rsidR="009D0338" w:rsidRPr="005B4A8E" w:rsidRDefault="00000000" w:rsidP="00E25643">
      <w:pPr>
        <w:rPr>
          <w:szCs w:val="20"/>
          <w:lang w:val="es-419"/>
        </w:rPr>
      </w:pPr>
      <w:r w:rsidRPr="005B4A8E">
        <w:rPr>
          <w:b/>
          <w:bCs/>
          <w:szCs w:val="20"/>
          <w:lang w:val="es-419"/>
        </w:rPr>
        <w:t xml:space="preserve">Para más información sobre el Programa Nacional de Detección de Cáncer de Pulmón, visite: </w:t>
      </w:r>
      <w:hyperlink r:id="rId13" w:history="1">
        <w:r w:rsidR="0046065F" w:rsidRPr="005B4A8E">
          <w:rPr>
            <w:rStyle w:val="Hyperlink"/>
            <w:rFonts w:ascii="Open Sans Light" w:hAnsi="Open Sans Light"/>
            <w:bCs/>
            <w:szCs w:val="20"/>
            <w:lang w:val="es-419"/>
          </w:rPr>
          <w:t>www.health.gov.au/nlcsp</w:t>
        </w:r>
      </w:hyperlink>
    </w:p>
    <w:p w14:paraId="72194508" w14:textId="03BB912B" w:rsidR="0081533F" w:rsidRPr="005B4A8E" w:rsidRDefault="0046065F" w:rsidP="005C1A1A">
      <w:pPr>
        <w:spacing w:after="3000"/>
        <w:rPr>
          <w:lang w:val="es-419"/>
        </w:rPr>
      </w:pPr>
      <w:r w:rsidRPr="005B4A8E">
        <w:rPr>
          <w:noProof/>
          <w:lang w:val="es-419"/>
        </w:rPr>
        <w:drawing>
          <wp:anchor distT="0" distB="0" distL="114300" distR="114300" simplePos="0" relativeHeight="251658240" behindDoc="0" locked="0" layoutInCell="1" allowOverlap="1" wp14:anchorId="6EFF338E" wp14:editId="26C491AB">
            <wp:simplePos x="540913" y="7186411"/>
            <wp:positionH relativeFrom="column">
              <wp:align>left</wp:align>
            </wp:positionH>
            <wp:positionV relativeFrom="paragraph">
              <wp:align>top</wp:align>
            </wp:positionV>
            <wp:extent cx="1438468" cy="1424940"/>
            <wp:effectExtent l="0" t="0" r="9525" b="3810"/>
            <wp:wrapSquare wrapText="bothSides"/>
            <wp:docPr id="510548282" name="Picture 1" descr="Código QR para obtener más información sobre el Programa Nacional de Detección de Cáncer de Pulm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Código QR para obtener más información sobre el Programa Nacional de Detección de Cáncer de Pulmón"/>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38468" cy="1424940"/>
                    </a:xfrm>
                    <a:prstGeom prst="rect">
                      <a:avLst/>
                    </a:prstGeom>
                    <a:noFill/>
                    <a:ln>
                      <a:noFill/>
                    </a:ln>
                  </pic:spPr>
                </pic:pic>
              </a:graphicData>
            </a:graphic>
          </wp:anchor>
        </w:drawing>
      </w:r>
      <w:r w:rsidR="00803A77" w:rsidRPr="005B4A8E">
        <w:rPr>
          <w:lang w:val="es-419"/>
        </w:rPr>
        <w:br w:type="textWrapping" w:clear="all"/>
      </w:r>
    </w:p>
    <w:sectPr w:rsidR="0081533F" w:rsidRPr="005B4A8E" w:rsidSect="00A519A2">
      <w:headerReference w:type="default" r:id="rId15"/>
      <w:footerReference w:type="default" r:id="rId16"/>
      <w:headerReference w:type="first" r:id="rId17"/>
      <w:footerReference w:type="first" r:id="rId18"/>
      <w:endnotePr>
        <w:numFmt w:val="decimal"/>
      </w:endnotePr>
      <w:pgSz w:w="11906" w:h="16838"/>
      <w:pgMar w:top="1843"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FDF59" w14:textId="77777777" w:rsidR="00C80503" w:rsidRDefault="00C80503">
      <w:pPr>
        <w:spacing w:after="0" w:line="240" w:lineRule="auto"/>
      </w:pPr>
      <w:r>
        <w:separator/>
      </w:r>
    </w:p>
  </w:endnote>
  <w:endnote w:type="continuationSeparator" w:id="0">
    <w:p w14:paraId="5ADA2683" w14:textId="77777777" w:rsidR="00C80503" w:rsidRDefault="00C8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EACA" w14:textId="75A850CC" w:rsidR="00CA4181" w:rsidRPr="00803A77" w:rsidRDefault="00000000" w:rsidP="00C717FC">
    <w:pPr>
      <w:pBdr>
        <w:top w:val="nil"/>
        <w:left w:val="nil"/>
        <w:bottom w:val="nil"/>
        <w:right w:val="nil"/>
        <w:between w:val="nil"/>
      </w:pBdr>
      <w:tabs>
        <w:tab w:val="center" w:pos="4513"/>
        <w:tab w:val="right" w:pos="10065"/>
      </w:tabs>
      <w:spacing w:after="120" w:line="240" w:lineRule="auto"/>
      <w:rPr>
        <w:color w:val="002F5E"/>
        <w:szCs w:val="16"/>
        <w:lang w:val="es-DO"/>
      </w:rPr>
    </w:pPr>
    <w:r w:rsidRPr="0090436B">
      <w:rPr>
        <w:color w:val="002F5E"/>
        <w:sz w:val="16"/>
        <w:szCs w:val="16"/>
        <w:lang w:val="es"/>
      </w:rPr>
      <w:t>Programa Nacional de Detección de Cáncer de Pulmón: Herramienta para la elegibilidad</w:t>
    </w:r>
    <w:r w:rsidRPr="0090436B">
      <w:rPr>
        <w:color w:val="002F5E"/>
        <w:sz w:val="16"/>
        <w:szCs w:val="16"/>
        <w:lang w:val="es"/>
      </w:rPr>
      <w:tab/>
      <w:t xml:space="preserve">Página </w:t>
    </w:r>
    <w:r w:rsidRPr="0090436B">
      <w:rPr>
        <w:color w:val="002F5E"/>
        <w:sz w:val="16"/>
        <w:szCs w:val="16"/>
      </w:rPr>
      <w:fldChar w:fldCharType="begin"/>
    </w:r>
    <w:r w:rsidRPr="0090436B">
      <w:rPr>
        <w:color w:val="002F5E"/>
        <w:sz w:val="16"/>
        <w:szCs w:val="16"/>
        <w:lang w:val="es"/>
      </w:rPr>
      <w:instrText>PAGE</w:instrText>
    </w:r>
    <w:r w:rsidRPr="0090436B">
      <w:rPr>
        <w:color w:val="002F5E"/>
        <w:sz w:val="16"/>
        <w:szCs w:val="16"/>
      </w:rPr>
      <w:fldChar w:fldCharType="separate"/>
    </w:r>
    <w:r w:rsidRPr="0090436B">
      <w:rPr>
        <w:color w:val="002F5E"/>
        <w:sz w:val="16"/>
        <w:szCs w:val="16"/>
        <w:lang w:val="es"/>
      </w:rPr>
      <w:t>2</w:t>
    </w:r>
    <w:r w:rsidRPr="0090436B">
      <w:rPr>
        <w:color w:val="002F5E"/>
        <w:sz w:val="16"/>
        <w:szCs w:val="16"/>
      </w:rPr>
      <w:fldChar w:fldCharType="end"/>
    </w:r>
    <w:r w:rsidRPr="0090436B">
      <w:rPr>
        <w:color w:val="002F5E"/>
        <w:sz w:val="16"/>
        <w:szCs w:val="16"/>
        <w:lang w:val="es"/>
      </w:rPr>
      <w:t xml:space="preserve"> de </w:t>
    </w:r>
    <w:r w:rsidRPr="0090436B">
      <w:rPr>
        <w:color w:val="002F5E"/>
        <w:sz w:val="16"/>
        <w:szCs w:val="16"/>
      </w:rPr>
      <w:fldChar w:fldCharType="begin"/>
    </w:r>
    <w:r w:rsidRPr="0090436B">
      <w:rPr>
        <w:color w:val="002F5E"/>
        <w:sz w:val="16"/>
        <w:szCs w:val="16"/>
        <w:lang w:val="es"/>
      </w:rPr>
      <w:instrText>NUMPAGES</w:instrText>
    </w:r>
    <w:r w:rsidRPr="0090436B">
      <w:rPr>
        <w:color w:val="002F5E"/>
        <w:sz w:val="16"/>
        <w:szCs w:val="16"/>
      </w:rPr>
      <w:fldChar w:fldCharType="separate"/>
    </w:r>
    <w:r w:rsidRPr="0090436B">
      <w:rPr>
        <w:color w:val="002F5E"/>
        <w:sz w:val="16"/>
        <w:szCs w:val="16"/>
        <w:lang w:val="es"/>
      </w:rPr>
      <w:t>2</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AC97" w14:textId="03FEFE69" w:rsidR="00FB5462" w:rsidRPr="00AA0DEC" w:rsidRDefault="003A526F" w:rsidP="00AA0DEC">
    <w:pPr>
      <w:pBdr>
        <w:top w:val="nil"/>
        <w:left w:val="nil"/>
        <w:bottom w:val="nil"/>
        <w:right w:val="nil"/>
        <w:between w:val="nil"/>
      </w:pBdr>
      <w:tabs>
        <w:tab w:val="center" w:pos="4513"/>
        <w:tab w:val="right" w:pos="10065"/>
      </w:tabs>
      <w:spacing w:after="120" w:line="240" w:lineRule="auto"/>
      <w:rPr>
        <w:color w:val="002F5E"/>
        <w:szCs w:val="16"/>
        <w:lang w:val="es-DO"/>
      </w:rPr>
    </w:pPr>
    <w:r w:rsidRPr="0090436B">
      <w:rPr>
        <w:color w:val="002F5E"/>
        <w:sz w:val="16"/>
        <w:szCs w:val="16"/>
        <w:lang w:val="es"/>
      </w:rPr>
      <w:t>Programa Nacional de Detección de Cáncer de Pulmón: Herramienta para la elegibilidad</w:t>
    </w:r>
    <w:r w:rsidRPr="0090436B">
      <w:rPr>
        <w:color w:val="002F5E"/>
        <w:sz w:val="16"/>
        <w:szCs w:val="16"/>
        <w:lang w:val="es"/>
      </w:rPr>
      <w:tab/>
      <w:t xml:space="preserve">Página </w:t>
    </w:r>
    <w:r w:rsidRPr="0090436B">
      <w:rPr>
        <w:color w:val="002F5E"/>
        <w:sz w:val="16"/>
        <w:szCs w:val="16"/>
      </w:rPr>
      <w:fldChar w:fldCharType="begin"/>
    </w:r>
    <w:r w:rsidRPr="0090436B">
      <w:rPr>
        <w:color w:val="002F5E"/>
        <w:sz w:val="16"/>
        <w:szCs w:val="16"/>
        <w:lang w:val="es"/>
      </w:rPr>
      <w:instrText>PAGE</w:instrText>
    </w:r>
    <w:r w:rsidRPr="0090436B">
      <w:rPr>
        <w:color w:val="002F5E"/>
        <w:sz w:val="16"/>
        <w:szCs w:val="16"/>
      </w:rPr>
      <w:fldChar w:fldCharType="separate"/>
    </w:r>
    <w:r w:rsidRPr="003A526F">
      <w:rPr>
        <w:color w:val="002F5E"/>
        <w:sz w:val="16"/>
        <w:szCs w:val="16"/>
        <w:lang w:val="es-DO"/>
      </w:rPr>
      <w:t>2</w:t>
    </w:r>
    <w:r w:rsidRPr="0090436B">
      <w:rPr>
        <w:color w:val="002F5E"/>
        <w:sz w:val="16"/>
        <w:szCs w:val="16"/>
      </w:rPr>
      <w:fldChar w:fldCharType="end"/>
    </w:r>
    <w:r w:rsidRPr="0090436B">
      <w:rPr>
        <w:color w:val="002F5E"/>
        <w:sz w:val="16"/>
        <w:szCs w:val="16"/>
        <w:lang w:val="es"/>
      </w:rPr>
      <w:t xml:space="preserve"> de </w:t>
    </w:r>
    <w:r w:rsidRPr="0090436B">
      <w:rPr>
        <w:color w:val="002F5E"/>
        <w:sz w:val="16"/>
        <w:szCs w:val="16"/>
      </w:rPr>
      <w:fldChar w:fldCharType="begin"/>
    </w:r>
    <w:r w:rsidRPr="0090436B">
      <w:rPr>
        <w:color w:val="002F5E"/>
        <w:sz w:val="16"/>
        <w:szCs w:val="16"/>
        <w:lang w:val="es"/>
      </w:rPr>
      <w:instrText>NUMPAGES</w:instrText>
    </w:r>
    <w:r w:rsidRPr="0090436B">
      <w:rPr>
        <w:color w:val="002F5E"/>
        <w:sz w:val="16"/>
        <w:szCs w:val="16"/>
      </w:rPr>
      <w:fldChar w:fldCharType="separate"/>
    </w:r>
    <w:r w:rsidRPr="003A526F">
      <w:rPr>
        <w:color w:val="002F5E"/>
        <w:sz w:val="16"/>
        <w:szCs w:val="16"/>
        <w:lang w:val="es-DO"/>
      </w:rPr>
      <w:t>2</w:t>
    </w:r>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B5F60" w14:textId="77777777" w:rsidR="00C80503" w:rsidRDefault="00C80503">
      <w:pPr>
        <w:spacing w:after="0" w:line="240" w:lineRule="auto"/>
      </w:pPr>
      <w:r>
        <w:separator/>
      </w:r>
    </w:p>
  </w:footnote>
  <w:footnote w:type="continuationSeparator" w:id="0">
    <w:p w14:paraId="3DD9CABA" w14:textId="77777777" w:rsidR="00C80503" w:rsidRDefault="00C80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E07ED1" w14:paraId="434BF21E" w14:textId="77777777" w:rsidTr="046D5050">
      <w:trPr>
        <w:trHeight w:val="300"/>
      </w:trPr>
      <w:tc>
        <w:tcPr>
          <w:tcW w:w="3400" w:type="dxa"/>
        </w:tcPr>
        <w:p w14:paraId="4E64DAD3" w14:textId="77777777" w:rsidR="441FD94E" w:rsidRDefault="441FD94E" w:rsidP="046D5050">
          <w:pPr>
            <w:pStyle w:val="Header"/>
            <w:ind w:left="-115"/>
          </w:pPr>
        </w:p>
      </w:tc>
      <w:tc>
        <w:tcPr>
          <w:tcW w:w="3400" w:type="dxa"/>
        </w:tcPr>
        <w:p w14:paraId="0E2BAE64" w14:textId="77777777" w:rsidR="441FD94E" w:rsidRDefault="441FD94E" w:rsidP="046D5050">
          <w:pPr>
            <w:pStyle w:val="Header"/>
            <w:jc w:val="center"/>
          </w:pPr>
        </w:p>
      </w:tc>
      <w:tc>
        <w:tcPr>
          <w:tcW w:w="3400" w:type="dxa"/>
        </w:tcPr>
        <w:p w14:paraId="3CCDEEB9" w14:textId="77777777" w:rsidR="441FD94E" w:rsidRDefault="441FD94E" w:rsidP="046D5050">
          <w:pPr>
            <w:pStyle w:val="Header"/>
            <w:ind w:right="-115"/>
            <w:jc w:val="right"/>
          </w:pPr>
        </w:p>
      </w:tc>
    </w:tr>
  </w:tbl>
  <w:p w14:paraId="53944A9B" w14:textId="77777777" w:rsidR="00FB5462" w:rsidRDefault="00FB5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EB7C" w14:textId="69D228A8" w:rsidR="00450D26" w:rsidRPr="00803A77" w:rsidRDefault="00000000" w:rsidP="00803A77">
    <w:pPr>
      <w:pStyle w:val="Header"/>
      <w:tabs>
        <w:tab w:val="clear" w:pos="9026"/>
      </w:tabs>
      <w:rPr>
        <w:b/>
        <w:bCs/>
      </w:rPr>
    </w:pPr>
    <w:r>
      <w:rPr>
        <w:noProof/>
        <w:lang w:val="en-GB"/>
      </w:rPr>
      <w:drawing>
        <wp:inline distT="0" distB="0" distL="0" distR="0" wp14:anchorId="12990819" wp14:editId="0B473575">
          <wp:extent cx="3030220" cy="719455"/>
          <wp:effectExtent l="0" t="0" r="0" b="4445"/>
          <wp:docPr id="224977236" name="Picture 3" descr="Logotipo del Gobierno australiano | Programa Nacional de Detección de Cáncer de Pulm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77236" name="Picture 3" descr="Logotipo del Gobierno australiano | Programa Nacional de Detección de Cáncer de Pulmó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803A77" w:rsidRPr="00803A77">
      <w:t xml:space="preserve"> </w:t>
    </w:r>
    <w:r w:rsidR="00803A77">
      <w:tab/>
    </w:r>
    <w:r w:rsidR="00803A77">
      <w:tab/>
    </w:r>
    <w:r w:rsidR="00803A77">
      <w:tab/>
    </w:r>
    <w:r w:rsidR="00803A77">
      <w:tab/>
    </w:r>
    <w:r w:rsidR="00803A77">
      <w:tab/>
    </w:r>
    <w:r w:rsidR="00803A77" w:rsidRPr="00803A77">
      <w:rPr>
        <w:b/>
        <w:bCs/>
      </w:rPr>
      <w:t>Spanish | Español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F490F7F2">
      <w:start w:val="1"/>
      <w:numFmt w:val="bullet"/>
      <w:lvlText w:val=""/>
      <w:lvlJc w:val="left"/>
      <w:pPr>
        <w:ind w:left="720" w:hanging="360"/>
      </w:pPr>
      <w:rPr>
        <w:rFonts w:ascii="Symbol" w:hAnsi="Symbol" w:hint="default"/>
      </w:rPr>
    </w:lvl>
    <w:lvl w:ilvl="1" w:tplc="AED21A36" w:tentative="1">
      <w:start w:val="1"/>
      <w:numFmt w:val="bullet"/>
      <w:lvlText w:val="o"/>
      <w:lvlJc w:val="left"/>
      <w:pPr>
        <w:ind w:left="1440" w:hanging="360"/>
      </w:pPr>
      <w:rPr>
        <w:rFonts w:ascii="Courier New" w:hAnsi="Courier New" w:cs="Courier New" w:hint="default"/>
      </w:rPr>
    </w:lvl>
    <w:lvl w:ilvl="2" w:tplc="CBF29588" w:tentative="1">
      <w:start w:val="1"/>
      <w:numFmt w:val="bullet"/>
      <w:lvlText w:val=""/>
      <w:lvlJc w:val="left"/>
      <w:pPr>
        <w:ind w:left="2160" w:hanging="360"/>
      </w:pPr>
      <w:rPr>
        <w:rFonts w:ascii="Wingdings" w:hAnsi="Wingdings" w:hint="default"/>
      </w:rPr>
    </w:lvl>
    <w:lvl w:ilvl="3" w:tplc="1668DE22" w:tentative="1">
      <w:start w:val="1"/>
      <w:numFmt w:val="bullet"/>
      <w:lvlText w:val=""/>
      <w:lvlJc w:val="left"/>
      <w:pPr>
        <w:ind w:left="2880" w:hanging="360"/>
      </w:pPr>
      <w:rPr>
        <w:rFonts w:ascii="Symbol" w:hAnsi="Symbol" w:hint="default"/>
      </w:rPr>
    </w:lvl>
    <w:lvl w:ilvl="4" w:tplc="4496A074" w:tentative="1">
      <w:start w:val="1"/>
      <w:numFmt w:val="bullet"/>
      <w:lvlText w:val="o"/>
      <w:lvlJc w:val="left"/>
      <w:pPr>
        <w:ind w:left="3600" w:hanging="360"/>
      </w:pPr>
      <w:rPr>
        <w:rFonts w:ascii="Courier New" w:hAnsi="Courier New" w:cs="Courier New" w:hint="default"/>
      </w:rPr>
    </w:lvl>
    <w:lvl w:ilvl="5" w:tplc="0D30508C" w:tentative="1">
      <w:start w:val="1"/>
      <w:numFmt w:val="bullet"/>
      <w:lvlText w:val=""/>
      <w:lvlJc w:val="left"/>
      <w:pPr>
        <w:ind w:left="4320" w:hanging="360"/>
      </w:pPr>
      <w:rPr>
        <w:rFonts w:ascii="Wingdings" w:hAnsi="Wingdings" w:hint="default"/>
      </w:rPr>
    </w:lvl>
    <w:lvl w:ilvl="6" w:tplc="86D4F9A8" w:tentative="1">
      <w:start w:val="1"/>
      <w:numFmt w:val="bullet"/>
      <w:lvlText w:val=""/>
      <w:lvlJc w:val="left"/>
      <w:pPr>
        <w:ind w:left="5040" w:hanging="360"/>
      </w:pPr>
      <w:rPr>
        <w:rFonts w:ascii="Symbol" w:hAnsi="Symbol" w:hint="default"/>
      </w:rPr>
    </w:lvl>
    <w:lvl w:ilvl="7" w:tplc="2C841AF4" w:tentative="1">
      <w:start w:val="1"/>
      <w:numFmt w:val="bullet"/>
      <w:lvlText w:val="o"/>
      <w:lvlJc w:val="left"/>
      <w:pPr>
        <w:ind w:left="5760" w:hanging="360"/>
      </w:pPr>
      <w:rPr>
        <w:rFonts w:ascii="Courier New" w:hAnsi="Courier New" w:cs="Courier New" w:hint="default"/>
      </w:rPr>
    </w:lvl>
    <w:lvl w:ilvl="8" w:tplc="8736B358"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965A8FB4">
      <w:start w:val="1"/>
      <w:numFmt w:val="decimal"/>
      <w:lvlText w:val="%1."/>
      <w:lvlJc w:val="left"/>
    </w:lvl>
    <w:lvl w:ilvl="1" w:tplc="748E01A2">
      <w:numFmt w:val="decimal"/>
      <w:lvlText w:val=""/>
      <w:lvlJc w:val="left"/>
    </w:lvl>
    <w:lvl w:ilvl="2" w:tplc="07F6B1FA">
      <w:numFmt w:val="decimal"/>
      <w:lvlText w:val=""/>
      <w:lvlJc w:val="left"/>
    </w:lvl>
    <w:lvl w:ilvl="3" w:tplc="6FE04620">
      <w:numFmt w:val="decimal"/>
      <w:lvlText w:val=""/>
      <w:lvlJc w:val="left"/>
    </w:lvl>
    <w:lvl w:ilvl="4" w:tplc="CAC09B8E">
      <w:numFmt w:val="decimal"/>
      <w:lvlText w:val=""/>
      <w:lvlJc w:val="left"/>
    </w:lvl>
    <w:lvl w:ilvl="5" w:tplc="252A3288">
      <w:numFmt w:val="decimal"/>
      <w:lvlText w:val=""/>
      <w:lvlJc w:val="left"/>
    </w:lvl>
    <w:lvl w:ilvl="6" w:tplc="E9921CE2">
      <w:numFmt w:val="decimal"/>
      <w:lvlText w:val=""/>
      <w:lvlJc w:val="left"/>
    </w:lvl>
    <w:lvl w:ilvl="7" w:tplc="690ED966">
      <w:numFmt w:val="decimal"/>
      <w:lvlText w:val=""/>
      <w:lvlJc w:val="left"/>
    </w:lvl>
    <w:lvl w:ilvl="8" w:tplc="CF64E78E">
      <w:numFmt w:val="decimal"/>
      <w:lvlText w:val=""/>
      <w:lvlJc w:val="left"/>
    </w:lvl>
  </w:abstractNum>
  <w:abstractNum w:abstractNumId="7" w15:restartNumberingAfterBreak="0">
    <w:nsid w:val="2F4817F5"/>
    <w:multiLevelType w:val="hybridMultilevel"/>
    <w:tmpl w:val="17F6B5B6"/>
    <w:lvl w:ilvl="0" w:tplc="8DDA7076">
      <w:start w:val="1"/>
      <w:numFmt w:val="decimal"/>
      <w:lvlText w:val="%1."/>
      <w:lvlJc w:val="left"/>
      <w:pPr>
        <w:ind w:left="720" w:hanging="360"/>
      </w:pPr>
    </w:lvl>
    <w:lvl w:ilvl="1" w:tplc="B9AA3DD8" w:tentative="1">
      <w:start w:val="1"/>
      <w:numFmt w:val="lowerLetter"/>
      <w:lvlText w:val="%2."/>
      <w:lvlJc w:val="left"/>
      <w:pPr>
        <w:ind w:left="1440" w:hanging="360"/>
      </w:pPr>
    </w:lvl>
    <w:lvl w:ilvl="2" w:tplc="12CED73A" w:tentative="1">
      <w:start w:val="1"/>
      <w:numFmt w:val="lowerRoman"/>
      <w:lvlText w:val="%3."/>
      <w:lvlJc w:val="right"/>
      <w:pPr>
        <w:ind w:left="2160" w:hanging="180"/>
      </w:pPr>
    </w:lvl>
    <w:lvl w:ilvl="3" w:tplc="4DF07204" w:tentative="1">
      <w:start w:val="1"/>
      <w:numFmt w:val="decimal"/>
      <w:lvlText w:val="%4."/>
      <w:lvlJc w:val="left"/>
      <w:pPr>
        <w:ind w:left="2880" w:hanging="360"/>
      </w:pPr>
    </w:lvl>
    <w:lvl w:ilvl="4" w:tplc="9626AF56" w:tentative="1">
      <w:start w:val="1"/>
      <w:numFmt w:val="lowerLetter"/>
      <w:lvlText w:val="%5."/>
      <w:lvlJc w:val="left"/>
      <w:pPr>
        <w:ind w:left="3600" w:hanging="360"/>
      </w:pPr>
    </w:lvl>
    <w:lvl w:ilvl="5" w:tplc="2648F3D4" w:tentative="1">
      <w:start w:val="1"/>
      <w:numFmt w:val="lowerRoman"/>
      <w:lvlText w:val="%6."/>
      <w:lvlJc w:val="right"/>
      <w:pPr>
        <w:ind w:left="4320" w:hanging="180"/>
      </w:pPr>
    </w:lvl>
    <w:lvl w:ilvl="6" w:tplc="A6709CEC" w:tentative="1">
      <w:start w:val="1"/>
      <w:numFmt w:val="decimal"/>
      <w:lvlText w:val="%7."/>
      <w:lvlJc w:val="left"/>
      <w:pPr>
        <w:ind w:left="5040" w:hanging="360"/>
      </w:pPr>
    </w:lvl>
    <w:lvl w:ilvl="7" w:tplc="872C23D0" w:tentative="1">
      <w:start w:val="1"/>
      <w:numFmt w:val="lowerLetter"/>
      <w:lvlText w:val="%8."/>
      <w:lvlJc w:val="left"/>
      <w:pPr>
        <w:ind w:left="5760" w:hanging="360"/>
      </w:pPr>
    </w:lvl>
    <w:lvl w:ilvl="8" w:tplc="64E2B526"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30440048">
      <w:start w:val="1"/>
      <w:numFmt w:val="bullet"/>
      <w:lvlText w:val=""/>
      <w:lvlJc w:val="left"/>
      <w:pPr>
        <w:ind w:left="720" w:hanging="360"/>
      </w:pPr>
      <w:rPr>
        <w:rFonts w:ascii="Symbol" w:hAnsi="Symbol" w:hint="default"/>
      </w:rPr>
    </w:lvl>
    <w:lvl w:ilvl="1" w:tplc="1612FEA6" w:tentative="1">
      <w:start w:val="1"/>
      <w:numFmt w:val="bullet"/>
      <w:lvlText w:val="o"/>
      <w:lvlJc w:val="left"/>
      <w:pPr>
        <w:ind w:left="1440" w:hanging="360"/>
      </w:pPr>
      <w:rPr>
        <w:rFonts w:ascii="Courier New" w:hAnsi="Courier New" w:cs="Courier New" w:hint="default"/>
      </w:rPr>
    </w:lvl>
    <w:lvl w:ilvl="2" w:tplc="B9E86F36" w:tentative="1">
      <w:start w:val="1"/>
      <w:numFmt w:val="bullet"/>
      <w:lvlText w:val=""/>
      <w:lvlJc w:val="left"/>
      <w:pPr>
        <w:ind w:left="2160" w:hanging="360"/>
      </w:pPr>
      <w:rPr>
        <w:rFonts w:ascii="Wingdings" w:hAnsi="Wingdings" w:hint="default"/>
      </w:rPr>
    </w:lvl>
    <w:lvl w:ilvl="3" w:tplc="EBFA9518" w:tentative="1">
      <w:start w:val="1"/>
      <w:numFmt w:val="bullet"/>
      <w:lvlText w:val=""/>
      <w:lvlJc w:val="left"/>
      <w:pPr>
        <w:ind w:left="2880" w:hanging="360"/>
      </w:pPr>
      <w:rPr>
        <w:rFonts w:ascii="Symbol" w:hAnsi="Symbol" w:hint="default"/>
      </w:rPr>
    </w:lvl>
    <w:lvl w:ilvl="4" w:tplc="34089DC8" w:tentative="1">
      <w:start w:val="1"/>
      <w:numFmt w:val="bullet"/>
      <w:lvlText w:val="o"/>
      <w:lvlJc w:val="left"/>
      <w:pPr>
        <w:ind w:left="3600" w:hanging="360"/>
      </w:pPr>
      <w:rPr>
        <w:rFonts w:ascii="Courier New" w:hAnsi="Courier New" w:cs="Courier New" w:hint="default"/>
      </w:rPr>
    </w:lvl>
    <w:lvl w:ilvl="5" w:tplc="68248FF8" w:tentative="1">
      <w:start w:val="1"/>
      <w:numFmt w:val="bullet"/>
      <w:lvlText w:val=""/>
      <w:lvlJc w:val="left"/>
      <w:pPr>
        <w:ind w:left="4320" w:hanging="360"/>
      </w:pPr>
      <w:rPr>
        <w:rFonts w:ascii="Wingdings" w:hAnsi="Wingdings" w:hint="default"/>
      </w:rPr>
    </w:lvl>
    <w:lvl w:ilvl="6" w:tplc="8DFA3546" w:tentative="1">
      <w:start w:val="1"/>
      <w:numFmt w:val="bullet"/>
      <w:lvlText w:val=""/>
      <w:lvlJc w:val="left"/>
      <w:pPr>
        <w:ind w:left="5040" w:hanging="360"/>
      </w:pPr>
      <w:rPr>
        <w:rFonts w:ascii="Symbol" w:hAnsi="Symbol" w:hint="default"/>
      </w:rPr>
    </w:lvl>
    <w:lvl w:ilvl="7" w:tplc="16367596" w:tentative="1">
      <w:start w:val="1"/>
      <w:numFmt w:val="bullet"/>
      <w:lvlText w:val="o"/>
      <w:lvlJc w:val="left"/>
      <w:pPr>
        <w:ind w:left="5760" w:hanging="360"/>
      </w:pPr>
      <w:rPr>
        <w:rFonts w:ascii="Courier New" w:hAnsi="Courier New" w:cs="Courier New" w:hint="default"/>
      </w:rPr>
    </w:lvl>
    <w:lvl w:ilvl="8" w:tplc="63DA3810"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507CF9E8">
      <w:start w:val="1"/>
      <w:numFmt w:val="bullet"/>
      <w:lvlText w:val=""/>
      <w:lvlJc w:val="left"/>
      <w:pPr>
        <w:ind w:left="720" w:hanging="360"/>
      </w:pPr>
      <w:rPr>
        <w:rFonts w:ascii="Symbol" w:hAnsi="Symbol" w:hint="default"/>
      </w:rPr>
    </w:lvl>
    <w:lvl w:ilvl="1" w:tplc="03D8D430" w:tentative="1">
      <w:start w:val="1"/>
      <w:numFmt w:val="bullet"/>
      <w:lvlText w:val="o"/>
      <w:lvlJc w:val="left"/>
      <w:pPr>
        <w:ind w:left="1440" w:hanging="360"/>
      </w:pPr>
      <w:rPr>
        <w:rFonts w:ascii="Courier New" w:hAnsi="Courier New" w:cs="Courier New" w:hint="default"/>
      </w:rPr>
    </w:lvl>
    <w:lvl w:ilvl="2" w:tplc="F0B01FA4" w:tentative="1">
      <w:start w:val="1"/>
      <w:numFmt w:val="bullet"/>
      <w:lvlText w:val=""/>
      <w:lvlJc w:val="left"/>
      <w:pPr>
        <w:ind w:left="2160" w:hanging="360"/>
      </w:pPr>
      <w:rPr>
        <w:rFonts w:ascii="Wingdings" w:hAnsi="Wingdings" w:hint="default"/>
      </w:rPr>
    </w:lvl>
    <w:lvl w:ilvl="3" w:tplc="1A06A142" w:tentative="1">
      <w:start w:val="1"/>
      <w:numFmt w:val="bullet"/>
      <w:lvlText w:val=""/>
      <w:lvlJc w:val="left"/>
      <w:pPr>
        <w:ind w:left="2880" w:hanging="360"/>
      </w:pPr>
      <w:rPr>
        <w:rFonts w:ascii="Symbol" w:hAnsi="Symbol" w:hint="default"/>
      </w:rPr>
    </w:lvl>
    <w:lvl w:ilvl="4" w:tplc="CBB2F708" w:tentative="1">
      <w:start w:val="1"/>
      <w:numFmt w:val="bullet"/>
      <w:lvlText w:val="o"/>
      <w:lvlJc w:val="left"/>
      <w:pPr>
        <w:ind w:left="3600" w:hanging="360"/>
      </w:pPr>
      <w:rPr>
        <w:rFonts w:ascii="Courier New" w:hAnsi="Courier New" w:cs="Courier New" w:hint="default"/>
      </w:rPr>
    </w:lvl>
    <w:lvl w:ilvl="5" w:tplc="8CD2B9BA" w:tentative="1">
      <w:start w:val="1"/>
      <w:numFmt w:val="bullet"/>
      <w:lvlText w:val=""/>
      <w:lvlJc w:val="left"/>
      <w:pPr>
        <w:ind w:left="4320" w:hanging="360"/>
      </w:pPr>
      <w:rPr>
        <w:rFonts w:ascii="Wingdings" w:hAnsi="Wingdings" w:hint="default"/>
      </w:rPr>
    </w:lvl>
    <w:lvl w:ilvl="6" w:tplc="C5087146" w:tentative="1">
      <w:start w:val="1"/>
      <w:numFmt w:val="bullet"/>
      <w:lvlText w:val=""/>
      <w:lvlJc w:val="left"/>
      <w:pPr>
        <w:ind w:left="5040" w:hanging="360"/>
      </w:pPr>
      <w:rPr>
        <w:rFonts w:ascii="Symbol" w:hAnsi="Symbol" w:hint="default"/>
      </w:rPr>
    </w:lvl>
    <w:lvl w:ilvl="7" w:tplc="E822DD98" w:tentative="1">
      <w:start w:val="1"/>
      <w:numFmt w:val="bullet"/>
      <w:lvlText w:val="o"/>
      <w:lvlJc w:val="left"/>
      <w:pPr>
        <w:ind w:left="5760" w:hanging="360"/>
      </w:pPr>
      <w:rPr>
        <w:rFonts w:ascii="Courier New" w:hAnsi="Courier New" w:cs="Courier New" w:hint="default"/>
      </w:rPr>
    </w:lvl>
    <w:lvl w:ilvl="8" w:tplc="D1B82DEC"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4AC4AE76">
      <w:start w:val="1"/>
      <w:numFmt w:val="bullet"/>
      <w:lvlText w:val=""/>
      <w:lvlJc w:val="left"/>
      <w:pPr>
        <w:ind w:left="720" w:hanging="360"/>
      </w:pPr>
      <w:rPr>
        <w:rFonts w:ascii="Symbol" w:hAnsi="Symbol" w:hint="default"/>
      </w:rPr>
    </w:lvl>
    <w:lvl w:ilvl="1" w:tplc="7BD89C4C" w:tentative="1">
      <w:start w:val="1"/>
      <w:numFmt w:val="bullet"/>
      <w:lvlText w:val="o"/>
      <w:lvlJc w:val="left"/>
      <w:pPr>
        <w:ind w:left="1440" w:hanging="360"/>
      </w:pPr>
      <w:rPr>
        <w:rFonts w:ascii="Courier New" w:hAnsi="Courier New" w:cs="Courier New" w:hint="default"/>
      </w:rPr>
    </w:lvl>
    <w:lvl w:ilvl="2" w:tplc="9DEC0FE2" w:tentative="1">
      <w:start w:val="1"/>
      <w:numFmt w:val="bullet"/>
      <w:lvlText w:val=""/>
      <w:lvlJc w:val="left"/>
      <w:pPr>
        <w:ind w:left="2160" w:hanging="360"/>
      </w:pPr>
      <w:rPr>
        <w:rFonts w:ascii="Wingdings" w:hAnsi="Wingdings" w:hint="default"/>
      </w:rPr>
    </w:lvl>
    <w:lvl w:ilvl="3" w:tplc="A8B265B0" w:tentative="1">
      <w:start w:val="1"/>
      <w:numFmt w:val="bullet"/>
      <w:lvlText w:val=""/>
      <w:lvlJc w:val="left"/>
      <w:pPr>
        <w:ind w:left="2880" w:hanging="360"/>
      </w:pPr>
      <w:rPr>
        <w:rFonts w:ascii="Symbol" w:hAnsi="Symbol" w:hint="default"/>
      </w:rPr>
    </w:lvl>
    <w:lvl w:ilvl="4" w:tplc="8A9AA816" w:tentative="1">
      <w:start w:val="1"/>
      <w:numFmt w:val="bullet"/>
      <w:lvlText w:val="o"/>
      <w:lvlJc w:val="left"/>
      <w:pPr>
        <w:ind w:left="3600" w:hanging="360"/>
      </w:pPr>
      <w:rPr>
        <w:rFonts w:ascii="Courier New" w:hAnsi="Courier New" w:cs="Courier New" w:hint="default"/>
      </w:rPr>
    </w:lvl>
    <w:lvl w:ilvl="5" w:tplc="D5407340" w:tentative="1">
      <w:start w:val="1"/>
      <w:numFmt w:val="bullet"/>
      <w:lvlText w:val=""/>
      <w:lvlJc w:val="left"/>
      <w:pPr>
        <w:ind w:left="4320" w:hanging="360"/>
      </w:pPr>
      <w:rPr>
        <w:rFonts w:ascii="Wingdings" w:hAnsi="Wingdings" w:hint="default"/>
      </w:rPr>
    </w:lvl>
    <w:lvl w:ilvl="6" w:tplc="D68C677A" w:tentative="1">
      <w:start w:val="1"/>
      <w:numFmt w:val="bullet"/>
      <w:lvlText w:val=""/>
      <w:lvlJc w:val="left"/>
      <w:pPr>
        <w:ind w:left="5040" w:hanging="360"/>
      </w:pPr>
      <w:rPr>
        <w:rFonts w:ascii="Symbol" w:hAnsi="Symbol" w:hint="default"/>
      </w:rPr>
    </w:lvl>
    <w:lvl w:ilvl="7" w:tplc="430EFDDE" w:tentative="1">
      <w:start w:val="1"/>
      <w:numFmt w:val="bullet"/>
      <w:lvlText w:val="o"/>
      <w:lvlJc w:val="left"/>
      <w:pPr>
        <w:ind w:left="5760" w:hanging="360"/>
      </w:pPr>
      <w:rPr>
        <w:rFonts w:ascii="Courier New" w:hAnsi="Courier New" w:cs="Courier New" w:hint="default"/>
      </w:rPr>
    </w:lvl>
    <w:lvl w:ilvl="8" w:tplc="DA5C7C42"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74B0E5DE">
      <w:start w:val="1"/>
      <w:numFmt w:val="decimal"/>
      <w:pStyle w:val="Footer"/>
      <w:lvlText w:val="%1."/>
      <w:lvlJc w:val="left"/>
      <w:pPr>
        <w:ind w:left="644" w:hanging="360"/>
      </w:pPr>
    </w:lvl>
    <w:lvl w:ilvl="1" w:tplc="2E364E14" w:tentative="1">
      <w:start w:val="1"/>
      <w:numFmt w:val="lowerLetter"/>
      <w:lvlText w:val="%2."/>
      <w:lvlJc w:val="left"/>
      <w:pPr>
        <w:ind w:left="1440" w:hanging="360"/>
      </w:pPr>
    </w:lvl>
    <w:lvl w:ilvl="2" w:tplc="C852722A" w:tentative="1">
      <w:start w:val="1"/>
      <w:numFmt w:val="lowerRoman"/>
      <w:lvlText w:val="%3."/>
      <w:lvlJc w:val="right"/>
      <w:pPr>
        <w:ind w:left="2160" w:hanging="180"/>
      </w:pPr>
    </w:lvl>
    <w:lvl w:ilvl="3" w:tplc="3FDC6B1E" w:tentative="1">
      <w:start w:val="1"/>
      <w:numFmt w:val="decimal"/>
      <w:lvlText w:val="%4."/>
      <w:lvlJc w:val="left"/>
      <w:pPr>
        <w:ind w:left="2880" w:hanging="360"/>
      </w:pPr>
    </w:lvl>
    <w:lvl w:ilvl="4" w:tplc="FB3CCB6C" w:tentative="1">
      <w:start w:val="1"/>
      <w:numFmt w:val="lowerLetter"/>
      <w:lvlText w:val="%5."/>
      <w:lvlJc w:val="left"/>
      <w:pPr>
        <w:ind w:left="3600" w:hanging="360"/>
      </w:pPr>
    </w:lvl>
    <w:lvl w:ilvl="5" w:tplc="64580D12" w:tentative="1">
      <w:start w:val="1"/>
      <w:numFmt w:val="lowerRoman"/>
      <w:lvlText w:val="%6."/>
      <w:lvlJc w:val="right"/>
      <w:pPr>
        <w:ind w:left="4320" w:hanging="180"/>
      </w:pPr>
    </w:lvl>
    <w:lvl w:ilvl="6" w:tplc="AE60404A" w:tentative="1">
      <w:start w:val="1"/>
      <w:numFmt w:val="decimal"/>
      <w:lvlText w:val="%7."/>
      <w:lvlJc w:val="left"/>
      <w:pPr>
        <w:ind w:left="5040" w:hanging="360"/>
      </w:pPr>
    </w:lvl>
    <w:lvl w:ilvl="7" w:tplc="D534B0CA" w:tentative="1">
      <w:start w:val="1"/>
      <w:numFmt w:val="lowerLetter"/>
      <w:lvlText w:val="%8."/>
      <w:lvlJc w:val="left"/>
      <w:pPr>
        <w:ind w:left="5760" w:hanging="360"/>
      </w:pPr>
    </w:lvl>
    <w:lvl w:ilvl="8" w:tplc="A4365A62"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8"/>
  </w:num>
  <w:num w:numId="2" w16cid:durableId="1828205814">
    <w:abstractNumId w:val="13"/>
  </w:num>
  <w:num w:numId="3" w16cid:durableId="1370641551">
    <w:abstractNumId w:val="21"/>
  </w:num>
  <w:num w:numId="4" w16cid:durableId="500003193">
    <w:abstractNumId w:val="1"/>
  </w:num>
  <w:num w:numId="5" w16cid:durableId="1345788340">
    <w:abstractNumId w:val="8"/>
  </w:num>
  <w:num w:numId="6" w16cid:durableId="948708404">
    <w:abstractNumId w:val="6"/>
  </w:num>
  <w:num w:numId="7" w16cid:durableId="92751195">
    <w:abstractNumId w:val="16"/>
  </w:num>
  <w:num w:numId="8" w16cid:durableId="1662388270">
    <w:abstractNumId w:val="19"/>
  </w:num>
  <w:num w:numId="9" w16cid:durableId="1746534922">
    <w:abstractNumId w:val="20"/>
  </w:num>
  <w:num w:numId="10" w16cid:durableId="338508578">
    <w:abstractNumId w:val="17"/>
  </w:num>
  <w:num w:numId="11" w16cid:durableId="1514297494">
    <w:abstractNumId w:val="15"/>
  </w:num>
  <w:num w:numId="12" w16cid:durableId="586156076">
    <w:abstractNumId w:val="0"/>
  </w:num>
  <w:num w:numId="13" w16cid:durableId="552499296">
    <w:abstractNumId w:val="14"/>
  </w:num>
  <w:num w:numId="14" w16cid:durableId="231962535">
    <w:abstractNumId w:val="4"/>
  </w:num>
  <w:num w:numId="15" w16cid:durableId="1761297460">
    <w:abstractNumId w:val="5"/>
  </w:num>
  <w:num w:numId="16" w16cid:durableId="1490093695">
    <w:abstractNumId w:val="3"/>
  </w:num>
  <w:num w:numId="17" w16cid:durableId="1249970461">
    <w:abstractNumId w:val="20"/>
    <w:lvlOverride w:ilvl="0">
      <w:startOverride w:val="1"/>
    </w:lvlOverride>
  </w:num>
  <w:num w:numId="18" w16cid:durableId="1023745028">
    <w:abstractNumId w:val="7"/>
  </w:num>
  <w:num w:numId="19" w16cid:durableId="1432897553">
    <w:abstractNumId w:val="2"/>
  </w:num>
  <w:num w:numId="20" w16cid:durableId="2038965436">
    <w:abstractNumId w:val="11"/>
  </w:num>
  <w:num w:numId="21" w16cid:durableId="2025935431">
    <w:abstractNumId w:val="9"/>
  </w:num>
  <w:num w:numId="22" w16cid:durableId="1644654970">
    <w:abstractNumId w:val="10"/>
  </w:num>
  <w:num w:numId="23" w16cid:durableId="533589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CBD"/>
    <w:rsid w:val="00022FFD"/>
    <w:rsid w:val="00024FB3"/>
    <w:rsid w:val="00035E03"/>
    <w:rsid w:val="000425A1"/>
    <w:rsid w:val="000646D3"/>
    <w:rsid w:val="0007158C"/>
    <w:rsid w:val="00080150"/>
    <w:rsid w:val="00080B3C"/>
    <w:rsid w:val="00084076"/>
    <w:rsid w:val="000A37EE"/>
    <w:rsid w:val="000B368D"/>
    <w:rsid w:val="000B470C"/>
    <w:rsid w:val="000E41AD"/>
    <w:rsid w:val="000E4E5B"/>
    <w:rsid w:val="000E6C8E"/>
    <w:rsid w:val="000E73B4"/>
    <w:rsid w:val="000F1442"/>
    <w:rsid w:val="00101780"/>
    <w:rsid w:val="00102E4C"/>
    <w:rsid w:val="00104C09"/>
    <w:rsid w:val="001079B0"/>
    <w:rsid w:val="0012149B"/>
    <w:rsid w:val="0012366D"/>
    <w:rsid w:val="00127472"/>
    <w:rsid w:val="00135647"/>
    <w:rsid w:val="00157BD8"/>
    <w:rsid w:val="00166480"/>
    <w:rsid w:val="00171043"/>
    <w:rsid w:val="001853C5"/>
    <w:rsid w:val="00193439"/>
    <w:rsid w:val="00196764"/>
    <w:rsid w:val="001E00E2"/>
    <w:rsid w:val="001E2298"/>
    <w:rsid w:val="001E4B3A"/>
    <w:rsid w:val="001F2390"/>
    <w:rsid w:val="00203CBC"/>
    <w:rsid w:val="00205C30"/>
    <w:rsid w:val="00217E3B"/>
    <w:rsid w:val="002359FD"/>
    <w:rsid w:val="00240632"/>
    <w:rsid w:val="00244F4A"/>
    <w:rsid w:val="00251224"/>
    <w:rsid w:val="00254591"/>
    <w:rsid w:val="00257C83"/>
    <w:rsid w:val="002607A0"/>
    <w:rsid w:val="00266EB5"/>
    <w:rsid w:val="00267C7C"/>
    <w:rsid w:val="0027220C"/>
    <w:rsid w:val="00275810"/>
    <w:rsid w:val="00285ADB"/>
    <w:rsid w:val="00294FB6"/>
    <w:rsid w:val="002B48C6"/>
    <w:rsid w:val="002C01E9"/>
    <w:rsid w:val="002C0EBD"/>
    <w:rsid w:val="002D38AF"/>
    <w:rsid w:val="002D5F00"/>
    <w:rsid w:val="002E4288"/>
    <w:rsid w:val="002E6626"/>
    <w:rsid w:val="002F00C3"/>
    <w:rsid w:val="00300B86"/>
    <w:rsid w:val="00301C06"/>
    <w:rsid w:val="00304E61"/>
    <w:rsid w:val="00307161"/>
    <w:rsid w:val="00315533"/>
    <w:rsid w:val="00322ECA"/>
    <w:rsid w:val="003329F9"/>
    <w:rsid w:val="003658E8"/>
    <w:rsid w:val="00365F70"/>
    <w:rsid w:val="00366FF9"/>
    <w:rsid w:val="00375812"/>
    <w:rsid w:val="003801E0"/>
    <w:rsid w:val="00397624"/>
    <w:rsid w:val="003A526F"/>
    <w:rsid w:val="003A58F7"/>
    <w:rsid w:val="003C01A4"/>
    <w:rsid w:val="003C54C1"/>
    <w:rsid w:val="003D2A1E"/>
    <w:rsid w:val="003D619D"/>
    <w:rsid w:val="003D7583"/>
    <w:rsid w:val="003D7E48"/>
    <w:rsid w:val="003E6469"/>
    <w:rsid w:val="003F58E6"/>
    <w:rsid w:val="00401382"/>
    <w:rsid w:val="0040334C"/>
    <w:rsid w:val="004045DB"/>
    <w:rsid w:val="00407107"/>
    <w:rsid w:val="00417992"/>
    <w:rsid w:val="00425839"/>
    <w:rsid w:val="00432938"/>
    <w:rsid w:val="00437D66"/>
    <w:rsid w:val="00445599"/>
    <w:rsid w:val="0045010D"/>
    <w:rsid w:val="00450D26"/>
    <w:rsid w:val="0046065F"/>
    <w:rsid w:val="004676B3"/>
    <w:rsid w:val="00476FF3"/>
    <w:rsid w:val="004A10EC"/>
    <w:rsid w:val="004A25D2"/>
    <w:rsid w:val="004C436A"/>
    <w:rsid w:val="004E721A"/>
    <w:rsid w:val="005060B3"/>
    <w:rsid w:val="00515283"/>
    <w:rsid w:val="00515A4F"/>
    <w:rsid w:val="005232D3"/>
    <w:rsid w:val="005433B8"/>
    <w:rsid w:val="00547E48"/>
    <w:rsid w:val="005658D7"/>
    <w:rsid w:val="00565A48"/>
    <w:rsid w:val="00574E21"/>
    <w:rsid w:val="005969AA"/>
    <w:rsid w:val="005A1586"/>
    <w:rsid w:val="005A45F6"/>
    <w:rsid w:val="005B0074"/>
    <w:rsid w:val="005B1C72"/>
    <w:rsid w:val="005B3BD3"/>
    <w:rsid w:val="005B3F67"/>
    <w:rsid w:val="005B4A8E"/>
    <w:rsid w:val="005B5EF0"/>
    <w:rsid w:val="005B7E0F"/>
    <w:rsid w:val="005C1A1A"/>
    <w:rsid w:val="005C4E04"/>
    <w:rsid w:val="005D2073"/>
    <w:rsid w:val="005E102B"/>
    <w:rsid w:val="005E1542"/>
    <w:rsid w:val="005F1F61"/>
    <w:rsid w:val="005F253C"/>
    <w:rsid w:val="005F3CBE"/>
    <w:rsid w:val="005F5637"/>
    <w:rsid w:val="0060555F"/>
    <w:rsid w:val="00617D5D"/>
    <w:rsid w:val="00624889"/>
    <w:rsid w:val="006373F9"/>
    <w:rsid w:val="006419DF"/>
    <w:rsid w:val="00645C9F"/>
    <w:rsid w:val="006522B6"/>
    <w:rsid w:val="006526F6"/>
    <w:rsid w:val="00652917"/>
    <w:rsid w:val="00655F66"/>
    <w:rsid w:val="00664F4E"/>
    <w:rsid w:val="006834CC"/>
    <w:rsid w:val="006903B7"/>
    <w:rsid w:val="006909BE"/>
    <w:rsid w:val="006A1B9B"/>
    <w:rsid w:val="006A47F9"/>
    <w:rsid w:val="006A4B23"/>
    <w:rsid w:val="006B2D30"/>
    <w:rsid w:val="006B61AE"/>
    <w:rsid w:val="006B6EF0"/>
    <w:rsid w:val="006C366B"/>
    <w:rsid w:val="006C3903"/>
    <w:rsid w:val="006E367E"/>
    <w:rsid w:val="006E4EAF"/>
    <w:rsid w:val="0071152B"/>
    <w:rsid w:val="0072493E"/>
    <w:rsid w:val="0073005E"/>
    <w:rsid w:val="007368BF"/>
    <w:rsid w:val="007509E7"/>
    <w:rsid w:val="007749DD"/>
    <w:rsid w:val="00777B26"/>
    <w:rsid w:val="00783ABD"/>
    <w:rsid w:val="007A66F1"/>
    <w:rsid w:val="007B682D"/>
    <w:rsid w:val="007C5EEF"/>
    <w:rsid w:val="007D0BC0"/>
    <w:rsid w:val="007D3933"/>
    <w:rsid w:val="007E22A6"/>
    <w:rsid w:val="007E389F"/>
    <w:rsid w:val="00803A77"/>
    <w:rsid w:val="00804307"/>
    <w:rsid w:val="00813508"/>
    <w:rsid w:val="00815286"/>
    <w:rsid w:val="0081533F"/>
    <w:rsid w:val="00817F76"/>
    <w:rsid w:val="00840BC2"/>
    <w:rsid w:val="008607C7"/>
    <w:rsid w:val="008831F3"/>
    <w:rsid w:val="008B676D"/>
    <w:rsid w:val="008C1D3C"/>
    <w:rsid w:val="008C3E41"/>
    <w:rsid w:val="00903043"/>
    <w:rsid w:val="0090436B"/>
    <w:rsid w:val="009273EF"/>
    <w:rsid w:val="009314B4"/>
    <w:rsid w:val="0093782A"/>
    <w:rsid w:val="00937E05"/>
    <w:rsid w:val="0094102A"/>
    <w:rsid w:val="0094347E"/>
    <w:rsid w:val="00965C35"/>
    <w:rsid w:val="009723EE"/>
    <w:rsid w:val="00972614"/>
    <w:rsid w:val="00975192"/>
    <w:rsid w:val="009866ED"/>
    <w:rsid w:val="009D0338"/>
    <w:rsid w:val="009D31E5"/>
    <w:rsid w:val="009E2645"/>
    <w:rsid w:val="00A354B9"/>
    <w:rsid w:val="00A3599F"/>
    <w:rsid w:val="00A36637"/>
    <w:rsid w:val="00A376AA"/>
    <w:rsid w:val="00A434E5"/>
    <w:rsid w:val="00A457C6"/>
    <w:rsid w:val="00A4665C"/>
    <w:rsid w:val="00A47407"/>
    <w:rsid w:val="00A50A57"/>
    <w:rsid w:val="00A519A2"/>
    <w:rsid w:val="00A5254D"/>
    <w:rsid w:val="00A67309"/>
    <w:rsid w:val="00A67D78"/>
    <w:rsid w:val="00A72840"/>
    <w:rsid w:val="00AA0DEC"/>
    <w:rsid w:val="00AA1246"/>
    <w:rsid w:val="00AA4DB0"/>
    <w:rsid w:val="00AB2E77"/>
    <w:rsid w:val="00AB65BC"/>
    <w:rsid w:val="00AC5B7D"/>
    <w:rsid w:val="00AC604D"/>
    <w:rsid w:val="00AD4449"/>
    <w:rsid w:val="00AE51D8"/>
    <w:rsid w:val="00B52900"/>
    <w:rsid w:val="00B57EB1"/>
    <w:rsid w:val="00B60CDD"/>
    <w:rsid w:val="00B97FEB"/>
    <w:rsid w:val="00BB1C46"/>
    <w:rsid w:val="00BB3544"/>
    <w:rsid w:val="00BC1B38"/>
    <w:rsid w:val="00BD6830"/>
    <w:rsid w:val="00BF1150"/>
    <w:rsid w:val="00C00776"/>
    <w:rsid w:val="00C01005"/>
    <w:rsid w:val="00C127D0"/>
    <w:rsid w:val="00C16A6A"/>
    <w:rsid w:val="00C1748B"/>
    <w:rsid w:val="00C2389C"/>
    <w:rsid w:val="00C25E37"/>
    <w:rsid w:val="00C3590D"/>
    <w:rsid w:val="00C6164F"/>
    <w:rsid w:val="00C65B40"/>
    <w:rsid w:val="00C717FC"/>
    <w:rsid w:val="00C72ADD"/>
    <w:rsid w:val="00C80503"/>
    <w:rsid w:val="00C80A58"/>
    <w:rsid w:val="00C975A4"/>
    <w:rsid w:val="00CA0DDC"/>
    <w:rsid w:val="00CA30D7"/>
    <w:rsid w:val="00CA4181"/>
    <w:rsid w:val="00CA62F9"/>
    <w:rsid w:val="00CC15F6"/>
    <w:rsid w:val="00CC451E"/>
    <w:rsid w:val="00CC7344"/>
    <w:rsid w:val="00CD4AA7"/>
    <w:rsid w:val="00CE2FC1"/>
    <w:rsid w:val="00CE575C"/>
    <w:rsid w:val="00CE7D33"/>
    <w:rsid w:val="00CF1CFD"/>
    <w:rsid w:val="00CF3A28"/>
    <w:rsid w:val="00CF4A6A"/>
    <w:rsid w:val="00D00C0D"/>
    <w:rsid w:val="00D02538"/>
    <w:rsid w:val="00D05474"/>
    <w:rsid w:val="00D2372A"/>
    <w:rsid w:val="00D2420D"/>
    <w:rsid w:val="00D31FF7"/>
    <w:rsid w:val="00D43CD3"/>
    <w:rsid w:val="00D54D4A"/>
    <w:rsid w:val="00DA2FDA"/>
    <w:rsid w:val="00DB276F"/>
    <w:rsid w:val="00DB3178"/>
    <w:rsid w:val="00DB6D64"/>
    <w:rsid w:val="00DC0C21"/>
    <w:rsid w:val="00DD1C66"/>
    <w:rsid w:val="00DD2129"/>
    <w:rsid w:val="00DD2CCC"/>
    <w:rsid w:val="00DD3F8F"/>
    <w:rsid w:val="00DE37AD"/>
    <w:rsid w:val="00DF2C4E"/>
    <w:rsid w:val="00DF3052"/>
    <w:rsid w:val="00DF5510"/>
    <w:rsid w:val="00DF6994"/>
    <w:rsid w:val="00E07ED1"/>
    <w:rsid w:val="00E110C6"/>
    <w:rsid w:val="00E2049D"/>
    <w:rsid w:val="00E23CE1"/>
    <w:rsid w:val="00E25643"/>
    <w:rsid w:val="00E45DCE"/>
    <w:rsid w:val="00E55032"/>
    <w:rsid w:val="00E57400"/>
    <w:rsid w:val="00E64729"/>
    <w:rsid w:val="00E87248"/>
    <w:rsid w:val="00EB0F61"/>
    <w:rsid w:val="00EB23CC"/>
    <w:rsid w:val="00EB256E"/>
    <w:rsid w:val="00EC24D8"/>
    <w:rsid w:val="00EC31F4"/>
    <w:rsid w:val="00ED0D28"/>
    <w:rsid w:val="00EE1223"/>
    <w:rsid w:val="00EF5EF5"/>
    <w:rsid w:val="00F04032"/>
    <w:rsid w:val="00F146E3"/>
    <w:rsid w:val="00F27197"/>
    <w:rsid w:val="00F530A2"/>
    <w:rsid w:val="00F60933"/>
    <w:rsid w:val="00F624CB"/>
    <w:rsid w:val="00F6509E"/>
    <w:rsid w:val="00F73A31"/>
    <w:rsid w:val="00F8026C"/>
    <w:rsid w:val="00F81AFB"/>
    <w:rsid w:val="00F87E8A"/>
    <w:rsid w:val="00FA35E7"/>
    <w:rsid w:val="00FA6AEB"/>
    <w:rsid w:val="00FA7450"/>
    <w:rsid w:val="00FB2D9B"/>
    <w:rsid w:val="00FB35BD"/>
    <w:rsid w:val="00FB5462"/>
    <w:rsid w:val="00FB7C1F"/>
    <w:rsid w:val="00FE12FC"/>
    <w:rsid w:val="00FE20DE"/>
    <w:rsid w:val="00FE43F6"/>
    <w:rsid w:val="00FF10F7"/>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78704"/>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ind w:left="720"/>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inelig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EDCC6192-0B7D-4F98-97D1-11EA3549092D}">
  <ds:schemaRefs>
    <ds:schemaRef ds:uri="http://schemas.microsoft.com/sharepoint/v3/contenttype/forms"/>
  </ds:schemaRefs>
</ds:datastoreItem>
</file>

<file path=customXml/itemProps3.xml><?xml version="1.0" encoding="utf-8"?>
<ds:datastoreItem xmlns:ds="http://schemas.openxmlformats.org/officeDocument/2006/customXml" ds:itemID="{3EC74398-64B7-45CF-9850-77DC0CDA8545}"/>
</file>

<file path=customXml/itemProps4.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National Lung Cancer Screening Program – Eligibility tool</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Nacional de Detección de Cáncer de Pulmón: Herramienta para la elegibilidad</dc:title>
  <dc:subject>Programa Nacional de Detección de Cáncer de Pulmón</dc:subject>
  <dc:creator>Australian Government Department of Health, Disability and Ageing</dc:creator>
  <cp:keywords>Cáncer</cp:keywords>
  <cp:lastModifiedBy>QMNeve</cp:lastModifiedBy>
  <cp:revision>17</cp:revision>
  <dcterms:created xsi:type="dcterms:W3CDTF">2025-04-27T23:10:00Z</dcterms:created>
  <dcterms:modified xsi:type="dcterms:W3CDTF">2025-06-21T12:08:00Z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337300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