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25E13" w14:textId="2D57ACB7" w:rsidR="00953641" w:rsidRPr="00015346" w:rsidRDefault="00953641" w:rsidP="00953641">
      <w:pPr>
        <w:tabs>
          <w:tab w:val="left" w:pos="5660"/>
        </w:tabs>
        <w:rPr>
          <w:rFonts w:ascii="Nirmala UI" w:hAnsi="Nirmala UI" w:cs="Nirmala UI"/>
        </w:rPr>
      </w:pPr>
      <w:r>
        <w:rPr>
          <w:rFonts w:ascii="Nirmala UI" w:hAnsi="Nirmala UI" w:cs="Nirmala UI"/>
        </w:rPr>
        <w:tab/>
      </w:r>
      <w:r>
        <w:rPr>
          <w:rFonts w:ascii="Nirmala UI" w:hAnsi="Nirmala UI" w:cs="Nirmala UI"/>
        </w:rPr>
        <w:tab/>
      </w:r>
    </w:p>
    <w:p w14:paraId="15726DB3" w14:textId="77777777" w:rsidR="00450D26" w:rsidRPr="00015346" w:rsidRDefault="00EB1CFB" w:rsidP="00C717FC">
      <w:pPr>
        <w:pStyle w:val="Heading1"/>
        <w:ind w:left="0"/>
        <w:rPr>
          <w:rFonts w:ascii="Nirmala UI" w:hAnsi="Nirmala UI" w:cs="Nirmala UI"/>
          <w:color w:val="002F5E"/>
        </w:rPr>
      </w:pPr>
      <w:r w:rsidRPr="00015346">
        <w:rPr>
          <w:rFonts w:ascii="Nirmala UI" w:eastAsia="Arial Unicode MS" w:hAnsi="Nirmala UI" w:cs="Nirmala UI"/>
          <w:color w:val="002F5E"/>
        </w:rPr>
        <w:t>योग्यता जाँच गर्ने उपकरण</w:t>
      </w:r>
    </w:p>
    <w:p w14:paraId="61E7189C" w14:textId="77777777" w:rsidR="000E41AD" w:rsidRPr="00015346" w:rsidRDefault="00EB1CFB" w:rsidP="003D619D">
      <w:pPr>
        <w:spacing w:before="320"/>
        <w:rPr>
          <w:rFonts w:ascii="Nirmala UI" w:hAnsi="Nirmala UI" w:cs="Nirmala UI"/>
        </w:rPr>
      </w:pPr>
      <w:r w:rsidRPr="00015346">
        <w:rPr>
          <w:rFonts w:ascii="Nirmala UI" w:eastAsia="Arial Unicode MS" w:hAnsi="Nirmala UI" w:cs="Nirmala UI"/>
        </w:rPr>
        <w:t>यो उपकरणले तपाईं र तपाईंको डाक्टरलाई राष्ट्रिय फोक्सोको क्यान्सर स्क्रिनिङ कार्यक्रमका लागि तपाईं योग्य हुनुहुन्छ वा हुनुहुन्न भनेर निर्धारण गर्न मद्दत गर्छ। तपाईं योग्य हुनुहुन्छ वा हुनुहुन्न भन्ने निर्धारण गर्न आफ्नो डाक्टरसँग सोध्नुहोस् जो यसका लागि उचित व्यक्ति हुन्।</w:t>
      </w:r>
    </w:p>
    <w:p w14:paraId="79A7F56E" w14:textId="77777777" w:rsidR="00E25643" w:rsidRPr="00015346" w:rsidRDefault="00EB1CFB" w:rsidP="00AB2E77">
      <w:pPr>
        <w:pStyle w:val="Heading2"/>
        <w:rPr>
          <w:rFonts w:ascii="Nirmala UI" w:hAnsi="Nirmala UI" w:cs="Nirmala UI"/>
        </w:rPr>
      </w:pPr>
      <w:r w:rsidRPr="00015346">
        <w:rPr>
          <w:rFonts w:ascii="Nirmala UI" w:eastAsia="Arial Unicode MS" w:hAnsi="Nirmala UI" w:cs="Nirmala UI"/>
        </w:rPr>
        <w:t>के तपाईं ५० देखि ७० वर्ष उमेरको हुनुहुन्छ?</w:t>
      </w:r>
    </w:p>
    <w:p w14:paraId="3B7F7838" w14:textId="77777777" w:rsidR="00E25643" w:rsidRPr="00015346" w:rsidRDefault="00EB1CFB" w:rsidP="00E25643">
      <w:pPr>
        <w:rPr>
          <w:rFonts w:ascii="Nirmala UI" w:hAnsi="Nirmala UI" w:cs="Nirmala UI"/>
        </w:rPr>
      </w:pPr>
      <w:r w:rsidRPr="00015346">
        <w:rPr>
          <w:rFonts w:ascii="Nirmala UI" w:eastAsia="Arial Unicode MS" w:hAnsi="Nirmala UI" w:cs="Nirmala UI"/>
          <w:b/>
          <w:bCs/>
        </w:rPr>
        <w:t>भविष्यमा योग्य:</w:t>
      </w:r>
      <w:r w:rsidRPr="00015346">
        <w:rPr>
          <w:rFonts w:ascii="Nirmala UI" w:eastAsia="Arial Unicode MS" w:hAnsi="Nirmala UI" w:cs="Nirmala UI"/>
        </w:rPr>
        <w:t xml:space="preserve"> यदि तपाईं ५० वर्ष भन्दा कम उमेरको हुनुहुन्छ भने भविष्यमा तपाईं योग्य हुन सक्नुहुन्छ। बुझ्दै गर्नु महत्त्वपूर्ण हुन्छ।</w:t>
      </w:r>
    </w:p>
    <w:p w14:paraId="2433CE8B" w14:textId="77777777" w:rsidR="00E25643" w:rsidRPr="00015346" w:rsidRDefault="00EB1CFB" w:rsidP="00E25643">
      <w:pPr>
        <w:rPr>
          <w:rFonts w:ascii="Nirmala UI" w:hAnsi="Nirmala UI" w:cs="Nirmala UI"/>
        </w:rPr>
      </w:pPr>
      <w:r w:rsidRPr="00015346">
        <w:rPr>
          <w:rFonts w:ascii="Nirmala UI" w:eastAsia="Arial Unicode MS" w:hAnsi="Nirmala UI" w:cs="Nirmala UI"/>
        </w:rPr>
        <w:t xml:space="preserve">यदि हुनुहुन्छ भने, </w:t>
      </w:r>
      <w:hyperlink w:anchor="_Do_you_smoke" w:history="1">
        <w:r w:rsidRPr="00015346">
          <w:rPr>
            <w:rStyle w:val="Hyperlink"/>
            <w:rFonts w:ascii="Nirmala UI" w:eastAsia="Arial Unicode MS" w:hAnsi="Nirmala UI" w:cs="Nirmala UI"/>
          </w:rPr>
          <w:t>के तपाईं सुर्तीजन्य चुरोट सेवन गर्नुहुन्छ?</w:t>
        </w:r>
      </w:hyperlink>
    </w:p>
    <w:p w14:paraId="728767EF" w14:textId="77777777" w:rsidR="00E25643" w:rsidRPr="00015346" w:rsidRDefault="00EB1CFB" w:rsidP="00E25643">
      <w:pPr>
        <w:rPr>
          <w:rFonts w:ascii="Nirmala UI" w:hAnsi="Nirmala UI" w:cs="Nirmala UI"/>
        </w:rPr>
      </w:pPr>
      <w:r w:rsidRPr="00015346">
        <w:rPr>
          <w:rFonts w:ascii="Nirmala UI" w:eastAsia="Arial Unicode MS" w:hAnsi="Nirmala UI" w:cs="Nirmala UI"/>
        </w:rPr>
        <w:t xml:space="preserve">यदि हुनुहुन्न भने, </w:t>
      </w:r>
      <w:hyperlink w:anchor="_Not_eligible_for" w:history="1">
        <w:r w:rsidRPr="00015346">
          <w:rPr>
            <w:rStyle w:val="Hyperlink"/>
            <w:rFonts w:ascii="Nirmala UI" w:eastAsia="Arial Unicode MS" w:hAnsi="Nirmala UI" w:cs="Nirmala UI"/>
          </w:rPr>
          <w:t>कार्यक्रमको लागि योग्य छैन</w:t>
        </w:r>
      </w:hyperlink>
      <w:r w:rsidRPr="00015346">
        <w:rPr>
          <w:rFonts w:ascii="Nirmala UI" w:eastAsia="Arial Unicode MS" w:hAnsi="Nirmala UI" w:cs="Nirmala UI"/>
        </w:rPr>
        <w:t xml:space="preserve"> भन्ने खण्डमा जानुहोस्।</w:t>
      </w:r>
    </w:p>
    <w:p w14:paraId="4FAB39EE" w14:textId="77777777" w:rsidR="00E25643" w:rsidRPr="00015346" w:rsidRDefault="00EB1CFB" w:rsidP="00AB2E77">
      <w:pPr>
        <w:pStyle w:val="Heading2"/>
        <w:rPr>
          <w:rFonts w:ascii="Nirmala UI" w:hAnsi="Nirmala UI" w:cs="Nirmala UI"/>
        </w:rPr>
      </w:pPr>
      <w:bookmarkStart w:id="0" w:name="_Do_you_smoke"/>
      <w:bookmarkEnd w:id="0"/>
      <w:r w:rsidRPr="00015346">
        <w:rPr>
          <w:rFonts w:ascii="Nirmala UI" w:eastAsia="Arial Unicode MS" w:hAnsi="Nirmala UI" w:cs="Nirmala UI"/>
        </w:rPr>
        <w:t>के तपाईं सुर्तीजन्य चुरोट सेवन गर्नुहुन्छ?</w:t>
      </w:r>
    </w:p>
    <w:p w14:paraId="76DA2DE8" w14:textId="77777777" w:rsidR="00E25643" w:rsidRPr="00015346" w:rsidRDefault="00EB1CFB" w:rsidP="00E25643">
      <w:pPr>
        <w:rPr>
          <w:rFonts w:ascii="Nirmala UI" w:hAnsi="Nirmala UI" w:cs="Nirmala UI"/>
        </w:rPr>
      </w:pPr>
      <w:r w:rsidRPr="00015346">
        <w:rPr>
          <w:rFonts w:ascii="Nirmala UI" w:eastAsia="Arial Unicode MS" w:hAnsi="Nirmala UI" w:cs="Nirmala UI"/>
        </w:rPr>
        <w:t xml:space="preserve">यदि गर्नुहुन्छ भने, </w:t>
      </w:r>
      <w:hyperlink w:anchor="_You_may_be" w:history="1">
        <w:r w:rsidRPr="00015346">
          <w:rPr>
            <w:rStyle w:val="Hyperlink"/>
            <w:rFonts w:ascii="Nirmala UI" w:eastAsia="Arial Unicode MS" w:hAnsi="Nirmala UI" w:cs="Nirmala UI"/>
          </w:rPr>
          <w:t>तपाईं यो कार्यक्रममा सहभागी हुन योग्य हुन सक्नुहुन्छ</w:t>
        </w:r>
      </w:hyperlink>
      <w:r w:rsidRPr="00015346">
        <w:rPr>
          <w:rFonts w:ascii="Nirmala UI" w:eastAsia="Arial Unicode MS" w:hAnsi="Nirmala UI" w:cs="Nirmala UI"/>
        </w:rPr>
        <w:t xml:space="preserve"> भन्ने खण्डमा जानुहोस्।</w:t>
      </w:r>
    </w:p>
    <w:p w14:paraId="2B20244E" w14:textId="77777777" w:rsidR="003A58F7" w:rsidRPr="00015346" w:rsidRDefault="00EB1CFB" w:rsidP="00E25643">
      <w:pPr>
        <w:rPr>
          <w:rFonts w:ascii="Nirmala UI" w:hAnsi="Nirmala UI" w:cs="Nirmala UI"/>
        </w:rPr>
      </w:pPr>
      <w:r w:rsidRPr="00015346">
        <w:rPr>
          <w:rFonts w:ascii="Nirmala UI" w:eastAsia="Arial Unicode MS" w:hAnsi="Nirmala UI" w:cs="Nirmala UI"/>
        </w:rPr>
        <w:t xml:space="preserve">यदि गर्नुहुन्न भने, </w:t>
      </w:r>
      <w:hyperlink w:anchor="_Do_you_have">
        <w:r w:rsidRPr="00015346">
          <w:rPr>
            <w:rStyle w:val="Hyperlink"/>
            <w:rFonts w:ascii="Nirmala UI" w:eastAsia="Arial Unicode MS" w:hAnsi="Nirmala UI" w:cs="Nirmala UI"/>
          </w:rPr>
          <w:t>के तपाईंको सुर्तीजन्य चुरोट सेवन गरेको इतिहास छ?</w:t>
        </w:r>
      </w:hyperlink>
      <w:r w:rsidRPr="00015346">
        <w:rPr>
          <w:rFonts w:ascii="Nirmala UI" w:eastAsia="Arial Unicode MS" w:hAnsi="Nirmala UI" w:cs="Nirmala UI"/>
        </w:rPr>
        <w:t xml:space="preserve"> भन्ने खण्डमा जानुहोस्।    </w:t>
      </w:r>
    </w:p>
    <w:p w14:paraId="0B1D841A" w14:textId="77777777" w:rsidR="00E25643" w:rsidRPr="00015346" w:rsidRDefault="00EB1CFB" w:rsidP="00AB2E77">
      <w:pPr>
        <w:pStyle w:val="Heading2"/>
        <w:rPr>
          <w:rFonts w:ascii="Nirmala UI" w:hAnsi="Nirmala UI" w:cs="Nirmala UI"/>
        </w:rPr>
      </w:pPr>
      <w:bookmarkStart w:id="1" w:name="_Do_you_have"/>
      <w:bookmarkEnd w:id="1"/>
      <w:r w:rsidRPr="00015346">
        <w:rPr>
          <w:rFonts w:ascii="Nirmala UI" w:eastAsia="Arial Unicode MS" w:hAnsi="Nirmala UI" w:cs="Nirmala UI"/>
        </w:rPr>
        <w:t>के तपाईंको सुर्तीजन्य चुरोट सेवन गरेको इतिहास छ?</w:t>
      </w:r>
    </w:p>
    <w:p w14:paraId="0661A307" w14:textId="77777777" w:rsidR="00E25643" w:rsidRPr="00015346" w:rsidRDefault="00EB1CFB" w:rsidP="00E25643">
      <w:pPr>
        <w:rPr>
          <w:rFonts w:ascii="Nirmala UI" w:hAnsi="Nirmala UI" w:cs="Nirmala UI"/>
        </w:rPr>
      </w:pPr>
      <w:r w:rsidRPr="00015346">
        <w:rPr>
          <w:rFonts w:ascii="Nirmala UI" w:eastAsia="Arial Unicode MS" w:hAnsi="Nirmala UI" w:cs="Nirmala UI"/>
        </w:rPr>
        <w:t xml:space="preserve">यदि छ भने, </w:t>
      </w:r>
      <w:hyperlink w:anchor="_When_did_you" w:history="1">
        <w:r w:rsidRPr="00015346">
          <w:rPr>
            <w:rStyle w:val="Hyperlink"/>
            <w:rFonts w:ascii="Nirmala UI" w:eastAsia="Arial Unicode MS" w:hAnsi="Nirmala UI" w:cs="Nirmala UI"/>
          </w:rPr>
          <w:t>तपाईंले कहिले छोड्नुभयो?</w:t>
        </w:r>
      </w:hyperlink>
      <w:r w:rsidRPr="00015346">
        <w:rPr>
          <w:rFonts w:ascii="Nirmala UI" w:eastAsia="Arial Unicode MS" w:hAnsi="Nirmala UI" w:cs="Nirmala UI"/>
        </w:rPr>
        <w:t xml:space="preserve"> भन्ने खण्डमा जानुहोस्।</w:t>
      </w:r>
    </w:p>
    <w:p w14:paraId="6AB80541" w14:textId="77777777" w:rsidR="00E25643" w:rsidRPr="00015346" w:rsidRDefault="00EB1CFB" w:rsidP="00E25643">
      <w:pPr>
        <w:rPr>
          <w:rFonts w:ascii="Nirmala UI" w:hAnsi="Nirmala UI" w:cs="Nirmala UI"/>
        </w:rPr>
      </w:pPr>
      <w:r w:rsidRPr="00015346">
        <w:rPr>
          <w:rFonts w:ascii="Nirmala UI" w:eastAsia="Arial Unicode MS" w:hAnsi="Nirmala UI" w:cs="Nirmala UI"/>
        </w:rPr>
        <w:t xml:space="preserve">यदि छैन भने, </w:t>
      </w:r>
      <w:hyperlink w:anchor="_Not_eligible_for" w:history="1">
        <w:r w:rsidRPr="00015346">
          <w:rPr>
            <w:rStyle w:val="Hyperlink"/>
            <w:rFonts w:ascii="Nirmala UI" w:eastAsia="Arial Unicode MS" w:hAnsi="Nirmala UI" w:cs="Nirmala UI"/>
          </w:rPr>
          <w:t>कार्यक्रमको लागि योग्य छैन</w:t>
        </w:r>
      </w:hyperlink>
      <w:r w:rsidRPr="00015346">
        <w:rPr>
          <w:rFonts w:ascii="Nirmala UI" w:eastAsia="Arial Unicode MS" w:hAnsi="Nirmala UI" w:cs="Nirmala UI"/>
        </w:rPr>
        <w:t xml:space="preserve"> भन्ने खण्डमा जानुहोस्।</w:t>
      </w:r>
    </w:p>
    <w:p w14:paraId="30AE73EB" w14:textId="77777777" w:rsidR="00E25643" w:rsidRPr="00015346" w:rsidRDefault="00EB1CFB" w:rsidP="00AB2E77">
      <w:pPr>
        <w:pStyle w:val="Heading2"/>
        <w:rPr>
          <w:rFonts w:ascii="Nirmala UI" w:hAnsi="Nirmala UI" w:cs="Nirmala UI"/>
        </w:rPr>
      </w:pPr>
      <w:bookmarkStart w:id="2" w:name="_When_did_you"/>
      <w:bookmarkEnd w:id="2"/>
      <w:r w:rsidRPr="00015346">
        <w:rPr>
          <w:rFonts w:ascii="Nirmala UI" w:eastAsia="Arial Unicode MS" w:hAnsi="Nirmala UI" w:cs="Nirmala UI"/>
        </w:rPr>
        <w:t>तपाईंले कहिले छोड्नुभयो?</w:t>
      </w:r>
    </w:p>
    <w:p w14:paraId="2FA1C807" w14:textId="77777777" w:rsidR="00E25643" w:rsidRPr="00015346" w:rsidRDefault="00EB1CFB" w:rsidP="00E25643">
      <w:pPr>
        <w:rPr>
          <w:rFonts w:ascii="Nirmala UI" w:hAnsi="Nirmala UI" w:cs="Nirmala UI"/>
        </w:rPr>
      </w:pPr>
      <w:r w:rsidRPr="00015346">
        <w:rPr>
          <w:rFonts w:ascii="Nirmala UI" w:eastAsia="Arial Unicode MS" w:hAnsi="Nirmala UI" w:cs="Nirmala UI"/>
        </w:rPr>
        <w:t xml:space="preserve">यदि १० वर्ष भित्र हो भने, </w:t>
      </w:r>
      <w:hyperlink w:anchor="_You_may_be" w:history="1">
        <w:r w:rsidRPr="00015346">
          <w:rPr>
            <w:rStyle w:val="Hyperlink"/>
            <w:rFonts w:ascii="Nirmala UI" w:eastAsia="Arial Unicode MS" w:hAnsi="Nirmala UI" w:cs="Nirmala UI"/>
            <w:bCs/>
            <w:szCs w:val="20"/>
          </w:rPr>
          <w:t>तपाईं यो कार्यक्रममा सहभागी हुन योग्य हुन सक्नुहुन्छ</w:t>
        </w:r>
      </w:hyperlink>
      <w:r w:rsidRPr="00015346">
        <w:rPr>
          <w:rFonts w:ascii="Nirmala UI" w:eastAsia="Arial Unicode MS" w:hAnsi="Nirmala UI" w:cs="Nirmala UI"/>
        </w:rPr>
        <w:t xml:space="preserve"> भन्ने खण्डमा जानुहोस्।</w:t>
      </w:r>
    </w:p>
    <w:p w14:paraId="6C837D39" w14:textId="77777777" w:rsidR="00AC5B7D" w:rsidRPr="00015346" w:rsidRDefault="00EB1CFB">
      <w:pPr>
        <w:spacing w:line="278" w:lineRule="auto"/>
        <w:rPr>
          <w:rFonts w:ascii="Nirmala UI" w:hAnsi="Nirmala UI" w:cs="Nirmala UI"/>
        </w:rPr>
      </w:pPr>
      <w:r w:rsidRPr="00015346">
        <w:rPr>
          <w:rFonts w:ascii="Nirmala UI" w:eastAsia="Arial Unicode MS" w:hAnsi="Nirmala UI" w:cs="Nirmala UI"/>
        </w:rPr>
        <w:t xml:space="preserve">यदि १० वर्षभन्दा अगाडि हो भने, </w:t>
      </w:r>
      <w:hyperlink w:anchor="_Not_eligible_for">
        <w:r w:rsidRPr="00015346">
          <w:rPr>
            <w:rStyle w:val="Hyperlink"/>
            <w:rFonts w:ascii="Nirmala UI" w:eastAsia="Arial Unicode MS" w:hAnsi="Nirmala UI" w:cs="Nirmala UI"/>
            <w:bCs/>
            <w:szCs w:val="20"/>
          </w:rPr>
          <w:t>कार्यक्रमको लागि योग्य छैन</w:t>
        </w:r>
      </w:hyperlink>
      <w:r w:rsidRPr="00015346">
        <w:rPr>
          <w:rFonts w:ascii="Nirmala UI" w:eastAsia="Arial Unicode MS" w:hAnsi="Nirmala UI" w:cs="Nirmala UI"/>
        </w:rPr>
        <w:t xml:space="preserve"> भन्ने खण्डमा जानुहोस्।</w:t>
      </w:r>
    </w:p>
    <w:p w14:paraId="0B67D4E4" w14:textId="77777777" w:rsidR="00E25643" w:rsidRPr="00015346" w:rsidRDefault="00EB1CFB" w:rsidP="00AB2E77">
      <w:pPr>
        <w:pStyle w:val="Heading2"/>
        <w:rPr>
          <w:rFonts w:ascii="Nirmala UI" w:hAnsi="Nirmala UI" w:cs="Nirmala UI"/>
        </w:rPr>
      </w:pPr>
      <w:bookmarkStart w:id="3" w:name="_Not_eligible_for"/>
      <w:bookmarkEnd w:id="3"/>
      <w:r w:rsidRPr="00015346">
        <w:rPr>
          <w:rFonts w:ascii="Nirmala UI" w:eastAsia="Arial Unicode MS" w:hAnsi="Nirmala UI" w:cs="Nirmala UI"/>
        </w:rPr>
        <w:lastRenderedPageBreak/>
        <w:t>कार्यक्रमको लागि योग्य हुनुहुन्न</w:t>
      </w:r>
    </w:p>
    <w:p w14:paraId="295EF8EF" w14:textId="77777777" w:rsidR="00E25643" w:rsidRPr="00015346" w:rsidRDefault="00EB1CFB" w:rsidP="00E25643">
      <w:pPr>
        <w:rPr>
          <w:rFonts w:ascii="Nirmala UI" w:hAnsi="Nirmala UI" w:cs="Nirmala UI"/>
        </w:rPr>
      </w:pPr>
      <w:r w:rsidRPr="00015346">
        <w:rPr>
          <w:rFonts w:ascii="Nirmala UI" w:eastAsia="Arial Unicode MS" w:hAnsi="Nirmala UI" w:cs="Nirmala UI"/>
        </w:rPr>
        <w:t>यद्यपि, यदि तपाईं ७० वर्ष वा सोभन्दा कम उमेरको हुनुहुन्छ भने भविष्यमा तपाईं योग्य हुन सक्नुहुन्छ, त्यसैले आफ्नो योग्यता जाँच गरिरहनु महत्त्वपूर्ण छ।</w:t>
      </w:r>
    </w:p>
    <w:p w14:paraId="3B80B4F4" w14:textId="77777777" w:rsidR="00E25643" w:rsidRPr="00015346" w:rsidRDefault="00EB1CFB" w:rsidP="00E25643">
      <w:pPr>
        <w:rPr>
          <w:rFonts w:ascii="Nirmala UI" w:hAnsi="Nirmala UI" w:cs="Nirmala UI"/>
        </w:rPr>
      </w:pPr>
      <w:r w:rsidRPr="00015346">
        <w:rPr>
          <w:rFonts w:ascii="Nirmala UI" w:eastAsia="Arial Unicode MS" w:hAnsi="Nirmala UI" w:cs="Nirmala UI"/>
        </w:rPr>
        <w:t>तपाईंको आवश्यकता अनुसार उपयुक्त हुने अन्य विकल्पहरूको बारेमा आफ्नो डाक्टरसँग कुरा गर्नुहोस्।</w:t>
      </w:r>
    </w:p>
    <w:p w14:paraId="53AABD18" w14:textId="77777777" w:rsidR="00E25643" w:rsidRPr="00015346" w:rsidRDefault="00EB1CFB" w:rsidP="5109F770">
      <w:pPr>
        <w:rPr>
          <w:rStyle w:val="Hyperlink"/>
          <w:rFonts w:ascii="Nirmala UI" w:hAnsi="Nirmala UI" w:cs="Nirmala UI"/>
        </w:rPr>
      </w:pPr>
      <w:hyperlink r:id="rId11">
        <w:r w:rsidRPr="00015346">
          <w:rPr>
            <w:rStyle w:val="Hyperlink"/>
            <w:rFonts w:ascii="Nirmala UI" w:eastAsia="Arial Unicode MS" w:hAnsi="Nirmala UI" w:cs="Nirmala UI"/>
            <w:bCs/>
            <w:szCs w:val="20"/>
          </w:rPr>
          <w:t>'म हाल किन फोक्सोको क्यान्सर स्क्रिनिङको लागि योग्य छैन?' संसाधन</w:t>
        </w:r>
      </w:hyperlink>
      <w:r w:rsidRPr="00015346">
        <w:rPr>
          <w:rFonts w:ascii="Nirmala UI" w:eastAsia="Arial Unicode MS" w:hAnsi="Nirmala UI" w:cs="Nirmala UI"/>
        </w:rPr>
        <w:t xml:space="preserve"> हेर्नुहोस्।</w:t>
      </w:r>
    </w:p>
    <w:p w14:paraId="5825345C" w14:textId="31D4298E" w:rsidR="0046065F" w:rsidRPr="00015346" w:rsidRDefault="0046065F" w:rsidP="00E25643">
      <w:pPr>
        <w:rPr>
          <w:rFonts w:ascii="Nirmala UI" w:hAnsi="Nirmala UI" w:cs="Nirmala UI"/>
        </w:rPr>
      </w:pPr>
      <w:r w:rsidRPr="00015346">
        <w:rPr>
          <w:rFonts w:ascii="Nirmala UI" w:hAnsi="Nirmala UI" w:cs="Nirmala UI"/>
          <w:noProof/>
        </w:rPr>
        <w:drawing>
          <wp:inline distT="0" distB="0" distL="0" distR="0" wp14:anchorId="62136008" wp14:editId="334B08E6">
            <wp:extent cx="1438275" cy="1468449"/>
            <wp:effectExtent l="0" t="0" r="0" b="0"/>
            <wp:docPr id="1626331066" name="Picture 1" descr="राष्ट्रिय फोक्सोको क्यान्सर स्क्रिनिङ कार्यक्रमको QR कोड - अयोग्यता (Ineligi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31066" name="Picture 1" descr="राष्ट्रिय फोक्सोको क्यान्सर स्क्रिनिङ कार्यक्रमको QR कोड - अयोग्यता (Ineligibility)"/>
                    <pic:cNvPicPr/>
                  </pic:nvPicPr>
                  <pic:blipFill>
                    <a:blip r:embed="rId12"/>
                    <a:stretch>
                      <a:fillRect/>
                    </a:stretch>
                  </pic:blipFill>
                  <pic:spPr>
                    <a:xfrm>
                      <a:off x="0" y="0"/>
                      <a:ext cx="1439443" cy="1469641"/>
                    </a:xfrm>
                    <a:prstGeom prst="rect">
                      <a:avLst/>
                    </a:prstGeom>
                  </pic:spPr>
                </pic:pic>
              </a:graphicData>
            </a:graphic>
          </wp:inline>
        </w:drawing>
      </w:r>
    </w:p>
    <w:p w14:paraId="265683D1" w14:textId="77777777" w:rsidR="00E25643" w:rsidRPr="00015346" w:rsidRDefault="00EB1CFB" w:rsidP="00AB2E77">
      <w:pPr>
        <w:pStyle w:val="Heading2"/>
        <w:rPr>
          <w:rFonts w:ascii="Nirmala UI" w:hAnsi="Nirmala UI" w:cs="Nirmala UI"/>
        </w:rPr>
      </w:pPr>
      <w:bookmarkStart w:id="4" w:name="_You_may_be"/>
      <w:bookmarkEnd w:id="4"/>
      <w:r w:rsidRPr="00015346">
        <w:rPr>
          <w:rFonts w:ascii="Nirmala UI" w:eastAsia="Arial Unicode MS" w:hAnsi="Nirmala UI" w:cs="Nirmala UI"/>
        </w:rPr>
        <w:t>तपाईं यो कार्यक्रममा सहभागी हुन योग्य हुन सक्नुहुन्छ</w:t>
      </w:r>
    </w:p>
    <w:p w14:paraId="600BACF6" w14:textId="77777777" w:rsidR="00E25643" w:rsidRPr="00015346" w:rsidRDefault="00EB1CFB" w:rsidP="00E25643">
      <w:pPr>
        <w:rPr>
          <w:rFonts w:ascii="Nirmala UI" w:hAnsi="Nirmala UI" w:cs="Nirmala UI"/>
        </w:rPr>
      </w:pPr>
      <w:r w:rsidRPr="00015346">
        <w:rPr>
          <w:rFonts w:ascii="Nirmala UI" w:eastAsia="Arial Unicode MS" w:hAnsi="Nirmala UI" w:cs="Nirmala UI"/>
        </w:rPr>
        <w:t>आफ्नो सहभागिता दर्ता गर्न र कम-डोजको सी.टी. स्क्यानको लागि अनुरोध गर्न डाक्टरसँग कुरा गर्नुहोस्।</w:t>
      </w:r>
    </w:p>
    <w:p w14:paraId="3AF73082" w14:textId="77777777" w:rsidR="009D0338" w:rsidRPr="00015346" w:rsidRDefault="00EB1CFB" w:rsidP="00E25643">
      <w:pPr>
        <w:rPr>
          <w:rFonts w:ascii="Nirmala UI" w:hAnsi="Nirmala UI" w:cs="Nirmala UI"/>
          <w:szCs w:val="20"/>
        </w:rPr>
      </w:pPr>
      <w:r w:rsidRPr="00015346">
        <w:rPr>
          <w:rFonts w:ascii="Nirmala UI" w:eastAsia="Arial Unicode MS" w:hAnsi="Nirmala UI" w:cs="Nirmala UI"/>
          <w:b/>
          <w:bCs/>
          <w:szCs w:val="20"/>
        </w:rPr>
        <w:t xml:space="preserve">राष्ट्रिय फोक्सोको क्यान्सर स्क्रिनिङ कार्यक्रमको बारेमा थप जानकारीको लागि: </w:t>
      </w:r>
      <w:hyperlink r:id="rId13" w:history="1">
        <w:r w:rsidR="0046065F" w:rsidRPr="00015346">
          <w:rPr>
            <w:rStyle w:val="Hyperlink"/>
            <w:rFonts w:ascii="Nirmala UI" w:eastAsia="Arial Unicode MS" w:hAnsi="Nirmala UI" w:cs="Nirmala UI"/>
            <w:bCs/>
            <w:szCs w:val="20"/>
          </w:rPr>
          <w:t>www.health.gov.au/nlcsp</w:t>
        </w:r>
      </w:hyperlink>
      <w:r w:rsidRPr="00015346">
        <w:rPr>
          <w:rFonts w:ascii="Nirmala UI" w:eastAsia="Arial Unicode MS" w:hAnsi="Nirmala UI" w:cs="Nirmala UI"/>
          <w:b/>
          <w:bCs/>
          <w:szCs w:val="20"/>
        </w:rPr>
        <w:t xml:space="preserve"> मा हेर्नुहोस्।</w:t>
      </w:r>
    </w:p>
    <w:p w14:paraId="380CCE95" w14:textId="35095912" w:rsidR="0081533F" w:rsidRPr="00015346" w:rsidRDefault="0046065F" w:rsidP="005C1A1A">
      <w:pPr>
        <w:spacing w:after="3000"/>
        <w:rPr>
          <w:rFonts w:ascii="Nirmala UI" w:hAnsi="Nirmala UI" w:cs="Nirmala UI"/>
        </w:rPr>
      </w:pPr>
      <w:r w:rsidRPr="00015346">
        <w:rPr>
          <w:rFonts w:ascii="Nirmala UI" w:hAnsi="Nirmala UI" w:cs="Nirmala UI"/>
          <w:noProof/>
        </w:rPr>
        <w:drawing>
          <wp:inline distT="0" distB="0" distL="0" distR="0" wp14:anchorId="5BD0959C" wp14:editId="7736DAE6">
            <wp:extent cx="1438468" cy="1424940"/>
            <wp:effectExtent l="0" t="0" r="9525" b="3810"/>
            <wp:docPr id="510548282" name="Picture 1" descr="राष्ट्रिय फोक्सोको क्यान्सर स्क्रिनिङ कार्यक्रमको बारेमा थप जानकारीको लागि QR को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548282" name="Picture 1" descr="राष्ट्रिय फोक्सोको क्यान्सर स्क्रिनिङ कार्यक्रमको बारेमा थप जानकारीको लागि QR कोड"/>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443742" cy="1430164"/>
                    </a:xfrm>
                    <a:prstGeom prst="rect">
                      <a:avLst/>
                    </a:prstGeom>
                    <a:noFill/>
                    <a:ln>
                      <a:noFill/>
                    </a:ln>
                  </pic:spPr>
                </pic:pic>
              </a:graphicData>
            </a:graphic>
          </wp:inline>
        </w:drawing>
      </w:r>
    </w:p>
    <w:sectPr w:rsidR="0081533F" w:rsidRPr="00015346" w:rsidSect="00A519A2">
      <w:headerReference w:type="default" r:id="rId15"/>
      <w:footerReference w:type="default" r:id="rId16"/>
      <w:headerReference w:type="first" r:id="rId17"/>
      <w:footerReference w:type="first" r:id="rId18"/>
      <w:endnotePr>
        <w:numFmt w:val="decimal"/>
      </w:endnotePr>
      <w:pgSz w:w="11906" w:h="16838"/>
      <w:pgMar w:top="1843"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A97CE" w14:textId="77777777" w:rsidR="00010E03" w:rsidRDefault="00010E03">
      <w:pPr>
        <w:spacing w:after="0" w:line="240" w:lineRule="auto"/>
      </w:pPr>
      <w:r>
        <w:separator/>
      </w:r>
    </w:p>
  </w:endnote>
  <w:endnote w:type="continuationSeparator" w:id="0">
    <w:p w14:paraId="536AB282" w14:textId="77777777" w:rsidR="00010E03" w:rsidRDefault="00010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Raleway">
    <w:altName w:val="Trebuchet MS"/>
    <w:panose1 w:val="020B0803030101060003"/>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0BBBD" w14:textId="77777777" w:rsidR="00CA4181" w:rsidRPr="00B754F7" w:rsidRDefault="00EB1CFB" w:rsidP="00C717FC">
    <w:pPr>
      <w:pBdr>
        <w:top w:val="nil"/>
        <w:left w:val="nil"/>
        <w:bottom w:val="nil"/>
        <w:right w:val="nil"/>
        <w:between w:val="nil"/>
      </w:pBdr>
      <w:tabs>
        <w:tab w:val="center" w:pos="4513"/>
        <w:tab w:val="right" w:pos="10065"/>
      </w:tabs>
      <w:spacing w:after="120" w:line="240" w:lineRule="auto"/>
      <w:rPr>
        <w:rFonts w:ascii="Nirmala UI" w:hAnsi="Nirmala UI" w:cs="Nirmala UI"/>
        <w:color w:val="002F5E"/>
        <w:szCs w:val="16"/>
      </w:rPr>
    </w:pPr>
    <w:proofErr w:type="spellStart"/>
    <w:r w:rsidRPr="00B754F7">
      <w:rPr>
        <w:rFonts w:ascii="Nirmala UI" w:eastAsia="Arial Unicode MS" w:hAnsi="Nirmala UI" w:cs="Nirmala UI"/>
        <w:color w:val="002F5E"/>
        <w:sz w:val="16"/>
        <w:szCs w:val="16"/>
      </w:rPr>
      <w:t>राष्ट्रिय</w:t>
    </w:r>
    <w:proofErr w:type="spellEnd"/>
    <w:r w:rsidRPr="00B754F7">
      <w:rPr>
        <w:rFonts w:ascii="Nirmala UI" w:eastAsia="Arial Unicode MS" w:hAnsi="Nirmala UI" w:cs="Nirmala UI"/>
        <w:color w:val="002F5E"/>
        <w:sz w:val="16"/>
        <w:szCs w:val="16"/>
      </w:rPr>
      <w:t xml:space="preserve"> </w:t>
    </w:r>
    <w:proofErr w:type="spellStart"/>
    <w:r w:rsidRPr="00B754F7">
      <w:rPr>
        <w:rFonts w:ascii="Nirmala UI" w:eastAsia="Arial Unicode MS" w:hAnsi="Nirmala UI" w:cs="Nirmala UI"/>
        <w:color w:val="002F5E"/>
        <w:sz w:val="16"/>
        <w:szCs w:val="16"/>
      </w:rPr>
      <w:t>फोक्सोको</w:t>
    </w:r>
    <w:proofErr w:type="spellEnd"/>
    <w:r w:rsidRPr="00B754F7">
      <w:rPr>
        <w:rFonts w:ascii="Nirmala UI" w:eastAsia="Arial Unicode MS" w:hAnsi="Nirmala UI" w:cs="Nirmala UI"/>
        <w:color w:val="002F5E"/>
        <w:sz w:val="16"/>
        <w:szCs w:val="16"/>
      </w:rPr>
      <w:t xml:space="preserve"> </w:t>
    </w:r>
    <w:proofErr w:type="spellStart"/>
    <w:r w:rsidRPr="00B754F7">
      <w:rPr>
        <w:rFonts w:ascii="Nirmala UI" w:eastAsia="Arial Unicode MS" w:hAnsi="Nirmala UI" w:cs="Nirmala UI"/>
        <w:color w:val="002F5E"/>
        <w:sz w:val="16"/>
        <w:szCs w:val="16"/>
      </w:rPr>
      <w:t>क्यान्सर</w:t>
    </w:r>
    <w:proofErr w:type="spellEnd"/>
    <w:r w:rsidRPr="00B754F7">
      <w:rPr>
        <w:rFonts w:ascii="Nirmala UI" w:eastAsia="Arial Unicode MS" w:hAnsi="Nirmala UI" w:cs="Nirmala UI"/>
        <w:color w:val="002F5E"/>
        <w:sz w:val="16"/>
        <w:szCs w:val="16"/>
      </w:rPr>
      <w:t xml:space="preserve"> </w:t>
    </w:r>
    <w:proofErr w:type="spellStart"/>
    <w:r w:rsidRPr="00B754F7">
      <w:rPr>
        <w:rFonts w:ascii="Nirmala UI" w:eastAsia="Arial Unicode MS" w:hAnsi="Nirmala UI" w:cs="Nirmala UI"/>
        <w:color w:val="002F5E"/>
        <w:sz w:val="16"/>
        <w:szCs w:val="16"/>
      </w:rPr>
      <w:t>स्क्रिनिङ</w:t>
    </w:r>
    <w:proofErr w:type="spellEnd"/>
    <w:r w:rsidRPr="00B754F7">
      <w:rPr>
        <w:rFonts w:ascii="Nirmala UI" w:eastAsia="Arial Unicode MS" w:hAnsi="Nirmala UI" w:cs="Nirmala UI"/>
        <w:color w:val="002F5E"/>
        <w:sz w:val="16"/>
        <w:szCs w:val="16"/>
      </w:rPr>
      <w:t xml:space="preserve"> </w:t>
    </w:r>
    <w:proofErr w:type="spellStart"/>
    <w:r w:rsidRPr="00B754F7">
      <w:rPr>
        <w:rFonts w:ascii="Nirmala UI" w:eastAsia="Arial Unicode MS" w:hAnsi="Nirmala UI" w:cs="Nirmala UI"/>
        <w:color w:val="002F5E"/>
        <w:sz w:val="16"/>
        <w:szCs w:val="16"/>
      </w:rPr>
      <w:t>कार्यक्रम</w:t>
    </w:r>
    <w:proofErr w:type="spellEnd"/>
    <w:r w:rsidRPr="00B754F7">
      <w:rPr>
        <w:rFonts w:ascii="Nirmala UI" w:eastAsia="Arial Unicode MS" w:hAnsi="Nirmala UI" w:cs="Nirmala UI"/>
        <w:color w:val="002F5E"/>
        <w:sz w:val="16"/>
        <w:szCs w:val="16"/>
      </w:rPr>
      <w:t xml:space="preserve"> - </w:t>
    </w:r>
    <w:proofErr w:type="spellStart"/>
    <w:r w:rsidRPr="00B754F7">
      <w:rPr>
        <w:rFonts w:ascii="Nirmala UI" w:eastAsia="Arial Unicode MS" w:hAnsi="Nirmala UI" w:cs="Nirmala UI"/>
        <w:color w:val="002F5E"/>
        <w:sz w:val="16"/>
        <w:szCs w:val="16"/>
      </w:rPr>
      <w:t>योग्यता</w:t>
    </w:r>
    <w:proofErr w:type="spellEnd"/>
    <w:r w:rsidRPr="00B754F7">
      <w:rPr>
        <w:rFonts w:ascii="Nirmala UI" w:eastAsia="Arial Unicode MS" w:hAnsi="Nirmala UI" w:cs="Nirmala UI"/>
        <w:color w:val="002F5E"/>
        <w:sz w:val="16"/>
        <w:szCs w:val="16"/>
      </w:rPr>
      <w:t xml:space="preserve"> </w:t>
    </w:r>
    <w:proofErr w:type="spellStart"/>
    <w:r w:rsidRPr="00B754F7">
      <w:rPr>
        <w:rFonts w:ascii="Nirmala UI" w:eastAsia="Arial Unicode MS" w:hAnsi="Nirmala UI" w:cs="Nirmala UI"/>
        <w:color w:val="002F5E"/>
        <w:sz w:val="16"/>
        <w:szCs w:val="16"/>
      </w:rPr>
      <w:t>जाँच</w:t>
    </w:r>
    <w:proofErr w:type="spellEnd"/>
    <w:r w:rsidRPr="00B754F7">
      <w:rPr>
        <w:rFonts w:ascii="Nirmala UI" w:eastAsia="Arial Unicode MS" w:hAnsi="Nirmala UI" w:cs="Nirmala UI"/>
        <w:color w:val="002F5E"/>
        <w:sz w:val="16"/>
        <w:szCs w:val="16"/>
      </w:rPr>
      <w:t xml:space="preserve"> </w:t>
    </w:r>
    <w:proofErr w:type="spellStart"/>
    <w:r w:rsidRPr="00B754F7">
      <w:rPr>
        <w:rFonts w:ascii="Nirmala UI" w:eastAsia="Arial Unicode MS" w:hAnsi="Nirmala UI" w:cs="Nirmala UI"/>
        <w:color w:val="002F5E"/>
        <w:sz w:val="16"/>
        <w:szCs w:val="16"/>
      </w:rPr>
      <w:t>गर्ने</w:t>
    </w:r>
    <w:proofErr w:type="spellEnd"/>
    <w:r w:rsidRPr="00B754F7">
      <w:rPr>
        <w:rFonts w:ascii="Nirmala UI" w:eastAsia="Arial Unicode MS" w:hAnsi="Nirmala UI" w:cs="Nirmala UI"/>
        <w:color w:val="002F5E"/>
        <w:sz w:val="16"/>
        <w:szCs w:val="16"/>
      </w:rPr>
      <w:t xml:space="preserve"> </w:t>
    </w:r>
    <w:proofErr w:type="spellStart"/>
    <w:r w:rsidRPr="00B754F7">
      <w:rPr>
        <w:rFonts w:ascii="Nirmala UI" w:eastAsia="Arial Unicode MS" w:hAnsi="Nirmala UI" w:cs="Nirmala UI"/>
        <w:color w:val="002F5E"/>
        <w:sz w:val="16"/>
        <w:szCs w:val="16"/>
      </w:rPr>
      <w:t>उपकरण</w:t>
    </w:r>
    <w:proofErr w:type="spellEnd"/>
    <w:r w:rsidRPr="00B754F7">
      <w:rPr>
        <w:rFonts w:ascii="Nirmala UI" w:eastAsia="Arial Unicode MS" w:hAnsi="Nirmala UI" w:cs="Nirmala UI"/>
        <w:color w:val="002F5E"/>
        <w:sz w:val="16"/>
        <w:szCs w:val="16"/>
      </w:rPr>
      <w:tab/>
    </w:r>
    <w:r w:rsidRPr="00B754F7">
      <w:rPr>
        <w:rFonts w:ascii="Nirmala UI" w:eastAsia="Arial Unicode MS" w:hAnsi="Nirmala UI" w:cs="Nirmala UI"/>
        <w:color w:val="002F5E"/>
        <w:sz w:val="16"/>
        <w:szCs w:val="16"/>
      </w:rPr>
      <w:tab/>
    </w:r>
    <w:proofErr w:type="spellStart"/>
    <w:r w:rsidRPr="00B754F7">
      <w:rPr>
        <w:rFonts w:ascii="Nirmala UI" w:eastAsia="Arial Unicode MS" w:hAnsi="Nirmala UI" w:cs="Nirmala UI"/>
        <w:color w:val="002F5E"/>
        <w:sz w:val="16"/>
        <w:szCs w:val="16"/>
      </w:rPr>
      <w:t>पृष्ठ</w:t>
    </w:r>
    <w:proofErr w:type="spellEnd"/>
    <w:r w:rsidRPr="00B754F7">
      <w:rPr>
        <w:rFonts w:ascii="Nirmala UI" w:eastAsia="Arial Unicode MS" w:hAnsi="Nirmala UI" w:cs="Nirmala UI"/>
        <w:color w:val="002F5E"/>
        <w:sz w:val="16"/>
        <w:szCs w:val="16"/>
      </w:rPr>
      <w:t xml:space="preserve"> </w:t>
    </w:r>
    <w:r w:rsidRPr="00B754F7">
      <w:rPr>
        <w:rFonts w:ascii="Nirmala UI" w:hAnsi="Nirmala UI" w:cs="Nirmala UI"/>
        <w:color w:val="002F5E"/>
        <w:sz w:val="16"/>
        <w:szCs w:val="16"/>
      </w:rPr>
      <w:fldChar w:fldCharType="begin"/>
    </w:r>
    <w:r w:rsidRPr="00B754F7">
      <w:rPr>
        <w:rFonts w:ascii="Nirmala UI" w:eastAsia="Arial Unicode MS" w:hAnsi="Nirmala UI" w:cs="Nirmala UI"/>
        <w:color w:val="002F5E"/>
        <w:sz w:val="16"/>
        <w:szCs w:val="16"/>
      </w:rPr>
      <w:instrText>PAGE</w:instrText>
    </w:r>
    <w:r w:rsidRPr="00B754F7">
      <w:rPr>
        <w:rFonts w:ascii="Nirmala UI" w:hAnsi="Nirmala UI" w:cs="Nirmala UI"/>
        <w:color w:val="002F5E"/>
        <w:sz w:val="16"/>
        <w:szCs w:val="16"/>
      </w:rPr>
      <w:fldChar w:fldCharType="separate"/>
    </w:r>
    <w:r w:rsidRPr="00B754F7">
      <w:rPr>
        <w:rFonts w:ascii="Nirmala UI" w:eastAsia="Arial Unicode MS" w:hAnsi="Nirmala UI" w:cs="Nirmala UI"/>
        <w:color w:val="002F5E"/>
        <w:sz w:val="16"/>
        <w:szCs w:val="16"/>
      </w:rPr>
      <w:t>2</w:t>
    </w:r>
    <w:r w:rsidRPr="00B754F7">
      <w:rPr>
        <w:rFonts w:ascii="Nirmala UI" w:hAnsi="Nirmala UI" w:cs="Nirmala UI"/>
        <w:color w:val="002F5E"/>
        <w:sz w:val="16"/>
        <w:szCs w:val="16"/>
      </w:rPr>
      <w:fldChar w:fldCharType="end"/>
    </w:r>
    <w:r w:rsidRPr="00B754F7">
      <w:rPr>
        <w:rFonts w:ascii="Nirmala UI" w:eastAsia="Arial Unicode MS" w:hAnsi="Nirmala UI" w:cs="Nirmala UI"/>
        <w:color w:val="002F5E"/>
        <w:sz w:val="16"/>
        <w:szCs w:val="16"/>
      </w:rPr>
      <w:t xml:space="preserve"> </w:t>
    </w:r>
    <w:proofErr w:type="spellStart"/>
    <w:r w:rsidRPr="00B754F7">
      <w:rPr>
        <w:rFonts w:ascii="Nirmala UI" w:eastAsia="Arial Unicode MS" w:hAnsi="Nirmala UI" w:cs="Nirmala UI"/>
        <w:color w:val="002F5E"/>
        <w:sz w:val="16"/>
        <w:szCs w:val="16"/>
      </w:rPr>
      <w:t>को</w:t>
    </w:r>
    <w:proofErr w:type="spellEnd"/>
    <w:r w:rsidRPr="00B754F7">
      <w:rPr>
        <w:rFonts w:ascii="Nirmala UI" w:eastAsia="Arial Unicode MS" w:hAnsi="Nirmala UI" w:cs="Nirmala UI"/>
        <w:color w:val="002F5E"/>
        <w:sz w:val="16"/>
        <w:szCs w:val="16"/>
      </w:rPr>
      <w:t xml:space="preserve"> </w:t>
    </w:r>
    <w:r w:rsidRPr="00B754F7">
      <w:rPr>
        <w:rFonts w:ascii="Nirmala UI" w:hAnsi="Nirmala UI" w:cs="Nirmala UI"/>
        <w:color w:val="002F5E"/>
        <w:sz w:val="16"/>
        <w:szCs w:val="16"/>
      </w:rPr>
      <w:fldChar w:fldCharType="begin"/>
    </w:r>
    <w:r w:rsidRPr="00B754F7">
      <w:rPr>
        <w:rFonts w:ascii="Nirmala UI" w:eastAsia="Arial Unicode MS" w:hAnsi="Nirmala UI" w:cs="Nirmala UI"/>
        <w:color w:val="002F5E"/>
        <w:sz w:val="16"/>
        <w:szCs w:val="16"/>
      </w:rPr>
      <w:instrText>NUMPAGES</w:instrText>
    </w:r>
    <w:r w:rsidRPr="00B754F7">
      <w:rPr>
        <w:rFonts w:ascii="Nirmala UI" w:hAnsi="Nirmala UI" w:cs="Nirmala UI"/>
        <w:color w:val="002F5E"/>
        <w:sz w:val="16"/>
        <w:szCs w:val="16"/>
      </w:rPr>
      <w:fldChar w:fldCharType="separate"/>
    </w:r>
    <w:r w:rsidRPr="00B754F7">
      <w:rPr>
        <w:rFonts w:ascii="Nirmala UI" w:eastAsia="Arial Unicode MS" w:hAnsi="Nirmala UI" w:cs="Nirmala UI"/>
        <w:color w:val="002F5E"/>
        <w:sz w:val="16"/>
        <w:szCs w:val="16"/>
      </w:rPr>
      <w:t>2</w:t>
    </w:r>
    <w:r w:rsidRPr="00B754F7">
      <w:rPr>
        <w:rFonts w:ascii="Nirmala UI" w:hAnsi="Nirmala UI" w:cs="Nirmala UI"/>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086D25" w14:paraId="7A51D1B0" w14:textId="77777777" w:rsidTr="046D5050">
      <w:trPr>
        <w:trHeight w:val="300"/>
      </w:trPr>
      <w:tc>
        <w:tcPr>
          <w:tcW w:w="3400" w:type="dxa"/>
        </w:tcPr>
        <w:p w14:paraId="717A9156" w14:textId="77777777" w:rsidR="441FD94E" w:rsidRDefault="441FD94E" w:rsidP="046D5050">
          <w:pPr>
            <w:pStyle w:val="Header"/>
            <w:ind w:left="-115"/>
          </w:pPr>
        </w:p>
      </w:tc>
      <w:tc>
        <w:tcPr>
          <w:tcW w:w="3400" w:type="dxa"/>
        </w:tcPr>
        <w:p w14:paraId="062694F2" w14:textId="77777777" w:rsidR="441FD94E" w:rsidRDefault="441FD94E" w:rsidP="046D5050">
          <w:pPr>
            <w:pStyle w:val="Header"/>
            <w:jc w:val="center"/>
          </w:pPr>
        </w:p>
      </w:tc>
      <w:tc>
        <w:tcPr>
          <w:tcW w:w="3400" w:type="dxa"/>
        </w:tcPr>
        <w:p w14:paraId="112CAF68" w14:textId="77777777" w:rsidR="441FD94E" w:rsidRDefault="441FD94E" w:rsidP="046D5050">
          <w:pPr>
            <w:pStyle w:val="Header"/>
            <w:ind w:right="-115"/>
            <w:jc w:val="right"/>
          </w:pPr>
        </w:p>
      </w:tc>
    </w:tr>
  </w:tbl>
  <w:p w14:paraId="2FE653E2" w14:textId="77777777" w:rsidR="00FB5462" w:rsidRDefault="00FB5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EAFD1" w14:textId="77777777" w:rsidR="00010E03" w:rsidRDefault="00010E03">
      <w:pPr>
        <w:spacing w:after="0" w:line="240" w:lineRule="auto"/>
      </w:pPr>
      <w:r>
        <w:separator/>
      </w:r>
    </w:p>
  </w:footnote>
  <w:footnote w:type="continuationSeparator" w:id="0">
    <w:p w14:paraId="0EDB73FA" w14:textId="77777777" w:rsidR="00010E03" w:rsidRDefault="00010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086D25" w14:paraId="280BDAD1" w14:textId="77777777" w:rsidTr="046D5050">
      <w:trPr>
        <w:trHeight w:val="300"/>
      </w:trPr>
      <w:tc>
        <w:tcPr>
          <w:tcW w:w="3400" w:type="dxa"/>
        </w:tcPr>
        <w:p w14:paraId="1C43D4A0" w14:textId="77777777" w:rsidR="441FD94E" w:rsidRDefault="441FD94E" w:rsidP="046D5050">
          <w:pPr>
            <w:pStyle w:val="Header"/>
            <w:ind w:left="-115"/>
          </w:pPr>
        </w:p>
      </w:tc>
      <w:tc>
        <w:tcPr>
          <w:tcW w:w="3400" w:type="dxa"/>
        </w:tcPr>
        <w:p w14:paraId="7140B5CB" w14:textId="77777777" w:rsidR="441FD94E" w:rsidRDefault="441FD94E" w:rsidP="046D5050">
          <w:pPr>
            <w:pStyle w:val="Header"/>
            <w:jc w:val="center"/>
          </w:pPr>
        </w:p>
      </w:tc>
      <w:tc>
        <w:tcPr>
          <w:tcW w:w="3400" w:type="dxa"/>
        </w:tcPr>
        <w:p w14:paraId="5A8B2B60" w14:textId="77777777" w:rsidR="441FD94E" w:rsidRDefault="441FD94E" w:rsidP="046D5050">
          <w:pPr>
            <w:pStyle w:val="Header"/>
            <w:ind w:right="-115"/>
            <w:jc w:val="right"/>
          </w:pPr>
        </w:p>
      </w:tc>
    </w:tr>
  </w:tbl>
  <w:p w14:paraId="69D64EB4" w14:textId="77777777" w:rsidR="00FB5462" w:rsidRDefault="00FB5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9E8C" w14:textId="78986458" w:rsidR="00450D26" w:rsidRPr="00FF37D1" w:rsidRDefault="00EB1CFB" w:rsidP="00953641">
    <w:pPr>
      <w:pStyle w:val="Header"/>
      <w:tabs>
        <w:tab w:val="clear" w:pos="9026"/>
        <w:tab w:val="right" w:pos="9923"/>
      </w:tabs>
      <w:rPr>
        <w:rFonts w:ascii="Nirmala UI" w:hAnsi="Nirmala UI" w:cs="Nirmala UI"/>
        <w:b/>
        <w:bCs/>
      </w:rPr>
    </w:pPr>
    <w:r w:rsidRPr="00FF37D1">
      <w:rPr>
        <w:rFonts w:ascii="Nirmala UI" w:hAnsi="Nirmala UI" w:cs="Nirmala UI"/>
        <w:noProof/>
        <w:lang w:val="en-GB"/>
      </w:rPr>
      <w:drawing>
        <wp:inline distT="0" distB="0" distL="0" distR="0" wp14:anchorId="0DB77972" wp14:editId="2BBEBB77">
          <wp:extent cx="3030220" cy="719455"/>
          <wp:effectExtent l="0" t="0" r="0" b="4445"/>
          <wp:docPr id="224977236" name="Picture 3" descr="अष्ट्रेलियाली सरकारको लोगो |&#10;राष्ट्रिय फोक्सोको क्यान्सर स्क्रिनिङ कार्यक्र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77236" name="Picture 3" descr="अष्ट्रेलियाली सरकारको लोगो |&#10;राष्ट्रिय फोक्सोको क्यान्सर स्क्रिनिङ कार्यक्रम"/>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30220" cy="719455"/>
                  </a:xfrm>
                  <a:prstGeom prst="rect">
                    <a:avLst/>
                  </a:prstGeom>
                  <a:noFill/>
                </pic:spPr>
              </pic:pic>
            </a:graphicData>
          </a:graphic>
        </wp:inline>
      </w:drawing>
    </w:r>
    <w:r w:rsidR="00953641" w:rsidRPr="00FF37D1">
      <w:rPr>
        <w:rFonts w:ascii="Nirmala UI" w:hAnsi="Nirmala UI" w:cs="Nirmala UI"/>
      </w:rPr>
      <w:tab/>
    </w:r>
    <w:r w:rsidR="00953641" w:rsidRPr="00FF37D1">
      <w:rPr>
        <w:rFonts w:ascii="Nirmala UI" w:hAnsi="Nirmala UI" w:cs="Nirmala UI"/>
        <w:b/>
        <w:bCs/>
      </w:rPr>
      <w:t xml:space="preserve">Nepali | </w:t>
    </w:r>
    <w:r w:rsidR="00953641" w:rsidRPr="00FF37D1">
      <w:rPr>
        <w:rFonts w:ascii="Nirmala UI" w:hAnsi="Nirmala UI" w:cs="Nirmala UI"/>
        <w:b/>
        <w:bCs/>
        <w:cs/>
        <w:lang w:bidi="hi-IN"/>
      </w:rPr>
      <w:t>नेपाली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5AF6FD96">
      <w:start w:val="1"/>
      <w:numFmt w:val="bullet"/>
      <w:lvlText w:val=""/>
      <w:lvlJc w:val="left"/>
      <w:pPr>
        <w:ind w:left="720" w:hanging="360"/>
      </w:pPr>
      <w:rPr>
        <w:rFonts w:ascii="Symbol" w:hAnsi="Symbol" w:hint="default"/>
      </w:rPr>
    </w:lvl>
    <w:lvl w:ilvl="1" w:tplc="1A64B8D8" w:tentative="1">
      <w:start w:val="1"/>
      <w:numFmt w:val="bullet"/>
      <w:lvlText w:val="o"/>
      <w:lvlJc w:val="left"/>
      <w:pPr>
        <w:ind w:left="1440" w:hanging="360"/>
      </w:pPr>
      <w:rPr>
        <w:rFonts w:ascii="Courier New" w:hAnsi="Courier New" w:cs="Courier New" w:hint="default"/>
      </w:rPr>
    </w:lvl>
    <w:lvl w:ilvl="2" w:tplc="B13CD0DC" w:tentative="1">
      <w:start w:val="1"/>
      <w:numFmt w:val="bullet"/>
      <w:lvlText w:val=""/>
      <w:lvlJc w:val="left"/>
      <w:pPr>
        <w:ind w:left="2160" w:hanging="360"/>
      </w:pPr>
      <w:rPr>
        <w:rFonts w:ascii="Wingdings" w:hAnsi="Wingdings" w:hint="default"/>
      </w:rPr>
    </w:lvl>
    <w:lvl w:ilvl="3" w:tplc="3DD80490" w:tentative="1">
      <w:start w:val="1"/>
      <w:numFmt w:val="bullet"/>
      <w:lvlText w:val=""/>
      <w:lvlJc w:val="left"/>
      <w:pPr>
        <w:ind w:left="2880" w:hanging="360"/>
      </w:pPr>
      <w:rPr>
        <w:rFonts w:ascii="Symbol" w:hAnsi="Symbol" w:hint="default"/>
      </w:rPr>
    </w:lvl>
    <w:lvl w:ilvl="4" w:tplc="5BAC7204" w:tentative="1">
      <w:start w:val="1"/>
      <w:numFmt w:val="bullet"/>
      <w:lvlText w:val="o"/>
      <w:lvlJc w:val="left"/>
      <w:pPr>
        <w:ind w:left="3600" w:hanging="360"/>
      </w:pPr>
      <w:rPr>
        <w:rFonts w:ascii="Courier New" w:hAnsi="Courier New" w:cs="Courier New" w:hint="default"/>
      </w:rPr>
    </w:lvl>
    <w:lvl w:ilvl="5" w:tplc="6624C9CA" w:tentative="1">
      <w:start w:val="1"/>
      <w:numFmt w:val="bullet"/>
      <w:lvlText w:val=""/>
      <w:lvlJc w:val="left"/>
      <w:pPr>
        <w:ind w:left="4320" w:hanging="360"/>
      </w:pPr>
      <w:rPr>
        <w:rFonts w:ascii="Wingdings" w:hAnsi="Wingdings" w:hint="default"/>
      </w:rPr>
    </w:lvl>
    <w:lvl w:ilvl="6" w:tplc="D6B46016" w:tentative="1">
      <w:start w:val="1"/>
      <w:numFmt w:val="bullet"/>
      <w:lvlText w:val=""/>
      <w:lvlJc w:val="left"/>
      <w:pPr>
        <w:ind w:left="5040" w:hanging="360"/>
      </w:pPr>
      <w:rPr>
        <w:rFonts w:ascii="Symbol" w:hAnsi="Symbol" w:hint="default"/>
      </w:rPr>
    </w:lvl>
    <w:lvl w:ilvl="7" w:tplc="BE322E9E" w:tentative="1">
      <w:start w:val="1"/>
      <w:numFmt w:val="bullet"/>
      <w:lvlText w:val="o"/>
      <w:lvlJc w:val="left"/>
      <w:pPr>
        <w:ind w:left="5760" w:hanging="360"/>
      </w:pPr>
      <w:rPr>
        <w:rFonts w:ascii="Courier New" w:hAnsi="Courier New" w:cs="Courier New" w:hint="default"/>
      </w:rPr>
    </w:lvl>
    <w:lvl w:ilvl="8" w:tplc="ABA6AEB6"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C9D209DE">
      <w:start w:val="1"/>
      <w:numFmt w:val="decimal"/>
      <w:lvlText w:val="%1."/>
      <w:lvlJc w:val="left"/>
    </w:lvl>
    <w:lvl w:ilvl="1" w:tplc="FF02A438">
      <w:numFmt w:val="decimal"/>
      <w:lvlText w:val=""/>
      <w:lvlJc w:val="left"/>
    </w:lvl>
    <w:lvl w:ilvl="2" w:tplc="A252AE98">
      <w:numFmt w:val="decimal"/>
      <w:lvlText w:val=""/>
      <w:lvlJc w:val="left"/>
    </w:lvl>
    <w:lvl w:ilvl="3" w:tplc="A5FE90E6">
      <w:numFmt w:val="decimal"/>
      <w:lvlText w:val=""/>
      <w:lvlJc w:val="left"/>
    </w:lvl>
    <w:lvl w:ilvl="4" w:tplc="45BE07EC">
      <w:numFmt w:val="decimal"/>
      <w:lvlText w:val=""/>
      <w:lvlJc w:val="left"/>
    </w:lvl>
    <w:lvl w:ilvl="5" w:tplc="44585362">
      <w:numFmt w:val="decimal"/>
      <w:lvlText w:val=""/>
      <w:lvlJc w:val="left"/>
    </w:lvl>
    <w:lvl w:ilvl="6" w:tplc="4B9C1C6E">
      <w:numFmt w:val="decimal"/>
      <w:lvlText w:val=""/>
      <w:lvlJc w:val="left"/>
    </w:lvl>
    <w:lvl w:ilvl="7" w:tplc="2F5059FC">
      <w:numFmt w:val="decimal"/>
      <w:lvlText w:val=""/>
      <w:lvlJc w:val="left"/>
    </w:lvl>
    <w:lvl w:ilvl="8" w:tplc="B3929A38">
      <w:numFmt w:val="decimal"/>
      <w:lvlText w:val=""/>
      <w:lvlJc w:val="left"/>
    </w:lvl>
  </w:abstractNum>
  <w:abstractNum w:abstractNumId="7" w15:restartNumberingAfterBreak="0">
    <w:nsid w:val="2F4817F5"/>
    <w:multiLevelType w:val="hybridMultilevel"/>
    <w:tmpl w:val="17F6B5B6"/>
    <w:lvl w:ilvl="0" w:tplc="7122B490">
      <w:start w:val="1"/>
      <w:numFmt w:val="decimal"/>
      <w:lvlText w:val="%1."/>
      <w:lvlJc w:val="left"/>
      <w:pPr>
        <w:ind w:left="720" w:hanging="360"/>
      </w:pPr>
    </w:lvl>
    <w:lvl w:ilvl="1" w:tplc="7908BC7E" w:tentative="1">
      <w:start w:val="1"/>
      <w:numFmt w:val="lowerLetter"/>
      <w:lvlText w:val="%2."/>
      <w:lvlJc w:val="left"/>
      <w:pPr>
        <w:ind w:left="1440" w:hanging="360"/>
      </w:pPr>
    </w:lvl>
    <w:lvl w:ilvl="2" w:tplc="BAA4B98C" w:tentative="1">
      <w:start w:val="1"/>
      <w:numFmt w:val="lowerRoman"/>
      <w:lvlText w:val="%3."/>
      <w:lvlJc w:val="right"/>
      <w:pPr>
        <w:ind w:left="2160" w:hanging="180"/>
      </w:pPr>
    </w:lvl>
    <w:lvl w:ilvl="3" w:tplc="B08A4F16" w:tentative="1">
      <w:start w:val="1"/>
      <w:numFmt w:val="decimal"/>
      <w:lvlText w:val="%4."/>
      <w:lvlJc w:val="left"/>
      <w:pPr>
        <w:ind w:left="2880" w:hanging="360"/>
      </w:pPr>
    </w:lvl>
    <w:lvl w:ilvl="4" w:tplc="64E28F70" w:tentative="1">
      <w:start w:val="1"/>
      <w:numFmt w:val="lowerLetter"/>
      <w:lvlText w:val="%5."/>
      <w:lvlJc w:val="left"/>
      <w:pPr>
        <w:ind w:left="3600" w:hanging="360"/>
      </w:pPr>
    </w:lvl>
    <w:lvl w:ilvl="5" w:tplc="26DE6CD4" w:tentative="1">
      <w:start w:val="1"/>
      <w:numFmt w:val="lowerRoman"/>
      <w:lvlText w:val="%6."/>
      <w:lvlJc w:val="right"/>
      <w:pPr>
        <w:ind w:left="4320" w:hanging="180"/>
      </w:pPr>
    </w:lvl>
    <w:lvl w:ilvl="6" w:tplc="84E83888" w:tentative="1">
      <w:start w:val="1"/>
      <w:numFmt w:val="decimal"/>
      <w:lvlText w:val="%7."/>
      <w:lvlJc w:val="left"/>
      <w:pPr>
        <w:ind w:left="5040" w:hanging="360"/>
      </w:pPr>
    </w:lvl>
    <w:lvl w:ilvl="7" w:tplc="1C58C670" w:tentative="1">
      <w:start w:val="1"/>
      <w:numFmt w:val="lowerLetter"/>
      <w:lvlText w:val="%8."/>
      <w:lvlJc w:val="left"/>
      <w:pPr>
        <w:ind w:left="5760" w:hanging="360"/>
      </w:pPr>
    </w:lvl>
    <w:lvl w:ilvl="8" w:tplc="3F144B64"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5BB495C2">
      <w:start w:val="1"/>
      <w:numFmt w:val="bullet"/>
      <w:lvlText w:val=""/>
      <w:lvlJc w:val="left"/>
      <w:pPr>
        <w:ind w:left="720" w:hanging="360"/>
      </w:pPr>
      <w:rPr>
        <w:rFonts w:ascii="Symbol" w:hAnsi="Symbol" w:hint="default"/>
      </w:rPr>
    </w:lvl>
    <w:lvl w:ilvl="1" w:tplc="C4A0D33A" w:tentative="1">
      <w:start w:val="1"/>
      <w:numFmt w:val="bullet"/>
      <w:lvlText w:val="o"/>
      <w:lvlJc w:val="left"/>
      <w:pPr>
        <w:ind w:left="1440" w:hanging="360"/>
      </w:pPr>
      <w:rPr>
        <w:rFonts w:ascii="Courier New" w:hAnsi="Courier New" w:cs="Courier New" w:hint="default"/>
      </w:rPr>
    </w:lvl>
    <w:lvl w:ilvl="2" w:tplc="ED660D78" w:tentative="1">
      <w:start w:val="1"/>
      <w:numFmt w:val="bullet"/>
      <w:lvlText w:val=""/>
      <w:lvlJc w:val="left"/>
      <w:pPr>
        <w:ind w:left="2160" w:hanging="360"/>
      </w:pPr>
      <w:rPr>
        <w:rFonts w:ascii="Wingdings" w:hAnsi="Wingdings" w:hint="default"/>
      </w:rPr>
    </w:lvl>
    <w:lvl w:ilvl="3" w:tplc="0C9AAA3E" w:tentative="1">
      <w:start w:val="1"/>
      <w:numFmt w:val="bullet"/>
      <w:lvlText w:val=""/>
      <w:lvlJc w:val="left"/>
      <w:pPr>
        <w:ind w:left="2880" w:hanging="360"/>
      </w:pPr>
      <w:rPr>
        <w:rFonts w:ascii="Symbol" w:hAnsi="Symbol" w:hint="default"/>
      </w:rPr>
    </w:lvl>
    <w:lvl w:ilvl="4" w:tplc="8B6896E8" w:tentative="1">
      <w:start w:val="1"/>
      <w:numFmt w:val="bullet"/>
      <w:lvlText w:val="o"/>
      <w:lvlJc w:val="left"/>
      <w:pPr>
        <w:ind w:left="3600" w:hanging="360"/>
      </w:pPr>
      <w:rPr>
        <w:rFonts w:ascii="Courier New" w:hAnsi="Courier New" w:cs="Courier New" w:hint="default"/>
      </w:rPr>
    </w:lvl>
    <w:lvl w:ilvl="5" w:tplc="EDC642E2" w:tentative="1">
      <w:start w:val="1"/>
      <w:numFmt w:val="bullet"/>
      <w:lvlText w:val=""/>
      <w:lvlJc w:val="left"/>
      <w:pPr>
        <w:ind w:left="4320" w:hanging="360"/>
      </w:pPr>
      <w:rPr>
        <w:rFonts w:ascii="Wingdings" w:hAnsi="Wingdings" w:hint="default"/>
      </w:rPr>
    </w:lvl>
    <w:lvl w:ilvl="6" w:tplc="56624140" w:tentative="1">
      <w:start w:val="1"/>
      <w:numFmt w:val="bullet"/>
      <w:lvlText w:val=""/>
      <w:lvlJc w:val="left"/>
      <w:pPr>
        <w:ind w:left="5040" w:hanging="360"/>
      </w:pPr>
      <w:rPr>
        <w:rFonts w:ascii="Symbol" w:hAnsi="Symbol" w:hint="default"/>
      </w:rPr>
    </w:lvl>
    <w:lvl w:ilvl="7" w:tplc="B554F42C" w:tentative="1">
      <w:start w:val="1"/>
      <w:numFmt w:val="bullet"/>
      <w:lvlText w:val="o"/>
      <w:lvlJc w:val="left"/>
      <w:pPr>
        <w:ind w:left="5760" w:hanging="360"/>
      </w:pPr>
      <w:rPr>
        <w:rFonts w:ascii="Courier New" w:hAnsi="Courier New" w:cs="Courier New" w:hint="default"/>
      </w:rPr>
    </w:lvl>
    <w:lvl w:ilvl="8" w:tplc="CC823212" w:tentative="1">
      <w:start w:val="1"/>
      <w:numFmt w:val="bullet"/>
      <w:lvlText w:val=""/>
      <w:lvlJc w:val="left"/>
      <w:pPr>
        <w:ind w:left="6480" w:hanging="360"/>
      </w:pPr>
      <w:rPr>
        <w:rFonts w:ascii="Wingdings" w:hAnsi="Wingdings" w:hint="default"/>
      </w:rPr>
    </w:lvl>
  </w:abstractNum>
  <w:abstractNum w:abstractNumId="9" w15:restartNumberingAfterBreak="0">
    <w:nsid w:val="3FB715F8"/>
    <w:multiLevelType w:val="multilevel"/>
    <w:tmpl w:val="7EBC6C5E"/>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122AB3"/>
    <w:multiLevelType w:val="multilevel"/>
    <w:tmpl w:val="6966F3CA"/>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491753"/>
    <w:multiLevelType w:val="multilevel"/>
    <w:tmpl w:val="133665EC"/>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976125"/>
    <w:multiLevelType w:val="multilevel"/>
    <w:tmpl w:val="6AF22D14"/>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3804399C">
      <w:start w:val="1"/>
      <w:numFmt w:val="bullet"/>
      <w:lvlText w:val=""/>
      <w:lvlJc w:val="left"/>
      <w:pPr>
        <w:ind w:left="720" w:hanging="360"/>
      </w:pPr>
      <w:rPr>
        <w:rFonts w:ascii="Symbol" w:hAnsi="Symbol" w:hint="default"/>
      </w:rPr>
    </w:lvl>
    <w:lvl w:ilvl="1" w:tplc="8CB20210" w:tentative="1">
      <w:start w:val="1"/>
      <w:numFmt w:val="bullet"/>
      <w:lvlText w:val="o"/>
      <w:lvlJc w:val="left"/>
      <w:pPr>
        <w:ind w:left="1440" w:hanging="360"/>
      </w:pPr>
      <w:rPr>
        <w:rFonts w:ascii="Courier New" w:hAnsi="Courier New" w:cs="Courier New" w:hint="default"/>
      </w:rPr>
    </w:lvl>
    <w:lvl w:ilvl="2" w:tplc="657A6BF4" w:tentative="1">
      <w:start w:val="1"/>
      <w:numFmt w:val="bullet"/>
      <w:lvlText w:val=""/>
      <w:lvlJc w:val="left"/>
      <w:pPr>
        <w:ind w:left="2160" w:hanging="360"/>
      </w:pPr>
      <w:rPr>
        <w:rFonts w:ascii="Wingdings" w:hAnsi="Wingdings" w:hint="default"/>
      </w:rPr>
    </w:lvl>
    <w:lvl w:ilvl="3" w:tplc="EE1E7916" w:tentative="1">
      <w:start w:val="1"/>
      <w:numFmt w:val="bullet"/>
      <w:lvlText w:val=""/>
      <w:lvlJc w:val="left"/>
      <w:pPr>
        <w:ind w:left="2880" w:hanging="360"/>
      </w:pPr>
      <w:rPr>
        <w:rFonts w:ascii="Symbol" w:hAnsi="Symbol" w:hint="default"/>
      </w:rPr>
    </w:lvl>
    <w:lvl w:ilvl="4" w:tplc="D112537E" w:tentative="1">
      <w:start w:val="1"/>
      <w:numFmt w:val="bullet"/>
      <w:lvlText w:val="o"/>
      <w:lvlJc w:val="left"/>
      <w:pPr>
        <w:ind w:left="3600" w:hanging="360"/>
      </w:pPr>
      <w:rPr>
        <w:rFonts w:ascii="Courier New" w:hAnsi="Courier New" w:cs="Courier New" w:hint="default"/>
      </w:rPr>
    </w:lvl>
    <w:lvl w:ilvl="5" w:tplc="8B1AE488" w:tentative="1">
      <w:start w:val="1"/>
      <w:numFmt w:val="bullet"/>
      <w:lvlText w:val=""/>
      <w:lvlJc w:val="left"/>
      <w:pPr>
        <w:ind w:left="4320" w:hanging="360"/>
      </w:pPr>
      <w:rPr>
        <w:rFonts w:ascii="Wingdings" w:hAnsi="Wingdings" w:hint="default"/>
      </w:rPr>
    </w:lvl>
    <w:lvl w:ilvl="6" w:tplc="EB049D50" w:tentative="1">
      <w:start w:val="1"/>
      <w:numFmt w:val="bullet"/>
      <w:lvlText w:val=""/>
      <w:lvlJc w:val="left"/>
      <w:pPr>
        <w:ind w:left="5040" w:hanging="360"/>
      </w:pPr>
      <w:rPr>
        <w:rFonts w:ascii="Symbol" w:hAnsi="Symbol" w:hint="default"/>
      </w:rPr>
    </w:lvl>
    <w:lvl w:ilvl="7" w:tplc="948ADD20" w:tentative="1">
      <w:start w:val="1"/>
      <w:numFmt w:val="bullet"/>
      <w:lvlText w:val="o"/>
      <w:lvlJc w:val="left"/>
      <w:pPr>
        <w:ind w:left="5760" w:hanging="360"/>
      </w:pPr>
      <w:rPr>
        <w:rFonts w:ascii="Courier New" w:hAnsi="Courier New" w:cs="Courier New" w:hint="default"/>
      </w:rPr>
    </w:lvl>
    <w:lvl w:ilvl="8" w:tplc="94AE3A42"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019049E6">
      <w:start w:val="1"/>
      <w:numFmt w:val="bullet"/>
      <w:lvlText w:val=""/>
      <w:lvlJc w:val="left"/>
      <w:pPr>
        <w:ind w:left="720" w:hanging="360"/>
      </w:pPr>
      <w:rPr>
        <w:rFonts w:ascii="Symbol" w:hAnsi="Symbol" w:hint="default"/>
      </w:rPr>
    </w:lvl>
    <w:lvl w:ilvl="1" w:tplc="90E04396" w:tentative="1">
      <w:start w:val="1"/>
      <w:numFmt w:val="bullet"/>
      <w:lvlText w:val="o"/>
      <w:lvlJc w:val="left"/>
      <w:pPr>
        <w:ind w:left="1440" w:hanging="360"/>
      </w:pPr>
      <w:rPr>
        <w:rFonts w:ascii="Courier New" w:hAnsi="Courier New" w:cs="Courier New" w:hint="default"/>
      </w:rPr>
    </w:lvl>
    <w:lvl w:ilvl="2" w:tplc="4D8EB0BE" w:tentative="1">
      <w:start w:val="1"/>
      <w:numFmt w:val="bullet"/>
      <w:lvlText w:val=""/>
      <w:lvlJc w:val="left"/>
      <w:pPr>
        <w:ind w:left="2160" w:hanging="360"/>
      </w:pPr>
      <w:rPr>
        <w:rFonts w:ascii="Wingdings" w:hAnsi="Wingdings" w:hint="default"/>
      </w:rPr>
    </w:lvl>
    <w:lvl w:ilvl="3" w:tplc="F6DE26D4" w:tentative="1">
      <w:start w:val="1"/>
      <w:numFmt w:val="bullet"/>
      <w:lvlText w:val=""/>
      <w:lvlJc w:val="left"/>
      <w:pPr>
        <w:ind w:left="2880" w:hanging="360"/>
      </w:pPr>
      <w:rPr>
        <w:rFonts w:ascii="Symbol" w:hAnsi="Symbol" w:hint="default"/>
      </w:rPr>
    </w:lvl>
    <w:lvl w:ilvl="4" w:tplc="1BD28950" w:tentative="1">
      <w:start w:val="1"/>
      <w:numFmt w:val="bullet"/>
      <w:lvlText w:val="o"/>
      <w:lvlJc w:val="left"/>
      <w:pPr>
        <w:ind w:left="3600" w:hanging="360"/>
      </w:pPr>
      <w:rPr>
        <w:rFonts w:ascii="Courier New" w:hAnsi="Courier New" w:cs="Courier New" w:hint="default"/>
      </w:rPr>
    </w:lvl>
    <w:lvl w:ilvl="5" w:tplc="68064C0C" w:tentative="1">
      <w:start w:val="1"/>
      <w:numFmt w:val="bullet"/>
      <w:lvlText w:val=""/>
      <w:lvlJc w:val="left"/>
      <w:pPr>
        <w:ind w:left="4320" w:hanging="360"/>
      </w:pPr>
      <w:rPr>
        <w:rFonts w:ascii="Wingdings" w:hAnsi="Wingdings" w:hint="default"/>
      </w:rPr>
    </w:lvl>
    <w:lvl w:ilvl="6" w:tplc="D646E964" w:tentative="1">
      <w:start w:val="1"/>
      <w:numFmt w:val="bullet"/>
      <w:lvlText w:val=""/>
      <w:lvlJc w:val="left"/>
      <w:pPr>
        <w:ind w:left="5040" w:hanging="360"/>
      </w:pPr>
      <w:rPr>
        <w:rFonts w:ascii="Symbol" w:hAnsi="Symbol" w:hint="default"/>
      </w:rPr>
    </w:lvl>
    <w:lvl w:ilvl="7" w:tplc="434AD164" w:tentative="1">
      <w:start w:val="1"/>
      <w:numFmt w:val="bullet"/>
      <w:lvlText w:val="o"/>
      <w:lvlJc w:val="left"/>
      <w:pPr>
        <w:ind w:left="5760" w:hanging="360"/>
      </w:pPr>
      <w:rPr>
        <w:rFonts w:ascii="Courier New" w:hAnsi="Courier New" w:cs="Courier New" w:hint="default"/>
      </w:rPr>
    </w:lvl>
    <w:lvl w:ilvl="8" w:tplc="6C2A28E6" w:tentative="1">
      <w:start w:val="1"/>
      <w:numFmt w:val="bullet"/>
      <w:lvlText w:val=""/>
      <w:lvlJc w:val="left"/>
      <w:pPr>
        <w:ind w:left="6480" w:hanging="360"/>
      </w:pPr>
      <w:rPr>
        <w:rFonts w:ascii="Wingdings" w:hAnsi="Wingdings" w:hint="default"/>
      </w:rPr>
    </w:lvl>
  </w:abstractNum>
  <w:abstractNum w:abstractNumId="20" w15:restartNumberingAfterBreak="0">
    <w:nsid w:val="7A9E5E4E"/>
    <w:multiLevelType w:val="hybridMultilevel"/>
    <w:tmpl w:val="5110463C"/>
    <w:lvl w:ilvl="0" w:tplc="41BC25DC">
      <w:start w:val="1"/>
      <w:numFmt w:val="decimal"/>
      <w:pStyle w:val="Footer"/>
      <w:lvlText w:val="%1."/>
      <w:lvlJc w:val="left"/>
      <w:pPr>
        <w:ind w:left="720" w:hanging="360"/>
      </w:pPr>
    </w:lvl>
    <w:lvl w:ilvl="1" w:tplc="AF2A6E7A" w:tentative="1">
      <w:start w:val="1"/>
      <w:numFmt w:val="lowerLetter"/>
      <w:lvlText w:val="%2."/>
      <w:lvlJc w:val="left"/>
      <w:pPr>
        <w:ind w:left="1440" w:hanging="360"/>
      </w:pPr>
    </w:lvl>
    <w:lvl w:ilvl="2" w:tplc="D878306C" w:tentative="1">
      <w:start w:val="1"/>
      <w:numFmt w:val="lowerRoman"/>
      <w:lvlText w:val="%3."/>
      <w:lvlJc w:val="right"/>
      <w:pPr>
        <w:ind w:left="2160" w:hanging="180"/>
      </w:pPr>
    </w:lvl>
    <w:lvl w:ilvl="3" w:tplc="1764CDB6" w:tentative="1">
      <w:start w:val="1"/>
      <w:numFmt w:val="decimal"/>
      <w:lvlText w:val="%4."/>
      <w:lvlJc w:val="left"/>
      <w:pPr>
        <w:ind w:left="2880" w:hanging="360"/>
      </w:pPr>
    </w:lvl>
    <w:lvl w:ilvl="4" w:tplc="38740258" w:tentative="1">
      <w:start w:val="1"/>
      <w:numFmt w:val="lowerLetter"/>
      <w:lvlText w:val="%5."/>
      <w:lvlJc w:val="left"/>
      <w:pPr>
        <w:ind w:left="3600" w:hanging="360"/>
      </w:pPr>
    </w:lvl>
    <w:lvl w:ilvl="5" w:tplc="232241E2" w:tentative="1">
      <w:start w:val="1"/>
      <w:numFmt w:val="lowerRoman"/>
      <w:lvlText w:val="%6."/>
      <w:lvlJc w:val="right"/>
      <w:pPr>
        <w:ind w:left="4320" w:hanging="180"/>
      </w:pPr>
    </w:lvl>
    <w:lvl w:ilvl="6" w:tplc="0A72FCF6" w:tentative="1">
      <w:start w:val="1"/>
      <w:numFmt w:val="decimal"/>
      <w:lvlText w:val="%7."/>
      <w:lvlJc w:val="left"/>
      <w:pPr>
        <w:ind w:left="5040" w:hanging="360"/>
      </w:pPr>
    </w:lvl>
    <w:lvl w:ilvl="7" w:tplc="2848960E" w:tentative="1">
      <w:start w:val="1"/>
      <w:numFmt w:val="lowerLetter"/>
      <w:lvlText w:val="%8."/>
      <w:lvlJc w:val="left"/>
      <w:pPr>
        <w:ind w:left="5760" w:hanging="360"/>
      </w:pPr>
    </w:lvl>
    <w:lvl w:ilvl="8" w:tplc="3F24A00E" w:tentative="1">
      <w:start w:val="1"/>
      <w:numFmt w:val="lowerRoman"/>
      <w:lvlText w:val="%9."/>
      <w:lvlJc w:val="right"/>
      <w:pPr>
        <w:ind w:left="6480" w:hanging="180"/>
      </w:pPr>
    </w:lvl>
  </w:abstractNum>
  <w:abstractNum w:abstractNumId="21"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3679632">
    <w:abstractNumId w:val="18"/>
  </w:num>
  <w:num w:numId="2" w16cid:durableId="116946357">
    <w:abstractNumId w:val="13"/>
  </w:num>
  <w:num w:numId="3" w16cid:durableId="1314916787">
    <w:abstractNumId w:val="21"/>
  </w:num>
  <w:num w:numId="4" w16cid:durableId="67853168">
    <w:abstractNumId w:val="1"/>
  </w:num>
  <w:num w:numId="5" w16cid:durableId="1581134361">
    <w:abstractNumId w:val="8"/>
  </w:num>
  <w:num w:numId="6" w16cid:durableId="485053449">
    <w:abstractNumId w:val="6"/>
  </w:num>
  <w:num w:numId="7" w16cid:durableId="126945362">
    <w:abstractNumId w:val="16"/>
  </w:num>
  <w:num w:numId="8" w16cid:durableId="2017731102">
    <w:abstractNumId w:val="19"/>
  </w:num>
  <w:num w:numId="9" w16cid:durableId="723256786">
    <w:abstractNumId w:val="20"/>
  </w:num>
  <w:num w:numId="10" w16cid:durableId="950894565">
    <w:abstractNumId w:val="17"/>
  </w:num>
  <w:num w:numId="11" w16cid:durableId="959150033">
    <w:abstractNumId w:val="15"/>
  </w:num>
  <w:num w:numId="12" w16cid:durableId="1051227991">
    <w:abstractNumId w:val="0"/>
  </w:num>
  <w:num w:numId="13" w16cid:durableId="598296105">
    <w:abstractNumId w:val="14"/>
  </w:num>
  <w:num w:numId="14" w16cid:durableId="630356268">
    <w:abstractNumId w:val="4"/>
  </w:num>
  <w:num w:numId="15" w16cid:durableId="533882285">
    <w:abstractNumId w:val="5"/>
  </w:num>
  <w:num w:numId="16" w16cid:durableId="1939605993">
    <w:abstractNumId w:val="3"/>
  </w:num>
  <w:num w:numId="17" w16cid:durableId="835995883">
    <w:abstractNumId w:val="20"/>
    <w:lvlOverride w:ilvl="0">
      <w:startOverride w:val="1"/>
    </w:lvlOverride>
  </w:num>
  <w:num w:numId="18" w16cid:durableId="378675715">
    <w:abstractNumId w:val="7"/>
  </w:num>
  <w:num w:numId="19" w16cid:durableId="1416318295">
    <w:abstractNumId w:val="2"/>
  </w:num>
  <w:num w:numId="20" w16cid:durableId="1168322755">
    <w:abstractNumId w:val="11"/>
  </w:num>
  <w:num w:numId="21" w16cid:durableId="1535656200">
    <w:abstractNumId w:val="9"/>
  </w:num>
  <w:num w:numId="22" w16cid:durableId="1419214216">
    <w:abstractNumId w:val="10"/>
  </w:num>
  <w:num w:numId="23" w16cid:durableId="3537245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10E03"/>
    <w:rsid w:val="00014CBD"/>
    <w:rsid w:val="00015346"/>
    <w:rsid w:val="00022FFD"/>
    <w:rsid w:val="00024FB3"/>
    <w:rsid w:val="00035E03"/>
    <w:rsid w:val="000425A1"/>
    <w:rsid w:val="000646D3"/>
    <w:rsid w:val="0007158C"/>
    <w:rsid w:val="00080150"/>
    <w:rsid w:val="00080B3C"/>
    <w:rsid w:val="00084076"/>
    <w:rsid w:val="00086D25"/>
    <w:rsid w:val="000A37EE"/>
    <w:rsid w:val="000B2F20"/>
    <w:rsid w:val="000B368D"/>
    <w:rsid w:val="000B470C"/>
    <w:rsid w:val="000E41AD"/>
    <w:rsid w:val="000E4E5B"/>
    <w:rsid w:val="000E6C8E"/>
    <w:rsid w:val="000E73B4"/>
    <w:rsid w:val="00102E4C"/>
    <w:rsid w:val="00104C09"/>
    <w:rsid w:val="001079B0"/>
    <w:rsid w:val="0012149B"/>
    <w:rsid w:val="0012366D"/>
    <w:rsid w:val="00127472"/>
    <w:rsid w:val="00157BD8"/>
    <w:rsid w:val="00166480"/>
    <w:rsid w:val="001853C5"/>
    <w:rsid w:val="00193439"/>
    <w:rsid w:val="001E00E2"/>
    <w:rsid w:val="001E2298"/>
    <w:rsid w:val="001E4B3A"/>
    <w:rsid w:val="001F2390"/>
    <w:rsid w:val="00203CBC"/>
    <w:rsid w:val="00205C30"/>
    <w:rsid w:val="00217E3B"/>
    <w:rsid w:val="002359FD"/>
    <w:rsid w:val="00240632"/>
    <w:rsid w:val="00244F4A"/>
    <w:rsid w:val="00254591"/>
    <w:rsid w:val="00257C83"/>
    <w:rsid w:val="002607A0"/>
    <w:rsid w:val="00266EB5"/>
    <w:rsid w:val="00267C7C"/>
    <w:rsid w:val="0027220C"/>
    <w:rsid w:val="00275810"/>
    <w:rsid w:val="00285ADB"/>
    <w:rsid w:val="00294FB6"/>
    <w:rsid w:val="002B48C6"/>
    <w:rsid w:val="002C01E9"/>
    <w:rsid w:val="002C0EBD"/>
    <w:rsid w:val="002D38AF"/>
    <w:rsid w:val="002D5F00"/>
    <w:rsid w:val="002E4288"/>
    <w:rsid w:val="002E6626"/>
    <w:rsid w:val="002F00C3"/>
    <w:rsid w:val="00300B86"/>
    <w:rsid w:val="00301C06"/>
    <w:rsid w:val="00307161"/>
    <w:rsid w:val="0031388D"/>
    <w:rsid w:val="00315533"/>
    <w:rsid w:val="00322ECA"/>
    <w:rsid w:val="003329F9"/>
    <w:rsid w:val="003658E8"/>
    <w:rsid w:val="00365F70"/>
    <w:rsid w:val="00366FF9"/>
    <w:rsid w:val="00375812"/>
    <w:rsid w:val="003801E0"/>
    <w:rsid w:val="00397624"/>
    <w:rsid w:val="003A58F7"/>
    <w:rsid w:val="003B2DD3"/>
    <w:rsid w:val="003C01A4"/>
    <w:rsid w:val="003C54C1"/>
    <w:rsid w:val="003D2A1E"/>
    <w:rsid w:val="003D619D"/>
    <w:rsid w:val="003D7583"/>
    <w:rsid w:val="003D7E48"/>
    <w:rsid w:val="003E6469"/>
    <w:rsid w:val="003F2444"/>
    <w:rsid w:val="003F58E6"/>
    <w:rsid w:val="00401382"/>
    <w:rsid w:val="0040334C"/>
    <w:rsid w:val="004045DB"/>
    <w:rsid w:val="00407107"/>
    <w:rsid w:val="00417992"/>
    <w:rsid w:val="00425839"/>
    <w:rsid w:val="00432938"/>
    <w:rsid w:val="00437D66"/>
    <w:rsid w:val="00445599"/>
    <w:rsid w:val="00450D26"/>
    <w:rsid w:val="0046065F"/>
    <w:rsid w:val="004676B3"/>
    <w:rsid w:val="00476FF3"/>
    <w:rsid w:val="00494DC9"/>
    <w:rsid w:val="004A10EC"/>
    <w:rsid w:val="004A25D2"/>
    <w:rsid w:val="004C436A"/>
    <w:rsid w:val="004E721A"/>
    <w:rsid w:val="005060B3"/>
    <w:rsid w:val="00515283"/>
    <w:rsid w:val="00515A4F"/>
    <w:rsid w:val="005232D3"/>
    <w:rsid w:val="005341AB"/>
    <w:rsid w:val="00535554"/>
    <w:rsid w:val="005433B8"/>
    <w:rsid w:val="00547E48"/>
    <w:rsid w:val="00563618"/>
    <w:rsid w:val="005658D7"/>
    <w:rsid w:val="00565A48"/>
    <w:rsid w:val="005969AA"/>
    <w:rsid w:val="005A1586"/>
    <w:rsid w:val="005A45F6"/>
    <w:rsid w:val="005B1C72"/>
    <w:rsid w:val="005B3BD3"/>
    <w:rsid w:val="005B3F67"/>
    <w:rsid w:val="005B5EF0"/>
    <w:rsid w:val="005B7E0F"/>
    <w:rsid w:val="005C1A1A"/>
    <w:rsid w:val="005C4E04"/>
    <w:rsid w:val="005C6150"/>
    <w:rsid w:val="005D2073"/>
    <w:rsid w:val="005D3663"/>
    <w:rsid w:val="005E102B"/>
    <w:rsid w:val="005E1542"/>
    <w:rsid w:val="005F1F61"/>
    <w:rsid w:val="005F253C"/>
    <w:rsid w:val="005F3CBE"/>
    <w:rsid w:val="005F5637"/>
    <w:rsid w:val="0060555F"/>
    <w:rsid w:val="00617D5D"/>
    <w:rsid w:val="00624889"/>
    <w:rsid w:val="006373F9"/>
    <w:rsid w:val="006419DF"/>
    <w:rsid w:val="00645C9F"/>
    <w:rsid w:val="006522B6"/>
    <w:rsid w:val="006526F6"/>
    <w:rsid w:val="00652917"/>
    <w:rsid w:val="00655F66"/>
    <w:rsid w:val="00664F4E"/>
    <w:rsid w:val="006903B7"/>
    <w:rsid w:val="006909BE"/>
    <w:rsid w:val="006A47F9"/>
    <w:rsid w:val="006A4B23"/>
    <w:rsid w:val="006A5C54"/>
    <w:rsid w:val="006B2D30"/>
    <w:rsid w:val="006B61AE"/>
    <w:rsid w:val="006B6EF0"/>
    <w:rsid w:val="006C366B"/>
    <w:rsid w:val="006C3903"/>
    <w:rsid w:val="006D2B9D"/>
    <w:rsid w:val="006E367E"/>
    <w:rsid w:val="006E4EAF"/>
    <w:rsid w:val="0071152B"/>
    <w:rsid w:val="007368BF"/>
    <w:rsid w:val="007509E7"/>
    <w:rsid w:val="007749DD"/>
    <w:rsid w:val="00777B26"/>
    <w:rsid w:val="00783ABD"/>
    <w:rsid w:val="007A66F1"/>
    <w:rsid w:val="007B682D"/>
    <w:rsid w:val="007C5EEF"/>
    <w:rsid w:val="007D0BC0"/>
    <w:rsid w:val="007D3933"/>
    <w:rsid w:val="007E22A6"/>
    <w:rsid w:val="007E389F"/>
    <w:rsid w:val="00804307"/>
    <w:rsid w:val="00813508"/>
    <w:rsid w:val="00815286"/>
    <w:rsid w:val="0081533F"/>
    <w:rsid w:val="00817F76"/>
    <w:rsid w:val="00840BC2"/>
    <w:rsid w:val="008607C7"/>
    <w:rsid w:val="008831F3"/>
    <w:rsid w:val="008B676D"/>
    <w:rsid w:val="008C1D3C"/>
    <w:rsid w:val="008C3E41"/>
    <w:rsid w:val="00903043"/>
    <w:rsid w:val="0090436B"/>
    <w:rsid w:val="009273EF"/>
    <w:rsid w:val="009314B4"/>
    <w:rsid w:val="00937E05"/>
    <w:rsid w:val="0094102A"/>
    <w:rsid w:val="0094347E"/>
    <w:rsid w:val="00953641"/>
    <w:rsid w:val="0096442B"/>
    <w:rsid w:val="00965C35"/>
    <w:rsid w:val="009723EE"/>
    <w:rsid w:val="00972614"/>
    <w:rsid w:val="00975192"/>
    <w:rsid w:val="009866ED"/>
    <w:rsid w:val="009D0338"/>
    <w:rsid w:val="009D31E5"/>
    <w:rsid w:val="009E2645"/>
    <w:rsid w:val="00A354B9"/>
    <w:rsid w:val="00A3599F"/>
    <w:rsid w:val="00A36637"/>
    <w:rsid w:val="00A376AA"/>
    <w:rsid w:val="00A434E5"/>
    <w:rsid w:val="00A457C6"/>
    <w:rsid w:val="00A4665C"/>
    <w:rsid w:val="00A47407"/>
    <w:rsid w:val="00A50A57"/>
    <w:rsid w:val="00A519A2"/>
    <w:rsid w:val="00A5254D"/>
    <w:rsid w:val="00A67309"/>
    <w:rsid w:val="00A67D78"/>
    <w:rsid w:val="00A72840"/>
    <w:rsid w:val="00AA1246"/>
    <w:rsid w:val="00AA4DB0"/>
    <w:rsid w:val="00AB2E77"/>
    <w:rsid w:val="00AB65BC"/>
    <w:rsid w:val="00AC163E"/>
    <w:rsid w:val="00AC5B7D"/>
    <w:rsid w:val="00AC604D"/>
    <w:rsid w:val="00AD4449"/>
    <w:rsid w:val="00AE51D8"/>
    <w:rsid w:val="00B52900"/>
    <w:rsid w:val="00B57EB1"/>
    <w:rsid w:val="00B60CDD"/>
    <w:rsid w:val="00B754F7"/>
    <w:rsid w:val="00B97FEB"/>
    <w:rsid w:val="00BB1C46"/>
    <w:rsid w:val="00BB3544"/>
    <w:rsid w:val="00BC1B38"/>
    <w:rsid w:val="00BD6830"/>
    <w:rsid w:val="00BF1150"/>
    <w:rsid w:val="00BF4880"/>
    <w:rsid w:val="00C00776"/>
    <w:rsid w:val="00C01005"/>
    <w:rsid w:val="00C127D0"/>
    <w:rsid w:val="00C1748B"/>
    <w:rsid w:val="00C2389C"/>
    <w:rsid w:val="00C25E37"/>
    <w:rsid w:val="00C303C3"/>
    <w:rsid w:val="00C3590D"/>
    <w:rsid w:val="00C6164F"/>
    <w:rsid w:val="00C65B40"/>
    <w:rsid w:val="00C717FC"/>
    <w:rsid w:val="00C72ADD"/>
    <w:rsid w:val="00C80A58"/>
    <w:rsid w:val="00C975A4"/>
    <w:rsid w:val="00CA0DDC"/>
    <w:rsid w:val="00CA30D7"/>
    <w:rsid w:val="00CA4181"/>
    <w:rsid w:val="00CA62F9"/>
    <w:rsid w:val="00CC15F6"/>
    <w:rsid w:val="00CC451E"/>
    <w:rsid w:val="00CC7344"/>
    <w:rsid w:val="00CD4AA7"/>
    <w:rsid w:val="00CE2FC1"/>
    <w:rsid w:val="00CE575C"/>
    <w:rsid w:val="00CE7D33"/>
    <w:rsid w:val="00CF1CFD"/>
    <w:rsid w:val="00CF3A28"/>
    <w:rsid w:val="00CF4A6A"/>
    <w:rsid w:val="00D00C0D"/>
    <w:rsid w:val="00D02538"/>
    <w:rsid w:val="00D05474"/>
    <w:rsid w:val="00D2372A"/>
    <w:rsid w:val="00D2420D"/>
    <w:rsid w:val="00D31FF7"/>
    <w:rsid w:val="00D43CD3"/>
    <w:rsid w:val="00D54D4A"/>
    <w:rsid w:val="00DA2FDA"/>
    <w:rsid w:val="00DB276F"/>
    <w:rsid w:val="00DB3178"/>
    <w:rsid w:val="00DB6D64"/>
    <w:rsid w:val="00DC0C21"/>
    <w:rsid w:val="00DD1C66"/>
    <w:rsid w:val="00DD2129"/>
    <w:rsid w:val="00DD2CCC"/>
    <w:rsid w:val="00DD3F8F"/>
    <w:rsid w:val="00DE37AD"/>
    <w:rsid w:val="00DF2C4E"/>
    <w:rsid w:val="00DF3052"/>
    <w:rsid w:val="00DF5510"/>
    <w:rsid w:val="00E110C6"/>
    <w:rsid w:val="00E2049D"/>
    <w:rsid w:val="00E23CE1"/>
    <w:rsid w:val="00E25643"/>
    <w:rsid w:val="00E45DCE"/>
    <w:rsid w:val="00E55032"/>
    <w:rsid w:val="00E57400"/>
    <w:rsid w:val="00E64729"/>
    <w:rsid w:val="00E87248"/>
    <w:rsid w:val="00EB1CFB"/>
    <w:rsid w:val="00EB23CC"/>
    <w:rsid w:val="00EB256E"/>
    <w:rsid w:val="00EC24D8"/>
    <w:rsid w:val="00EC31F4"/>
    <w:rsid w:val="00EE1223"/>
    <w:rsid w:val="00EF5EF5"/>
    <w:rsid w:val="00F04032"/>
    <w:rsid w:val="00F146E3"/>
    <w:rsid w:val="00F27197"/>
    <w:rsid w:val="00F530A2"/>
    <w:rsid w:val="00F60933"/>
    <w:rsid w:val="00F624CB"/>
    <w:rsid w:val="00F6509E"/>
    <w:rsid w:val="00F73A31"/>
    <w:rsid w:val="00F8026C"/>
    <w:rsid w:val="00F81AFB"/>
    <w:rsid w:val="00F87E8A"/>
    <w:rsid w:val="00FA35E7"/>
    <w:rsid w:val="00FA6AEB"/>
    <w:rsid w:val="00FA7450"/>
    <w:rsid w:val="00FB2D9B"/>
    <w:rsid w:val="00FB35BD"/>
    <w:rsid w:val="00FB5462"/>
    <w:rsid w:val="00FB7C1F"/>
    <w:rsid w:val="00FD3F16"/>
    <w:rsid w:val="00FE12FC"/>
    <w:rsid w:val="00FE43F6"/>
    <w:rsid w:val="00FF10F7"/>
    <w:rsid w:val="00FF37D1"/>
    <w:rsid w:val="00FF69D0"/>
    <w:rsid w:val="046D5050"/>
    <w:rsid w:val="13BAB8A0"/>
    <w:rsid w:val="15920C7B"/>
    <w:rsid w:val="441FD94E"/>
    <w:rsid w:val="5109F77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E0A9"/>
  <w15:chartTrackingRefBased/>
  <w15:docId w15:val="{399D9774-603B-4D72-99BA-CD1A6205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4676B3"/>
    <w:pPr>
      <w:keepNext/>
      <w:keepLines/>
      <w:spacing w:before="360" w:after="80" w:line="264" w:lineRule="auto"/>
      <w:ind w:left="720"/>
      <w:outlineLvl w:val="0"/>
    </w:pPr>
    <w:rPr>
      <w:rFonts w:ascii="Raleway" w:eastAsiaTheme="majorEastAsia" w:hAnsi="Raleway" w:cstheme="majorBidi"/>
      <w:b/>
      <w:bCs/>
      <w:color w:val="032849"/>
      <w:sz w:val="72"/>
      <w:szCs w:val="72"/>
      <w:lang w:val="en-GB"/>
    </w:rPr>
  </w:style>
  <w:style w:type="paragraph" w:styleId="Heading2">
    <w:name w:val="heading 2"/>
    <w:basedOn w:val="Normal"/>
    <w:next w:val="Normal"/>
    <w:link w:val="Heading2Char"/>
    <w:uiPriority w:val="9"/>
    <w:unhideWhenUsed/>
    <w:qFormat/>
    <w:rsid w:val="004676B3"/>
    <w:pPr>
      <w:keepNext/>
      <w:keepLines/>
      <w:spacing w:before="480" w:after="240"/>
      <w:outlineLvl w:val="1"/>
    </w:pPr>
    <w:rPr>
      <w:rFonts w:ascii="Raleway" w:eastAsiaTheme="majorEastAsia" w:hAnsi="Raleway" w:cstheme="majorBidi"/>
      <w:b/>
      <w:bCs/>
      <w:color w:val="00708B"/>
      <w:sz w:val="44"/>
      <w:szCs w:val="44"/>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6B3"/>
    <w:rPr>
      <w:rFonts w:ascii="Raleway" w:eastAsiaTheme="majorEastAsia" w:hAnsi="Raleway" w:cstheme="majorBidi"/>
      <w:b/>
      <w:bCs/>
      <w:color w:val="032849"/>
      <w:sz w:val="72"/>
      <w:szCs w:val="72"/>
      <w:lang w:val="en-GB"/>
    </w:rPr>
  </w:style>
  <w:style w:type="character" w:customStyle="1" w:styleId="Heading2Char">
    <w:name w:val="Heading 2 Char"/>
    <w:basedOn w:val="DefaultParagraphFont"/>
    <w:link w:val="Heading2"/>
    <w:uiPriority w:val="9"/>
    <w:rsid w:val="004676B3"/>
    <w:rPr>
      <w:rFonts w:ascii="Raleway" w:eastAsiaTheme="majorEastAsia" w:hAnsi="Raleway" w:cstheme="majorBidi"/>
      <w:b/>
      <w:bCs/>
      <w:color w:val="00708B"/>
      <w:sz w:val="44"/>
      <w:szCs w:val="44"/>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character" w:styleId="CommentReference">
    <w:name w:val="annotation reference"/>
    <w:basedOn w:val="DefaultParagraphFont"/>
    <w:uiPriority w:val="99"/>
    <w:semiHidden/>
    <w:unhideWhenUsed/>
    <w:rsid w:val="00C2389C"/>
    <w:rPr>
      <w:sz w:val="16"/>
      <w:szCs w:val="16"/>
    </w:rPr>
  </w:style>
  <w:style w:type="paragraph" w:styleId="CommentText">
    <w:name w:val="annotation text"/>
    <w:basedOn w:val="Normal"/>
    <w:link w:val="CommentTextChar"/>
    <w:uiPriority w:val="99"/>
    <w:unhideWhenUsed/>
    <w:rsid w:val="00C2389C"/>
    <w:pPr>
      <w:spacing w:line="240" w:lineRule="auto"/>
    </w:pPr>
    <w:rPr>
      <w:szCs w:val="20"/>
    </w:rPr>
  </w:style>
  <w:style w:type="character" w:customStyle="1" w:styleId="CommentTextChar">
    <w:name w:val="Comment Text Char"/>
    <w:basedOn w:val="DefaultParagraphFont"/>
    <w:link w:val="CommentText"/>
    <w:uiPriority w:val="99"/>
    <w:rsid w:val="00C2389C"/>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C2389C"/>
    <w:rPr>
      <w:b/>
      <w:bCs/>
    </w:rPr>
  </w:style>
  <w:style w:type="character" w:customStyle="1" w:styleId="CommentSubjectChar">
    <w:name w:val="Comment Subject Char"/>
    <w:basedOn w:val="CommentTextChar"/>
    <w:link w:val="CommentSubject"/>
    <w:uiPriority w:val="99"/>
    <w:semiHidden/>
    <w:rsid w:val="00C2389C"/>
    <w:rPr>
      <w:rFonts w:ascii="Open Sans Light" w:hAnsi="Open Sans Light"/>
      <w:b/>
      <w:bCs/>
      <w:sz w:val="20"/>
      <w:szCs w:val="20"/>
    </w:rPr>
  </w:style>
  <w:style w:type="paragraph" w:styleId="Revision">
    <w:name w:val="Revision"/>
    <w:hidden/>
    <w:uiPriority w:val="99"/>
    <w:semiHidden/>
    <w:rsid w:val="00450D26"/>
    <w:pPr>
      <w:spacing w:after="0" w:line="240" w:lineRule="auto"/>
    </w:pPr>
    <w:rPr>
      <w:rFonts w:ascii="Open Sans Light" w:hAnsi="Open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nlcs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nlcsp-ineligibilit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CAAE4-2595-4752-8EF2-CBF3EBDB8FD0}">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2.xml><?xml version="1.0" encoding="utf-8"?>
<ds:datastoreItem xmlns:ds="http://schemas.openxmlformats.org/officeDocument/2006/customXml" ds:itemID="{EF4A6E9A-F0DE-4E67-8709-C5A87C7512BF}"/>
</file>

<file path=customXml/itemProps3.xml><?xml version="1.0" encoding="utf-8"?>
<ds:datastoreItem xmlns:ds="http://schemas.openxmlformats.org/officeDocument/2006/customXml" ds:itemID="{EDCC6192-0B7D-4F98-97D1-11EA3549092D}">
  <ds:schemaRefs>
    <ds:schemaRef ds:uri="http://schemas.microsoft.com/sharepoint/v3/contenttype/forms"/>
  </ds:schemaRefs>
</ds:datastoreItem>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331</Words>
  <Characters>1914</Characters>
  <Application>Microsoft Office Word</Application>
  <DocSecurity>0</DocSecurity>
  <Lines>33</Lines>
  <Paragraphs>31</Paragraphs>
  <ScaleCrop>false</ScaleCrop>
  <HeadingPairs>
    <vt:vector size="2" baseType="variant">
      <vt:variant>
        <vt:lpstr>Title</vt:lpstr>
      </vt:variant>
      <vt:variant>
        <vt:i4>1</vt:i4>
      </vt:variant>
    </vt:vector>
  </HeadingPairs>
  <TitlesOfParts>
    <vt:vector size="1" baseType="lpstr">
      <vt:lpstr>राष्ट्रिय फोक्सोको क्यान्सर स्क्रिनिङ कार्यक्रम - योग्यता जाँच गर्ने उपकरण</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राष्ट्रिय फोक्सोको क्यान्सर स्क्रिनिङ कार्यक्रम - योग्यता जाँच गर्ने उपकरण</dc:title>
  <dc:subject>राष्ट्रिय फोक्सोको क्यान्सर स्क्रिनिङ कार्यक्रम</dc:subject>
  <dc:creator>Australian Government Department of Health and Aged Care</dc:creator>
  <cp:keywords>क्यान्सर</cp:keywords>
  <cp:lastModifiedBy>JFL</cp:lastModifiedBy>
  <cp:revision>18</cp:revision>
  <dcterms:created xsi:type="dcterms:W3CDTF">2025-04-27T23:10:00Z</dcterms:created>
  <dcterms:modified xsi:type="dcterms:W3CDTF">2025-06-26T06:43:00Z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GrammarlyDocumentId">
    <vt:lpwstr>d8f06333-b183-4873-9dfc-a3e2416bbf71</vt:lpwstr>
  </property>
  <property fmtid="{D5CDD505-2E9C-101B-9397-08002B2CF9AE}" pid="5" name="Order">
    <vt:r8>721700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