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0E87A7" w14:textId="2C0D514C" w:rsidR="00DB03A7" w:rsidRDefault="00DB03A7" w:rsidP="005257C1"/>
    <w:p w14:paraId="29770549" w14:textId="77777777" w:rsidR="00DB03A7" w:rsidRPr="005257C1" w:rsidRDefault="00D334F0" w:rsidP="005257C1">
      <w:pPr>
        <w:pStyle w:val="Heading1"/>
        <w:ind w:left="0"/>
        <w:rPr>
          <w:b w:val="0"/>
          <w:sz w:val="60"/>
          <w:szCs w:val="60"/>
        </w:rPr>
      </w:pPr>
      <w:r w:rsidRPr="005257C1">
        <w:rPr>
          <w:color w:val="002F5E"/>
          <w:sz w:val="60"/>
          <w:szCs w:val="60"/>
        </w:rPr>
        <w:t>О</w:t>
      </w:r>
      <w:r w:rsidRPr="005257C1">
        <w:rPr>
          <w:sz w:val="60"/>
          <w:szCs w:val="60"/>
        </w:rPr>
        <w:t xml:space="preserve"> СКРИНИНГУ РАКА ПЛУЋА</w:t>
      </w:r>
    </w:p>
    <w:p w14:paraId="56127F69" w14:textId="77777777" w:rsidR="003D41A9" w:rsidRPr="00056566" w:rsidRDefault="00D334F0" w:rsidP="001D04E6">
      <w:pPr>
        <w:spacing w:before="240" w:line="288" w:lineRule="auto"/>
      </w:pPr>
      <w:r w:rsidRPr="00056566">
        <w:t>Најбољи начин да се рак плућа открије у раној фази јесте редован скрининг рака плућа.</w:t>
      </w:r>
    </w:p>
    <w:p w14:paraId="1EAEBA56" w14:textId="77777777" w:rsidR="003D41A9" w:rsidRPr="00056566" w:rsidRDefault="00D334F0" w:rsidP="001D04E6">
      <w:pPr>
        <w:spacing w:before="240" w:line="288" w:lineRule="auto"/>
      </w:pPr>
      <w:r w:rsidRPr="00056566">
        <w:t>Рак плућа је водећи узрок смрти од рака у Аустралији. Али ако се открије у раној фази, већина случајева се може успешно лечити.</w:t>
      </w:r>
    </w:p>
    <w:p w14:paraId="302F2AE4" w14:textId="77777777" w:rsidR="003D41A9" w:rsidRPr="00056566" w:rsidRDefault="00D334F0" w:rsidP="001D04E6">
      <w:pPr>
        <w:spacing w:before="240" w:line="288" w:lineRule="auto"/>
      </w:pPr>
      <w:r w:rsidRPr="00056566">
        <w:t>Пушење дуванских цигарета је највећи фактор ризика за рак плућа.</w:t>
      </w:r>
    </w:p>
    <w:p w14:paraId="1C8D48C5" w14:textId="77777777" w:rsidR="003D41A9" w:rsidRPr="00056566" w:rsidRDefault="00D334F0" w:rsidP="001D04E6">
      <w:pPr>
        <w:spacing w:before="240" w:line="288" w:lineRule="auto"/>
      </w:pPr>
      <w:r w:rsidRPr="00056566">
        <w:t>Рак плућа је један од најчешћих облика рака у свету.</w:t>
      </w:r>
    </w:p>
    <w:p w14:paraId="732D5C2B" w14:textId="77777777" w:rsidR="003D41A9" w:rsidRPr="00056566" w:rsidRDefault="00D334F0" w:rsidP="001D04E6">
      <w:pPr>
        <w:spacing w:before="240" w:line="288" w:lineRule="auto"/>
      </w:pPr>
      <w:r w:rsidRPr="00056566">
        <w:t>Рак плућа настаје када ћелије у плућима неконтролисано почну да се размножавају.</w:t>
      </w:r>
    </w:p>
    <w:p w14:paraId="2E35DD13" w14:textId="77777777" w:rsidR="003D41A9" w:rsidRPr="00056566" w:rsidRDefault="00D334F0" w:rsidP="001D04E6">
      <w:pPr>
        <w:spacing w:before="240" w:line="288" w:lineRule="auto"/>
      </w:pPr>
      <w:r w:rsidRPr="00056566">
        <w:t>Скрининг функционише тако што открива рак у раној фази, пре појаве симптома, када га није тако тешко лечити или излечити.</w:t>
      </w:r>
    </w:p>
    <w:p w14:paraId="636EFAB1" w14:textId="77777777" w:rsidR="003D41A9" w:rsidRDefault="00D334F0" w:rsidP="001D04E6">
      <w:pPr>
        <w:pStyle w:val="Heading2"/>
        <w:spacing w:before="360" w:after="120"/>
      </w:pPr>
      <w:r>
        <w:t>Шта је скрининг рака плућа?</w:t>
      </w:r>
    </w:p>
    <w:p w14:paraId="33943B82" w14:textId="77777777" w:rsidR="003D41A9" w:rsidRDefault="00D334F0" w:rsidP="001D04E6">
      <w:pPr>
        <w:spacing w:line="288" w:lineRule="auto"/>
      </w:pPr>
      <w:r>
        <w:t>Скрининг рака плућа укључује компјутеризовану томографију (ЦТ) са ниском дозом зрачења како би се открили рани знаци рака плућа. Скрининг је намењен особама без симптома (нпр. кашаљ који не пролази, искашљавање крви).</w:t>
      </w:r>
    </w:p>
    <w:p w14:paraId="58BBB095" w14:textId="77777777" w:rsidR="003D41A9" w:rsidRDefault="00D334F0" w:rsidP="001D04E6">
      <w:pPr>
        <w:spacing w:line="288" w:lineRule="auto"/>
      </w:pPr>
      <w:r>
        <w:t>Скрининг рака плућа се врши ЦТ снимањем са ниском дозом зрачења ради проналажења чворића/квржица који се зову нодули. Већина нодула неће бити рак.</w:t>
      </w:r>
    </w:p>
    <w:p w14:paraId="33723379" w14:textId="7B2A80DA" w:rsidR="003D41A9" w:rsidRDefault="00D334F0" w:rsidP="001D04E6">
      <w:pPr>
        <w:spacing w:line="288" w:lineRule="auto"/>
      </w:pPr>
      <w:r>
        <w:t xml:space="preserve">ЦТ снимање са ниском дозом зрачења за скрининг рака плућа је бесплатно и </w:t>
      </w:r>
      <w:proofErr w:type="spellStart"/>
      <w:r>
        <w:t>покрива</w:t>
      </w:r>
      <w:proofErr w:type="spellEnd"/>
      <w:r>
        <w:t xml:space="preserve"> </w:t>
      </w:r>
      <w:proofErr w:type="spellStart"/>
      <w:r>
        <w:t>га</w:t>
      </w:r>
      <w:proofErr w:type="spellEnd"/>
      <w:r>
        <w:t xml:space="preserve"> Medicare</w:t>
      </w:r>
      <w:r w:rsidR="001D04E6">
        <w:t>.</w:t>
      </w:r>
    </w:p>
    <w:p w14:paraId="3F2D7FA6" w14:textId="77777777" w:rsidR="003D41A9" w:rsidRDefault="00D334F0" w:rsidP="001D04E6">
      <w:pPr>
        <w:pStyle w:val="Heading2"/>
        <w:spacing w:before="360" w:after="120"/>
      </w:pPr>
      <w:r>
        <w:t>Зашто је то важно?</w:t>
      </w:r>
    </w:p>
    <w:p w14:paraId="4F86E336" w14:textId="77777777" w:rsidR="003D41A9" w:rsidRDefault="00D334F0" w:rsidP="001D04E6">
      <w:pPr>
        <w:spacing w:line="288" w:lineRule="auto"/>
      </w:pPr>
      <w:r>
        <w:t>Рак плућа је водећи узрок смрти од рака у Аустралији. Али ако се открије у раној фази, већина случајева се може успешно лечити.</w:t>
      </w:r>
    </w:p>
    <w:p w14:paraId="04C77BA4" w14:textId="77777777" w:rsidR="003D41A9" w:rsidRDefault="00D334F0" w:rsidP="001D04E6">
      <w:pPr>
        <w:spacing w:line="288" w:lineRule="auto"/>
      </w:pPr>
      <w:r>
        <w:t>Скрининг је намењен здравим људима који немају никакве симптоме. Скрининг вам може спасити живот.</w:t>
      </w:r>
    </w:p>
    <w:p w14:paraId="73DF0111" w14:textId="77777777" w:rsidR="003D41A9" w:rsidRDefault="00D334F0" w:rsidP="001D04E6">
      <w:pPr>
        <w:spacing w:line="288" w:lineRule="auto"/>
      </w:pPr>
      <w:r>
        <w:t>Када рак плућа тек почиње да настаје, нема симптома. Симптоми попут искашљавања крви или необјашњивог губитка тежине могу значити да је рак плућа већ узнапредовао.</w:t>
      </w:r>
    </w:p>
    <w:p w14:paraId="4D38D5BF" w14:textId="77777777" w:rsidR="003D41A9" w:rsidRDefault="00D334F0" w:rsidP="001D04E6">
      <w:pPr>
        <w:spacing w:line="288" w:lineRule="auto"/>
      </w:pPr>
      <w:r>
        <w:t>Најбоље време за лечење рака плућа је када се нодули открију у раној фази. Када се рак плућа открије у раној фази, лечење је лакше, и већина људи се опорави и врати нормалном животу.</w:t>
      </w:r>
    </w:p>
    <w:p w14:paraId="186CE1DF" w14:textId="77777777" w:rsidR="003D41A9" w:rsidRDefault="00D334F0" w:rsidP="001D04E6">
      <w:pPr>
        <w:spacing w:line="288" w:lineRule="auto"/>
      </w:pPr>
      <w:r>
        <w:t>Важно је да се тестирате, чак и ако се добро осећате.</w:t>
      </w:r>
    </w:p>
    <w:p w14:paraId="2421E78E" w14:textId="77777777" w:rsidR="003D41A9" w:rsidRDefault="00D334F0">
      <w:pPr>
        <w:pStyle w:val="Heading2"/>
      </w:pPr>
      <w:r>
        <w:lastRenderedPageBreak/>
        <w:t>Да ли испуњавам услове за скрининг?</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2A241E" w14:paraId="13B9C2A2" w14:textId="77777777">
        <w:tc>
          <w:tcPr>
            <w:tcW w:w="10195" w:type="dxa"/>
            <w:shd w:val="clear" w:color="auto" w:fill="D6EAE3"/>
          </w:tcPr>
          <w:p w14:paraId="43BCE743" w14:textId="1430F416" w:rsidR="003D41A9" w:rsidRDefault="00573B6E">
            <w:bookmarkStart w:id="0" w:name="_heading=h.gjdgxs" w:colFirst="0" w:colLast="0"/>
            <w:bookmarkEnd w:id="0"/>
            <w:r>
              <w:rPr>
                <w:noProof/>
              </w:rPr>
              <w:drawing>
                <wp:inline distT="0" distB="0" distL="0" distR="0" wp14:anchorId="6F7C1F1C" wp14:editId="3510B4DA">
                  <wp:extent cx="711200" cy="711200"/>
                  <wp:effectExtent l="0" t="0" r="0" b="0"/>
                  <wp:docPr id="1955914968" name="image4.png" descr="Симбол за старије особе"/>
                  <wp:cNvGraphicFramePr/>
                  <a:graphic xmlns:a="http://schemas.openxmlformats.org/drawingml/2006/main">
                    <a:graphicData uri="http://schemas.openxmlformats.org/drawingml/2006/picture">
                      <pic:pic xmlns:pic="http://schemas.openxmlformats.org/drawingml/2006/picture">
                        <pic:nvPicPr>
                          <pic:cNvPr id="1955914968" name="image4.png" descr="Симбол за старије особе"/>
                          <pic:cNvPicPr/>
                        </pic:nvPicPr>
                        <pic:blipFill>
                          <a:blip r:embed="rId11"/>
                          <a:stretch>
                            <a:fillRect/>
                          </a:stretch>
                        </pic:blipFill>
                        <pic:spPr>
                          <a:xfrm>
                            <a:off x="0" y="0"/>
                            <a:ext cx="711200" cy="711200"/>
                          </a:xfrm>
                          <a:prstGeom prst="rect">
                            <a:avLst/>
                          </a:prstGeom>
                        </pic:spPr>
                      </pic:pic>
                    </a:graphicData>
                  </a:graphic>
                </wp:inline>
              </w:drawing>
            </w:r>
          </w:p>
          <w:p w14:paraId="4100C36A" w14:textId="77777777" w:rsidR="003D41A9" w:rsidRPr="001A73D3" w:rsidRDefault="00D334F0">
            <w:pPr>
              <w:rPr>
                <w:b/>
                <w:bCs/>
              </w:rPr>
            </w:pPr>
            <w:r w:rsidRPr="001A73D3">
              <w:rPr>
                <w:b/>
                <w:bCs/>
              </w:rPr>
              <w:t>Старости од 50 до 70 година</w:t>
            </w:r>
          </w:p>
          <w:p w14:paraId="55559DB0" w14:textId="77777777" w:rsidR="003D41A9" w:rsidRDefault="00D334F0">
            <w:r>
              <w:t>И</w:t>
            </w:r>
          </w:p>
          <w:p w14:paraId="508F3D28" w14:textId="7A24FF64" w:rsidR="003D41A9" w:rsidRDefault="00573B6E">
            <w:r>
              <w:rPr>
                <w:noProof/>
              </w:rPr>
              <w:drawing>
                <wp:inline distT="0" distB="0" distL="0" distR="0" wp14:anchorId="06719C5C" wp14:editId="7866A0BA">
                  <wp:extent cx="711200" cy="711200"/>
                  <wp:effectExtent l="0" t="0" r="0" b="0"/>
                  <wp:docPr id="1955914971" name="image7.png" descr="Симбол за плућа"/>
                  <wp:cNvGraphicFramePr/>
                  <a:graphic xmlns:a="http://schemas.openxmlformats.org/drawingml/2006/main">
                    <a:graphicData uri="http://schemas.openxmlformats.org/drawingml/2006/picture">
                      <pic:pic xmlns:pic="http://schemas.openxmlformats.org/drawingml/2006/picture">
                        <pic:nvPicPr>
                          <pic:cNvPr id="1955914971" name="image7.png" descr="Симбол за плућа"/>
                          <pic:cNvPicPr/>
                        </pic:nvPicPr>
                        <pic:blipFill>
                          <a:blip r:embed="rId12"/>
                          <a:stretch>
                            <a:fillRect/>
                          </a:stretch>
                        </pic:blipFill>
                        <pic:spPr>
                          <a:xfrm>
                            <a:off x="0" y="0"/>
                            <a:ext cx="711200" cy="711200"/>
                          </a:xfrm>
                          <a:prstGeom prst="rect">
                            <a:avLst/>
                          </a:prstGeom>
                        </pic:spPr>
                      </pic:pic>
                    </a:graphicData>
                  </a:graphic>
                </wp:inline>
              </w:drawing>
            </w:r>
          </w:p>
          <w:p w14:paraId="222A07AB" w14:textId="600A6D9B" w:rsidR="003D41A9" w:rsidRDefault="00D334F0">
            <w:r w:rsidRPr="001A73D3">
              <w:rPr>
                <w:b/>
                <w:bCs/>
              </w:rPr>
              <w:t xml:space="preserve">Немате симптоме </w:t>
            </w:r>
            <w:proofErr w:type="spellStart"/>
            <w:r w:rsidRPr="001A73D3">
              <w:rPr>
                <w:b/>
                <w:bCs/>
              </w:rPr>
              <w:t>или</w:t>
            </w:r>
            <w:proofErr w:type="spellEnd"/>
            <w:r w:rsidRPr="001A73D3">
              <w:rPr>
                <w:b/>
                <w:bCs/>
              </w:rPr>
              <w:t xml:space="preserve"> </w:t>
            </w:r>
            <w:proofErr w:type="spellStart"/>
            <w:r w:rsidRPr="001A73D3">
              <w:rPr>
                <w:b/>
                <w:bCs/>
              </w:rPr>
              <w:t>знакове</w:t>
            </w:r>
            <w:proofErr w:type="spellEnd"/>
            <w:r w:rsidRPr="001A73D3">
              <w:rPr>
                <w:b/>
                <w:bCs/>
              </w:rPr>
              <w:t xml:space="preserve"> </w:t>
            </w:r>
            <w:proofErr w:type="spellStart"/>
            <w:r w:rsidRPr="001A73D3">
              <w:rPr>
                <w:b/>
                <w:bCs/>
              </w:rPr>
              <w:t>који</w:t>
            </w:r>
            <w:proofErr w:type="spellEnd"/>
            <w:r w:rsidRPr="001A73D3">
              <w:rPr>
                <w:b/>
                <w:bCs/>
              </w:rPr>
              <w:t xml:space="preserve"> </w:t>
            </w:r>
            <w:proofErr w:type="spellStart"/>
            <w:r w:rsidRPr="001A73D3">
              <w:rPr>
                <w:b/>
                <w:bCs/>
              </w:rPr>
              <w:t>указују</w:t>
            </w:r>
            <w:proofErr w:type="spellEnd"/>
            <w:r w:rsidRPr="001A73D3">
              <w:rPr>
                <w:b/>
                <w:bCs/>
              </w:rPr>
              <w:t xml:space="preserve"> </w:t>
            </w:r>
            <w:proofErr w:type="spellStart"/>
            <w:r w:rsidRPr="001A73D3">
              <w:rPr>
                <w:b/>
                <w:bCs/>
              </w:rPr>
              <w:t>на</w:t>
            </w:r>
            <w:proofErr w:type="spellEnd"/>
            <w:r w:rsidRPr="001A73D3">
              <w:rPr>
                <w:b/>
                <w:bCs/>
              </w:rPr>
              <w:t xml:space="preserve"> </w:t>
            </w:r>
            <w:proofErr w:type="spellStart"/>
            <w:r w:rsidRPr="001A73D3">
              <w:rPr>
                <w:b/>
                <w:bCs/>
              </w:rPr>
              <w:t>рак</w:t>
            </w:r>
            <w:proofErr w:type="spellEnd"/>
            <w:r w:rsidRPr="001A73D3">
              <w:rPr>
                <w:b/>
                <w:bCs/>
              </w:rPr>
              <w:t xml:space="preserve"> </w:t>
            </w:r>
            <w:proofErr w:type="spellStart"/>
            <w:r w:rsidRPr="001A73D3">
              <w:rPr>
                <w:b/>
                <w:bCs/>
              </w:rPr>
              <w:t>плућа</w:t>
            </w:r>
            <w:proofErr w:type="spellEnd"/>
            <w:r w:rsidR="00C02E2F">
              <w:rPr>
                <w:b/>
                <w:bCs/>
              </w:rPr>
              <w:t xml:space="preserve"> </w:t>
            </w:r>
            <w:r>
              <w:t>(</w:t>
            </w:r>
            <w:proofErr w:type="spellStart"/>
            <w:r>
              <w:t>на</w:t>
            </w:r>
            <w:proofErr w:type="spellEnd"/>
            <w:r>
              <w:t xml:space="preserve"> </w:t>
            </w:r>
            <w:proofErr w:type="spellStart"/>
            <w:r>
              <w:t>пример</w:t>
            </w:r>
            <w:proofErr w:type="spellEnd"/>
            <w:r>
              <w:t xml:space="preserve">, </w:t>
            </w:r>
            <w:proofErr w:type="spellStart"/>
            <w:r>
              <w:t>необјашњив</w:t>
            </w:r>
            <w:proofErr w:type="spellEnd"/>
            <w:r>
              <w:t xml:space="preserve"> </w:t>
            </w:r>
            <w:proofErr w:type="spellStart"/>
            <w:r>
              <w:t>упоран</w:t>
            </w:r>
            <w:proofErr w:type="spellEnd"/>
            <w:r>
              <w:t xml:space="preserve"> </w:t>
            </w:r>
            <w:proofErr w:type="spellStart"/>
            <w:r>
              <w:t>кашаљ</w:t>
            </w:r>
            <w:proofErr w:type="spellEnd"/>
            <w:r>
              <w:t xml:space="preserve">, </w:t>
            </w:r>
            <w:proofErr w:type="spellStart"/>
            <w:r>
              <w:t>искашљавање</w:t>
            </w:r>
            <w:proofErr w:type="spellEnd"/>
            <w:r>
              <w:t xml:space="preserve"> </w:t>
            </w:r>
            <w:proofErr w:type="spellStart"/>
            <w:r>
              <w:t>крви</w:t>
            </w:r>
            <w:proofErr w:type="spellEnd"/>
            <w:r>
              <w:t xml:space="preserve">, </w:t>
            </w:r>
            <w:proofErr w:type="spellStart"/>
            <w:r>
              <w:t>отежано</w:t>
            </w:r>
            <w:proofErr w:type="spellEnd"/>
            <w:r>
              <w:t xml:space="preserve"> дисање без разлога)</w:t>
            </w:r>
          </w:p>
          <w:p w14:paraId="4174E052" w14:textId="77777777" w:rsidR="003D41A9" w:rsidRDefault="00D334F0">
            <w:r>
              <w:t>И</w:t>
            </w:r>
          </w:p>
          <w:p w14:paraId="3BCE8248" w14:textId="229A3AD8" w:rsidR="003D41A9" w:rsidRDefault="00573B6E">
            <w:r>
              <w:rPr>
                <w:noProof/>
              </w:rPr>
              <w:drawing>
                <wp:inline distT="0" distB="0" distL="0" distR="0" wp14:anchorId="132F5542" wp14:editId="11D02B97">
                  <wp:extent cx="711200" cy="711200"/>
                  <wp:effectExtent l="0" t="0" r="0" b="0"/>
                  <wp:docPr id="1955914970" name="image6.png" descr="Симбол за плућа"/>
                  <wp:cNvGraphicFramePr/>
                  <a:graphic xmlns:a="http://schemas.openxmlformats.org/drawingml/2006/main">
                    <a:graphicData uri="http://schemas.openxmlformats.org/drawingml/2006/picture">
                      <pic:pic xmlns:pic="http://schemas.openxmlformats.org/drawingml/2006/picture">
                        <pic:nvPicPr>
                          <pic:cNvPr id="1955914970" name="image6.png" descr="Симбол за плућа"/>
                          <pic:cNvPicPr/>
                        </pic:nvPicPr>
                        <pic:blipFill>
                          <a:blip r:embed="rId13"/>
                          <a:stretch>
                            <a:fillRect/>
                          </a:stretch>
                        </pic:blipFill>
                        <pic:spPr>
                          <a:xfrm>
                            <a:off x="0" y="0"/>
                            <a:ext cx="711200" cy="711200"/>
                          </a:xfrm>
                          <a:prstGeom prst="rect">
                            <a:avLst/>
                          </a:prstGeom>
                        </pic:spPr>
                      </pic:pic>
                    </a:graphicData>
                  </a:graphic>
                </wp:inline>
              </w:drawing>
            </w:r>
          </w:p>
          <w:p w14:paraId="7C68CB7C" w14:textId="77777777" w:rsidR="003D41A9" w:rsidRDefault="00D334F0">
            <w:r w:rsidRPr="001A73D3">
              <w:rPr>
                <w:b/>
                <w:bCs/>
              </w:rPr>
              <w:t>Пушите дуванске цигарете или имате историју пушења цигарета</w:t>
            </w:r>
            <w:r>
              <w:t xml:space="preserve"> (прекинули сте у последњих 10 година)</w:t>
            </w:r>
          </w:p>
          <w:p w14:paraId="5B535140" w14:textId="77777777" w:rsidR="003D41A9" w:rsidRDefault="00D334F0">
            <w:r>
              <w:t>И</w:t>
            </w:r>
          </w:p>
          <w:p w14:paraId="2660F22C" w14:textId="2DD5F172" w:rsidR="003D41A9" w:rsidRDefault="00573B6E">
            <w:r>
              <w:rPr>
                <w:noProof/>
              </w:rPr>
              <w:drawing>
                <wp:inline distT="0" distB="0" distL="0" distR="0" wp14:anchorId="12DF0D5A" wp14:editId="039C69F9">
                  <wp:extent cx="711200" cy="711200"/>
                  <wp:effectExtent l="0" t="0" r="0" b="0"/>
                  <wp:docPr id="1955914973" name="image5.png" descr="Симбол календара"/>
                  <wp:cNvGraphicFramePr/>
                  <a:graphic xmlns:a="http://schemas.openxmlformats.org/drawingml/2006/main">
                    <a:graphicData uri="http://schemas.openxmlformats.org/drawingml/2006/picture">
                      <pic:pic xmlns:pic="http://schemas.openxmlformats.org/drawingml/2006/picture">
                        <pic:nvPicPr>
                          <pic:cNvPr id="1955914973" name="image5.png" descr="Симбол календара"/>
                          <pic:cNvPicPr/>
                        </pic:nvPicPr>
                        <pic:blipFill>
                          <a:blip r:embed="rId14"/>
                          <a:stretch>
                            <a:fillRect/>
                          </a:stretch>
                        </pic:blipFill>
                        <pic:spPr>
                          <a:xfrm>
                            <a:off x="0" y="0"/>
                            <a:ext cx="711200" cy="711200"/>
                          </a:xfrm>
                          <a:prstGeom prst="rect">
                            <a:avLst/>
                          </a:prstGeom>
                        </pic:spPr>
                      </pic:pic>
                    </a:graphicData>
                  </a:graphic>
                </wp:inline>
              </w:drawing>
            </w:r>
          </w:p>
          <w:p w14:paraId="7037475E" w14:textId="77777777" w:rsidR="003D41A9" w:rsidRDefault="00D334F0">
            <w:pPr>
              <w:rPr>
                <w:i/>
              </w:rPr>
            </w:pPr>
            <w:r w:rsidRPr="001A73D3">
              <w:rPr>
                <w:b/>
                <w:bCs/>
              </w:rPr>
              <w:t>Имате историју пушења дуванских цигарета од најмање 30 година</w:t>
            </w:r>
            <w:r>
              <w:t xml:space="preserve"> (на пример, једна паклица дневно током 30 година или 2 паклице дневно током 15 година)</w:t>
            </w:r>
          </w:p>
        </w:tc>
      </w:tr>
    </w:tbl>
    <w:p w14:paraId="586C8077" w14:textId="77777777" w:rsidR="001445DF" w:rsidRPr="001A73D3" w:rsidRDefault="00D334F0" w:rsidP="001445DF">
      <w:pPr>
        <w:rPr>
          <w:b/>
          <w:bCs/>
        </w:rPr>
      </w:pPr>
      <w:r w:rsidRPr="001A73D3">
        <w:rPr>
          <w:b/>
          <w:bCs/>
        </w:rPr>
        <w:t>Разговарајте са својим лекаром да бисте сазнали да ли испуњавате услове за скрининг.</w:t>
      </w:r>
      <w:r w:rsidRPr="001A73D3">
        <w:rPr>
          <w:b/>
          <w:bCs/>
        </w:rPr>
        <w:br w:type="page"/>
      </w:r>
    </w:p>
    <w:p w14:paraId="5589373C" w14:textId="77777777" w:rsidR="003D41A9" w:rsidRDefault="00D334F0">
      <w:pPr>
        <w:pStyle w:val="Heading2"/>
      </w:pPr>
      <w:r>
        <w:lastRenderedPageBreak/>
        <w:t>Када треба да одем на скрининг?</w:t>
      </w:r>
    </w:p>
    <w:p w14:paraId="0C18E91E" w14:textId="77777777" w:rsidR="00291DBD" w:rsidRDefault="00D334F0" w:rsidP="00291DBD">
      <w:r>
        <w:t xml:space="preserve">Разговарајте са својим лекаром да бисте сазнали да ли испуњавате услове за учешће у програму. Ако испуњавате услове, можете се снимати сваке две године. Потребно је да вам лекар да упут за снимање. Треба да се тестирате чак и када се осећате добро. </w:t>
      </w:r>
    </w:p>
    <w:p w14:paraId="32B3E217" w14:textId="77777777" w:rsidR="005B1D60" w:rsidRDefault="005B1D60"/>
    <w:p w14:paraId="39F55D0E" w14:textId="77777777" w:rsidR="005B1D60" w:rsidRDefault="00D334F0" w:rsidP="005B1D60">
      <w:pPr>
        <w:pStyle w:val="Heading2"/>
      </w:pPr>
      <w:r w:rsidRPr="00DD3AE0">
        <w:t>Шта ако имам симптоме?</w:t>
      </w:r>
    </w:p>
    <w:p w14:paraId="14FFAD9E" w14:textId="77777777" w:rsidR="003D41A9" w:rsidRDefault="00D334F0">
      <w:r>
        <w:t>Ако имате било који од ових симптома, чак и ако је ваш последњи скрининг тест показао да је код вас ризик веома мали, или сте између снимања, одмах разговарајте са својим лекаром.</w:t>
      </w:r>
    </w:p>
    <w:p w14:paraId="2FB43D79" w14:textId="77777777" w:rsidR="003D41A9" w:rsidRPr="001A73D3" w:rsidRDefault="00D334F0">
      <w:pPr>
        <w:numPr>
          <w:ilvl w:val="0"/>
          <w:numId w:val="1"/>
        </w:numPr>
        <w:pBdr>
          <w:top w:val="nil"/>
          <w:left w:val="nil"/>
          <w:bottom w:val="nil"/>
          <w:right w:val="nil"/>
          <w:between w:val="nil"/>
        </w:pBdr>
        <w:spacing w:after="0"/>
        <w:rPr>
          <w:b/>
          <w:bCs/>
          <w:color w:val="000000"/>
        </w:rPr>
      </w:pPr>
      <w:r w:rsidRPr="001A73D3">
        <w:rPr>
          <w:b/>
          <w:bCs/>
          <w:color w:val="000000"/>
        </w:rPr>
        <w:t>Нов или промењен кашаљ</w:t>
      </w:r>
    </w:p>
    <w:p w14:paraId="30A711D7" w14:textId="77777777" w:rsidR="003D41A9" w:rsidRPr="001A73D3" w:rsidRDefault="00D334F0">
      <w:pPr>
        <w:numPr>
          <w:ilvl w:val="0"/>
          <w:numId w:val="1"/>
        </w:numPr>
        <w:pBdr>
          <w:top w:val="nil"/>
          <w:left w:val="nil"/>
          <w:bottom w:val="nil"/>
          <w:right w:val="nil"/>
          <w:between w:val="nil"/>
        </w:pBdr>
        <w:spacing w:after="0"/>
        <w:rPr>
          <w:b/>
          <w:bCs/>
          <w:color w:val="000000"/>
        </w:rPr>
      </w:pPr>
      <w:r w:rsidRPr="001A73D3">
        <w:rPr>
          <w:b/>
          <w:bCs/>
          <w:color w:val="000000"/>
        </w:rPr>
        <w:t>Искашљавате крв</w:t>
      </w:r>
    </w:p>
    <w:p w14:paraId="14643881" w14:textId="77777777" w:rsidR="003D41A9" w:rsidRPr="001A73D3" w:rsidRDefault="00D334F0">
      <w:pPr>
        <w:numPr>
          <w:ilvl w:val="0"/>
          <w:numId w:val="1"/>
        </w:numPr>
        <w:pBdr>
          <w:top w:val="nil"/>
          <w:left w:val="nil"/>
          <w:bottom w:val="nil"/>
          <w:right w:val="nil"/>
          <w:between w:val="nil"/>
        </w:pBdr>
        <w:spacing w:after="0"/>
        <w:rPr>
          <w:b/>
          <w:bCs/>
          <w:color w:val="000000"/>
        </w:rPr>
      </w:pPr>
      <w:r w:rsidRPr="001A73D3">
        <w:rPr>
          <w:b/>
          <w:bCs/>
          <w:color w:val="000000"/>
        </w:rPr>
        <w:t>Отежано дисање без разлога</w:t>
      </w:r>
    </w:p>
    <w:p w14:paraId="63D866B5" w14:textId="77777777" w:rsidR="003D41A9" w:rsidRPr="001A73D3" w:rsidRDefault="00D334F0">
      <w:pPr>
        <w:numPr>
          <w:ilvl w:val="0"/>
          <w:numId w:val="1"/>
        </w:numPr>
        <w:pBdr>
          <w:top w:val="nil"/>
          <w:left w:val="nil"/>
          <w:bottom w:val="nil"/>
          <w:right w:val="nil"/>
          <w:between w:val="nil"/>
        </w:pBdr>
        <w:spacing w:after="0"/>
        <w:rPr>
          <w:b/>
          <w:bCs/>
          <w:color w:val="000000"/>
        </w:rPr>
      </w:pPr>
      <w:r w:rsidRPr="001A73D3">
        <w:rPr>
          <w:b/>
          <w:bCs/>
          <w:color w:val="000000"/>
        </w:rPr>
        <w:t>Лако се умарате</w:t>
      </w:r>
    </w:p>
    <w:p w14:paraId="7FE91048" w14:textId="77777777" w:rsidR="003D41A9" w:rsidRPr="001A73D3" w:rsidRDefault="00D334F0">
      <w:pPr>
        <w:numPr>
          <w:ilvl w:val="0"/>
          <w:numId w:val="1"/>
        </w:numPr>
        <w:pBdr>
          <w:top w:val="nil"/>
          <w:left w:val="nil"/>
          <w:bottom w:val="nil"/>
          <w:right w:val="nil"/>
          <w:between w:val="nil"/>
        </w:pBdr>
        <w:spacing w:after="0"/>
        <w:rPr>
          <w:b/>
          <w:bCs/>
          <w:color w:val="000000"/>
        </w:rPr>
      </w:pPr>
      <w:r w:rsidRPr="001A73D3">
        <w:rPr>
          <w:b/>
          <w:bCs/>
          <w:color w:val="000000"/>
        </w:rPr>
        <w:t>Необјашњиви губитак телесне тежине</w:t>
      </w:r>
    </w:p>
    <w:p w14:paraId="2B2294E4" w14:textId="06219BEB" w:rsidR="003D41A9" w:rsidRPr="001A73D3" w:rsidRDefault="00573B6E">
      <w:pPr>
        <w:numPr>
          <w:ilvl w:val="0"/>
          <w:numId w:val="1"/>
        </w:numPr>
        <w:pBdr>
          <w:top w:val="nil"/>
          <w:left w:val="nil"/>
          <w:bottom w:val="nil"/>
          <w:right w:val="nil"/>
          <w:between w:val="nil"/>
        </w:pBdr>
        <w:spacing w:after="240"/>
        <w:rPr>
          <w:b/>
          <w:bCs/>
          <w:color w:val="000000"/>
        </w:rPr>
      </w:pPr>
      <w:proofErr w:type="spellStart"/>
      <w:r w:rsidRPr="001A73D3">
        <w:rPr>
          <w:b/>
          <w:bCs/>
          <w:color w:val="000000"/>
        </w:rPr>
        <w:t>Бол</w:t>
      </w:r>
      <w:proofErr w:type="spellEnd"/>
      <w:r w:rsidRPr="001A73D3">
        <w:rPr>
          <w:b/>
          <w:bCs/>
          <w:color w:val="000000"/>
        </w:rPr>
        <w:t xml:space="preserve"> у </w:t>
      </w:r>
      <w:proofErr w:type="spellStart"/>
      <w:r w:rsidRPr="001A73D3">
        <w:rPr>
          <w:b/>
          <w:bCs/>
          <w:color w:val="000000"/>
        </w:rPr>
        <w:t>грудима</w:t>
      </w:r>
      <w:proofErr w:type="spellEnd"/>
      <w:r w:rsidRPr="001A73D3">
        <w:rPr>
          <w:b/>
          <w:bCs/>
          <w:color w:val="000000"/>
        </w:rPr>
        <w:t xml:space="preserve"> </w:t>
      </w:r>
      <w:proofErr w:type="spellStart"/>
      <w:r w:rsidRPr="001A73D3">
        <w:rPr>
          <w:b/>
          <w:bCs/>
          <w:color w:val="000000"/>
        </w:rPr>
        <w:t>или</w:t>
      </w:r>
      <w:proofErr w:type="spellEnd"/>
      <w:r w:rsidRPr="001A73D3">
        <w:rPr>
          <w:b/>
          <w:bCs/>
          <w:color w:val="000000"/>
        </w:rPr>
        <w:t xml:space="preserve"> рамену који не пролази</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2A241E" w14:paraId="794C95D7" w14:textId="77777777">
        <w:tc>
          <w:tcPr>
            <w:tcW w:w="6096" w:type="dxa"/>
          </w:tcPr>
          <w:p w14:paraId="68B6B6AF" w14:textId="77777777" w:rsidR="003D41A9" w:rsidRDefault="00D334F0">
            <w:r>
              <w:rPr>
                <w:noProof/>
              </w:rPr>
              <w:drawing>
                <wp:inline distT="0" distB="0" distL="0" distR="0" wp14:anchorId="2118795A" wp14:editId="2DCAA5DF">
                  <wp:extent cx="1110419" cy="1113511"/>
                  <wp:effectExtent l="0" t="0" r="0" b="0"/>
                  <wp:docPr id="1955914972" name="image3.png" descr="QR код за више информација о Националном програму за скрининг рака плућа."/>
                  <wp:cNvGraphicFramePr/>
                  <a:graphic xmlns:a="http://schemas.openxmlformats.org/drawingml/2006/main">
                    <a:graphicData uri="http://schemas.openxmlformats.org/drawingml/2006/picture">
                      <pic:pic xmlns:pic="http://schemas.openxmlformats.org/drawingml/2006/picture">
                        <pic:nvPicPr>
                          <pic:cNvPr id="1955914972" name="image3.png" descr="QR код за више информација о Националном програму за скрининг рака плућа."/>
                          <pic:cNvPicPr/>
                        </pic:nvPicPr>
                        <pic:blipFill>
                          <a:blip r:embed="rId15"/>
                          <a:stretch>
                            <a:fillRect/>
                          </a:stretch>
                        </pic:blipFill>
                        <pic:spPr>
                          <a:xfrm>
                            <a:off x="0" y="0"/>
                            <a:ext cx="1110419" cy="1113511"/>
                          </a:xfrm>
                          <a:prstGeom prst="rect">
                            <a:avLst/>
                          </a:prstGeom>
                        </pic:spPr>
                      </pic:pic>
                    </a:graphicData>
                  </a:graphic>
                </wp:inline>
              </w:drawing>
            </w:r>
            <w:r>
              <w:t xml:space="preserve"> </w:t>
            </w:r>
          </w:p>
          <w:p w14:paraId="448B38D5" w14:textId="77777777" w:rsidR="003D41A9" w:rsidRDefault="00D334F0">
            <w:r>
              <w:t xml:space="preserve">За више информација о Националном програму за скрининг рака плућа: </w:t>
            </w:r>
            <w:hyperlink r:id="rId16">
              <w:r w:rsidRPr="001A73D3">
                <w:rPr>
                  <w:b/>
                  <w:bCs/>
                  <w:color w:val="00708B"/>
                  <w:u w:val="single"/>
                </w:rPr>
                <w:t xml:space="preserve"> www.health.gov.au/nlcsp</w:t>
              </w:r>
            </w:hyperlink>
          </w:p>
        </w:tc>
        <w:tc>
          <w:tcPr>
            <w:tcW w:w="4100" w:type="dxa"/>
          </w:tcPr>
          <w:p w14:paraId="2C101461" w14:textId="77777777" w:rsidR="003D41A9" w:rsidRDefault="00D334F0">
            <w:r>
              <w:rPr>
                <w:noProof/>
              </w:rPr>
              <mc:AlternateContent>
                <mc:Choice Requires="wpg">
                  <w:drawing>
                    <wp:inline distT="0" distB="0" distL="0" distR="0" wp14:anchorId="2D81C0CB" wp14:editId="65CDF28D">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wps:cNvSpPr/>
                                <wps:spPr>
                                  <a:xfrm>
                                    <a:off x="0" y="0"/>
                                    <a:ext cx="2138675" cy="1494150"/>
                                  </a:xfrm>
                                  <a:prstGeom prst="rect">
                                    <a:avLst/>
                                  </a:prstGeom>
                                  <a:noFill/>
                                  <a:ln>
                                    <a:noFill/>
                                  </a:ln>
                                </wps:spPr>
                                <wps:txbx>
                                  <w:txbxContent>
                                    <w:p w14:paraId="438A03B2" w14:textId="77777777" w:rsidR="003D41A9" w:rsidRDefault="003D41A9">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2D81C0CB"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5K9w4AAFNJAAAOAAAAZHJzL2Uyb0RvYy54bWzsXNtuI8cRfQ+QfyD4&#10;bqvvPUNY6wc7Mgw4ySJ2PmBEURIR3jKkVtq/z6m+cIbSsqvltZWNkYfdGVLFYnV1XU/18Jtvn9ar&#10;yYdFv19uN5dT+bWYThab+fZmubm7nP7zl6uvmulkf+g2N91qu1lcTj8u9tNv3/35T9887mYLtb3f&#10;rm4W/QRMNvvZ4+5yen847GYXF/v5/WLd7b/e7hYb/PF226+7A172dxc3ffcI7uvVhRLCXTxu+5td&#10;v50v9nu8+3384/Rd4H97u5gf/n57u18cJqvLKWQ7hP/78P81/X/x7ptudtd3u/vlPInR/Qop1t1y&#10;gy89svq+O3STh375gtV6Oe+3++3t4ev5dn2xvb1dzhdhDViNFM9W80O/fdiFtdzNHu92RzVBtc/0&#10;9KvZzv/24Yd+9/PufQ9NPO7uoIvwitbydNuv6QopJ09BZR+PKls8HSZzvCmNF85Bs3P8TUphWpGU&#10;Or+H5ulzxknhLEhAoZXyFvdB7fP7v4y4eHzwOZeLLMTFiWjHF1FkrOF9P1negL0RjZHCm+lk061h&#10;bkGDk+HttMhXrDpI7z8h/Ss0ED/9YtVK6sY1edWmNdJa0szZVcNF9oMV7D/PCn6+73aLYFz72aBB&#10;JVvljVQ6a/AfcKFuc7daTIY/BS2GTx0NZz/bw4ZqrSas3Nu032HlQTvHlXezXb8//LDYrid0cznt&#10;IUZwsO7DT/tDVFImoW/dbK+WqxXe72arzckb4EnvwIKyjHR3eLp+Ssu43t58hP3sd/OrJb7rp25/&#10;eN/1iAJyOnlEZLic7v/90PWL6WT14wZKb6VREP0wftGPX1yPX3Sb+f0WAWd+6KeT+OK7QwhAtAgS&#10;BXtKdvwGm2vJE1tl27y5V/1iQbF1NgnWMBkIkm5gGJ+zxSXj7mbzh7jFtF15WxFBb+IG4737fDd/&#10;2uRbMgQK5qsQzA/TCXQJzSKYX8eosusO9DliSreTx8vp0dHuKWBFP6O/r7cfFr9sA+WBIpU0stEt&#10;tJPjHGxnoFltTmh927b+hDQT5OsuMtVKGgQk8HRGZzPPNPkaaRvYlgukyljvUjDINPkaaa3yMn4/&#10;7pQq0hI3eDREwDfYMq0zKmpAkuBtkW8MbDKqguyZfC1qKV+jsIlQSyNEjnGZIl8j5ejrnWysLn7/&#10;sC4wNk1MLGeFGDSGDZEKxlkSedgL7ElrVHk3grLiLkvTeOvLSk4qox0hgxSCIW8tDDMpsYKeKiOV&#10;jK5GHIW8PdDzq1WisQ72GeXndakkUh3llLBefqfgsLJNSVfqCjsAeygx8q8wMgoImd5DWUIWTQHk&#10;rnHRK5xXVO+ULAfkSuvom045idsyuULVhGQD5dhGwEoZctgjCoVAri32jSEX0rVR9bTJ2IWiMKJx&#10;UkZhjBVSMUsVKGBEtHsjWikahrvxxkXNaJhZw8gu4OBJdq2lNuVtkojIxsdtUrhjAigsTKGmCYpE&#10;TmwajjsCI9ZHelfKeSY0yVZKB4GDybcWMaGoGdn4xsrkIc5JTvbGwC1ynEao4rgLLyBwEAa2L8pG&#10;gG8Hy+hOrWiZpCW9alUTg4EXGvtVMjDpmgY9QBDFKsWpxcEAEEtJcO2wBoY3DCZRK+0RAIuSWOub&#10;Y5Axbdl0pZXY9agTh+haZg0P9TrairSaMaxPVB05J85X2/0iLoKKmZBhjwUOEt24hNpvV8sbqoKp&#10;oNn3d9ffrfrJhw610pW8UldZ4hOyqlr5iyiQd8v5DP9SD4y7F90PjxXgU4cHKuQj3rCu4rHu+n89&#10;7L5Cuw7FL6+Xq+XhY4Ae0I6QUJsP75dzan3oxdBIwcJjC5oqa7KXTEH0tKkvPn69Wu7yDtJ9EhQl&#10;7rN+/xNrjVjC99v5w3qxOURwpF+sIPN2s79f7vYolWeL9fUCfXL/442M3dRqd9/9dQuzoW4IBkXf&#10;Guzn0C8OcxhcN7uFSVEXGAn2+Q9B+kFgWsuZFlA3VC0EH4ZfoMEkXXSz3EB7jwwVW8FGqmct8O/Q&#10;CA6ShiXgZdwZ3PzPWBf0NbauUJvSusj+vgTrUm9nXaidEECDdQFcQh49tS7trKFESfiUsoZa92jI&#10;Gd3KKMJvBjTQPkRPGOzrTdp7icIQ+Jehrjtax/P+fkQBJZBQVQ1+47VD6o2Vj3TAD04c2NomN/pw&#10;X4WUeqrhcZL6Xfv8JAi6/CQHhZmhgU99s21sLFiznANFTrvjpjVT5b/l65gGhuWZwhqypa99FfHz&#10;b/9tCgJl9Xf+Km3T/wuCNykIEKLGITtUm19SyNZvF7LRm1G5HePJy5BNPSJ6jhyy2zZDL28asmlv&#10;8O9/piRAjhvbV4jRX5J9mbezLyBAKCqDfWHY5F3oA4eCEwMO2+SSQFsAEc8S1h+oJGgJG1DSofc/&#10;UxIMFK8pCYAYoh1OLiyooT8pCYD3tZIASyq7CCrE/X+pKDiKgrIgSfKpskA56wBHBYREC3T4Sd5z&#10;xYFCPk9QQ4OZZ7nFV7q1OjK3isYGURe5lMjXWFIoDDABGYToaLxkQAxvtI/EjjDHEmPAkmi/AuO8&#10;G/mb8zVKANQP8GggtJhHFHmKtknzAiV0xhgyu3yNbFuYRISsjNVllAgdI3aAVNBIzwAzSos0XQbo&#10;AhyqKC60nyYsGDQA5ywSa+sTUuVosFwmNqoBFEsiE3yXQ0rWQL5GTXirRNSE9ICsyrrwNLQLjKUD&#10;rlyW2TUEqQUrtqyWHUr5BFIZANW5M8qy5muUmWiTGNrr6PBnRy0O+GjCPglaLasOI8lkbVJabkTm&#10;tcmDDWFdDO1nxfCoNKIZtTiBUPYOo7HdQXPaOthpyTIUCpSoOOs0hwWKDGA2EpOGMl80q3HzMGBh&#10;wkT0T4C53HzBSxkBVFilZ7BcTCvo8AT1ytJ6U9aYNS18MxAbdq7XSp1UpmDFx5SbbSxfUwDSGoB1&#10;ZE2Tl7KDYJpH4H0QxEEdZTvGIYsGEFSkhgGVd1rCR8AwUhuMIIr7Jz1GCkklDmMuhjeGioiDgbcA&#10;gs5Q66ZNcQ6RtmEmvlKhZ0+SCO043kqqNMxWAjvPRFwIkrJZC+NiIm6L4zhxczBiaRn9IThj/EUa&#10;QdDT3HAA5ozeIFDT6J7Z9xbTm7iTQPIRG8s7ia4DwgbeNHniqJsWyS9QG2iekyQcBAjUVivOSloF&#10;XCvyRlt0xEezx+Rr8pzGKQS6wBu2yA0HQdEkK4HLMflb4WhV4g17gQkWNQiYw+Xs0nhuGANPEOk4&#10;g3QC9XuZ95liLeviBUoynAWpLAeBdzUyWouG+yCZxXxwrhxE9mhSxXJCnyXK17hLY2qMoJB3StnG&#10;wkRMmoHx1EiPso2SW9tikFfmLXyTK1OeeqwVAzMvyz2mHusw6+Lzd8mj1Eq+YXGwBDhveZc8rCzF&#10;Z6CkFoPrkt5xUlEl2JPmeSrbQJY/X+OeeipdYjQ3KBeZasMb4ZPkBpNFJi4CXMRkJHg1EGzH8T6h&#10;FgwwCblz44Mi1zPVDJ1sSUcbdEtHVhkNwhRjFEU2QiBjqAUOp4VVakfrLFNrSp+R2mDsz/BGPnEx&#10;V2hEOmY07DH0Tl2VRoDG8KpoJwO1QRrgrArdXaqNrdCe20shj60Y0haUWZIElZJL1YqVOJhRlts1&#10;GhYeNAhDR+1d5o3KO1UUNbydVSjOKQ/R4JyTG8VuloTXCXwRCE7gXaFv9C2Zt0GHxoz5Eeqz3Ahw&#10;njnp4wad4FgLTUGKuzPouyKejPaygjdmqNlOKuSG1WUbrNDJyBsq9D2irvKdoySgRstR1OBIbpwz&#10;4Q74ILHiTGC0EwHjZeKJwNmV6A0GRQLXDePIS/I0gx6BqVRHnoY6lcDtop14RLZYldXwRlzLsEqF&#10;3A7lVYyDhtfJyHcq9I1knHnT8TrW045yw88IGarUCWImDkuVqQdPq8g7wB/yXlbwxnMK2U4q5B7Z&#10;YIVOXmvfr/EdlMwmAVQVGRBbiUFv8J2KXOyw2TnP81UBajadequKigOmgagTvVhpxe08arB0ltLA&#10;5Y+z6Fyr5Wus2dCHZQgD9QZXKZ1Sc1UYADVoLsrNV3hUxybgrqJ6BLaQMc+KOtYJ0eZcPK6Ssy7y&#10;NekEJ0BRqIXMDVUygKoD6pmwF4xa6GuKXgzIKB1yBHCmjiB7liBfkySDFwO4p7a2xNtLBfglys3z&#10;xum8JkGwFXJ72xgbo6bldYJohgFClISvq871MFkXn98ltQ6AbQLeUYUfe+tzvSwya66VUfEN9Fmi&#10;fI27NKJGhEPiLO7SmFqjaC/3VBgDoD4JmsRw4zXUvCQj3hWrRJNMkBF5RQ11A+wv2mKFTkaSvJK6&#10;QidOt8k/KzTo0RSnOA7gXDHPU4yoEeAapl8brfKV1HA+Zuoxsiqgu6+h5uUeeU+F3CPqT9rJ53sz&#10;AVg4lx/Dyzicn3NnwP84Y5HqSR6ZkIji1NcHU+fBhmfkXA4lYWxy6Yrkj8VirSkC8JUFuBs8KBMD&#10;Bg84gBzjk7jUiioHj7d6VLiROw854GEITJIS+sFjDiAHXJsADR50GJNXdGUgx9akFMa32PQMrU/V&#10;Iqye698JXKGRbmz3WeBBYnJnMHgJ5HyGxFPFyGDRgCugB4npCJUtUZgK2TEWzw8k1GgGpwPS4zdV&#10;eh+4V7TaY9kr+vixZipAgrHeKxCI8a5WcR9spkr2wSKrNDO4R5XeB/IKGCK4R7LIChzihBzJh3ta&#10;h0D2hMlXdN10/gM4dTDgCigC2wTcJOEcPBZxYgQ8GAETw3Om1WgEDBjpIxWbPBwBcoMTMXGpPB4B&#10;cjx9l9NBhd4H7hXd91j2itZ+rJkK3GCs9wpQYryrVdwHm6mSfbDIKs3AV7N71Nj7iJxH9aRQrUZX&#10;QgG7ApqgA2upxa9I2jie5NO5lYqBBWAMjBWSObLDkJaep0yuwUMTGJ7i5y9SD8FjE1gjTs3FyXkF&#10;OPGMnEMn8KgkjkLFhSLBM/MnqIXOt9MGVaATLY77ZdyVn7JhiN8kSU5meLnLzNfUbWIqm47pVHTi&#10;UDnOsqUxBA9PwBDhFqly4DGEsUdXABRIGjiDFON0BfqBp3BxOCwBGhWy45FpnXq3Gs3gOE6bFVlR&#10;gp1rOvLuvOhrcCbr9Q8q/hGeSxh+qgYP1NEv1eCXe8KjdelXhuingcavA9XwW0jv/gMAAP//AwBQ&#10;SwMECgAAAAAAAAAhAA59JcKZAgAAmQIAABQAAABkcnMvbWVkaWEvaW1hZ2UxLnBuZ4lQTkcNChoK&#10;AAAADUlIRFIAAAAQAAAAEQgGAAAA1K8sxAAAAAZiS0dEAP8A/wD/oL2nkwAAAAlwSFlzAAAOxAAA&#10;DsQBlSsOGwAAAjlJREFUOI1j/P//PwMu8P//f8Yfs+cVMXz/wcWZn92MSxFW/PfDR4HPGbmr3sqo&#10;/H+rrPXjz/0HKtjUMWEz9NeBQx4fXbyu/NqyPZSBgYGBUVDwzd/HT+QJuuDPg4dKcFtlVP6/VdD4&#10;9Skla+3vm7c0cbkUovHJU7kvtU2T3ipq/oJp/uDhd/Zrz4SGf1+/csMU/75+U+ff9++cKAZ8qW6Y&#10;8lZB4zfcVgPzF5/zihf9OnnaGlnhjw2bIt+q6Hz72jOhEcWAbxOm1L6VUfn/Vk7tz8fkjPU/Nm0N&#10;/ff3LxNMwb9Pn/m+lFbNhlugrPXj7/Pn0nAD/n3/zvkpPWf1j117fP/9+cMM1/jvH+PP3Xt93pvZ&#10;PoJrllf/8332/IJ///4xooQBOv595arBx4i4PXCNMir/31vYP/h14pQt1kCE4V+nz1p9SkzbhKzx&#10;razqvy9V9VP/ffnCA08jL15KfimpnPPv5082RMJ59Vr8rbL2d2TNH6Pid/2+ctUAxZITp2zfGVs9&#10;eyuj8v/btFllKC741jux4a2Myv+PkfG7fx055oQs9+/7d86vTe09b2VV/8Es+BSTtB3FgH/fvnH9&#10;vnTFCEXs3z/Gnzt2Bby3cb6N7LovtU2T/v36xYozL/z794/x1/GT9h+DIw8ia3xnZPn8547d/vhj&#10;4dx5849+IcdRAlNO7e+X8pqZf9+/F8IZC/A8cfuOBnLq/JSYtunPzdtaOPMCNvy1paPrc07h0t/X&#10;ruvhUvP//38GAHDZo64g2ThWAAAAAElFTkSuQmCCUEsDBAoAAAAAAAAAIQABhRsb0QUAANEFAAAU&#10;AAAAZHJzL21lZGlhL2ltYWdlMi5wbmeJUE5HDQoaCgAAAA1JSERSAAAATQAAADUIBgAAAAR4ZhwA&#10;AAAGYktHRAD/AP8A/6C9p5MAAAAJcEhZcwAADsQAAA7EAZUrDhsAAAVxSURBVGiB7Zt9TBtlHMef&#10;u5ZWKB2U0oZ2vFlgYCirkw42NtiY6DZwvEwNA4mMwZywsYDGKA5HIiNLiNmccUw2lyxWUUGUyV4U&#10;yKYbcWzAAHnHDZkghUJ5aymUl55/aIm6dtxzlvZq7vPf5ff9Pc+339xzvd49RTAMA9bA3db+kK+v&#10;NKW09cgDH/QrfUSevM4AX2FDfExg8RPeLi3m9IKQPbRZ7bztyXPXjl0orcvGMAz5d51OQxcy9m7J&#10;P5C0+bgNnTZvDk+kDy23sPJsaWXj/uV0Gclhx7LStr1jDk+oOSYhyo91v+zEExgAABR/WpvT0jEQ&#10;vNKeACB5aBdK67LxahcXdTRZ+Z3MlfSjh7ShYRiGtHUNSmF6YPVEIW1oYxMa3qRqhgPT0zeg9FlY&#10;0NFXypMe0obm5Gg3wrZ/bBKmx13odJ9ORxdWypMe0oaGIAgm9hU2wPSI/eD0RFnxU/m/kPR80Ie3&#10;GnufxqNFEARLjJWeMVb/4aeeqLLLTal4506J33hCuta91lCN1KE9E+pXEbtD8knFdy0vL6dN3RPy&#10;nlTicdNYvX9wXFR9ozMO79yR4f6lxmqkXZ568rKjDsZHB541VkdRRLc/cVNhVlq4WW5sASD5mQYA&#10;ACw7hjr/jV0Hdob7l5Vdupva3i0P7JePizxduT0BfsKGxLj1RU/6u9aZ0xPpQ9MTIhXVhEhFNQD8&#10;eSNLo6GLlvJC+uVpCEsGBoCVhmZpqNAIQIVGACo0AiBhu0/8hlcs9hM2nC6I341XX1JRn14sq83B&#10;qy94Mzptc5BXlf64/EpTyqnz19/F2380K/JQRKjfRQAAaG4f2HAo98tyfU2HYQime/jJrzFQFMEQ&#10;BDH4hJYuV0y64R1IwF/Vj1cLAADTmjk2zPiz2nnbvx9rNHP2Q4opV7z9Wu3CUv/8/CJDMaoS4u2F&#10;gVqeBKBCIwAVGgGo0AhAhUYAKjQCUKERwGoeDcHixGEpYrdLZPpjlXrWYXxKw8Xbz+WwFCxbptpQ&#10;7X8bmpeHc1dhbtzSY3LZV7cz809d/QBv/8m8FxKiIsRfGKpRy5MAVGgEoEIjABUaAajQCECFRgCo&#10;0HQYBqfXwemtBagPNaWedYTSQ26VshagQhsbn+bD6JWQemsBXe3i+ACveGJqxkk9rV2FVz84POkB&#10;Y8ZVwPkVRm8pUH9fQSNMQ2V1ayIe3ZBiyvVOc98WvOMyGfRZb09eB4wXS4GKfYVQoX1+seHV+YVF&#10;m+V0JRX16TBfBH7eLi3m2MVoClDY3YZd94Yk+16TVY1NaJwN1XU6DH3/42v5H8luvg0zrrl2MZoC&#10;OuzyBACA2019W3ftLWoNXvf49TUifqvI3blboVQJenoVAc3tAxu67g1JYMcUE/BhKegcBzulq8Cx&#10;b0A+4QnTOKJUu1yqaU0AACSYwgjsGW9JUAAAkEo8bljSBMfBTunlweu0pAcYUAAAOHJ4R5bIw7nL&#10;EgZsbGhzpwvi46zlSwCAv0JzYNuOnyt8KcrJkTVibgPH34rZ96gNxmRk6ZbATcjpPXN8TwyDQdea&#10;a/LDqeF50c+u/cxc85mKf9xHrRO73So8Erfs9nNTELtdIjuYHJZvjrlMzUMvViK3+ZeuEfHbSirq&#10;07+52pI8rdGyTTUZgiDY1o0+lxPj1heFBnl/b2wrE9kx+DbK25PXcTQrMvP1VyJyvq36Oamkoj6j&#10;+/5wANFJOA52oy8+99T5+OjAYjch/t+XTKbNDJfDUuDVMxg0o5cWJtNmBuaa/aixcP2zGMMwpKXj&#10;9+Du3uEAxahKOKJUC0aUKoFCqRYoRlXCsfFpvj2LOcl3Zst5XHs5j8uW87nsQT7XXr5a4Ni3SepV&#10;zWTSZ/EaJjt/AH4iyWGb2hCxAAAAAElFTkSuQmCCUEsDBAoAAAAAAAAAIQDpcTkwdQoAAHUKAAAU&#10;AAAAZHJzL21lZGlhL2ltYWdlMy5wbmeJUE5HDQoaCgAAAA1JSERSAAAAZAAAADUIBgAAALcwTgYA&#10;AAAGYktHRAD/AP8A/6C9p5MAAAAJcEhZcwAADsQAAA7EAZUrDhsAAAoVSURBVHic7Zx5UBNZHsdf&#10;dxJuOYRACFc4Qgi3IqDiNaAi6DqorCPo6og6o8PosIqLzo4uo1JexSLqiMg6owI6eOC1KoX3NXIE&#10;RO4jQAIBAuEUwpmk9w+XqUhxvAYCFOFTRVFpfr/f+5Fvv9fv/V53IxiGgV5KOQJm3O30wLyiaqeS&#10;sjpbI6pWma0VlbVyqX3c7Jmmz8EUMgfBMAyIxRLCrwnv9kRefH6ou1uk2J+hv49z1N4dS/6hqqLQ&#10;NtZJyhMIhmEgOu7NvvDoJ0eHMl7uYft7RKiv31gkJq+ghexa+9MXnx+CMX7wNHfdw2d5a2WdlDyD&#10;XruTvqNHJCbBOly+kRIky4TkHTSnsNoZj0N+cc0MPAJOgQ+0rKLeCo9DV7dIqaa2xVhWCck7qKmR&#10;dhEeB0UFYqe+nkaFrBKSd1A7pkE6HgcmnZJFIhJ6ZJWQvIP6fTnrPJ4veKOv62lZJiTvoEw6JWtn&#10;wKJQGGNvd5vrKxbbXZNxTnINEQAAtvm7HQcAgDO/vggdaAa19i9OMfu+X7pnLJOTRxDpWlZxWZ1t&#10;7K3UnXlFNU5sjsDaUF+z3JZBzfBZ5nBl7iyzJ+OYp9zwmSDSYBiGIAjS/x+nkBkDCjLF+ICOdwJT&#10;fM6UIBOMCS0IhmGIvOVAHMvGBgLDMKSkXGCT/Kpg9TtWmUdDk1CvsVlIbhN2qZsYapcwzHVz6Ka6&#10;uZZmurmWZno5hvqa5QQCKh7NHMRiCaG6tsWklCNgsjkC61Ju/f9/C5gkIqGbbqqbZ0Ej51vQyPnm&#10;NHI+3ZScp62lWjfaEx/kTRp7SdC/bibAOuzYOD8sYN3ccOl/ZM7Kk3Ww/o42Ru8unPBf0fs5u6DK&#10;+acT92MK2XwH2Bh2TIP0fx9c429iOJ0N6zMQWXm82SejHh/PLqhy6eoWKeHx1Zim3GTD0M/Y8+3i&#10;/XZWVNZIcwEAAGKPSEJqae3QgnXoL+nmjx3TYf3b2rvUAQBAJJIQIy8+PxRz9U2IRILhGjpzCqqc&#10;fQLOvz+4e3mgj6d97HDO0vrGNr3w6KdHbz18vxmvby8trR1af7DKFqdkxrhv+uvsUz9s+eKgirKC&#10;cLjxABinawiGYUjYmaRT0XGv9+MVoxdhR7daSNjty7t/vnW1s6tHGdZPJJIQY2+m7vRcf7ZoJGJI&#10;I5Fg6G8J73av2HQu93Uq23MkscZFkEvXU4LiE9MCRyPWg6e56+IT06FiFbJr7Vdtjc48HPnodGtb&#10;p8ZotC8Nr6aZtiU4Lin4cGJcY3O7znBijLkghWy+w7FfksOHtoTnQvybEGF7t9pgNu0d3aq7Dly/&#10;WVRaazeabffHveTs9SFht68MZ4Y25oK0CbvUR3sq2dTSrhN7K3XXYDYnzz85zuE10Eez3cF4mVLi&#10;lfQi3xev34Reh+Dh4rU/ggcaht6mly7BO0SiKCKxs6KyvD1sEzavnROxdCEz0cxYB9fualhkUmSb&#10;8NMkBpYJsQ4ZDVpaO7TessqWLFtkfbPv8X1H7/4GGwdFEYnv8pkXt/m7nehvWp2WxVkYceFZWEZO&#10;hdtQseoaWvUjYp4dORDkNWjvlWZcBSERCT3OjiYv7ayoLFsGldXY3E5+ncb2TMksd8d7ZgEAQFVN&#10;M63vscOnHp2pFXw0gPFHEAQ7uu/LgFVejpcHsnFxpL2MP7t5wd4jibH3H+f4DxUz/nZaoM8yhyuw&#10;65RxE0RdTan53NF1Pi6OtJfSx/18Zp3vEYlJYZFJkVfvpO/AE5PH/1wQLq/R4l5y9npY/79vc/9p&#10;MDF6QVFEcuxHn69rBa0GaVmchYPZSiQYeiji4dkb0Vtnw+QwLtcQRQVi5+9RW9z6itELiUjoCQlc&#10;GmxmolOIJy6vpslU+nMBm+8I66usRGpfv8r5F1h7EpHQs9Vv7kkY2+yCKhfYtdK49BBvD9sECxo5&#10;fzAbZSVS+/7vPXdv2xv/EDZu3yGroAReEIa5XnZKZrk7rD0AAIglGEFJkdQx1JeNYRhSxq23srbU&#10;fz9UzHERxN9nVhSMnS2DmoEnbt8b+PDUx7LyeLMD/5mQiKc9PJRy65kwgoz5kEUkoCI7K7h7waZr&#10;qgg01ZUbYWP3iCWf3aBRyK6FFkTWlHIFTBi7MRdER1uNj6KIBMYWQRCMoqtROZx2Wlo7tGrqWoyG&#10;4ysLSjn1E1MQ8nQ1Ph57BAHD2m+YSL0DAADYHIE1jN2YC6KoSOoYi3Yqq5vMxqIdWLi8BjrMUwOT&#10;pnTSFzNjfFNmWSMSS4iNTULdoewmTemkL1YWeh8QBMFgC5mrvRwvOTuavJJlTtPUlJqHspm0gqgo&#10;KwhNjbWLyrhwz79QdNV5a7xnQNe8ZMWkHbIAAMDGUj8T1pZT2WApy1xgmfCCjOSuDjyC5BbVOInF&#10;EsJw2xotJu2QBQAATPrQK+NeKqoaza/dZW3fsNoFup71OpXt2dIKd4MHzUi7GKbyMKkFsbakQAsC&#10;AAARMc/C3N0Y96kQj+wlvcj33XXg+g3Y2FciN0HVySb8kDUSNKYpN/1tjesZWPvWtk6N5RvP5V6+&#10;kfKDSCTp92TFMAy5doe1fe/hxFjYuA7WhqmuM2gvYGwndQ8BAICQ75bszcipmJdfXDMDxl7Y3jUt&#10;7HTSqcs3UoJsLKkZNCPtYiOqVll3j0ixsrrJ7PGrwlV9y/xD8c2Gecf6uxb2iMQkAoqKpUtJk14Q&#10;BQVi16lQ369WbYnOFHYMfmeKNLyaZhqvnx1IvJibkAs83Bj3pI9xKhvoBWy+Y35xzUwFBWKno7Vh&#10;Ct1UN4+iq86b8EMWAoZXy5KGZqRd8nPwiu2jkQ9edgYsCpXuAWyOwJpAQMXmJuSCOU5mT53sjN9S&#10;KZrc2vqPBo3NQvKEF2S0WLnUPn4sF35EAio6/qPP197uNtd7j2EYhlRWN5kZUbXKYuLfhNQ3tunV&#10;1rdSQ8P/G+VgbZj6Ib/KddIPWdIcCPLa2dnVo/zgae46WbajqqzQdubIV2vmuZgnSx+v4reY9G4J&#10;YAAg5RUNDBKJ0K2qotgKAACsD9z5ctNDAPhUTokI9fW7eWGby0D7+SOFrK3Gjz+7eUFfMQAAgIAi&#10;fz5CgQCAeXvYJLCyufPDD67xBwAAAgEVyZUgvdgzDdJjT2/64vwxv5XmJuSC0YhJ1lbjf7dpwZHb&#10;//l25kBbtRRddZ6hvlY5AJ8qEHRT3bzVXo6X7iVnbwAAAGcHk1fEaWqKLXj2rnX62WDC42+G890q&#10;FjRyPmz5hEQidMPGRRAEc3dj3F/gSn906+H7gIR7Gd+UV9Qz8MzEAABgjpPpMz8f5yiPeYy7Q70R&#10;A0EQzICiySnl1lsFb18cAsCnl8Lx6z4asj5w59taUVlTT+FKgWEYImhoo3B4DZbllQ2WnD9/GunK&#10;SqR2KkWDa6CnyaVSNLhUPY0KhrletrHB9FK87VTxm02yC6pcPuRXuaookYQz7YzfMumULG0t1br/&#10;AZrZCRHiXMQjAAAAAElFTkSuQmCCUEsDBAoAAAAAAAAAIQA5dy9gVAcAAFQHAAAUAAAAZHJzL21l&#10;ZGlhL2ltYWdlNC5wbmeJUE5HDQoaCgAAAA1JSERSAAAAOgAAADEIBgAAAIt8uusAAAAGYktHRAD/&#10;AP8A/6C9p5MAAAAJcEhZcwAADsQAAA7EAZUrDhsAAAb0SURBVGiB3VppVFNHFJ6sEAhrIBAgrBqW&#10;EHBFURRR3FoXWtRiK7ggSNXWUm1FuqhHi9h6qgLVuntEBBFR1GqlHlHRWAgC4kEgrGEnLEmAJGTv&#10;D05OU06Q95T3iny/3sx89975zsx7c2feYDQaDRgLGJApSGUVLX6cUt7c4ldNs/ndfXYCkYQi7JVS&#10;yEYGva5OVpWudEqVi6NVlYsjpYrhavPKgWbeANU/pqCkPnA0Ouo1kVZCNjbohWvX3CZ0Ts0q+DLz&#10;TvFmsURmAsc2ZInvpdjN87+n2Zg1jcTFTAzYOypDmnU6ys/H054DlT8gU5AOn/jrl/SbnM/Vag32&#10;beMaEPEDG9b4H43+bPZhE7KhaDjeWwd4F3Dr+N6hUWc4admF295FJAAAyORKw1OX8/cEhyXVFJY2&#10;DDs7URdaWdPhs3bb+afV9XzmaPoViCRWsfuyMrp6+m30taMqtKlV4Bq5K/V+X/+AGRL+O7v7bb85&#10;eCNV3yxBTahSqcZ/8UNmVmd3vy2ScZ5xaheeTnu6e2g9akIvZxduf81tm4xGrOPn8g5U1XawdOtQ&#10;EdotEFOPn314AI1YAACgUqlxz1/UL9Ctw6MR+OafLyPEUjkZjo2VJbmDyaAVSwcURlW1HT6iPqkF&#10;HPvyqtapumXEhWo0Gsz1uyUbofItzY07E+NDNgTOnHAPg8FoAABArlARz2ewdyVfeLRXoVARofgp&#10;57ZN0S3jmQxasT6iQqkiKFVqAtQOYgDQm3hU1nT41jR0ekHxQcDjFOknNgW40Clc3XoiASePCZ+T&#10;YEDESw+l3P8Viq+6xi4PiVRubEQiigEAAH/j3Jap+ohHfn+QqO/rNRw0AGD01ZdVtPhB9bEu1C95&#10;qEhdRKyakXQpq2BHS7vQaSRfarUGW1HTPmkqy/EZACh8jCqq2ydB5QbOnHj3Te04HFbF8rCDnGby&#10;u/rstM+Iv6PCPqmlA82iHgrX1dGqaiSOqQlJADU21cqkVfuMuNBj+1aFjaY/bt1/18c3gUr5V+j/&#10;ktS/LVo7RI5QXwVbqmmzva05T1t+b4SqVGpcfGLOOZlcaQiFvzjQ6zoWi1Fry2NeqEKpInBKeXND&#10;o89w2EV1wVDtVizyuaxbRiUzehtEfZv2R3Or0KWxpWeCQqmCvJ4DAMCnIdNPsjzsinTrxqxQbi2f&#10;1cYX0eHa2dua83bFBMcNrR/zUxcOJjEd/r56MtJf39nVuBFKsTDmH9+/eg3VyqRNX/u4EdotEFM/&#10;CP/tddK5vP36TjDGjVAAABBL5eSUi49/XLg2ubqhqXuibtu4EqpFj1BsHbMn/ZbuyI5ZoSQSQTzd&#10;1+kJk0ErJhBwcrj2dbwuj9h9WRkqlRoHwBheXu5c3MrC47FKAAY33qXlTf4Hj91Lqqzt8IHq40lB&#10;zZLcJxUfLw1iXhuzI6oVCcDgxttvkvPj62ejp0WsmpEEx8+VG5ytAIzhqasPBDxOEbdt8U7tZhoK&#10;Ckoa5tU2dHq+V0IBGBzpn+JWRMKxycktW/feCQUAABc6hWtNIbdD5dc3drsj8jHqEUqsTqXmx0Pl&#10;W5gbdcWEz0mAysdgMBqWhz3n4bOq5VD4TW0CV0SEGhDxAxcyn8dC5RPwOMWmsFlHiDCWETj/bxpb&#10;etwQmbrGRsR+c1NSD1S+Qqki1PG6PKDytSd8UPlmJiQBYu+oC4SDLl1cuTm4DEBBYWlDYL9YZgqV&#10;P9mbzkZM6NIgZiYcfkZO0ZaissaAkXj9EplJfGLOeTi+pyApdPlC1hUcDquCY7N1T3rO3Yfla4Zr&#10;5zX3TIjZnX67uU3oDMfvZG86G7EUkGJhzA+axbj9IL8yBKqNsFdq+dXea1dz7r8MD5julst0t3tB&#10;MiRIquv5zLKKFr+MWy+2yOVKAzj9IBkSJO5uNmWI5ro7oxfEP2JzlylValhx8tjcZXls7rLR6IOv&#10;l0MBHo9VIpowuDlbV6wL9UtBMsZICJrFuA0ACrnu9g3z9tOoI98DQgKLAj2z16+eeRwAFISamhgK&#10;TySEhRgaEKRIx9KFF4NW8vN3H0VoD7FRyXWZ7rTiQ3ErN6ERCwAArCnk9pMJYSu1/0YBQHGb9mGw&#10;d0bKwU9CdYMjASIRLzuREBYy9NocqruXRYGe2VdPRvpD/Y0IF9N8nfIvHVs/39fLoWBoG+rbNHc3&#10;m1fZZ6OnbVzjf3S03tsp3nT2xaMRC9OSNwROYdHZ+jiY4a6xtrQLnTo6++yhBmO4UV+RjQz64HSw&#10;Ryi2vnD1+deZt4ujBCIJBY4tAAD4eNoX7ogM+jHAzy1Xe7FjOAwrFE2o1Rost47vXVjaMI9Typvb&#10;yhc5inqllkKRhCKVKYzsbcx5znQK15luWe3kQKl2oVO4Tg6W1XY2Zo0jCdTiHz/mpke2suhgAAAA&#10;AElFTkSuQmCCUEsDBBQABgAIAAAAIQDZCOw63QAAAAUBAAAPAAAAZHJzL2Rvd25yZXYueG1sTI9B&#10;S8NAEIXvgv9hGcGb3aTVWmI2pRT1VIS2gvQ2TaZJaHY2ZLdJ+u8dvejlwfAe732TLkfbqJ46Xzs2&#10;EE8iUMS5K2ouDXzu3x4WoHxALrBxTAau5GGZ3d6kmBRu4C31u1AqKWGfoIEqhDbR2ucVWfQT1xKL&#10;d3KdxSBnV+qiw0HKbaOnUTTXFmuWhQpbWleUn3cXa+B9wGE1i1/7zfm0vh72Tx9fm5iMub8bVy+g&#10;Ao3hLww/+IIOmTAd3YULrxoD8kj4VfGms3gO6iih58cIdJbq//TZN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C/Cm5K&#10;9w4AAFNJAAAOAAAAAAAAAAAAAAAAADoCAABkcnMvZTJvRG9jLnhtbFBLAQItAAoAAAAAAAAAIQAO&#10;fSXCmQIAAJkCAAAUAAAAAAAAAAAAAAAAAF0RAABkcnMvbWVkaWEvaW1hZ2UxLnBuZ1BLAQItAAoA&#10;AAAAAAAAIQABhRsb0QUAANEFAAAUAAAAAAAAAAAAAAAAACgUAABkcnMvbWVkaWEvaW1hZ2UyLnBu&#10;Z1BLAQItAAoAAAAAAAAAIQDpcTkwdQoAAHUKAAAUAAAAAAAAAAAAAAAAACsaAABkcnMvbWVkaWEv&#10;aW1hZ2UzLnBuZ1BLAQItAAoAAAAAAAAAIQA5dy9gVAcAAFQHAAAUAAAAAAAAAAAAAAAAANIkAABk&#10;cnMvbWVkaWEvaW1hZ2U0LnBuZ1BLAQItABQABgAIAAAAIQDZCOw63QAAAAUBAAAPAAAAAAAAAAAA&#10;AAAAAFgsAABkcnMvZG93bnJldi54bWxQSwECLQAUAAYACAAAACEAV33x6tQAAACtAgAAGQAAAAAA&#10;AAAAAAAAAABiLQAAZHJzL19yZWxzL2Uyb0RvYy54bWwucmVsc1BLBQYAAAAACQAJAEICAABtLgAA&#10;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438A03B2" w14:textId="77777777" w:rsidR="003D41A9" w:rsidRDefault="003D41A9">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7FEA8E46" w14:textId="77777777" w:rsidR="003D41A9" w:rsidRDefault="00D334F0" w:rsidP="001D04E6">
            <w:r>
              <w:t xml:space="preserve">За помоћ да престанете са пушењем: </w:t>
            </w:r>
            <w:hyperlink r:id="rId25">
              <w:r w:rsidRPr="001A73D3">
                <w:rPr>
                  <w:b/>
                  <w:bCs/>
                  <w:color w:val="00708B"/>
                  <w:u w:val="single"/>
                </w:rPr>
                <w:t>www.quit.org.au</w:t>
              </w:r>
            </w:hyperlink>
          </w:p>
          <w:p w14:paraId="646106BE" w14:textId="77777777" w:rsidR="003D41A9" w:rsidRDefault="003D41A9"/>
        </w:tc>
      </w:tr>
    </w:tbl>
    <w:p w14:paraId="608FD141" w14:textId="3A00DB4D" w:rsidR="00F26A3E" w:rsidRPr="00F26A3E" w:rsidRDefault="00F26A3E" w:rsidP="00F26A3E">
      <w:pPr>
        <w:tabs>
          <w:tab w:val="left" w:pos="3326"/>
        </w:tabs>
        <w:rPr>
          <w:rFonts w:eastAsia="Yu Mincho"/>
          <w:lang w:eastAsia="ja-JP"/>
        </w:rPr>
      </w:pPr>
    </w:p>
    <w:sectPr w:rsidR="00F26A3E" w:rsidRPr="00F26A3E" w:rsidSect="005257C1">
      <w:footerReference w:type="default" r:id="rId26"/>
      <w:headerReference w:type="first" r:id="rId27"/>
      <w:footerReference w:type="first" r:id="rId28"/>
      <w:pgSz w:w="11906" w:h="16838"/>
      <w:pgMar w:top="177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B05D8" w14:textId="77777777" w:rsidR="0040747A" w:rsidRDefault="0040747A">
      <w:pPr>
        <w:spacing w:after="0" w:line="240" w:lineRule="auto"/>
      </w:pPr>
      <w:r>
        <w:separator/>
      </w:r>
    </w:p>
  </w:endnote>
  <w:endnote w:type="continuationSeparator" w:id="0">
    <w:p w14:paraId="65EBFBDB" w14:textId="77777777" w:rsidR="0040747A" w:rsidRDefault="00407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embedRegular r:id="rId1" w:fontKey="{DEEFB4F0-C8F4-445E-83AF-306CFDC6D98F}"/>
    <w:embedBold r:id="rId2" w:fontKey="{0F6CA6B3-04E5-4293-BEA4-48890931601D}"/>
    <w:embedItalic r:id="rId3" w:fontKey="{D42B7D59-4EA8-43F7-8841-42F488EAF3B3}"/>
  </w:font>
  <w:font w:name="MS Mincho">
    <w:altName w:val="ＭＳ 明朝"/>
    <w:panose1 w:val="02020609040205080304"/>
    <w:charset w:val="80"/>
    <w:family w:val="modern"/>
    <w:pitch w:val="fixed"/>
    <w:sig w:usb0="E00002FF" w:usb1="6AC7FDFB" w:usb2="08000012" w:usb3="00000000" w:csb0="0002009F" w:csb1="00000000"/>
  </w:font>
  <w:font w:name="Raleway">
    <w:altName w:val="Raleway"/>
    <w:panose1 w:val="020B0803030101060003"/>
    <w:charset w:val="00"/>
    <w:family w:val="auto"/>
    <w:pitch w:val="variable"/>
    <w:sig w:usb0="A00002FF" w:usb1="5000205B" w:usb2="00000000" w:usb3="00000000" w:csb0="00000197" w:csb1="00000000"/>
    <w:embedRegular r:id="rId4" w:fontKey="{BA60D363-C57A-4240-BB24-87C393E8D278}"/>
    <w:embedBold r:id="rId5" w:fontKey="{08B05906-1124-4207-A09F-EC206B286345}"/>
  </w:font>
  <w:font w:name="DengXian Light">
    <w:altName w:val="等线 Light"/>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auto"/>
    <w:pitch w:val="variable"/>
    <w:sig w:usb0="E00002FF" w:usb1="4000201B" w:usb2="00000028" w:usb3="00000000" w:csb0="0000019F" w:csb1="00000000"/>
    <w:embedBold r:id="rId6" w:fontKey="{AB32AD97-5A15-494B-ABD7-8F9950C3D4A4}"/>
  </w:font>
  <w:font w:name="Open Sans SemiBold">
    <w:panose1 w:val="020B0706030804020204"/>
    <w:charset w:val="00"/>
    <w:family w:val="swiss"/>
    <w:pitch w:val="variable"/>
    <w:sig w:usb0="E00002EF" w:usb1="4000205B" w:usb2="00000028" w:usb3="00000000" w:csb0="0000019F" w:csb1="00000000"/>
    <w:embedBold r:id="rId7" w:fontKey="{E0F01ED8-E2A1-4748-88FC-26F60F53D2CA}"/>
  </w:font>
  <w:font w:name="Raleway Light">
    <w:charset w:val="00"/>
    <w:family w:val="auto"/>
    <w:pitch w:val="variable"/>
    <w:sig w:usb0="A00002FF" w:usb1="5000205B" w:usb2="00000000" w:usb3="00000000" w:csb0="00000197" w:csb1="00000000"/>
    <w:embedRegular r:id="rId8" w:fontKey="{7E4F8A71-BDB1-4BA0-AECC-6620AC237599}"/>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9" w:fontKey="{66FD9C21-CB4A-4F97-A66C-076F62929895}"/>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embedRegular r:id="rId10" w:fontKey="{5FB83BDB-1DDD-41C9-ABBE-7B5D6D99C171}"/>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1" w:fontKey="{DE917606-E4A9-47E2-AEBD-FA4BC62A8F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AF800" w14:textId="5104886D" w:rsidR="003D41A9" w:rsidRPr="002450FF" w:rsidRDefault="00D334F0" w:rsidP="00F26A3E">
    <w:pPr>
      <w:pBdr>
        <w:top w:val="nil"/>
        <w:left w:val="nil"/>
        <w:bottom w:val="nil"/>
        <w:right w:val="nil"/>
        <w:between w:val="nil"/>
      </w:pBdr>
      <w:tabs>
        <w:tab w:val="center" w:pos="4513"/>
        <w:tab w:val="right" w:pos="9923"/>
      </w:tabs>
      <w:spacing w:after="120" w:line="240" w:lineRule="auto"/>
      <w:rPr>
        <w:color w:val="002F5E"/>
        <w:sz w:val="16"/>
        <w:szCs w:val="16"/>
      </w:rPr>
    </w:pPr>
    <w:proofErr w:type="spellStart"/>
    <w:r w:rsidRPr="002450FF">
      <w:rPr>
        <w:color w:val="002F5E"/>
        <w:sz w:val="16"/>
        <w:szCs w:val="16"/>
      </w:rPr>
      <w:t>Национални</w:t>
    </w:r>
    <w:proofErr w:type="spellEnd"/>
    <w:r w:rsidRPr="002450FF">
      <w:rPr>
        <w:color w:val="002F5E"/>
        <w:sz w:val="16"/>
        <w:szCs w:val="16"/>
      </w:rPr>
      <w:t xml:space="preserve"> </w:t>
    </w:r>
    <w:proofErr w:type="spellStart"/>
    <w:r w:rsidRPr="002450FF">
      <w:rPr>
        <w:color w:val="002F5E"/>
        <w:sz w:val="16"/>
        <w:szCs w:val="16"/>
      </w:rPr>
      <w:t>програм</w:t>
    </w:r>
    <w:proofErr w:type="spellEnd"/>
    <w:r w:rsidRPr="002450FF">
      <w:rPr>
        <w:color w:val="002F5E"/>
        <w:sz w:val="16"/>
        <w:szCs w:val="16"/>
      </w:rPr>
      <w:t xml:space="preserve"> </w:t>
    </w:r>
    <w:proofErr w:type="spellStart"/>
    <w:r w:rsidRPr="002450FF">
      <w:rPr>
        <w:color w:val="002F5E"/>
        <w:sz w:val="16"/>
        <w:szCs w:val="16"/>
      </w:rPr>
      <w:t>за</w:t>
    </w:r>
    <w:proofErr w:type="spellEnd"/>
    <w:r w:rsidRPr="002450FF">
      <w:rPr>
        <w:color w:val="002F5E"/>
        <w:sz w:val="16"/>
        <w:szCs w:val="16"/>
      </w:rPr>
      <w:t xml:space="preserve"> </w:t>
    </w:r>
    <w:proofErr w:type="spellStart"/>
    <w:r w:rsidRPr="002450FF">
      <w:rPr>
        <w:color w:val="002F5E"/>
        <w:sz w:val="16"/>
        <w:szCs w:val="16"/>
      </w:rPr>
      <w:t>скрининг</w:t>
    </w:r>
    <w:proofErr w:type="spellEnd"/>
    <w:r w:rsidRPr="002450FF">
      <w:rPr>
        <w:color w:val="002F5E"/>
        <w:sz w:val="16"/>
        <w:szCs w:val="16"/>
      </w:rPr>
      <w:t xml:space="preserve"> </w:t>
    </w:r>
    <w:proofErr w:type="spellStart"/>
    <w:r w:rsidRPr="002450FF">
      <w:rPr>
        <w:color w:val="002F5E"/>
        <w:sz w:val="16"/>
        <w:szCs w:val="16"/>
      </w:rPr>
      <w:t>рака</w:t>
    </w:r>
    <w:proofErr w:type="spellEnd"/>
    <w:r w:rsidRPr="002450FF">
      <w:rPr>
        <w:color w:val="002F5E"/>
        <w:sz w:val="16"/>
        <w:szCs w:val="16"/>
      </w:rPr>
      <w:t xml:space="preserve"> </w:t>
    </w:r>
    <w:proofErr w:type="spellStart"/>
    <w:r w:rsidRPr="002450FF">
      <w:rPr>
        <w:color w:val="002F5E"/>
        <w:sz w:val="16"/>
        <w:szCs w:val="16"/>
      </w:rPr>
      <w:t>плућа</w:t>
    </w:r>
    <w:proofErr w:type="spellEnd"/>
    <w:r w:rsidRPr="002450FF">
      <w:rPr>
        <w:color w:val="002F5E"/>
        <w:sz w:val="16"/>
        <w:szCs w:val="16"/>
      </w:rPr>
      <w:t xml:space="preserve"> - О </w:t>
    </w:r>
    <w:proofErr w:type="spellStart"/>
    <w:r w:rsidRPr="002450FF">
      <w:rPr>
        <w:color w:val="002F5E"/>
        <w:sz w:val="16"/>
        <w:szCs w:val="16"/>
      </w:rPr>
      <w:t>скринингу</w:t>
    </w:r>
    <w:proofErr w:type="spellEnd"/>
    <w:r w:rsidRPr="002450FF">
      <w:rPr>
        <w:color w:val="002F5E"/>
        <w:sz w:val="16"/>
        <w:szCs w:val="16"/>
      </w:rPr>
      <w:t xml:space="preserve"> </w:t>
    </w:r>
    <w:proofErr w:type="spellStart"/>
    <w:r w:rsidRPr="002450FF">
      <w:rPr>
        <w:color w:val="002F5E"/>
        <w:sz w:val="16"/>
        <w:szCs w:val="16"/>
      </w:rPr>
      <w:t>рака</w:t>
    </w:r>
    <w:proofErr w:type="spellEnd"/>
    <w:r w:rsidRPr="002450FF">
      <w:rPr>
        <w:color w:val="002F5E"/>
        <w:sz w:val="16"/>
        <w:szCs w:val="16"/>
      </w:rPr>
      <w:t xml:space="preserve"> </w:t>
    </w:r>
    <w:proofErr w:type="spellStart"/>
    <w:r w:rsidRPr="002450FF">
      <w:rPr>
        <w:color w:val="002F5E"/>
        <w:sz w:val="16"/>
        <w:szCs w:val="16"/>
      </w:rPr>
      <w:t>плућа</w:t>
    </w:r>
    <w:proofErr w:type="spellEnd"/>
    <w:r w:rsidRPr="002450FF">
      <w:rPr>
        <w:color w:val="002F5E"/>
        <w:sz w:val="16"/>
        <w:szCs w:val="16"/>
      </w:rPr>
      <w:tab/>
    </w:r>
    <w:proofErr w:type="spellStart"/>
    <w:r w:rsidRPr="002450FF">
      <w:rPr>
        <w:color w:val="002F5E"/>
        <w:sz w:val="16"/>
        <w:szCs w:val="16"/>
      </w:rPr>
      <w:t>Страница</w:t>
    </w:r>
    <w:proofErr w:type="spellEnd"/>
    <w:r w:rsidRPr="002450FF">
      <w:rPr>
        <w:color w:val="002F5E"/>
        <w:sz w:val="16"/>
        <w:szCs w:val="16"/>
      </w:rPr>
      <w:t xml:space="preserve"> </w:t>
    </w:r>
    <w:r w:rsidR="00573B6E" w:rsidRPr="002450FF">
      <w:rPr>
        <w:color w:val="002F5E"/>
        <w:sz w:val="16"/>
        <w:szCs w:val="16"/>
      </w:rPr>
      <w:fldChar w:fldCharType="begin"/>
    </w:r>
    <w:r w:rsidR="00573B6E" w:rsidRPr="002450FF">
      <w:rPr>
        <w:color w:val="002F5E"/>
        <w:sz w:val="16"/>
        <w:szCs w:val="16"/>
      </w:rPr>
      <w:instrText>PAGE</w:instrText>
    </w:r>
    <w:r w:rsidR="00573B6E" w:rsidRPr="002450FF">
      <w:rPr>
        <w:color w:val="002F5E"/>
        <w:sz w:val="16"/>
        <w:szCs w:val="16"/>
      </w:rPr>
      <w:fldChar w:fldCharType="separate"/>
    </w:r>
    <w:r w:rsidR="00573B6E" w:rsidRPr="002450FF">
      <w:rPr>
        <w:color w:val="002F5E"/>
        <w:sz w:val="16"/>
        <w:szCs w:val="16"/>
      </w:rPr>
      <w:t>3</w:t>
    </w:r>
    <w:r w:rsidR="00573B6E" w:rsidRPr="002450FF">
      <w:rPr>
        <w:color w:val="002F5E"/>
        <w:sz w:val="16"/>
        <w:szCs w:val="16"/>
      </w:rPr>
      <w:fldChar w:fldCharType="end"/>
    </w:r>
    <w:r w:rsidRPr="002450FF">
      <w:rPr>
        <w:color w:val="002F5E"/>
        <w:sz w:val="16"/>
        <w:szCs w:val="16"/>
      </w:rPr>
      <w:t xml:space="preserve"> </w:t>
    </w:r>
    <w:proofErr w:type="spellStart"/>
    <w:r w:rsidRPr="002450FF">
      <w:rPr>
        <w:color w:val="002F5E"/>
        <w:sz w:val="16"/>
        <w:szCs w:val="16"/>
      </w:rPr>
      <w:t>од</w:t>
    </w:r>
    <w:proofErr w:type="spellEnd"/>
    <w:r w:rsidRPr="002450FF">
      <w:rPr>
        <w:color w:val="002F5E"/>
        <w:sz w:val="16"/>
        <w:szCs w:val="16"/>
      </w:rPr>
      <w:t xml:space="preserve"> </w:t>
    </w:r>
    <w:r w:rsidR="00573B6E" w:rsidRPr="002450FF">
      <w:rPr>
        <w:color w:val="002F5E"/>
        <w:sz w:val="16"/>
        <w:szCs w:val="16"/>
      </w:rPr>
      <w:fldChar w:fldCharType="begin"/>
    </w:r>
    <w:r w:rsidR="00573B6E" w:rsidRPr="002450FF">
      <w:rPr>
        <w:color w:val="002F5E"/>
        <w:sz w:val="16"/>
        <w:szCs w:val="16"/>
      </w:rPr>
      <w:instrText>NUMPAGES</w:instrText>
    </w:r>
    <w:r w:rsidR="00573B6E" w:rsidRPr="002450FF">
      <w:rPr>
        <w:color w:val="002F5E"/>
        <w:sz w:val="16"/>
        <w:szCs w:val="16"/>
      </w:rPr>
      <w:fldChar w:fldCharType="separate"/>
    </w:r>
    <w:r w:rsidR="00573B6E" w:rsidRPr="002450FF">
      <w:rPr>
        <w:color w:val="002F5E"/>
        <w:sz w:val="16"/>
        <w:szCs w:val="16"/>
      </w:rPr>
      <w:t>3</w:t>
    </w:r>
    <w:r w:rsidR="00573B6E" w:rsidRPr="002450FF">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934B" w14:textId="38F5E813" w:rsidR="00F26A3E" w:rsidRPr="00C02E2F" w:rsidRDefault="00C02E2F" w:rsidP="00C02E2F">
    <w:pPr>
      <w:pBdr>
        <w:top w:val="nil"/>
        <w:left w:val="nil"/>
        <w:bottom w:val="nil"/>
        <w:right w:val="nil"/>
        <w:between w:val="nil"/>
      </w:pBdr>
      <w:tabs>
        <w:tab w:val="center" w:pos="4513"/>
        <w:tab w:val="right" w:pos="9923"/>
      </w:tabs>
      <w:spacing w:after="120" w:line="240" w:lineRule="auto"/>
      <w:rPr>
        <w:color w:val="002F5E"/>
        <w:sz w:val="16"/>
        <w:szCs w:val="16"/>
      </w:rPr>
    </w:pPr>
    <w:proofErr w:type="spellStart"/>
    <w:r w:rsidRPr="002450FF">
      <w:rPr>
        <w:color w:val="002F5E"/>
        <w:sz w:val="16"/>
        <w:szCs w:val="16"/>
      </w:rPr>
      <w:t>Национални</w:t>
    </w:r>
    <w:proofErr w:type="spellEnd"/>
    <w:r w:rsidRPr="002450FF">
      <w:rPr>
        <w:color w:val="002F5E"/>
        <w:sz w:val="16"/>
        <w:szCs w:val="16"/>
      </w:rPr>
      <w:t xml:space="preserve"> </w:t>
    </w:r>
    <w:proofErr w:type="spellStart"/>
    <w:r w:rsidRPr="002450FF">
      <w:rPr>
        <w:color w:val="002F5E"/>
        <w:sz w:val="16"/>
        <w:szCs w:val="16"/>
      </w:rPr>
      <w:t>програм</w:t>
    </w:r>
    <w:proofErr w:type="spellEnd"/>
    <w:r w:rsidRPr="002450FF">
      <w:rPr>
        <w:color w:val="002F5E"/>
        <w:sz w:val="16"/>
        <w:szCs w:val="16"/>
      </w:rPr>
      <w:t xml:space="preserve"> </w:t>
    </w:r>
    <w:proofErr w:type="spellStart"/>
    <w:r w:rsidRPr="002450FF">
      <w:rPr>
        <w:color w:val="002F5E"/>
        <w:sz w:val="16"/>
        <w:szCs w:val="16"/>
      </w:rPr>
      <w:t>за</w:t>
    </w:r>
    <w:proofErr w:type="spellEnd"/>
    <w:r w:rsidRPr="002450FF">
      <w:rPr>
        <w:color w:val="002F5E"/>
        <w:sz w:val="16"/>
        <w:szCs w:val="16"/>
      </w:rPr>
      <w:t xml:space="preserve"> </w:t>
    </w:r>
    <w:proofErr w:type="spellStart"/>
    <w:r w:rsidRPr="002450FF">
      <w:rPr>
        <w:color w:val="002F5E"/>
        <w:sz w:val="16"/>
        <w:szCs w:val="16"/>
      </w:rPr>
      <w:t>скрининг</w:t>
    </w:r>
    <w:proofErr w:type="spellEnd"/>
    <w:r w:rsidRPr="002450FF">
      <w:rPr>
        <w:color w:val="002F5E"/>
        <w:sz w:val="16"/>
        <w:szCs w:val="16"/>
      </w:rPr>
      <w:t xml:space="preserve"> </w:t>
    </w:r>
    <w:proofErr w:type="spellStart"/>
    <w:r w:rsidRPr="002450FF">
      <w:rPr>
        <w:color w:val="002F5E"/>
        <w:sz w:val="16"/>
        <w:szCs w:val="16"/>
      </w:rPr>
      <w:t>рака</w:t>
    </w:r>
    <w:proofErr w:type="spellEnd"/>
    <w:r w:rsidRPr="002450FF">
      <w:rPr>
        <w:color w:val="002F5E"/>
        <w:sz w:val="16"/>
        <w:szCs w:val="16"/>
      </w:rPr>
      <w:t xml:space="preserve"> </w:t>
    </w:r>
    <w:proofErr w:type="spellStart"/>
    <w:r w:rsidRPr="002450FF">
      <w:rPr>
        <w:color w:val="002F5E"/>
        <w:sz w:val="16"/>
        <w:szCs w:val="16"/>
      </w:rPr>
      <w:t>плућа</w:t>
    </w:r>
    <w:proofErr w:type="spellEnd"/>
    <w:r w:rsidRPr="002450FF">
      <w:rPr>
        <w:color w:val="002F5E"/>
        <w:sz w:val="16"/>
        <w:szCs w:val="16"/>
      </w:rPr>
      <w:t xml:space="preserve"> - О </w:t>
    </w:r>
    <w:proofErr w:type="spellStart"/>
    <w:r w:rsidRPr="002450FF">
      <w:rPr>
        <w:color w:val="002F5E"/>
        <w:sz w:val="16"/>
        <w:szCs w:val="16"/>
      </w:rPr>
      <w:t>скринингу</w:t>
    </w:r>
    <w:proofErr w:type="spellEnd"/>
    <w:r w:rsidRPr="002450FF">
      <w:rPr>
        <w:color w:val="002F5E"/>
        <w:sz w:val="16"/>
        <w:szCs w:val="16"/>
      </w:rPr>
      <w:t xml:space="preserve"> </w:t>
    </w:r>
    <w:proofErr w:type="spellStart"/>
    <w:r w:rsidRPr="002450FF">
      <w:rPr>
        <w:color w:val="002F5E"/>
        <w:sz w:val="16"/>
        <w:szCs w:val="16"/>
      </w:rPr>
      <w:t>рака</w:t>
    </w:r>
    <w:proofErr w:type="spellEnd"/>
    <w:r w:rsidRPr="002450FF">
      <w:rPr>
        <w:color w:val="002F5E"/>
        <w:sz w:val="16"/>
        <w:szCs w:val="16"/>
      </w:rPr>
      <w:t xml:space="preserve"> </w:t>
    </w:r>
    <w:proofErr w:type="spellStart"/>
    <w:r w:rsidRPr="002450FF">
      <w:rPr>
        <w:color w:val="002F5E"/>
        <w:sz w:val="16"/>
        <w:szCs w:val="16"/>
      </w:rPr>
      <w:t>плућа</w:t>
    </w:r>
    <w:proofErr w:type="spellEnd"/>
    <w:r w:rsidRPr="002450FF">
      <w:rPr>
        <w:color w:val="002F5E"/>
        <w:sz w:val="16"/>
        <w:szCs w:val="16"/>
      </w:rPr>
      <w:tab/>
    </w:r>
    <w:proofErr w:type="spellStart"/>
    <w:r w:rsidRPr="002450FF">
      <w:rPr>
        <w:color w:val="002F5E"/>
        <w:sz w:val="16"/>
        <w:szCs w:val="16"/>
      </w:rPr>
      <w:t>Страница</w:t>
    </w:r>
    <w:proofErr w:type="spellEnd"/>
    <w:r w:rsidRPr="002450FF">
      <w:rPr>
        <w:color w:val="002F5E"/>
        <w:sz w:val="16"/>
        <w:szCs w:val="16"/>
      </w:rPr>
      <w:t xml:space="preserve"> </w:t>
    </w:r>
    <w:r w:rsidRPr="002450FF">
      <w:rPr>
        <w:color w:val="002F5E"/>
        <w:sz w:val="16"/>
        <w:szCs w:val="16"/>
      </w:rPr>
      <w:fldChar w:fldCharType="begin"/>
    </w:r>
    <w:r w:rsidRPr="002450FF">
      <w:rPr>
        <w:color w:val="002F5E"/>
        <w:sz w:val="16"/>
        <w:szCs w:val="16"/>
      </w:rPr>
      <w:instrText>PAGE</w:instrText>
    </w:r>
    <w:r w:rsidRPr="002450FF">
      <w:rPr>
        <w:color w:val="002F5E"/>
        <w:sz w:val="16"/>
        <w:szCs w:val="16"/>
      </w:rPr>
      <w:fldChar w:fldCharType="separate"/>
    </w:r>
    <w:r>
      <w:rPr>
        <w:color w:val="002F5E"/>
        <w:sz w:val="16"/>
        <w:szCs w:val="16"/>
      </w:rPr>
      <w:t>2</w:t>
    </w:r>
    <w:r w:rsidRPr="002450FF">
      <w:rPr>
        <w:color w:val="002F5E"/>
        <w:sz w:val="16"/>
        <w:szCs w:val="16"/>
      </w:rPr>
      <w:fldChar w:fldCharType="end"/>
    </w:r>
    <w:r w:rsidRPr="002450FF">
      <w:rPr>
        <w:color w:val="002F5E"/>
        <w:sz w:val="16"/>
        <w:szCs w:val="16"/>
      </w:rPr>
      <w:t xml:space="preserve"> </w:t>
    </w:r>
    <w:proofErr w:type="spellStart"/>
    <w:r w:rsidRPr="002450FF">
      <w:rPr>
        <w:color w:val="002F5E"/>
        <w:sz w:val="16"/>
        <w:szCs w:val="16"/>
      </w:rPr>
      <w:t>од</w:t>
    </w:r>
    <w:proofErr w:type="spellEnd"/>
    <w:r w:rsidRPr="002450FF">
      <w:rPr>
        <w:color w:val="002F5E"/>
        <w:sz w:val="16"/>
        <w:szCs w:val="16"/>
      </w:rPr>
      <w:t xml:space="preserve"> </w:t>
    </w:r>
    <w:r w:rsidRPr="002450FF">
      <w:rPr>
        <w:color w:val="002F5E"/>
        <w:sz w:val="16"/>
        <w:szCs w:val="16"/>
      </w:rPr>
      <w:fldChar w:fldCharType="begin"/>
    </w:r>
    <w:r w:rsidRPr="002450FF">
      <w:rPr>
        <w:color w:val="002F5E"/>
        <w:sz w:val="16"/>
        <w:szCs w:val="16"/>
      </w:rPr>
      <w:instrText>NUMPAGES</w:instrText>
    </w:r>
    <w:r w:rsidRPr="002450FF">
      <w:rPr>
        <w:color w:val="002F5E"/>
        <w:sz w:val="16"/>
        <w:szCs w:val="16"/>
      </w:rPr>
      <w:fldChar w:fldCharType="separate"/>
    </w:r>
    <w:r>
      <w:rPr>
        <w:color w:val="002F5E"/>
        <w:sz w:val="16"/>
        <w:szCs w:val="16"/>
      </w:rPr>
      <w:t>3</w:t>
    </w:r>
    <w:r w:rsidRPr="002450FF">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FBC29" w14:textId="77777777" w:rsidR="0040747A" w:rsidRDefault="0040747A">
      <w:pPr>
        <w:spacing w:after="0" w:line="240" w:lineRule="auto"/>
      </w:pPr>
      <w:r>
        <w:separator/>
      </w:r>
    </w:p>
  </w:footnote>
  <w:footnote w:type="continuationSeparator" w:id="0">
    <w:p w14:paraId="252C9014" w14:textId="77777777" w:rsidR="0040747A" w:rsidRDefault="004074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D6838" w14:textId="76EB1FCB" w:rsidR="006B175B" w:rsidRPr="00056566" w:rsidRDefault="00D334F0" w:rsidP="00056566">
    <w:pPr>
      <w:pStyle w:val="Header"/>
      <w:tabs>
        <w:tab w:val="clear" w:pos="9026"/>
        <w:tab w:val="right" w:pos="9923"/>
      </w:tabs>
      <w:rPr>
        <w:b/>
        <w:bCs/>
      </w:rPr>
    </w:pPr>
    <w:r>
      <w:rPr>
        <w:noProof/>
      </w:rPr>
      <w:drawing>
        <wp:inline distT="0" distB="0" distL="0" distR="0" wp14:anchorId="48DE1D10" wp14:editId="54CBDDEB">
          <wp:extent cx="3030220" cy="719455"/>
          <wp:effectExtent l="0" t="0" r="0" b="0"/>
          <wp:docPr id="904426948" name="image2.png" descr="Лого Владе Аустралије | Национални програм за скрининг рака плућа"/>
          <wp:cNvGraphicFramePr/>
          <a:graphic xmlns:a="http://schemas.openxmlformats.org/drawingml/2006/main">
            <a:graphicData uri="http://schemas.openxmlformats.org/drawingml/2006/picture">
              <pic:pic xmlns:pic="http://schemas.openxmlformats.org/drawingml/2006/picture">
                <pic:nvPicPr>
                  <pic:cNvPr id="904426948" name="image2.png" descr="Лого Владе Аустралије | Национални програм за скрининг рака плућа"/>
                  <pic:cNvPicPr/>
                </pic:nvPicPr>
                <pic:blipFill>
                  <a:blip r:embed="rId1"/>
                  <a:stretch>
                    <a:fillRect/>
                  </a:stretch>
                </pic:blipFill>
                <pic:spPr>
                  <a:xfrm>
                    <a:off x="0" y="0"/>
                    <a:ext cx="3030220" cy="719455"/>
                  </a:xfrm>
                  <a:prstGeom prst="rect">
                    <a:avLst/>
                  </a:prstGeom>
                </pic:spPr>
              </pic:pic>
            </a:graphicData>
          </a:graphic>
        </wp:inline>
      </w:drawing>
    </w:r>
    <w:r w:rsidR="00056566" w:rsidRPr="00056566">
      <w:t xml:space="preserve"> </w:t>
    </w:r>
    <w:r w:rsidR="00056566">
      <w:tab/>
    </w:r>
    <w:r w:rsidR="00056566" w:rsidRPr="00056566">
      <w:rPr>
        <w:b/>
        <w:bCs/>
      </w:rPr>
      <w:t xml:space="preserve">Serbian | </w:t>
    </w:r>
    <w:proofErr w:type="spellStart"/>
    <w:r w:rsidR="00056566" w:rsidRPr="00056566">
      <w:rPr>
        <w:b/>
        <w:bCs/>
      </w:rPr>
      <w:t>Cрпски</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C76F6C"/>
    <w:multiLevelType w:val="multilevel"/>
    <w:tmpl w:val="C3AC48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BBA5317"/>
    <w:multiLevelType w:val="multilevel"/>
    <w:tmpl w:val="CAF8385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58560649">
    <w:abstractNumId w:val="0"/>
  </w:num>
  <w:num w:numId="2" w16cid:durableId="1444690106">
    <w:abstractNumId w:val="1"/>
  </w:num>
  <w:num w:numId="3" w16cid:durableId="8542284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664457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1A9"/>
    <w:rsid w:val="0000064A"/>
    <w:rsid w:val="00056566"/>
    <w:rsid w:val="000A2B6D"/>
    <w:rsid w:val="001209E3"/>
    <w:rsid w:val="001357F6"/>
    <w:rsid w:val="001445DF"/>
    <w:rsid w:val="001A73D3"/>
    <w:rsid w:val="001D04E6"/>
    <w:rsid w:val="001E3A57"/>
    <w:rsid w:val="0022084D"/>
    <w:rsid w:val="002450FF"/>
    <w:rsid w:val="00252E4C"/>
    <w:rsid w:val="00291DBD"/>
    <w:rsid w:val="002A241E"/>
    <w:rsid w:val="002D2EB3"/>
    <w:rsid w:val="002E4BD6"/>
    <w:rsid w:val="002F1C24"/>
    <w:rsid w:val="003443AF"/>
    <w:rsid w:val="00353234"/>
    <w:rsid w:val="003D41A9"/>
    <w:rsid w:val="003D4D26"/>
    <w:rsid w:val="003E7ACD"/>
    <w:rsid w:val="0040747A"/>
    <w:rsid w:val="00412A75"/>
    <w:rsid w:val="004226AA"/>
    <w:rsid w:val="00426FE5"/>
    <w:rsid w:val="004473E3"/>
    <w:rsid w:val="0046115B"/>
    <w:rsid w:val="00477B31"/>
    <w:rsid w:val="004C12BE"/>
    <w:rsid w:val="004F304F"/>
    <w:rsid w:val="005205B7"/>
    <w:rsid w:val="005257C1"/>
    <w:rsid w:val="005402AF"/>
    <w:rsid w:val="005412E1"/>
    <w:rsid w:val="005432D1"/>
    <w:rsid w:val="005521F1"/>
    <w:rsid w:val="00573B6E"/>
    <w:rsid w:val="00574944"/>
    <w:rsid w:val="005930F3"/>
    <w:rsid w:val="005B1D60"/>
    <w:rsid w:val="005B4BCA"/>
    <w:rsid w:val="005D2D0A"/>
    <w:rsid w:val="005E49FC"/>
    <w:rsid w:val="00615549"/>
    <w:rsid w:val="0064089D"/>
    <w:rsid w:val="00651E4B"/>
    <w:rsid w:val="006612E2"/>
    <w:rsid w:val="0067285B"/>
    <w:rsid w:val="00691D4C"/>
    <w:rsid w:val="006A02F9"/>
    <w:rsid w:val="006B175B"/>
    <w:rsid w:val="006B711B"/>
    <w:rsid w:val="006C5DD7"/>
    <w:rsid w:val="00761C04"/>
    <w:rsid w:val="00763BA8"/>
    <w:rsid w:val="007730CE"/>
    <w:rsid w:val="00776534"/>
    <w:rsid w:val="00812066"/>
    <w:rsid w:val="00813FA0"/>
    <w:rsid w:val="0085734B"/>
    <w:rsid w:val="008607C7"/>
    <w:rsid w:val="008E0813"/>
    <w:rsid w:val="00924AF4"/>
    <w:rsid w:val="00977A92"/>
    <w:rsid w:val="00982F61"/>
    <w:rsid w:val="00987507"/>
    <w:rsid w:val="009974F2"/>
    <w:rsid w:val="009F1249"/>
    <w:rsid w:val="009F2B4A"/>
    <w:rsid w:val="00A105F3"/>
    <w:rsid w:val="00A168D5"/>
    <w:rsid w:val="00A42694"/>
    <w:rsid w:val="00A46E01"/>
    <w:rsid w:val="00A779AC"/>
    <w:rsid w:val="00AB6D93"/>
    <w:rsid w:val="00B3156A"/>
    <w:rsid w:val="00B537BD"/>
    <w:rsid w:val="00B80DE6"/>
    <w:rsid w:val="00B81EA2"/>
    <w:rsid w:val="00B86B84"/>
    <w:rsid w:val="00B94625"/>
    <w:rsid w:val="00BF7FE5"/>
    <w:rsid w:val="00C02E2F"/>
    <w:rsid w:val="00CE08C5"/>
    <w:rsid w:val="00CF235D"/>
    <w:rsid w:val="00CF3A28"/>
    <w:rsid w:val="00D10FD1"/>
    <w:rsid w:val="00D32FA6"/>
    <w:rsid w:val="00D334F0"/>
    <w:rsid w:val="00D61907"/>
    <w:rsid w:val="00D6360C"/>
    <w:rsid w:val="00D7121A"/>
    <w:rsid w:val="00D909E4"/>
    <w:rsid w:val="00DA728A"/>
    <w:rsid w:val="00DB03A7"/>
    <w:rsid w:val="00DB3635"/>
    <w:rsid w:val="00DC0B0E"/>
    <w:rsid w:val="00DC71BE"/>
    <w:rsid w:val="00DD3AE0"/>
    <w:rsid w:val="00E101C7"/>
    <w:rsid w:val="00E13F9A"/>
    <w:rsid w:val="00E17C34"/>
    <w:rsid w:val="00E46ED6"/>
    <w:rsid w:val="00E56D30"/>
    <w:rsid w:val="00E633BA"/>
    <w:rsid w:val="00E91F85"/>
    <w:rsid w:val="00E92503"/>
    <w:rsid w:val="00E939AE"/>
    <w:rsid w:val="00EA2A22"/>
    <w:rsid w:val="00EB4EA4"/>
    <w:rsid w:val="00F01082"/>
    <w:rsid w:val="00F26A3E"/>
    <w:rsid w:val="00F4174F"/>
    <w:rsid w:val="00F616B2"/>
    <w:rsid w:val="00FC284E"/>
    <w:rsid w:val="00FE6984"/>
    <w:rsid w:val="00FF764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90F93E"/>
  <w15:docId w15:val="{BF6090E9-EC06-4366-8777-8A24E5E88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MS Mincho" w:hAnsi="Open Sans Light" w:cs="Open Sans Light"/>
        <w:lang w:val="en-GB"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1A73D3"/>
    <w:pPr>
      <w:keepNext/>
      <w:keepLines/>
      <w:spacing w:before="360" w:after="80" w:line="264" w:lineRule="auto"/>
      <w:ind w:left="720"/>
      <w:outlineLvl w:val="0"/>
    </w:pPr>
    <w:rPr>
      <w:rFonts w:ascii="Raleway" w:eastAsiaTheme="majorEastAsia" w:hAnsi="Raleway" w:cstheme="majorBidi"/>
      <w:b/>
      <w:bCs/>
      <w:color w:val="032849"/>
      <w:sz w:val="72"/>
      <w:szCs w:val="72"/>
    </w:rPr>
  </w:style>
  <w:style w:type="paragraph" w:styleId="Heading2">
    <w:name w:val="heading 2"/>
    <w:basedOn w:val="Normal"/>
    <w:next w:val="Normal"/>
    <w:link w:val="Heading2Char"/>
    <w:uiPriority w:val="9"/>
    <w:unhideWhenUsed/>
    <w:qFormat/>
    <w:rsid w:val="001A73D3"/>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1A73D3"/>
    <w:rPr>
      <w:rFonts w:ascii="Raleway" w:eastAsiaTheme="majorEastAsia" w:hAnsi="Raleway" w:cstheme="majorBidi"/>
      <w:b/>
      <w:bCs/>
      <w:color w:val="032849"/>
      <w:sz w:val="72"/>
      <w:szCs w:val="72"/>
    </w:rPr>
  </w:style>
  <w:style w:type="character" w:customStyle="1" w:styleId="Heading2Char">
    <w:name w:val="Heading 2 Char"/>
    <w:basedOn w:val="DefaultParagraphFont"/>
    <w:link w:val="Heading2"/>
    <w:uiPriority w:val="9"/>
    <w:rsid w:val="001A73D3"/>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2"/>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rPr>
  </w:style>
  <w:style w:type="character" w:customStyle="1" w:styleId="FooterChar">
    <w:name w:val="Footer Char"/>
    <w:basedOn w:val="DefaultParagraphFont"/>
    <w:link w:val="Footer"/>
    <w:uiPriority w:val="99"/>
    <w:rsid w:val="002B48C6"/>
    <w:rPr>
      <w:color w:val="000000" w:themeColor="text1"/>
      <w:sz w:val="16"/>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6A02F9"/>
    <w:rPr>
      <w:sz w:val="16"/>
      <w:szCs w:val="16"/>
    </w:rPr>
  </w:style>
  <w:style w:type="paragraph" w:styleId="CommentText">
    <w:name w:val="annotation text"/>
    <w:basedOn w:val="Normal"/>
    <w:link w:val="CommentTextChar"/>
    <w:uiPriority w:val="99"/>
    <w:unhideWhenUsed/>
    <w:rsid w:val="006A02F9"/>
    <w:pPr>
      <w:spacing w:line="240" w:lineRule="auto"/>
    </w:pPr>
  </w:style>
  <w:style w:type="character" w:customStyle="1" w:styleId="CommentTextChar">
    <w:name w:val="Comment Text Char"/>
    <w:basedOn w:val="DefaultParagraphFont"/>
    <w:link w:val="CommentText"/>
    <w:uiPriority w:val="99"/>
    <w:rsid w:val="006A02F9"/>
  </w:style>
  <w:style w:type="paragraph" w:styleId="CommentSubject">
    <w:name w:val="annotation subject"/>
    <w:basedOn w:val="CommentText"/>
    <w:next w:val="CommentText"/>
    <w:link w:val="CommentSubjectChar"/>
    <w:uiPriority w:val="99"/>
    <w:semiHidden/>
    <w:unhideWhenUsed/>
    <w:rsid w:val="006A02F9"/>
    <w:rPr>
      <w:b/>
      <w:bCs/>
    </w:rPr>
  </w:style>
  <w:style w:type="character" w:customStyle="1" w:styleId="CommentSubjectChar">
    <w:name w:val="Comment Subject Char"/>
    <w:basedOn w:val="CommentTextChar"/>
    <w:link w:val="CommentSubject"/>
    <w:uiPriority w:val="99"/>
    <w:semiHidden/>
    <w:rsid w:val="006A02F9"/>
    <w:rPr>
      <w:b/>
      <w:bCs/>
    </w:rPr>
  </w:style>
  <w:style w:type="paragraph" w:styleId="Revision">
    <w:name w:val="Revision"/>
    <w:hidden/>
    <w:uiPriority w:val="99"/>
    <w:semiHidden/>
    <w:rsid w:val="00DB03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GarLAHLWTwaCIg0szDDj3LzOsQ==">CgMxLjAyCGguZ2pkZ3hzOAByITE0S3J3bzNWQWVIQmtMUUZDLUwwM2YwWWZwRHJuTFNLcQ==</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1CD9E5-8D00-4ED2-B0D7-C147E152AB31}"/>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D38DA1B3-CE71-4CF1-B389-A212246FE216}">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4.xml><?xml version="1.0" encoding="utf-8"?>
<ds:datastoreItem xmlns:ds="http://schemas.openxmlformats.org/officeDocument/2006/customXml" ds:itemID="{AB1DD599-C278-4CEF-9993-3F6522490B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518</Words>
  <Characters>2608</Characters>
  <Application>Microsoft Office Word</Application>
  <DocSecurity>0</DocSecurity>
  <Lines>65</Lines>
  <Paragraphs>46</Paragraphs>
  <ScaleCrop>false</ScaleCrop>
  <HeadingPairs>
    <vt:vector size="2" baseType="variant">
      <vt:variant>
        <vt:lpstr>Title</vt:lpstr>
      </vt:variant>
      <vt:variant>
        <vt:i4>1</vt:i4>
      </vt:variant>
    </vt:vector>
  </HeadingPairs>
  <TitlesOfParts>
    <vt:vector size="1" baseType="lpstr">
      <vt:lpstr>National Lung Cancer Screening Program – About lung cancer screening</vt:lpstr>
    </vt:vector>
  </TitlesOfParts>
  <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Национални програм за скрининг рака плућа – О скринингу рака плућа</dc:title>
  <dc:subject>Национални програм за скрининг рака плућа</dc:subject>
  <dc:creator>Australian Government Department of Health and Aged Care</dc:creator>
  <cp:keywords>Рак</cp:keywords>
  <cp:lastModifiedBy>JFL</cp:lastModifiedBy>
  <cp:revision>4</cp:revision>
  <dcterms:created xsi:type="dcterms:W3CDTF">2025-06-21T07:02:00Z</dcterms:created>
  <dcterms:modified xsi:type="dcterms:W3CDTF">2025-06-26T23:46:00Z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MediaServiceImageTags">
    <vt:lpwstr/>
  </property>
  <property fmtid="{D5CDD505-2E9C-101B-9397-08002B2CF9AE}" pid="4" name="GrammarlyDocumentId">
    <vt:lpwstr>1bd137c6-67cb-4990-ac5e-a9304a5b91ad</vt:lpwstr>
  </property>
  <property fmtid="{D5CDD505-2E9C-101B-9397-08002B2CF9AE}" pid="5" name="Order">
    <vt:r8>759200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