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AC24" w14:textId="17CDB792" w:rsidR="006D5FD8" w:rsidRPr="002C078F" w:rsidRDefault="006D5FD8" w:rsidP="00815E69">
      <w:pPr>
        <w:pStyle w:val="Title"/>
      </w:pPr>
      <w:r w:rsidRPr="002C078F">
        <w:t>Health Technology Assessment (HTA)</w:t>
      </w:r>
      <w:r w:rsidR="000A7A74">
        <w:t xml:space="preserve"> </w:t>
      </w:r>
      <w:r w:rsidRPr="002C078F">
        <w:t>Consumer Consultative Committee</w:t>
      </w:r>
      <w:r>
        <w:t xml:space="preserve"> (CCC)</w:t>
      </w:r>
    </w:p>
    <w:p w14:paraId="1F38A7F8" w14:textId="59533B4C" w:rsidR="006D5FD8" w:rsidRPr="00C9471D" w:rsidRDefault="004F579A" w:rsidP="00C9471D">
      <w:pPr>
        <w:pStyle w:val="Heading1"/>
      </w:pPr>
      <w:r w:rsidRPr="00C9471D">
        <w:t xml:space="preserve">HTA CCC Communique – </w:t>
      </w:r>
      <w:r w:rsidR="003C1FF7" w:rsidRPr="00C9471D">
        <w:t>21 and 22 May</w:t>
      </w:r>
      <w:r w:rsidR="00510A40" w:rsidRPr="00C9471D">
        <w:t xml:space="preserve"> 2025</w:t>
      </w:r>
      <w:r w:rsidR="004C162C" w:rsidRPr="00C9471D">
        <w:br/>
      </w:r>
      <w:r w:rsidR="00F516F8" w:rsidRPr="00C9471D">
        <w:t>2</w:t>
      </w:r>
      <w:r w:rsidR="003C1FF7" w:rsidRPr="00C9471D">
        <w:t>9</w:t>
      </w:r>
      <w:r w:rsidR="00F516F8" w:rsidRPr="00C9471D">
        <w:t>th M</w:t>
      </w:r>
      <w:r w:rsidR="006D5FD8" w:rsidRPr="00C9471D">
        <w:t>eeting of the HTA CCC</w:t>
      </w:r>
    </w:p>
    <w:p w14:paraId="1B8D1D12" w14:textId="514612DA" w:rsidR="003E298F" w:rsidRPr="003E298F" w:rsidRDefault="006D5FD8" w:rsidP="003E298F">
      <w:pPr>
        <w:pStyle w:val="Heading2"/>
      </w:pPr>
      <w:r w:rsidRPr="0025504D">
        <w:t>Attendees</w:t>
      </w:r>
    </w:p>
    <w:p w14:paraId="1ED211B6" w14:textId="4781DBC2" w:rsidR="00F516F8" w:rsidRPr="00C9471D" w:rsidRDefault="00F516F8" w:rsidP="00C9471D">
      <w:r w:rsidRPr="00C9471D">
        <w:t>Consumer representatives from the Pharmaceutical Benefits Advisory Committee (PBAC) and its subcommittees, the Medical Services Advisory Committee (MSAC) and its subcommittees, the Life Saving Drugs Program (LSDP) Expert Panel</w:t>
      </w:r>
      <w:r w:rsidR="00FB6127" w:rsidRPr="00C9471D">
        <w:t xml:space="preserve">, </w:t>
      </w:r>
      <w:r w:rsidRPr="00C9471D">
        <w:t>the Medicare Benefits Schedule Review Advisory Committee (MRAC)</w:t>
      </w:r>
      <w:r w:rsidR="00FB6127" w:rsidRPr="00C9471D">
        <w:t xml:space="preserve"> and the Medical Devices</w:t>
      </w:r>
      <w:r w:rsidR="00C64768" w:rsidRPr="00C9471D">
        <w:t xml:space="preserve"> and Human Tissue Advisory Committee (MDHTAC).</w:t>
      </w:r>
    </w:p>
    <w:p w14:paraId="60E9A5A1" w14:textId="304C1A43" w:rsidR="00F516F8" w:rsidRPr="00C9471D" w:rsidRDefault="00F516F8" w:rsidP="00C9471D">
      <w:r w:rsidRPr="00C9471D">
        <w:t>Departmental representatives from the Consumer Evidence and Engagement Unit (CEEU)</w:t>
      </w:r>
      <w:r w:rsidR="00DC16D7" w:rsidRPr="00C9471D">
        <w:t xml:space="preserve"> and the Office of Health Technology Assessment </w:t>
      </w:r>
      <w:r w:rsidR="00F23967" w:rsidRPr="00C9471D">
        <w:t>(</w:t>
      </w:r>
      <w:r w:rsidR="2041B11A" w:rsidRPr="00C9471D">
        <w:t>O</w:t>
      </w:r>
      <w:r w:rsidR="00F23967" w:rsidRPr="00C9471D">
        <w:t>HTA)</w:t>
      </w:r>
      <w:r w:rsidR="00DC16D7" w:rsidRPr="00C9471D">
        <w:t>.</w:t>
      </w:r>
    </w:p>
    <w:p w14:paraId="08080AC4" w14:textId="42784A19" w:rsidR="00624C2A" w:rsidRPr="00C9471D" w:rsidRDefault="00624C2A" w:rsidP="00C9471D">
      <w:pPr>
        <w:pStyle w:val="Heading2"/>
      </w:pPr>
      <w:r w:rsidRPr="00C9471D">
        <w:t>Outcomes</w:t>
      </w:r>
    </w:p>
    <w:p w14:paraId="03F188D7" w14:textId="62A6F69D" w:rsidR="002F7A1D" w:rsidRPr="00C9471D" w:rsidRDefault="00BD1291" w:rsidP="00C9471D">
      <w:r w:rsidRPr="00C9471D">
        <w:t>The HTA Consumer Consultative Committee (HTA CCC)</w:t>
      </w:r>
      <w:r w:rsidR="00C259C5" w:rsidRPr="00C9471D">
        <w:t xml:space="preserve"> received updates on activities and items of note </w:t>
      </w:r>
      <w:r w:rsidR="004B17DF" w:rsidRPr="00C9471D">
        <w:t>as provided</w:t>
      </w:r>
      <w:r w:rsidR="00C259C5" w:rsidRPr="00C9471D">
        <w:t xml:space="preserve"> by the Chair, </w:t>
      </w:r>
      <w:r w:rsidR="00BE59CC" w:rsidRPr="00C9471D">
        <w:t>HTA CCC</w:t>
      </w:r>
      <w:r w:rsidR="004B17DF" w:rsidRPr="00C9471D">
        <w:t xml:space="preserve"> members</w:t>
      </w:r>
      <w:r w:rsidR="00A86755" w:rsidRPr="00C9471D">
        <w:t xml:space="preserve">, </w:t>
      </w:r>
      <w:r w:rsidR="00C259C5" w:rsidRPr="00C9471D">
        <w:t>the CEEU</w:t>
      </w:r>
      <w:r w:rsidR="00A86755" w:rsidRPr="00C9471D">
        <w:t xml:space="preserve"> and </w:t>
      </w:r>
      <w:r w:rsidR="66098681" w:rsidRPr="00C9471D">
        <w:t>OHTA</w:t>
      </w:r>
      <w:r w:rsidR="00C259C5" w:rsidRPr="00C9471D">
        <w:t>.</w:t>
      </w:r>
      <w:r w:rsidR="00CD296A" w:rsidRPr="00C9471D">
        <w:t xml:space="preserve"> </w:t>
      </w:r>
      <w:r w:rsidR="000E7E9F" w:rsidRPr="00C9471D">
        <w:t xml:space="preserve">It was agreed that these updates inform and </w:t>
      </w:r>
      <w:r w:rsidR="00706871" w:rsidRPr="00C9471D">
        <w:t xml:space="preserve">broaden </w:t>
      </w:r>
      <w:r w:rsidR="000E7E9F" w:rsidRPr="00C9471D">
        <w:t>members’ awareness of</w:t>
      </w:r>
      <w:r w:rsidR="00706871" w:rsidRPr="00C9471D">
        <w:t xml:space="preserve"> activities across the Australian HTA</w:t>
      </w:r>
      <w:r w:rsidR="00504D61" w:rsidRPr="00C9471D">
        <w:t xml:space="preserve"> environment</w:t>
      </w:r>
      <w:r w:rsidR="00FC13B9" w:rsidRPr="00C9471D">
        <w:t>.</w:t>
      </w:r>
    </w:p>
    <w:p w14:paraId="3DEAF0D0" w14:textId="539D55C4" w:rsidR="00FC13B9" w:rsidRPr="00C9471D" w:rsidRDefault="00BD43FC" w:rsidP="00C9471D">
      <w:r w:rsidRPr="00C9471D">
        <w:t xml:space="preserve">The Chair welcomed </w:t>
      </w:r>
      <w:r w:rsidR="003F05A1" w:rsidRPr="00C9471D">
        <w:t>representatives</w:t>
      </w:r>
      <w:r w:rsidR="00CB0D93" w:rsidRPr="00C9471D">
        <w:t xml:space="preserve"> from the </w:t>
      </w:r>
      <w:r w:rsidR="003F05A1" w:rsidRPr="00C9471D">
        <w:t xml:space="preserve">Department of Health, Disability and Ageing’s </w:t>
      </w:r>
      <w:r w:rsidR="00CB0D93" w:rsidRPr="00C9471D">
        <w:t>Genomics Australia Establishment Branch who provided an overview on the work progressing the 1 July 2025</w:t>
      </w:r>
      <w:r w:rsidR="00196071" w:rsidRPr="00C9471D">
        <w:t xml:space="preserve"> establishment of </w:t>
      </w:r>
      <w:hyperlink r:id="rId11">
        <w:r w:rsidR="00196071" w:rsidRPr="00C9471D">
          <w:rPr>
            <w:rStyle w:val="Hyperlink"/>
          </w:rPr>
          <w:t>Genomics Australia</w:t>
        </w:r>
      </w:hyperlink>
      <w:r w:rsidR="00196071" w:rsidRPr="00C9471D">
        <w:t>.</w:t>
      </w:r>
      <w:r w:rsidR="00E045D4" w:rsidRPr="00C9471D">
        <w:t xml:space="preserve"> </w:t>
      </w:r>
      <w:r w:rsidR="2B480003" w:rsidRPr="00C9471D">
        <w:t>The HTA CCC</w:t>
      </w:r>
      <w:r w:rsidR="003F05A1" w:rsidRPr="00C9471D">
        <w:t xml:space="preserve"> provided suggestion</w:t>
      </w:r>
      <w:r w:rsidR="003E4781" w:rsidRPr="00C9471D">
        <w:t>s</w:t>
      </w:r>
      <w:r w:rsidR="000F3329" w:rsidRPr="00C9471D">
        <w:t xml:space="preserve"> on </w:t>
      </w:r>
      <w:r w:rsidR="001E06A7" w:rsidRPr="00C9471D">
        <w:t>approaches</w:t>
      </w:r>
      <w:r w:rsidR="000F3329" w:rsidRPr="00C9471D">
        <w:t xml:space="preserve"> to engage consumers in the work of Genomics Australia.</w:t>
      </w:r>
    </w:p>
    <w:p w14:paraId="0CD321DC" w14:textId="5E5CB88D" w:rsidR="000F3329" w:rsidRPr="00C9471D" w:rsidRDefault="005433FF" w:rsidP="00C9471D">
      <w:r w:rsidRPr="00C9471D">
        <w:t xml:space="preserve">The HTA CCC </w:t>
      </w:r>
      <w:r w:rsidR="00025356" w:rsidRPr="00C9471D">
        <w:t>considered the concepts of artificial intelligence (AI)</w:t>
      </w:r>
      <w:r w:rsidR="00102C73" w:rsidRPr="00C9471D">
        <w:t xml:space="preserve">, its current and potential usage in healthcare and, more specifically, </w:t>
      </w:r>
      <w:r w:rsidR="00CB688A" w:rsidRPr="00C9471D">
        <w:t xml:space="preserve">within </w:t>
      </w:r>
      <w:r w:rsidR="00102C73" w:rsidRPr="00C9471D">
        <w:t>HTA</w:t>
      </w:r>
      <w:r w:rsidR="005F4291" w:rsidRPr="00C9471D">
        <w:t xml:space="preserve">. Discussion focused on the potential </w:t>
      </w:r>
      <w:r w:rsidR="00072F60" w:rsidRPr="00C9471D">
        <w:t xml:space="preserve">practical applications </w:t>
      </w:r>
      <w:r w:rsidR="005F4291" w:rsidRPr="00C9471D">
        <w:t>of A</w:t>
      </w:r>
      <w:r w:rsidR="00CA2BF0" w:rsidRPr="00C9471D">
        <w:t>I</w:t>
      </w:r>
      <w:r w:rsidR="005F4291" w:rsidRPr="00C9471D">
        <w:t xml:space="preserve"> in HTA consumer engagement activities</w:t>
      </w:r>
      <w:r w:rsidR="003D51AC" w:rsidRPr="00C9471D">
        <w:t xml:space="preserve">. It was agreed that </w:t>
      </w:r>
      <w:r w:rsidR="0049174B" w:rsidRPr="00C9471D">
        <w:t xml:space="preserve">this matter will require continued </w:t>
      </w:r>
      <w:r w:rsidR="003D51AC" w:rsidRPr="00C9471D">
        <w:t xml:space="preserve">consideration </w:t>
      </w:r>
      <w:r w:rsidR="00046146" w:rsidRPr="00C9471D">
        <w:t xml:space="preserve">as </w:t>
      </w:r>
      <w:r w:rsidR="006B2B93" w:rsidRPr="00C9471D">
        <w:t xml:space="preserve">the uptake of </w:t>
      </w:r>
      <w:r w:rsidR="00046146" w:rsidRPr="00C9471D">
        <w:t xml:space="preserve">AI usage </w:t>
      </w:r>
      <w:r w:rsidR="0073009D" w:rsidRPr="00C9471D">
        <w:t>evolve</w:t>
      </w:r>
      <w:r w:rsidR="006B2B93" w:rsidRPr="00C9471D">
        <w:t>s</w:t>
      </w:r>
      <w:r w:rsidR="00046146" w:rsidRPr="00C9471D">
        <w:t>.</w:t>
      </w:r>
    </w:p>
    <w:p w14:paraId="0FE546A3" w14:textId="72983CDA" w:rsidR="00EE2610" w:rsidRPr="00C9471D" w:rsidRDefault="00E83472" w:rsidP="00C9471D">
      <w:r w:rsidRPr="00C9471D">
        <w:t>The p</w:t>
      </w:r>
      <w:r w:rsidR="005E24EB" w:rsidRPr="00C9471D">
        <w:t xml:space="preserve">rogression of </w:t>
      </w:r>
      <w:r w:rsidR="00AF2E9B" w:rsidRPr="00C9471D">
        <w:t xml:space="preserve">the </w:t>
      </w:r>
      <w:r w:rsidR="00A13178" w:rsidRPr="00C9471D">
        <w:t xml:space="preserve">CEEU’s </w:t>
      </w:r>
      <w:r w:rsidR="00AF2E9B" w:rsidRPr="00C9471D">
        <w:t xml:space="preserve">work in </w:t>
      </w:r>
      <w:r w:rsidR="005E24EB" w:rsidRPr="00C9471D">
        <w:t>c</w:t>
      </w:r>
      <w:r w:rsidR="00746A0F" w:rsidRPr="00C9471D">
        <w:t>onsumer engagement</w:t>
      </w:r>
      <w:r w:rsidR="005E24EB" w:rsidRPr="00C9471D">
        <w:t xml:space="preserve"> enhancement</w:t>
      </w:r>
      <w:r w:rsidRPr="00C9471D">
        <w:t xml:space="preserve"> processe</w:t>
      </w:r>
      <w:r w:rsidR="005E24EB" w:rsidRPr="00C9471D">
        <w:t xml:space="preserve">s </w:t>
      </w:r>
      <w:r w:rsidR="00D61022" w:rsidRPr="00C9471D">
        <w:t>w</w:t>
      </w:r>
      <w:r w:rsidR="0065644C" w:rsidRPr="00C9471D">
        <w:t xml:space="preserve">as </w:t>
      </w:r>
      <w:r w:rsidR="739F69D3" w:rsidRPr="00C9471D">
        <w:t>noted</w:t>
      </w:r>
      <w:r w:rsidR="00AF2E9B" w:rsidRPr="00C9471D">
        <w:t>. This work builds</w:t>
      </w:r>
      <w:r w:rsidR="00D430CA" w:rsidRPr="00C9471D">
        <w:t xml:space="preserve"> on </w:t>
      </w:r>
      <w:r w:rsidR="00D61022" w:rsidRPr="00C9471D">
        <w:t>concepts</w:t>
      </w:r>
      <w:r w:rsidR="001B5373" w:rsidRPr="00C9471D">
        <w:t xml:space="preserve"> identified in the </w:t>
      </w:r>
      <w:hyperlink r:id="rId12" w:history="1">
        <w:r w:rsidR="739F69D3" w:rsidRPr="00884ABF">
          <w:rPr>
            <w:rStyle w:val="Hyperlink"/>
            <w:rFonts w:cs="Arial"/>
            <w:i/>
            <w:iCs/>
          </w:rPr>
          <w:t>Conversations for Change Report (2023)</w:t>
        </w:r>
      </w:hyperlink>
      <w:r w:rsidR="0065644C" w:rsidRPr="00C9471D">
        <w:rPr>
          <w:rStyle w:val="Emphasis"/>
        </w:rPr>
        <w:t xml:space="preserve"> </w:t>
      </w:r>
      <w:r w:rsidR="00671662" w:rsidRPr="00C9471D">
        <w:t>and includes</w:t>
      </w:r>
      <w:r w:rsidR="004F1EBC" w:rsidRPr="00C9471D">
        <w:t xml:space="preserve"> improvements to content </w:t>
      </w:r>
      <w:r w:rsidR="008B0444" w:rsidRPr="00C9471D">
        <w:t>within</w:t>
      </w:r>
      <w:r w:rsidR="00193D7D" w:rsidRPr="00C9471D">
        <w:t xml:space="preserve"> the</w:t>
      </w:r>
      <w:r w:rsidR="008B0444" w:rsidRPr="00C9471D">
        <w:t xml:space="preserve"> CEEU’s</w:t>
      </w:r>
      <w:r w:rsidR="00193D7D" w:rsidRPr="00C9471D">
        <w:t xml:space="preserve"> </w:t>
      </w:r>
      <w:r w:rsidR="008B0444" w:rsidRPr="00C9471D">
        <w:rPr>
          <w:rStyle w:val="Emphasis"/>
        </w:rPr>
        <w:t xml:space="preserve">HTA Engage </w:t>
      </w:r>
      <w:r w:rsidR="008B0444" w:rsidRPr="00C9471D">
        <w:t>newsletter</w:t>
      </w:r>
      <w:r w:rsidR="00671662" w:rsidRPr="00C9471D">
        <w:t xml:space="preserve">, to better inform and engage </w:t>
      </w:r>
      <w:r w:rsidR="00933025" w:rsidRPr="00C9471D">
        <w:t xml:space="preserve">consumers. </w:t>
      </w:r>
      <w:r w:rsidR="00EE2610" w:rsidRPr="00C9471D">
        <w:t>T</w:t>
      </w:r>
      <w:r w:rsidR="008E65B0" w:rsidRPr="00C9471D">
        <w:t xml:space="preserve">he </w:t>
      </w:r>
      <w:r w:rsidR="0023200E" w:rsidRPr="00C9471D">
        <w:t xml:space="preserve">HTA CCC Consumer Webinar, </w:t>
      </w:r>
      <w:r w:rsidR="00874262" w:rsidRPr="00C9471D">
        <w:rPr>
          <w:rStyle w:val="Emphasis"/>
        </w:rPr>
        <w:t>Enhancing HTA – Consumer Inputs for HTA Committees’ Considerations</w:t>
      </w:r>
      <w:r w:rsidR="00143E4A" w:rsidRPr="00C9471D">
        <w:t>,</w:t>
      </w:r>
      <w:r w:rsidR="007E770E" w:rsidRPr="00C9471D">
        <w:t xml:space="preserve"> </w:t>
      </w:r>
      <w:r w:rsidR="0054519F" w:rsidRPr="00C9471D">
        <w:t xml:space="preserve">is </w:t>
      </w:r>
      <w:r w:rsidR="0023200E" w:rsidRPr="00C9471D">
        <w:t>scheduled for 23 July 2025</w:t>
      </w:r>
      <w:r w:rsidR="003C1FDE" w:rsidRPr="00C9471D">
        <w:t xml:space="preserve">, </w:t>
      </w:r>
      <w:r w:rsidR="0054519F" w:rsidRPr="00C9471D">
        <w:t xml:space="preserve">and </w:t>
      </w:r>
      <w:r w:rsidR="00EE2610" w:rsidRPr="00C9471D">
        <w:t>is also aimed at supporting consumers to engage in HTA processes.</w:t>
      </w:r>
    </w:p>
    <w:p w14:paraId="3CE423D5" w14:textId="7F25E33D" w:rsidR="0023169A" w:rsidRPr="00C9471D" w:rsidRDefault="00516A25" w:rsidP="00C9471D">
      <w:r w:rsidRPr="00C9471D">
        <w:t>P</w:t>
      </w:r>
      <w:r w:rsidR="007E770E" w:rsidRPr="00C9471D">
        <w:t xml:space="preserve">otential </w:t>
      </w:r>
      <w:r w:rsidR="00896DBA" w:rsidRPr="00C9471D">
        <w:t xml:space="preserve">approaches to </w:t>
      </w:r>
      <w:r w:rsidR="005A135A" w:rsidRPr="00C9471D">
        <w:t xml:space="preserve">optimise </w:t>
      </w:r>
      <w:r w:rsidR="00896DBA" w:rsidRPr="00C9471D">
        <w:t xml:space="preserve">HTA committees’ consumer engagement </w:t>
      </w:r>
      <w:r w:rsidR="00553319" w:rsidRPr="00C9471D">
        <w:t>w</w:t>
      </w:r>
      <w:r w:rsidR="00143E4A" w:rsidRPr="00C9471D">
        <w:t>ere</w:t>
      </w:r>
      <w:r w:rsidR="00553319" w:rsidRPr="00C9471D">
        <w:t xml:space="preserve"> also discussed</w:t>
      </w:r>
      <w:r w:rsidR="00090541" w:rsidRPr="00C9471D">
        <w:t>, f</w:t>
      </w:r>
      <w:r w:rsidR="00344483" w:rsidRPr="00C9471D">
        <w:t>urther to a request from the MSAC</w:t>
      </w:r>
      <w:r w:rsidR="006634A0" w:rsidRPr="00C9471D">
        <w:t xml:space="preserve"> Chair</w:t>
      </w:r>
      <w:r w:rsidR="003E1FF6" w:rsidRPr="00C9471D">
        <w:t>. T</w:t>
      </w:r>
      <w:r w:rsidR="0023169A" w:rsidRPr="00C9471D">
        <w:t>he HTA CCC</w:t>
      </w:r>
      <w:r w:rsidR="00A370C9" w:rsidRPr="00C9471D">
        <w:t xml:space="preserve"> considered </w:t>
      </w:r>
      <w:r w:rsidR="005D1B22" w:rsidRPr="00C9471D">
        <w:t xml:space="preserve">and developed </w:t>
      </w:r>
      <w:r w:rsidR="00164C00" w:rsidRPr="00C9471D">
        <w:t xml:space="preserve">advice on effective approaches to engage with consumers and consumer organisations regarding </w:t>
      </w:r>
      <w:r w:rsidR="00344483" w:rsidRPr="00C9471D">
        <w:t>HTA applications.</w:t>
      </w:r>
      <w:r w:rsidR="006634A0" w:rsidRPr="00C9471D">
        <w:t xml:space="preserve"> It was agreed that</w:t>
      </w:r>
      <w:r w:rsidR="009F2CB2" w:rsidRPr="00C9471D">
        <w:t xml:space="preserve"> in addition to providing this advice to MSAC, </w:t>
      </w:r>
      <w:r w:rsidR="00D90A17" w:rsidRPr="00C9471D">
        <w:t xml:space="preserve">the </w:t>
      </w:r>
      <w:r w:rsidR="00A370C9" w:rsidRPr="00C9471D">
        <w:t>principles</w:t>
      </w:r>
      <w:r w:rsidR="00D90A17" w:rsidRPr="00C9471D">
        <w:t xml:space="preserve"> of and opportunities for </w:t>
      </w:r>
      <w:r w:rsidR="00984A88" w:rsidRPr="00C9471D">
        <w:t xml:space="preserve">consumer engagement </w:t>
      </w:r>
      <w:r w:rsidR="00650158" w:rsidRPr="00C9471D">
        <w:t xml:space="preserve">in HTA processes </w:t>
      </w:r>
      <w:r w:rsidR="003B62A4" w:rsidRPr="00C9471D">
        <w:t xml:space="preserve">will be shared with </w:t>
      </w:r>
      <w:r w:rsidR="00650158" w:rsidRPr="00C9471D">
        <w:t>other HTA committees and their subcommittees.</w:t>
      </w:r>
    </w:p>
    <w:p w14:paraId="0462CF56" w14:textId="032885E2" w:rsidR="002F7A1D" w:rsidRPr="00C9471D" w:rsidRDefault="00504C9D" w:rsidP="00C9471D">
      <w:r w:rsidRPr="00C9471D">
        <w:lastRenderedPageBreak/>
        <w:t xml:space="preserve">It was noted that the Department will present on the process and outcomes of the </w:t>
      </w:r>
      <w:hyperlink r:id="rId13" w:history="1">
        <w:r w:rsidRPr="00C9471D">
          <w:rPr>
            <w:rStyle w:val="Hyperlink"/>
          </w:rPr>
          <w:t>Co-design of an Enhanced Consumer Engagement Process</w:t>
        </w:r>
      </w:hyperlink>
      <w:r w:rsidRPr="00C9471D">
        <w:t xml:space="preserve"> at the </w:t>
      </w:r>
      <w:hyperlink r:id="rId14" w:history="1">
        <w:r w:rsidRPr="00C9471D">
          <w:rPr>
            <w:rStyle w:val="Hyperlink"/>
          </w:rPr>
          <w:t>HTA International (</w:t>
        </w:r>
        <w:proofErr w:type="spellStart"/>
        <w:r w:rsidRPr="00C9471D">
          <w:rPr>
            <w:rStyle w:val="Hyperlink"/>
          </w:rPr>
          <w:t>HTAi</w:t>
        </w:r>
        <w:proofErr w:type="spellEnd"/>
        <w:r w:rsidRPr="00C9471D">
          <w:rPr>
            <w:rStyle w:val="Hyperlink"/>
          </w:rPr>
          <w:t>) Annual Meeting</w:t>
        </w:r>
      </w:hyperlink>
      <w:r w:rsidRPr="00C9471D">
        <w:t>, 14-18 June 2025.</w:t>
      </w:r>
    </w:p>
    <w:p w14:paraId="717E05EE" w14:textId="07F9546D" w:rsidR="00464948" w:rsidRPr="00C9471D" w:rsidRDefault="00293FF7" w:rsidP="00C9471D">
      <w:r w:rsidRPr="00C9471D">
        <w:t>The next HTA</w:t>
      </w:r>
      <w:r w:rsidR="003E3B90" w:rsidRPr="00C9471D">
        <w:t xml:space="preserve"> </w:t>
      </w:r>
      <w:r w:rsidRPr="00C9471D">
        <w:t xml:space="preserve">CCC meeting is scheduled to be held in </w:t>
      </w:r>
      <w:r w:rsidR="00E71A11" w:rsidRPr="00C9471D">
        <w:t>September</w:t>
      </w:r>
      <w:r w:rsidRPr="00C9471D">
        <w:t xml:space="preserve"> 2025.</w:t>
      </w:r>
    </w:p>
    <w:sectPr w:rsidR="00464948" w:rsidRPr="00C9471D" w:rsidSect="001D0BD6"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13294" w14:textId="77777777" w:rsidR="00330DBA" w:rsidRDefault="00330DBA" w:rsidP="006B56BB">
      <w:r>
        <w:separator/>
      </w:r>
    </w:p>
    <w:p w14:paraId="288E2312" w14:textId="77777777" w:rsidR="00330DBA" w:rsidRDefault="00330DBA"/>
  </w:endnote>
  <w:endnote w:type="continuationSeparator" w:id="0">
    <w:p w14:paraId="2061AFC9" w14:textId="77777777" w:rsidR="00330DBA" w:rsidRDefault="00330DBA" w:rsidP="006B56BB">
      <w:r>
        <w:continuationSeparator/>
      </w:r>
    </w:p>
    <w:p w14:paraId="5EA1845D" w14:textId="77777777" w:rsidR="00330DBA" w:rsidRDefault="00330DBA"/>
  </w:endnote>
  <w:endnote w:type="continuationNotice" w:id="1">
    <w:p w14:paraId="788F6B8A" w14:textId="77777777" w:rsidR="00330DBA" w:rsidRDefault="00330D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2DC2D" w14:textId="658A3F97" w:rsidR="00440411" w:rsidRPr="006D5FD8" w:rsidRDefault="00FD38F9" w:rsidP="00F450A9">
    <w:pPr>
      <w:pStyle w:val="Footer"/>
      <w:jc w:val="center"/>
    </w:pPr>
    <w:r w:rsidRPr="00510A40">
      <w:rPr>
        <w:sz w:val="16"/>
        <w:szCs w:val="20"/>
      </w:rPr>
      <w:t xml:space="preserve">HTA CCC </w:t>
    </w:r>
    <w:r w:rsidR="003811B1">
      <w:rPr>
        <w:sz w:val="16"/>
        <w:szCs w:val="20"/>
      </w:rPr>
      <w:t xml:space="preserve">Communique - </w:t>
    </w:r>
    <w:r>
      <w:rPr>
        <w:sz w:val="16"/>
        <w:szCs w:val="20"/>
      </w:rPr>
      <w:t>21-22 May</w:t>
    </w:r>
    <w:r w:rsidRPr="00510A40">
      <w:rPr>
        <w:sz w:val="16"/>
        <w:szCs w:val="20"/>
      </w:rPr>
      <w:t xml:space="preserve"> 2025</w:t>
    </w:r>
    <w:r w:rsidRPr="00510A40">
      <w:rPr>
        <w:sz w:val="16"/>
        <w:szCs w:val="20"/>
      </w:rPr>
      <w:tab/>
    </w:r>
    <w:r w:rsidR="00F450A9">
      <w:tab/>
    </w:r>
    <w:r w:rsidR="00F450A9">
      <w:tab/>
    </w:r>
    <w:sdt>
      <w:sdtPr>
        <w:id w:val="208458108"/>
        <w:docPartObj>
          <w:docPartGallery w:val="Page Numbers (Bottom of Page)"/>
          <w:docPartUnique/>
        </w:docPartObj>
      </w:sdtPr>
      <w:sdtEndPr>
        <w:rPr>
          <w:noProof/>
          <w:sz w:val="16"/>
          <w:szCs w:val="20"/>
        </w:rPr>
      </w:sdtEndPr>
      <w:sdtContent>
        <w:r w:rsidR="00F450A9" w:rsidRPr="00307401">
          <w:rPr>
            <w:sz w:val="16"/>
            <w:szCs w:val="20"/>
          </w:rPr>
          <w:fldChar w:fldCharType="begin"/>
        </w:r>
        <w:r w:rsidR="00F450A9" w:rsidRPr="00307401">
          <w:rPr>
            <w:sz w:val="16"/>
            <w:szCs w:val="20"/>
          </w:rPr>
          <w:instrText xml:space="preserve"> PAGE   \* MERGEFORMAT </w:instrText>
        </w:r>
        <w:r w:rsidR="00F450A9" w:rsidRPr="00307401">
          <w:rPr>
            <w:sz w:val="16"/>
            <w:szCs w:val="20"/>
          </w:rPr>
          <w:fldChar w:fldCharType="separate"/>
        </w:r>
        <w:r w:rsidR="004D4712" w:rsidRPr="00307401">
          <w:rPr>
            <w:noProof/>
            <w:sz w:val="16"/>
            <w:szCs w:val="20"/>
          </w:rPr>
          <w:t>3</w:t>
        </w:r>
        <w:r w:rsidR="00F450A9" w:rsidRPr="00307401">
          <w:rPr>
            <w:noProof/>
            <w:sz w:val="16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7658" w14:textId="14840D82" w:rsidR="001D0BD6" w:rsidRPr="00510A40" w:rsidRDefault="00FD38F9" w:rsidP="00F516F8">
    <w:pPr>
      <w:pStyle w:val="Footer"/>
      <w:rPr>
        <w:sz w:val="16"/>
        <w:szCs w:val="20"/>
      </w:rPr>
    </w:pPr>
    <w:r w:rsidRPr="00510A40">
      <w:rPr>
        <w:sz w:val="16"/>
        <w:szCs w:val="20"/>
      </w:rPr>
      <w:t>HTA CCC</w:t>
    </w:r>
    <w:r w:rsidR="008F5E07">
      <w:rPr>
        <w:sz w:val="16"/>
        <w:szCs w:val="20"/>
      </w:rPr>
      <w:t xml:space="preserve"> Communique -</w:t>
    </w:r>
    <w:r>
      <w:rPr>
        <w:sz w:val="16"/>
        <w:szCs w:val="20"/>
      </w:rPr>
      <w:t xml:space="preserve"> </w:t>
    </w:r>
    <w:r w:rsidR="00055A0C">
      <w:rPr>
        <w:sz w:val="16"/>
        <w:szCs w:val="20"/>
      </w:rPr>
      <w:t>21-22 May</w:t>
    </w:r>
    <w:r w:rsidR="00510A40" w:rsidRPr="00510A40">
      <w:rPr>
        <w:sz w:val="16"/>
        <w:szCs w:val="20"/>
      </w:rPr>
      <w:t xml:space="preserve"> 2025</w:t>
    </w:r>
    <w:r w:rsidR="00F516F8" w:rsidRPr="00510A40">
      <w:rPr>
        <w:sz w:val="16"/>
        <w:szCs w:val="20"/>
      </w:rPr>
      <w:tab/>
    </w:r>
    <w:r w:rsidR="001D0BD6" w:rsidRPr="00510A40">
      <w:rPr>
        <w:sz w:val="16"/>
        <w:szCs w:val="20"/>
      </w:rPr>
      <w:tab/>
    </w:r>
    <w:sdt>
      <w:sdtPr>
        <w:rPr>
          <w:sz w:val="16"/>
          <w:szCs w:val="20"/>
        </w:rPr>
        <w:id w:val="21065391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D0BD6" w:rsidRPr="00510A40">
          <w:rPr>
            <w:sz w:val="16"/>
            <w:szCs w:val="20"/>
          </w:rPr>
          <w:fldChar w:fldCharType="begin"/>
        </w:r>
        <w:r w:rsidR="001D0BD6" w:rsidRPr="00510A40">
          <w:rPr>
            <w:sz w:val="16"/>
            <w:szCs w:val="20"/>
          </w:rPr>
          <w:instrText xml:space="preserve"> PAGE   \* MERGEFORMAT </w:instrText>
        </w:r>
        <w:r w:rsidR="001D0BD6" w:rsidRPr="00510A40">
          <w:rPr>
            <w:sz w:val="16"/>
            <w:szCs w:val="20"/>
          </w:rPr>
          <w:fldChar w:fldCharType="separate"/>
        </w:r>
        <w:r w:rsidR="001D0BD6" w:rsidRPr="00510A40">
          <w:rPr>
            <w:sz w:val="16"/>
            <w:szCs w:val="20"/>
          </w:rPr>
          <w:t>2</w:t>
        </w:r>
        <w:r w:rsidR="001D0BD6" w:rsidRPr="00510A40">
          <w:rPr>
            <w:noProof/>
            <w:sz w:val="16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A5E4C" w14:textId="77777777" w:rsidR="00330DBA" w:rsidRDefault="00330DBA" w:rsidP="006B56BB">
      <w:r>
        <w:separator/>
      </w:r>
    </w:p>
    <w:p w14:paraId="1C7057C3" w14:textId="77777777" w:rsidR="00330DBA" w:rsidRDefault="00330DBA"/>
  </w:footnote>
  <w:footnote w:type="continuationSeparator" w:id="0">
    <w:p w14:paraId="62630239" w14:textId="77777777" w:rsidR="00330DBA" w:rsidRDefault="00330DBA" w:rsidP="006B56BB">
      <w:r>
        <w:continuationSeparator/>
      </w:r>
    </w:p>
    <w:p w14:paraId="0B592538" w14:textId="77777777" w:rsidR="00330DBA" w:rsidRDefault="00330DBA"/>
  </w:footnote>
  <w:footnote w:type="continuationNotice" w:id="1">
    <w:p w14:paraId="6749B510" w14:textId="77777777" w:rsidR="00330DBA" w:rsidRDefault="00330D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BDED7" w14:textId="18B81BA1" w:rsidR="00F96580" w:rsidRDefault="00F96580">
    <w:pPr>
      <w:pStyle w:val="Header"/>
    </w:pPr>
    <w:r w:rsidRPr="003E298F">
      <w:rPr>
        <w:rFonts w:cs="Arial"/>
        <w:iCs/>
        <w:noProof/>
        <w:color w:val="3F4A75" w:themeColor="text2"/>
        <w:kern w:val="28"/>
        <w:sz w:val="28"/>
        <w:szCs w:val="28"/>
      </w:rPr>
      <w:drawing>
        <wp:inline distT="0" distB="0" distL="0" distR="0" wp14:anchorId="6A08BAB7" wp14:editId="4CBDE5C5">
          <wp:extent cx="3184623" cy="504000"/>
          <wp:effectExtent l="0" t="0" r="0" b="0"/>
          <wp:docPr id="78526084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26084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4623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31004" w14:textId="77777777" w:rsidR="00F96580" w:rsidRPr="00C95C19" w:rsidRDefault="00F96580">
    <w:pPr>
      <w:pStyle w:val="Header"/>
      <w:rPr>
        <w:sz w:val="2"/>
        <w:szCs w:val="2"/>
      </w:rPr>
    </w:pPr>
  </w:p>
  <w:p w14:paraId="0412DEBC" w14:textId="4A8A2073" w:rsidR="00F96580" w:rsidRDefault="00F96580">
    <w:pPr>
      <w:pStyle w:val="Header"/>
    </w:pPr>
    <w:r>
      <w:rPr>
        <w:noProof/>
      </w:rPr>
      <w:drawing>
        <wp:inline distT="0" distB="0" distL="0" distR="0" wp14:anchorId="4C4F948D" wp14:editId="2C249A99">
          <wp:extent cx="6030595" cy="127000"/>
          <wp:effectExtent l="0" t="0" r="8255" b="6350"/>
          <wp:docPr id="146617110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17110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0595" cy="12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EA29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18B0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562A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542B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B20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E0AF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122339"/>
    <w:multiLevelType w:val="hybridMultilevel"/>
    <w:tmpl w:val="D7542BCE"/>
    <w:lvl w:ilvl="0" w:tplc="04EE9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0B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E9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8C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4D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20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A1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E8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6E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137BC"/>
    <w:multiLevelType w:val="hybridMultilevel"/>
    <w:tmpl w:val="D674A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551B4"/>
    <w:multiLevelType w:val="multilevel"/>
    <w:tmpl w:val="7248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AB42EB"/>
    <w:multiLevelType w:val="hybridMultilevel"/>
    <w:tmpl w:val="E47C2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65B9A"/>
    <w:multiLevelType w:val="multilevel"/>
    <w:tmpl w:val="F22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4806EA"/>
    <w:multiLevelType w:val="hybridMultilevel"/>
    <w:tmpl w:val="D1CC1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6BF046C"/>
    <w:multiLevelType w:val="hybridMultilevel"/>
    <w:tmpl w:val="82380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C55D7F"/>
    <w:multiLevelType w:val="hybridMultilevel"/>
    <w:tmpl w:val="39BAF6C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E0BC5"/>
    <w:multiLevelType w:val="hybridMultilevel"/>
    <w:tmpl w:val="24E48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217846"/>
    <w:multiLevelType w:val="hybridMultilevel"/>
    <w:tmpl w:val="BD109C62"/>
    <w:lvl w:ilvl="0" w:tplc="C28AD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66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08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0C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8D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A7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6C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C9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67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6B5338D"/>
    <w:multiLevelType w:val="hybridMultilevel"/>
    <w:tmpl w:val="10A4CCDE"/>
    <w:lvl w:ilvl="0" w:tplc="40FA0A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B3E02"/>
    <w:multiLevelType w:val="hybridMultilevel"/>
    <w:tmpl w:val="1A569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22C3D"/>
    <w:multiLevelType w:val="hybridMultilevel"/>
    <w:tmpl w:val="D4901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339B5"/>
    <w:multiLevelType w:val="hybridMultilevel"/>
    <w:tmpl w:val="054EBAB4"/>
    <w:lvl w:ilvl="0" w:tplc="3D26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89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E6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A1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EE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04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42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69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9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C04E5C"/>
    <w:multiLevelType w:val="hybridMultilevel"/>
    <w:tmpl w:val="CBB0C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F9301DD"/>
    <w:multiLevelType w:val="hybridMultilevel"/>
    <w:tmpl w:val="772AE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97926">
    <w:abstractNumId w:val="7"/>
  </w:num>
  <w:num w:numId="2" w16cid:durableId="960572737">
    <w:abstractNumId w:val="32"/>
  </w:num>
  <w:num w:numId="3" w16cid:durableId="1840733769">
    <w:abstractNumId w:val="42"/>
  </w:num>
  <w:num w:numId="4" w16cid:durableId="371613906">
    <w:abstractNumId w:val="8"/>
  </w:num>
  <w:num w:numId="5" w16cid:durableId="969167780">
    <w:abstractNumId w:val="8"/>
    <w:lvlOverride w:ilvl="0">
      <w:startOverride w:val="1"/>
    </w:lvlOverride>
  </w:num>
  <w:num w:numId="6" w16cid:durableId="12072593">
    <w:abstractNumId w:val="11"/>
  </w:num>
  <w:num w:numId="7" w16cid:durableId="1159150356">
    <w:abstractNumId w:val="28"/>
  </w:num>
  <w:num w:numId="8" w16cid:durableId="1197811817">
    <w:abstractNumId w:val="41"/>
  </w:num>
  <w:num w:numId="9" w16cid:durableId="1977833446">
    <w:abstractNumId w:val="5"/>
  </w:num>
  <w:num w:numId="10" w16cid:durableId="1307466594">
    <w:abstractNumId w:val="4"/>
  </w:num>
  <w:num w:numId="11" w16cid:durableId="1189025744">
    <w:abstractNumId w:val="3"/>
  </w:num>
  <w:num w:numId="12" w16cid:durableId="1347749969">
    <w:abstractNumId w:val="2"/>
  </w:num>
  <w:num w:numId="13" w16cid:durableId="1806771207">
    <w:abstractNumId w:val="6"/>
  </w:num>
  <w:num w:numId="14" w16cid:durableId="188957252">
    <w:abstractNumId w:val="1"/>
  </w:num>
  <w:num w:numId="15" w16cid:durableId="319426291">
    <w:abstractNumId w:val="0"/>
  </w:num>
  <w:num w:numId="16" w16cid:durableId="1522816276">
    <w:abstractNumId w:val="47"/>
  </w:num>
  <w:num w:numId="17" w16cid:durableId="61409693">
    <w:abstractNumId w:val="14"/>
  </w:num>
  <w:num w:numId="18" w16cid:durableId="336732525">
    <w:abstractNumId w:val="15"/>
  </w:num>
  <w:num w:numId="19" w16cid:durableId="74977782">
    <w:abstractNumId w:val="22"/>
  </w:num>
  <w:num w:numId="20" w16cid:durableId="1322659443">
    <w:abstractNumId w:val="24"/>
  </w:num>
  <w:num w:numId="21" w16cid:durableId="108553095">
    <w:abstractNumId w:val="43"/>
  </w:num>
  <w:num w:numId="22" w16cid:durableId="1362975005">
    <w:abstractNumId w:val="10"/>
  </w:num>
  <w:num w:numId="23" w16cid:durableId="1473643494">
    <w:abstractNumId w:val="14"/>
  </w:num>
  <w:num w:numId="24" w16cid:durableId="643119667">
    <w:abstractNumId w:val="22"/>
  </w:num>
  <w:num w:numId="25" w16cid:durableId="1684821304">
    <w:abstractNumId w:val="42"/>
  </w:num>
  <w:num w:numId="26" w16cid:durableId="1010059828">
    <w:abstractNumId w:val="8"/>
  </w:num>
  <w:num w:numId="27" w16cid:durableId="1020011138">
    <w:abstractNumId w:val="25"/>
  </w:num>
  <w:num w:numId="28" w16cid:durableId="1389957300">
    <w:abstractNumId w:val="39"/>
  </w:num>
  <w:num w:numId="29" w16cid:durableId="184177238">
    <w:abstractNumId w:val="29"/>
  </w:num>
  <w:num w:numId="30" w16cid:durableId="42871262">
    <w:abstractNumId w:val="31"/>
  </w:num>
  <w:num w:numId="31" w16cid:durableId="1680544517">
    <w:abstractNumId w:val="12"/>
  </w:num>
  <w:num w:numId="32" w16cid:durableId="323556359">
    <w:abstractNumId w:val="9"/>
  </w:num>
  <w:num w:numId="33" w16cid:durableId="1469710514">
    <w:abstractNumId w:val="19"/>
  </w:num>
  <w:num w:numId="34" w16cid:durableId="389154231">
    <w:abstractNumId w:val="26"/>
  </w:num>
  <w:num w:numId="35" w16cid:durableId="718018082">
    <w:abstractNumId w:val="40"/>
  </w:num>
  <w:num w:numId="36" w16cid:durableId="1113791204">
    <w:abstractNumId w:val="36"/>
  </w:num>
  <w:num w:numId="37" w16cid:durableId="1778212065">
    <w:abstractNumId w:val="37"/>
  </w:num>
  <w:num w:numId="38" w16cid:durableId="675379514">
    <w:abstractNumId w:val="33"/>
  </w:num>
  <w:num w:numId="39" w16cid:durableId="744689467">
    <w:abstractNumId w:val="13"/>
  </w:num>
  <w:num w:numId="40" w16cid:durableId="2134907897">
    <w:abstractNumId w:val="34"/>
  </w:num>
  <w:num w:numId="41" w16cid:durableId="79563424">
    <w:abstractNumId w:val="45"/>
  </w:num>
  <w:num w:numId="42" w16cid:durableId="88702284">
    <w:abstractNumId w:val="23"/>
  </w:num>
  <w:num w:numId="43" w16cid:durableId="540244942">
    <w:abstractNumId w:val="20"/>
  </w:num>
  <w:num w:numId="44" w16cid:durableId="1649750102">
    <w:abstractNumId w:val="21"/>
  </w:num>
  <w:num w:numId="45" w16cid:durableId="1419057591">
    <w:abstractNumId w:val="30"/>
  </w:num>
  <w:num w:numId="46" w16cid:durableId="1449005932">
    <w:abstractNumId w:val="33"/>
  </w:num>
  <w:num w:numId="47" w16cid:durableId="1807509617">
    <w:abstractNumId w:val="33"/>
  </w:num>
  <w:num w:numId="48" w16cid:durableId="1163623521">
    <w:abstractNumId w:val="33"/>
  </w:num>
  <w:num w:numId="49" w16cid:durableId="221209512">
    <w:abstractNumId w:val="46"/>
  </w:num>
  <w:num w:numId="50" w16cid:durableId="784496576">
    <w:abstractNumId w:val="38"/>
  </w:num>
  <w:num w:numId="51" w16cid:durableId="137503939">
    <w:abstractNumId w:val="18"/>
  </w:num>
  <w:num w:numId="52" w16cid:durableId="2114546132">
    <w:abstractNumId w:val="27"/>
  </w:num>
  <w:num w:numId="53" w16cid:durableId="488257498">
    <w:abstractNumId w:val="48"/>
  </w:num>
  <w:num w:numId="54" w16cid:durableId="1887251851">
    <w:abstractNumId w:val="16"/>
  </w:num>
  <w:num w:numId="55" w16cid:durableId="66191667">
    <w:abstractNumId w:val="44"/>
  </w:num>
  <w:num w:numId="56" w16cid:durableId="259140092">
    <w:abstractNumId w:val="35"/>
  </w:num>
  <w:num w:numId="57" w16cid:durableId="1938901279">
    <w:abstractNumId w:val="1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D8"/>
    <w:rsid w:val="00003195"/>
    <w:rsid w:val="000032C7"/>
    <w:rsid w:val="00003743"/>
    <w:rsid w:val="00003C13"/>
    <w:rsid w:val="000047B4"/>
    <w:rsid w:val="00005712"/>
    <w:rsid w:val="00006FE7"/>
    <w:rsid w:val="00007FD8"/>
    <w:rsid w:val="000117F8"/>
    <w:rsid w:val="00012D70"/>
    <w:rsid w:val="0001460F"/>
    <w:rsid w:val="00022629"/>
    <w:rsid w:val="00024692"/>
    <w:rsid w:val="00025356"/>
    <w:rsid w:val="00026139"/>
    <w:rsid w:val="0002729B"/>
    <w:rsid w:val="00027601"/>
    <w:rsid w:val="00030B3C"/>
    <w:rsid w:val="000316F7"/>
    <w:rsid w:val="000325F3"/>
    <w:rsid w:val="00033321"/>
    <w:rsid w:val="00033785"/>
    <w:rsid w:val="000338E5"/>
    <w:rsid w:val="00033ECC"/>
    <w:rsid w:val="0003422F"/>
    <w:rsid w:val="0003590B"/>
    <w:rsid w:val="000363BA"/>
    <w:rsid w:val="00043693"/>
    <w:rsid w:val="00046146"/>
    <w:rsid w:val="00046FF0"/>
    <w:rsid w:val="00050176"/>
    <w:rsid w:val="00051BF7"/>
    <w:rsid w:val="000537B2"/>
    <w:rsid w:val="00055A0C"/>
    <w:rsid w:val="000607B2"/>
    <w:rsid w:val="00067456"/>
    <w:rsid w:val="00071506"/>
    <w:rsid w:val="0007154F"/>
    <w:rsid w:val="000716CF"/>
    <w:rsid w:val="00072F60"/>
    <w:rsid w:val="00073093"/>
    <w:rsid w:val="000749B8"/>
    <w:rsid w:val="000806CB"/>
    <w:rsid w:val="00081AB1"/>
    <w:rsid w:val="00086A2B"/>
    <w:rsid w:val="000871E3"/>
    <w:rsid w:val="00090316"/>
    <w:rsid w:val="00090541"/>
    <w:rsid w:val="00093981"/>
    <w:rsid w:val="0009506C"/>
    <w:rsid w:val="00097392"/>
    <w:rsid w:val="000A260F"/>
    <w:rsid w:val="000A4C49"/>
    <w:rsid w:val="000A6B6E"/>
    <w:rsid w:val="000A7A74"/>
    <w:rsid w:val="000A7B92"/>
    <w:rsid w:val="000A7BB1"/>
    <w:rsid w:val="000B067A"/>
    <w:rsid w:val="000B1540"/>
    <w:rsid w:val="000B1E53"/>
    <w:rsid w:val="000B33FD"/>
    <w:rsid w:val="000B3B2C"/>
    <w:rsid w:val="000B49CD"/>
    <w:rsid w:val="000B4ABA"/>
    <w:rsid w:val="000B57A2"/>
    <w:rsid w:val="000B7CB6"/>
    <w:rsid w:val="000C0EE8"/>
    <w:rsid w:val="000C243A"/>
    <w:rsid w:val="000C4B16"/>
    <w:rsid w:val="000C50C3"/>
    <w:rsid w:val="000C5721"/>
    <w:rsid w:val="000C5E14"/>
    <w:rsid w:val="000C6859"/>
    <w:rsid w:val="000D0BCD"/>
    <w:rsid w:val="000D1A26"/>
    <w:rsid w:val="000D21F6"/>
    <w:rsid w:val="000D2B04"/>
    <w:rsid w:val="000D316B"/>
    <w:rsid w:val="000D4500"/>
    <w:rsid w:val="000D7AEA"/>
    <w:rsid w:val="000E0A39"/>
    <w:rsid w:val="000E2C66"/>
    <w:rsid w:val="000E7E9F"/>
    <w:rsid w:val="000F0659"/>
    <w:rsid w:val="000F0EA8"/>
    <w:rsid w:val="000F123C"/>
    <w:rsid w:val="000F2FED"/>
    <w:rsid w:val="000F3329"/>
    <w:rsid w:val="000F34A4"/>
    <w:rsid w:val="00101D2D"/>
    <w:rsid w:val="00102C73"/>
    <w:rsid w:val="0010616D"/>
    <w:rsid w:val="0010683D"/>
    <w:rsid w:val="00110478"/>
    <w:rsid w:val="001141B4"/>
    <w:rsid w:val="00114B1B"/>
    <w:rsid w:val="0011711B"/>
    <w:rsid w:val="00117F8A"/>
    <w:rsid w:val="001202A0"/>
    <w:rsid w:val="00121B9B"/>
    <w:rsid w:val="00122ADC"/>
    <w:rsid w:val="001248F2"/>
    <w:rsid w:val="0013004A"/>
    <w:rsid w:val="00130F59"/>
    <w:rsid w:val="00131D20"/>
    <w:rsid w:val="00132744"/>
    <w:rsid w:val="00133EC0"/>
    <w:rsid w:val="00136520"/>
    <w:rsid w:val="00140691"/>
    <w:rsid w:val="00141CE5"/>
    <w:rsid w:val="00143E4A"/>
    <w:rsid w:val="00144908"/>
    <w:rsid w:val="00146135"/>
    <w:rsid w:val="00146854"/>
    <w:rsid w:val="001544B2"/>
    <w:rsid w:val="00155C7A"/>
    <w:rsid w:val="001571C7"/>
    <w:rsid w:val="00157B60"/>
    <w:rsid w:val="00161094"/>
    <w:rsid w:val="00164C00"/>
    <w:rsid w:val="0017665C"/>
    <w:rsid w:val="00177AD2"/>
    <w:rsid w:val="001815A8"/>
    <w:rsid w:val="001829D9"/>
    <w:rsid w:val="0018338B"/>
    <w:rsid w:val="00183A19"/>
    <w:rsid w:val="001840FA"/>
    <w:rsid w:val="00184E8B"/>
    <w:rsid w:val="00185968"/>
    <w:rsid w:val="00190079"/>
    <w:rsid w:val="00191997"/>
    <w:rsid w:val="00193D7D"/>
    <w:rsid w:val="00196071"/>
    <w:rsid w:val="0019622E"/>
    <w:rsid w:val="00196438"/>
    <w:rsid w:val="001966A7"/>
    <w:rsid w:val="001A17F0"/>
    <w:rsid w:val="001A4627"/>
    <w:rsid w:val="001A4979"/>
    <w:rsid w:val="001A5442"/>
    <w:rsid w:val="001A54F8"/>
    <w:rsid w:val="001A5E64"/>
    <w:rsid w:val="001B15D3"/>
    <w:rsid w:val="001B3443"/>
    <w:rsid w:val="001B5373"/>
    <w:rsid w:val="001B661D"/>
    <w:rsid w:val="001C0326"/>
    <w:rsid w:val="001C192F"/>
    <w:rsid w:val="001C3C42"/>
    <w:rsid w:val="001D0BD6"/>
    <w:rsid w:val="001D397C"/>
    <w:rsid w:val="001D7869"/>
    <w:rsid w:val="001E06A7"/>
    <w:rsid w:val="001E5D7E"/>
    <w:rsid w:val="002017FE"/>
    <w:rsid w:val="002026CD"/>
    <w:rsid w:val="002033FC"/>
    <w:rsid w:val="002044BB"/>
    <w:rsid w:val="00206FEA"/>
    <w:rsid w:val="0021006B"/>
    <w:rsid w:val="00210B09"/>
    <w:rsid w:val="00210C9E"/>
    <w:rsid w:val="002114C7"/>
    <w:rsid w:val="00211840"/>
    <w:rsid w:val="002167D5"/>
    <w:rsid w:val="00217583"/>
    <w:rsid w:val="00220E5F"/>
    <w:rsid w:val="002212B5"/>
    <w:rsid w:val="00226668"/>
    <w:rsid w:val="0022726A"/>
    <w:rsid w:val="002274D8"/>
    <w:rsid w:val="00227A2D"/>
    <w:rsid w:val="0023169A"/>
    <w:rsid w:val="0023200E"/>
    <w:rsid w:val="00232556"/>
    <w:rsid w:val="00233809"/>
    <w:rsid w:val="0023486C"/>
    <w:rsid w:val="00235824"/>
    <w:rsid w:val="002374FE"/>
    <w:rsid w:val="00240046"/>
    <w:rsid w:val="00242B2A"/>
    <w:rsid w:val="00245916"/>
    <w:rsid w:val="0024797F"/>
    <w:rsid w:val="0025119E"/>
    <w:rsid w:val="00251269"/>
    <w:rsid w:val="00252D76"/>
    <w:rsid w:val="00252DAF"/>
    <w:rsid w:val="002535C0"/>
    <w:rsid w:val="00253CC6"/>
    <w:rsid w:val="002544BF"/>
    <w:rsid w:val="0025504D"/>
    <w:rsid w:val="00256596"/>
    <w:rsid w:val="002579FE"/>
    <w:rsid w:val="0026311C"/>
    <w:rsid w:val="00263C15"/>
    <w:rsid w:val="002650B4"/>
    <w:rsid w:val="0026660F"/>
    <w:rsid w:val="0026668C"/>
    <w:rsid w:val="00266AC1"/>
    <w:rsid w:val="0027178C"/>
    <w:rsid w:val="002719FA"/>
    <w:rsid w:val="00271D40"/>
    <w:rsid w:val="00272668"/>
    <w:rsid w:val="0027330B"/>
    <w:rsid w:val="002803AD"/>
    <w:rsid w:val="00282052"/>
    <w:rsid w:val="00283881"/>
    <w:rsid w:val="0028485E"/>
    <w:rsid w:val="0028519E"/>
    <w:rsid w:val="002856A5"/>
    <w:rsid w:val="002872ED"/>
    <w:rsid w:val="002905C2"/>
    <w:rsid w:val="002920FE"/>
    <w:rsid w:val="002938E8"/>
    <w:rsid w:val="00293FF7"/>
    <w:rsid w:val="00295481"/>
    <w:rsid w:val="00295AF2"/>
    <w:rsid w:val="00295C91"/>
    <w:rsid w:val="00297151"/>
    <w:rsid w:val="002A1DF5"/>
    <w:rsid w:val="002A2C3A"/>
    <w:rsid w:val="002A6943"/>
    <w:rsid w:val="002B016B"/>
    <w:rsid w:val="002B20E6"/>
    <w:rsid w:val="002B42A3"/>
    <w:rsid w:val="002C07C4"/>
    <w:rsid w:val="002C0CDD"/>
    <w:rsid w:val="002C31CA"/>
    <w:rsid w:val="002C38C4"/>
    <w:rsid w:val="002C69CB"/>
    <w:rsid w:val="002C6F36"/>
    <w:rsid w:val="002D2F71"/>
    <w:rsid w:val="002D5310"/>
    <w:rsid w:val="002E154E"/>
    <w:rsid w:val="002E1A1D"/>
    <w:rsid w:val="002E32A8"/>
    <w:rsid w:val="002E4081"/>
    <w:rsid w:val="002E4497"/>
    <w:rsid w:val="002E5543"/>
    <w:rsid w:val="002E5B78"/>
    <w:rsid w:val="002F1749"/>
    <w:rsid w:val="002F39B7"/>
    <w:rsid w:val="002F3AE3"/>
    <w:rsid w:val="002F3CD6"/>
    <w:rsid w:val="002F7A1D"/>
    <w:rsid w:val="003009D9"/>
    <w:rsid w:val="00303F65"/>
    <w:rsid w:val="0030464B"/>
    <w:rsid w:val="003053B0"/>
    <w:rsid w:val="00305D17"/>
    <w:rsid w:val="00306131"/>
    <w:rsid w:val="00306DFF"/>
    <w:rsid w:val="00307401"/>
    <w:rsid w:val="0030786C"/>
    <w:rsid w:val="0031610D"/>
    <w:rsid w:val="0032172B"/>
    <w:rsid w:val="003233DE"/>
    <w:rsid w:val="0032466B"/>
    <w:rsid w:val="003255AB"/>
    <w:rsid w:val="00330DBA"/>
    <w:rsid w:val="00331E69"/>
    <w:rsid w:val="003330EB"/>
    <w:rsid w:val="003415FD"/>
    <w:rsid w:val="003429F0"/>
    <w:rsid w:val="00344483"/>
    <w:rsid w:val="00345A82"/>
    <w:rsid w:val="003469B3"/>
    <w:rsid w:val="003479B1"/>
    <w:rsid w:val="0035097A"/>
    <w:rsid w:val="00351908"/>
    <w:rsid w:val="003540A4"/>
    <w:rsid w:val="0035632F"/>
    <w:rsid w:val="00357BCC"/>
    <w:rsid w:val="00360E4E"/>
    <w:rsid w:val="00362529"/>
    <w:rsid w:val="003645C1"/>
    <w:rsid w:val="00365D2D"/>
    <w:rsid w:val="00370AAA"/>
    <w:rsid w:val="0037177F"/>
    <w:rsid w:val="0037383D"/>
    <w:rsid w:val="00373CEA"/>
    <w:rsid w:val="00375F77"/>
    <w:rsid w:val="00375FD4"/>
    <w:rsid w:val="00380789"/>
    <w:rsid w:val="003811B1"/>
    <w:rsid w:val="0038165C"/>
    <w:rsid w:val="003817BD"/>
    <w:rsid w:val="00381BBE"/>
    <w:rsid w:val="00382903"/>
    <w:rsid w:val="00383A20"/>
    <w:rsid w:val="003846FF"/>
    <w:rsid w:val="00384A02"/>
    <w:rsid w:val="00384E88"/>
    <w:rsid w:val="003857D4"/>
    <w:rsid w:val="00385AD4"/>
    <w:rsid w:val="00387924"/>
    <w:rsid w:val="00390C6E"/>
    <w:rsid w:val="00390EEC"/>
    <w:rsid w:val="00391D10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2506"/>
    <w:rsid w:val="003B43AD"/>
    <w:rsid w:val="003B62A4"/>
    <w:rsid w:val="003C02CB"/>
    <w:rsid w:val="003C0E23"/>
    <w:rsid w:val="003C0FEC"/>
    <w:rsid w:val="003C1FDE"/>
    <w:rsid w:val="003C1FF7"/>
    <w:rsid w:val="003C2AC8"/>
    <w:rsid w:val="003C3AD4"/>
    <w:rsid w:val="003C738A"/>
    <w:rsid w:val="003D033A"/>
    <w:rsid w:val="003D17F9"/>
    <w:rsid w:val="003D2D88"/>
    <w:rsid w:val="003D34B6"/>
    <w:rsid w:val="003D41EA"/>
    <w:rsid w:val="003D4850"/>
    <w:rsid w:val="003D51AC"/>
    <w:rsid w:val="003D535A"/>
    <w:rsid w:val="003E0B43"/>
    <w:rsid w:val="003E1FF6"/>
    <w:rsid w:val="003E298F"/>
    <w:rsid w:val="003E3718"/>
    <w:rsid w:val="003E3B90"/>
    <w:rsid w:val="003E4781"/>
    <w:rsid w:val="003E4B2E"/>
    <w:rsid w:val="003E5265"/>
    <w:rsid w:val="003E5E0C"/>
    <w:rsid w:val="003E7880"/>
    <w:rsid w:val="003E7946"/>
    <w:rsid w:val="003E7E03"/>
    <w:rsid w:val="003F05A1"/>
    <w:rsid w:val="003F0955"/>
    <w:rsid w:val="003F5F4D"/>
    <w:rsid w:val="003F646F"/>
    <w:rsid w:val="00400F00"/>
    <w:rsid w:val="00404F8B"/>
    <w:rsid w:val="00405256"/>
    <w:rsid w:val="004057A7"/>
    <w:rsid w:val="00406350"/>
    <w:rsid w:val="00410031"/>
    <w:rsid w:val="00410CBD"/>
    <w:rsid w:val="0041149B"/>
    <w:rsid w:val="00415C81"/>
    <w:rsid w:val="00430DC7"/>
    <w:rsid w:val="00432378"/>
    <w:rsid w:val="00436DC4"/>
    <w:rsid w:val="00437FC5"/>
    <w:rsid w:val="00440411"/>
    <w:rsid w:val="00440D65"/>
    <w:rsid w:val="004435E6"/>
    <w:rsid w:val="00444420"/>
    <w:rsid w:val="0044466E"/>
    <w:rsid w:val="00447E31"/>
    <w:rsid w:val="00453923"/>
    <w:rsid w:val="00454B9B"/>
    <w:rsid w:val="00457858"/>
    <w:rsid w:val="00460B0B"/>
    <w:rsid w:val="00461023"/>
    <w:rsid w:val="00462FAC"/>
    <w:rsid w:val="00463E6D"/>
    <w:rsid w:val="00464631"/>
    <w:rsid w:val="00464948"/>
    <w:rsid w:val="00464B79"/>
    <w:rsid w:val="004651B0"/>
    <w:rsid w:val="00467B5E"/>
    <w:rsid w:val="00467BBF"/>
    <w:rsid w:val="00471DFC"/>
    <w:rsid w:val="004766B8"/>
    <w:rsid w:val="00484C16"/>
    <w:rsid w:val="0048593C"/>
    <w:rsid w:val="004867E2"/>
    <w:rsid w:val="00486CE2"/>
    <w:rsid w:val="0049012D"/>
    <w:rsid w:val="0049174B"/>
    <w:rsid w:val="004929A9"/>
    <w:rsid w:val="004933F0"/>
    <w:rsid w:val="0049515A"/>
    <w:rsid w:val="00497CD8"/>
    <w:rsid w:val="004A78D9"/>
    <w:rsid w:val="004B17DF"/>
    <w:rsid w:val="004B3EF3"/>
    <w:rsid w:val="004B59C5"/>
    <w:rsid w:val="004B5A85"/>
    <w:rsid w:val="004B76BD"/>
    <w:rsid w:val="004C162C"/>
    <w:rsid w:val="004C2706"/>
    <w:rsid w:val="004C529A"/>
    <w:rsid w:val="004C55A6"/>
    <w:rsid w:val="004C6BCF"/>
    <w:rsid w:val="004D21EB"/>
    <w:rsid w:val="004D3A0B"/>
    <w:rsid w:val="004D4712"/>
    <w:rsid w:val="004D58BF"/>
    <w:rsid w:val="004E0EE9"/>
    <w:rsid w:val="004E162D"/>
    <w:rsid w:val="004E23D6"/>
    <w:rsid w:val="004E2F01"/>
    <w:rsid w:val="004E377A"/>
    <w:rsid w:val="004E4335"/>
    <w:rsid w:val="004E621B"/>
    <w:rsid w:val="004F0B21"/>
    <w:rsid w:val="004F13EE"/>
    <w:rsid w:val="004F1EBC"/>
    <w:rsid w:val="004F2022"/>
    <w:rsid w:val="004F5476"/>
    <w:rsid w:val="004F579A"/>
    <w:rsid w:val="004F7C05"/>
    <w:rsid w:val="00500C1D"/>
    <w:rsid w:val="0050185D"/>
    <w:rsid w:val="00501C94"/>
    <w:rsid w:val="00503B12"/>
    <w:rsid w:val="00504C9D"/>
    <w:rsid w:val="00504D61"/>
    <w:rsid w:val="00506432"/>
    <w:rsid w:val="00510A40"/>
    <w:rsid w:val="00511CD4"/>
    <w:rsid w:val="00512696"/>
    <w:rsid w:val="00514099"/>
    <w:rsid w:val="00514F80"/>
    <w:rsid w:val="00516A25"/>
    <w:rsid w:val="005202A1"/>
    <w:rsid w:val="0052051D"/>
    <w:rsid w:val="005260DB"/>
    <w:rsid w:val="00531148"/>
    <w:rsid w:val="005314E7"/>
    <w:rsid w:val="0053202F"/>
    <w:rsid w:val="005328EC"/>
    <w:rsid w:val="00536416"/>
    <w:rsid w:val="00542046"/>
    <w:rsid w:val="005423A3"/>
    <w:rsid w:val="005433FF"/>
    <w:rsid w:val="005443D9"/>
    <w:rsid w:val="0054519F"/>
    <w:rsid w:val="00545EE6"/>
    <w:rsid w:val="00546564"/>
    <w:rsid w:val="0054768D"/>
    <w:rsid w:val="005518EC"/>
    <w:rsid w:val="00553300"/>
    <w:rsid w:val="00553319"/>
    <w:rsid w:val="0055474B"/>
    <w:rsid w:val="005550E7"/>
    <w:rsid w:val="005563AB"/>
    <w:rsid w:val="005564FB"/>
    <w:rsid w:val="005572C7"/>
    <w:rsid w:val="005622C2"/>
    <w:rsid w:val="005650ED"/>
    <w:rsid w:val="00567B83"/>
    <w:rsid w:val="005744EA"/>
    <w:rsid w:val="00575754"/>
    <w:rsid w:val="00581FBA"/>
    <w:rsid w:val="00584360"/>
    <w:rsid w:val="005857EF"/>
    <w:rsid w:val="00585CEF"/>
    <w:rsid w:val="00587C43"/>
    <w:rsid w:val="00591E20"/>
    <w:rsid w:val="00595408"/>
    <w:rsid w:val="0059564E"/>
    <w:rsid w:val="00595A5E"/>
    <w:rsid w:val="00595E84"/>
    <w:rsid w:val="00596FB1"/>
    <w:rsid w:val="00597A32"/>
    <w:rsid w:val="005A0C59"/>
    <w:rsid w:val="005A135A"/>
    <w:rsid w:val="005A1BBC"/>
    <w:rsid w:val="005A43D4"/>
    <w:rsid w:val="005A48EB"/>
    <w:rsid w:val="005A6CFB"/>
    <w:rsid w:val="005B507E"/>
    <w:rsid w:val="005B54CC"/>
    <w:rsid w:val="005B6A57"/>
    <w:rsid w:val="005C18F9"/>
    <w:rsid w:val="005C1F2B"/>
    <w:rsid w:val="005C23FC"/>
    <w:rsid w:val="005C33A4"/>
    <w:rsid w:val="005C55A8"/>
    <w:rsid w:val="005C5AEB"/>
    <w:rsid w:val="005D0055"/>
    <w:rsid w:val="005D0E36"/>
    <w:rsid w:val="005D0E5C"/>
    <w:rsid w:val="005D1B22"/>
    <w:rsid w:val="005D23B4"/>
    <w:rsid w:val="005D253A"/>
    <w:rsid w:val="005D2CC0"/>
    <w:rsid w:val="005D3B7D"/>
    <w:rsid w:val="005D650E"/>
    <w:rsid w:val="005E0A3F"/>
    <w:rsid w:val="005E24EB"/>
    <w:rsid w:val="005E37A3"/>
    <w:rsid w:val="005E6883"/>
    <w:rsid w:val="005E772F"/>
    <w:rsid w:val="005F31BA"/>
    <w:rsid w:val="005F4291"/>
    <w:rsid w:val="005F4ECA"/>
    <w:rsid w:val="005F711E"/>
    <w:rsid w:val="005F7477"/>
    <w:rsid w:val="006036A3"/>
    <w:rsid w:val="006041BE"/>
    <w:rsid w:val="006043C7"/>
    <w:rsid w:val="00607054"/>
    <w:rsid w:val="00607F5F"/>
    <w:rsid w:val="00610F8E"/>
    <w:rsid w:val="00612C16"/>
    <w:rsid w:val="00613467"/>
    <w:rsid w:val="00617827"/>
    <w:rsid w:val="00624B52"/>
    <w:rsid w:val="00624C2A"/>
    <w:rsid w:val="00625BD8"/>
    <w:rsid w:val="00626CE8"/>
    <w:rsid w:val="00627E56"/>
    <w:rsid w:val="00630794"/>
    <w:rsid w:val="00631DF4"/>
    <w:rsid w:val="00634175"/>
    <w:rsid w:val="006408AC"/>
    <w:rsid w:val="006443FC"/>
    <w:rsid w:val="00647539"/>
    <w:rsid w:val="00650158"/>
    <w:rsid w:val="00650D96"/>
    <w:rsid w:val="006511B6"/>
    <w:rsid w:val="00653D3A"/>
    <w:rsid w:val="006559AF"/>
    <w:rsid w:val="0065644C"/>
    <w:rsid w:val="00657FF8"/>
    <w:rsid w:val="00661DE1"/>
    <w:rsid w:val="00662057"/>
    <w:rsid w:val="006634A0"/>
    <w:rsid w:val="00664BFD"/>
    <w:rsid w:val="00670C28"/>
    <w:rsid w:val="00670D99"/>
    <w:rsid w:val="00670E2B"/>
    <w:rsid w:val="00671662"/>
    <w:rsid w:val="006724E9"/>
    <w:rsid w:val="006734BB"/>
    <w:rsid w:val="006736D9"/>
    <w:rsid w:val="00674FD9"/>
    <w:rsid w:val="0067697A"/>
    <w:rsid w:val="00676CD4"/>
    <w:rsid w:val="00677B29"/>
    <w:rsid w:val="00677F66"/>
    <w:rsid w:val="0068134A"/>
    <w:rsid w:val="006821EB"/>
    <w:rsid w:val="006821EC"/>
    <w:rsid w:val="00685B2A"/>
    <w:rsid w:val="006873C0"/>
    <w:rsid w:val="00690C46"/>
    <w:rsid w:val="006916BE"/>
    <w:rsid w:val="00692F10"/>
    <w:rsid w:val="006A136D"/>
    <w:rsid w:val="006A1F2E"/>
    <w:rsid w:val="006A2C64"/>
    <w:rsid w:val="006B1044"/>
    <w:rsid w:val="006B1E21"/>
    <w:rsid w:val="006B2286"/>
    <w:rsid w:val="006B2B93"/>
    <w:rsid w:val="006B3DA7"/>
    <w:rsid w:val="006B4821"/>
    <w:rsid w:val="006B56BB"/>
    <w:rsid w:val="006B581C"/>
    <w:rsid w:val="006B7C1B"/>
    <w:rsid w:val="006C179C"/>
    <w:rsid w:val="006C3983"/>
    <w:rsid w:val="006C4DF3"/>
    <w:rsid w:val="006C77A8"/>
    <w:rsid w:val="006D046B"/>
    <w:rsid w:val="006D05D3"/>
    <w:rsid w:val="006D2051"/>
    <w:rsid w:val="006D3DB8"/>
    <w:rsid w:val="006D4098"/>
    <w:rsid w:val="006D5FD8"/>
    <w:rsid w:val="006D7681"/>
    <w:rsid w:val="006D7B2E"/>
    <w:rsid w:val="006E02EA"/>
    <w:rsid w:val="006E0968"/>
    <w:rsid w:val="006E26ED"/>
    <w:rsid w:val="006E2AF6"/>
    <w:rsid w:val="006E4659"/>
    <w:rsid w:val="006E4AB5"/>
    <w:rsid w:val="006E5E8F"/>
    <w:rsid w:val="006E71CE"/>
    <w:rsid w:val="006E77D9"/>
    <w:rsid w:val="006F076A"/>
    <w:rsid w:val="006F2CB1"/>
    <w:rsid w:val="006F32CE"/>
    <w:rsid w:val="006F7697"/>
    <w:rsid w:val="00701275"/>
    <w:rsid w:val="00701508"/>
    <w:rsid w:val="00706871"/>
    <w:rsid w:val="00707F56"/>
    <w:rsid w:val="00713558"/>
    <w:rsid w:val="00720D08"/>
    <w:rsid w:val="00722450"/>
    <w:rsid w:val="0072283E"/>
    <w:rsid w:val="007263B9"/>
    <w:rsid w:val="00726F12"/>
    <w:rsid w:val="0073009D"/>
    <w:rsid w:val="00730E51"/>
    <w:rsid w:val="00731DE4"/>
    <w:rsid w:val="00732258"/>
    <w:rsid w:val="007334F8"/>
    <w:rsid w:val="007339CD"/>
    <w:rsid w:val="00735074"/>
    <w:rsid w:val="007359D8"/>
    <w:rsid w:val="007362D4"/>
    <w:rsid w:val="007375FA"/>
    <w:rsid w:val="00741A57"/>
    <w:rsid w:val="00742C08"/>
    <w:rsid w:val="007448E0"/>
    <w:rsid w:val="00744A7A"/>
    <w:rsid w:val="00746A0F"/>
    <w:rsid w:val="00746DEC"/>
    <w:rsid w:val="00751A0C"/>
    <w:rsid w:val="007536A6"/>
    <w:rsid w:val="00760783"/>
    <w:rsid w:val="0076084C"/>
    <w:rsid w:val="00762699"/>
    <w:rsid w:val="00762CFF"/>
    <w:rsid w:val="0076672A"/>
    <w:rsid w:val="00767F1B"/>
    <w:rsid w:val="0077404F"/>
    <w:rsid w:val="00775E45"/>
    <w:rsid w:val="007764FE"/>
    <w:rsid w:val="00776E74"/>
    <w:rsid w:val="00785169"/>
    <w:rsid w:val="0078551E"/>
    <w:rsid w:val="00790CB8"/>
    <w:rsid w:val="007954AB"/>
    <w:rsid w:val="00797883"/>
    <w:rsid w:val="007A14C5"/>
    <w:rsid w:val="007A2837"/>
    <w:rsid w:val="007A4A10"/>
    <w:rsid w:val="007A6205"/>
    <w:rsid w:val="007B1760"/>
    <w:rsid w:val="007B2A4E"/>
    <w:rsid w:val="007B2AC4"/>
    <w:rsid w:val="007B43B5"/>
    <w:rsid w:val="007B48C5"/>
    <w:rsid w:val="007B4E37"/>
    <w:rsid w:val="007B5256"/>
    <w:rsid w:val="007C1FDC"/>
    <w:rsid w:val="007C59DB"/>
    <w:rsid w:val="007C6D9C"/>
    <w:rsid w:val="007C7DDB"/>
    <w:rsid w:val="007D050E"/>
    <w:rsid w:val="007D2CC7"/>
    <w:rsid w:val="007D432F"/>
    <w:rsid w:val="007D6442"/>
    <w:rsid w:val="007D673D"/>
    <w:rsid w:val="007E1E47"/>
    <w:rsid w:val="007E4D09"/>
    <w:rsid w:val="007E770E"/>
    <w:rsid w:val="007E78E7"/>
    <w:rsid w:val="007E7D9D"/>
    <w:rsid w:val="007F2220"/>
    <w:rsid w:val="007F2F2E"/>
    <w:rsid w:val="007F430B"/>
    <w:rsid w:val="007F4B3E"/>
    <w:rsid w:val="007F6C14"/>
    <w:rsid w:val="008003B6"/>
    <w:rsid w:val="008046A4"/>
    <w:rsid w:val="0080560B"/>
    <w:rsid w:val="008127AF"/>
    <w:rsid w:val="00812A9C"/>
    <w:rsid w:val="00812B46"/>
    <w:rsid w:val="00815700"/>
    <w:rsid w:val="00815E69"/>
    <w:rsid w:val="00817F48"/>
    <w:rsid w:val="00822E2D"/>
    <w:rsid w:val="00823C8E"/>
    <w:rsid w:val="0082436E"/>
    <w:rsid w:val="008251AA"/>
    <w:rsid w:val="008264EB"/>
    <w:rsid w:val="00826B8F"/>
    <w:rsid w:val="00827445"/>
    <w:rsid w:val="0083107F"/>
    <w:rsid w:val="008316DD"/>
    <w:rsid w:val="00831E8A"/>
    <w:rsid w:val="00831F12"/>
    <w:rsid w:val="00832F52"/>
    <w:rsid w:val="00835C76"/>
    <w:rsid w:val="008376E2"/>
    <w:rsid w:val="008403B3"/>
    <w:rsid w:val="00842A9F"/>
    <w:rsid w:val="00843049"/>
    <w:rsid w:val="0084454F"/>
    <w:rsid w:val="00847DFD"/>
    <w:rsid w:val="00850D7C"/>
    <w:rsid w:val="0085209B"/>
    <w:rsid w:val="00856ADD"/>
    <w:rsid w:val="00856B66"/>
    <w:rsid w:val="00857CC8"/>
    <w:rsid w:val="008601AC"/>
    <w:rsid w:val="00861A5F"/>
    <w:rsid w:val="008644AD"/>
    <w:rsid w:val="00864717"/>
    <w:rsid w:val="00865735"/>
    <w:rsid w:val="00865DDB"/>
    <w:rsid w:val="00867538"/>
    <w:rsid w:val="00867A60"/>
    <w:rsid w:val="00873D90"/>
    <w:rsid w:val="00873FC8"/>
    <w:rsid w:val="00874262"/>
    <w:rsid w:val="00875734"/>
    <w:rsid w:val="008808DA"/>
    <w:rsid w:val="00881902"/>
    <w:rsid w:val="00884ABF"/>
    <w:rsid w:val="00884C63"/>
    <w:rsid w:val="00885908"/>
    <w:rsid w:val="0088631D"/>
    <w:rsid w:val="008864B7"/>
    <w:rsid w:val="0089677E"/>
    <w:rsid w:val="00896DBA"/>
    <w:rsid w:val="00897128"/>
    <w:rsid w:val="008A3CF0"/>
    <w:rsid w:val="008A468D"/>
    <w:rsid w:val="008A7438"/>
    <w:rsid w:val="008A76CF"/>
    <w:rsid w:val="008B0444"/>
    <w:rsid w:val="008B1285"/>
    <w:rsid w:val="008B1334"/>
    <w:rsid w:val="008B1BFD"/>
    <w:rsid w:val="008B25C7"/>
    <w:rsid w:val="008B7359"/>
    <w:rsid w:val="008C0278"/>
    <w:rsid w:val="008C0611"/>
    <w:rsid w:val="008C1AB8"/>
    <w:rsid w:val="008C21EC"/>
    <w:rsid w:val="008C2338"/>
    <w:rsid w:val="008C24E9"/>
    <w:rsid w:val="008C3301"/>
    <w:rsid w:val="008C4D57"/>
    <w:rsid w:val="008D0533"/>
    <w:rsid w:val="008D1456"/>
    <w:rsid w:val="008D3EFC"/>
    <w:rsid w:val="008D41D1"/>
    <w:rsid w:val="008D42CB"/>
    <w:rsid w:val="008D48C9"/>
    <w:rsid w:val="008D60C9"/>
    <w:rsid w:val="008D6381"/>
    <w:rsid w:val="008D7017"/>
    <w:rsid w:val="008E0626"/>
    <w:rsid w:val="008E0C77"/>
    <w:rsid w:val="008E15B0"/>
    <w:rsid w:val="008E1AC1"/>
    <w:rsid w:val="008E2056"/>
    <w:rsid w:val="008E3742"/>
    <w:rsid w:val="008E625F"/>
    <w:rsid w:val="008E65B0"/>
    <w:rsid w:val="008E79A9"/>
    <w:rsid w:val="008F0041"/>
    <w:rsid w:val="008F264D"/>
    <w:rsid w:val="008F5E07"/>
    <w:rsid w:val="00903346"/>
    <w:rsid w:val="009040E9"/>
    <w:rsid w:val="00905800"/>
    <w:rsid w:val="00906E5A"/>
    <w:rsid w:val="009074E1"/>
    <w:rsid w:val="00907551"/>
    <w:rsid w:val="009112F7"/>
    <w:rsid w:val="009122AF"/>
    <w:rsid w:val="00912D54"/>
    <w:rsid w:val="0091389F"/>
    <w:rsid w:val="00914F8F"/>
    <w:rsid w:val="00915402"/>
    <w:rsid w:val="0092008C"/>
    <w:rsid w:val="009208F7"/>
    <w:rsid w:val="0092095E"/>
    <w:rsid w:val="00920D33"/>
    <w:rsid w:val="00921649"/>
    <w:rsid w:val="00922517"/>
    <w:rsid w:val="00922722"/>
    <w:rsid w:val="0092473E"/>
    <w:rsid w:val="009261E6"/>
    <w:rsid w:val="009268E1"/>
    <w:rsid w:val="0093111C"/>
    <w:rsid w:val="00933025"/>
    <w:rsid w:val="009344DE"/>
    <w:rsid w:val="009446ED"/>
    <w:rsid w:val="00945E7F"/>
    <w:rsid w:val="00946E04"/>
    <w:rsid w:val="00947AC5"/>
    <w:rsid w:val="0095121A"/>
    <w:rsid w:val="00952020"/>
    <w:rsid w:val="009557C1"/>
    <w:rsid w:val="0095683C"/>
    <w:rsid w:val="00960D6E"/>
    <w:rsid w:val="00966DCA"/>
    <w:rsid w:val="009679A1"/>
    <w:rsid w:val="00967C5C"/>
    <w:rsid w:val="009703E4"/>
    <w:rsid w:val="00971D39"/>
    <w:rsid w:val="009724AB"/>
    <w:rsid w:val="00974B59"/>
    <w:rsid w:val="0098122D"/>
    <w:rsid w:val="009813E8"/>
    <w:rsid w:val="0098340B"/>
    <w:rsid w:val="009840A0"/>
    <w:rsid w:val="00984947"/>
    <w:rsid w:val="00984A88"/>
    <w:rsid w:val="00984C11"/>
    <w:rsid w:val="0098588C"/>
    <w:rsid w:val="009860CC"/>
    <w:rsid w:val="00986830"/>
    <w:rsid w:val="009924C3"/>
    <w:rsid w:val="00993102"/>
    <w:rsid w:val="00994A2C"/>
    <w:rsid w:val="00996463"/>
    <w:rsid w:val="009A0E19"/>
    <w:rsid w:val="009A7641"/>
    <w:rsid w:val="009B10B7"/>
    <w:rsid w:val="009B1570"/>
    <w:rsid w:val="009B4B4D"/>
    <w:rsid w:val="009C0993"/>
    <w:rsid w:val="009C3DE7"/>
    <w:rsid w:val="009C6F10"/>
    <w:rsid w:val="009C7FE1"/>
    <w:rsid w:val="009D0F14"/>
    <w:rsid w:val="009D148F"/>
    <w:rsid w:val="009D3D70"/>
    <w:rsid w:val="009D7B80"/>
    <w:rsid w:val="009E3784"/>
    <w:rsid w:val="009E45FF"/>
    <w:rsid w:val="009E6057"/>
    <w:rsid w:val="009E6F7E"/>
    <w:rsid w:val="009E7A57"/>
    <w:rsid w:val="009F2CB2"/>
    <w:rsid w:val="009F4803"/>
    <w:rsid w:val="009F4F6A"/>
    <w:rsid w:val="009F5AB7"/>
    <w:rsid w:val="009F71E2"/>
    <w:rsid w:val="00A1092E"/>
    <w:rsid w:val="00A13178"/>
    <w:rsid w:val="00A13EB5"/>
    <w:rsid w:val="00A1675E"/>
    <w:rsid w:val="00A16E36"/>
    <w:rsid w:val="00A2027E"/>
    <w:rsid w:val="00A2201B"/>
    <w:rsid w:val="00A23F98"/>
    <w:rsid w:val="00A24961"/>
    <w:rsid w:val="00A24B10"/>
    <w:rsid w:val="00A277EF"/>
    <w:rsid w:val="00A304BE"/>
    <w:rsid w:val="00A30E9B"/>
    <w:rsid w:val="00A317D4"/>
    <w:rsid w:val="00A331FB"/>
    <w:rsid w:val="00A343C7"/>
    <w:rsid w:val="00A370C9"/>
    <w:rsid w:val="00A37E59"/>
    <w:rsid w:val="00A42018"/>
    <w:rsid w:val="00A42E7B"/>
    <w:rsid w:val="00A43763"/>
    <w:rsid w:val="00A4512D"/>
    <w:rsid w:val="00A50244"/>
    <w:rsid w:val="00A551F4"/>
    <w:rsid w:val="00A61539"/>
    <w:rsid w:val="00A627D7"/>
    <w:rsid w:val="00A656C7"/>
    <w:rsid w:val="00A705AF"/>
    <w:rsid w:val="00A71383"/>
    <w:rsid w:val="00A71474"/>
    <w:rsid w:val="00A72454"/>
    <w:rsid w:val="00A74C69"/>
    <w:rsid w:val="00A77696"/>
    <w:rsid w:val="00A77C6F"/>
    <w:rsid w:val="00A80291"/>
    <w:rsid w:val="00A80557"/>
    <w:rsid w:val="00A81D33"/>
    <w:rsid w:val="00A8341C"/>
    <w:rsid w:val="00A85E24"/>
    <w:rsid w:val="00A86755"/>
    <w:rsid w:val="00A930AE"/>
    <w:rsid w:val="00A9524C"/>
    <w:rsid w:val="00AA1A95"/>
    <w:rsid w:val="00AA260F"/>
    <w:rsid w:val="00AA2C74"/>
    <w:rsid w:val="00AA6503"/>
    <w:rsid w:val="00AA6A01"/>
    <w:rsid w:val="00AB0D48"/>
    <w:rsid w:val="00AB1A7C"/>
    <w:rsid w:val="00AB1EE7"/>
    <w:rsid w:val="00AB4B37"/>
    <w:rsid w:val="00AB5762"/>
    <w:rsid w:val="00AC24B7"/>
    <w:rsid w:val="00AC2679"/>
    <w:rsid w:val="00AC3919"/>
    <w:rsid w:val="00AC4BE4"/>
    <w:rsid w:val="00AC6B69"/>
    <w:rsid w:val="00AC6DC6"/>
    <w:rsid w:val="00AD0406"/>
    <w:rsid w:val="00AD05E6"/>
    <w:rsid w:val="00AD0D3F"/>
    <w:rsid w:val="00AD2599"/>
    <w:rsid w:val="00AD48B1"/>
    <w:rsid w:val="00AE1D7D"/>
    <w:rsid w:val="00AE2A8B"/>
    <w:rsid w:val="00AE3271"/>
    <w:rsid w:val="00AE3F64"/>
    <w:rsid w:val="00AE6CB7"/>
    <w:rsid w:val="00AF0368"/>
    <w:rsid w:val="00AF2853"/>
    <w:rsid w:val="00AF2E9B"/>
    <w:rsid w:val="00AF4D2E"/>
    <w:rsid w:val="00AF7386"/>
    <w:rsid w:val="00AF7934"/>
    <w:rsid w:val="00B00B81"/>
    <w:rsid w:val="00B00EFE"/>
    <w:rsid w:val="00B02E11"/>
    <w:rsid w:val="00B04580"/>
    <w:rsid w:val="00B04B09"/>
    <w:rsid w:val="00B0715F"/>
    <w:rsid w:val="00B07E67"/>
    <w:rsid w:val="00B10A46"/>
    <w:rsid w:val="00B160C4"/>
    <w:rsid w:val="00B1646A"/>
    <w:rsid w:val="00B16A51"/>
    <w:rsid w:val="00B22D72"/>
    <w:rsid w:val="00B23395"/>
    <w:rsid w:val="00B25823"/>
    <w:rsid w:val="00B2602E"/>
    <w:rsid w:val="00B26D95"/>
    <w:rsid w:val="00B27403"/>
    <w:rsid w:val="00B30386"/>
    <w:rsid w:val="00B32222"/>
    <w:rsid w:val="00B34B1F"/>
    <w:rsid w:val="00B356DA"/>
    <w:rsid w:val="00B35A8D"/>
    <w:rsid w:val="00B3618D"/>
    <w:rsid w:val="00B36233"/>
    <w:rsid w:val="00B4211B"/>
    <w:rsid w:val="00B42548"/>
    <w:rsid w:val="00B42851"/>
    <w:rsid w:val="00B45AC7"/>
    <w:rsid w:val="00B51D94"/>
    <w:rsid w:val="00B5372F"/>
    <w:rsid w:val="00B54577"/>
    <w:rsid w:val="00B5647F"/>
    <w:rsid w:val="00B61129"/>
    <w:rsid w:val="00B628DA"/>
    <w:rsid w:val="00B67E7F"/>
    <w:rsid w:val="00B71079"/>
    <w:rsid w:val="00B7158F"/>
    <w:rsid w:val="00B7410E"/>
    <w:rsid w:val="00B74224"/>
    <w:rsid w:val="00B76907"/>
    <w:rsid w:val="00B839B2"/>
    <w:rsid w:val="00B86DFB"/>
    <w:rsid w:val="00B86F08"/>
    <w:rsid w:val="00B94252"/>
    <w:rsid w:val="00B95C9B"/>
    <w:rsid w:val="00B9715A"/>
    <w:rsid w:val="00BA14BE"/>
    <w:rsid w:val="00BA2732"/>
    <w:rsid w:val="00BA274E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B7579"/>
    <w:rsid w:val="00BC16A8"/>
    <w:rsid w:val="00BC26DB"/>
    <w:rsid w:val="00BC4A19"/>
    <w:rsid w:val="00BC4E6D"/>
    <w:rsid w:val="00BC5A62"/>
    <w:rsid w:val="00BC60A9"/>
    <w:rsid w:val="00BD0617"/>
    <w:rsid w:val="00BD1291"/>
    <w:rsid w:val="00BD2E9B"/>
    <w:rsid w:val="00BD43FC"/>
    <w:rsid w:val="00BD7929"/>
    <w:rsid w:val="00BD7FB2"/>
    <w:rsid w:val="00BE0B98"/>
    <w:rsid w:val="00BE0CDC"/>
    <w:rsid w:val="00BE59CC"/>
    <w:rsid w:val="00BE5A23"/>
    <w:rsid w:val="00BF2CE3"/>
    <w:rsid w:val="00C00930"/>
    <w:rsid w:val="00C01CA5"/>
    <w:rsid w:val="00C02701"/>
    <w:rsid w:val="00C060AD"/>
    <w:rsid w:val="00C102AE"/>
    <w:rsid w:val="00C113BF"/>
    <w:rsid w:val="00C13224"/>
    <w:rsid w:val="00C15CFD"/>
    <w:rsid w:val="00C2176E"/>
    <w:rsid w:val="00C2297D"/>
    <w:rsid w:val="00C23430"/>
    <w:rsid w:val="00C246D0"/>
    <w:rsid w:val="00C259C5"/>
    <w:rsid w:val="00C27D67"/>
    <w:rsid w:val="00C27FBC"/>
    <w:rsid w:val="00C363E0"/>
    <w:rsid w:val="00C41A50"/>
    <w:rsid w:val="00C44CE5"/>
    <w:rsid w:val="00C4631F"/>
    <w:rsid w:val="00C47CDE"/>
    <w:rsid w:val="00C47D6A"/>
    <w:rsid w:val="00C47FD1"/>
    <w:rsid w:val="00C50E16"/>
    <w:rsid w:val="00C50E9A"/>
    <w:rsid w:val="00C55258"/>
    <w:rsid w:val="00C606DF"/>
    <w:rsid w:val="00C6380D"/>
    <w:rsid w:val="00C64768"/>
    <w:rsid w:val="00C67252"/>
    <w:rsid w:val="00C77767"/>
    <w:rsid w:val="00C820AA"/>
    <w:rsid w:val="00C82EEB"/>
    <w:rsid w:val="00C93F4C"/>
    <w:rsid w:val="00C9471D"/>
    <w:rsid w:val="00C95C19"/>
    <w:rsid w:val="00C971DC"/>
    <w:rsid w:val="00C979CC"/>
    <w:rsid w:val="00CA16B7"/>
    <w:rsid w:val="00CA2BF0"/>
    <w:rsid w:val="00CA556A"/>
    <w:rsid w:val="00CA62AE"/>
    <w:rsid w:val="00CB0D93"/>
    <w:rsid w:val="00CB15F7"/>
    <w:rsid w:val="00CB1AA2"/>
    <w:rsid w:val="00CB489F"/>
    <w:rsid w:val="00CB5B1A"/>
    <w:rsid w:val="00CB688A"/>
    <w:rsid w:val="00CC1C36"/>
    <w:rsid w:val="00CC220B"/>
    <w:rsid w:val="00CC5C43"/>
    <w:rsid w:val="00CD02AE"/>
    <w:rsid w:val="00CD296A"/>
    <w:rsid w:val="00CD2A4F"/>
    <w:rsid w:val="00CD7233"/>
    <w:rsid w:val="00CE03CA"/>
    <w:rsid w:val="00CE22F1"/>
    <w:rsid w:val="00CE4478"/>
    <w:rsid w:val="00CE50F2"/>
    <w:rsid w:val="00CE5FBE"/>
    <w:rsid w:val="00CE6502"/>
    <w:rsid w:val="00CF0D8F"/>
    <w:rsid w:val="00CF12A5"/>
    <w:rsid w:val="00CF2331"/>
    <w:rsid w:val="00CF7D3C"/>
    <w:rsid w:val="00D01F09"/>
    <w:rsid w:val="00D056B0"/>
    <w:rsid w:val="00D0627E"/>
    <w:rsid w:val="00D072CC"/>
    <w:rsid w:val="00D128A2"/>
    <w:rsid w:val="00D14316"/>
    <w:rsid w:val="00D147EB"/>
    <w:rsid w:val="00D236EF"/>
    <w:rsid w:val="00D23DE7"/>
    <w:rsid w:val="00D328A2"/>
    <w:rsid w:val="00D3317A"/>
    <w:rsid w:val="00D34667"/>
    <w:rsid w:val="00D401E1"/>
    <w:rsid w:val="00D408B4"/>
    <w:rsid w:val="00D430CA"/>
    <w:rsid w:val="00D450CF"/>
    <w:rsid w:val="00D450F4"/>
    <w:rsid w:val="00D516C7"/>
    <w:rsid w:val="00D5193C"/>
    <w:rsid w:val="00D524C8"/>
    <w:rsid w:val="00D541AE"/>
    <w:rsid w:val="00D54AA1"/>
    <w:rsid w:val="00D5592D"/>
    <w:rsid w:val="00D6077C"/>
    <w:rsid w:val="00D61022"/>
    <w:rsid w:val="00D70E24"/>
    <w:rsid w:val="00D726AE"/>
    <w:rsid w:val="00D72B61"/>
    <w:rsid w:val="00D72E48"/>
    <w:rsid w:val="00D73225"/>
    <w:rsid w:val="00D75D4C"/>
    <w:rsid w:val="00D7615D"/>
    <w:rsid w:val="00D82F41"/>
    <w:rsid w:val="00D83C23"/>
    <w:rsid w:val="00D860DD"/>
    <w:rsid w:val="00D87F99"/>
    <w:rsid w:val="00D90A17"/>
    <w:rsid w:val="00DA01C5"/>
    <w:rsid w:val="00DA3D1D"/>
    <w:rsid w:val="00DB01CD"/>
    <w:rsid w:val="00DB1906"/>
    <w:rsid w:val="00DB3890"/>
    <w:rsid w:val="00DB6286"/>
    <w:rsid w:val="00DB645F"/>
    <w:rsid w:val="00DB70BE"/>
    <w:rsid w:val="00DB769E"/>
    <w:rsid w:val="00DB76E9"/>
    <w:rsid w:val="00DC01D1"/>
    <w:rsid w:val="00DC0A67"/>
    <w:rsid w:val="00DC16D7"/>
    <w:rsid w:val="00DC1D5E"/>
    <w:rsid w:val="00DC1EB8"/>
    <w:rsid w:val="00DC5220"/>
    <w:rsid w:val="00DD2061"/>
    <w:rsid w:val="00DD7DAB"/>
    <w:rsid w:val="00DE324F"/>
    <w:rsid w:val="00DE3275"/>
    <w:rsid w:val="00DE3355"/>
    <w:rsid w:val="00DE6AD6"/>
    <w:rsid w:val="00DF0C60"/>
    <w:rsid w:val="00DF1A3F"/>
    <w:rsid w:val="00DF486F"/>
    <w:rsid w:val="00DF5003"/>
    <w:rsid w:val="00DF5B5B"/>
    <w:rsid w:val="00DF7619"/>
    <w:rsid w:val="00DF7813"/>
    <w:rsid w:val="00E00989"/>
    <w:rsid w:val="00E00E37"/>
    <w:rsid w:val="00E02FC0"/>
    <w:rsid w:val="00E0405E"/>
    <w:rsid w:val="00E042D8"/>
    <w:rsid w:val="00E045D4"/>
    <w:rsid w:val="00E07EE7"/>
    <w:rsid w:val="00E106E3"/>
    <w:rsid w:val="00E1103B"/>
    <w:rsid w:val="00E13C4A"/>
    <w:rsid w:val="00E16E02"/>
    <w:rsid w:val="00E17B44"/>
    <w:rsid w:val="00E20F27"/>
    <w:rsid w:val="00E22443"/>
    <w:rsid w:val="00E25892"/>
    <w:rsid w:val="00E26987"/>
    <w:rsid w:val="00E26CB9"/>
    <w:rsid w:val="00E277BC"/>
    <w:rsid w:val="00E2785A"/>
    <w:rsid w:val="00E27FEA"/>
    <w:rsid w:val="00E315CF"/>
    <w:rsid w:val="00E32D21"/>
    <w:rsid w:val="00E4063B"/>
    <w:rsid w:val="00E4086F"/>
    <w:rsid w:val="00E41B6A"/>
    <w:rsid w:val="00E4237B"/>
    <w:rsid w:val="00E42F99"/>
    <w:rsid w:val="00E43B3C"/>
    <w:rsid w:val="00E43DD1"/>
    <w:rsid w:val="00E446E4"/>
    <w:rsid w:val="00E45349"/>
    <w:rsid w:val="00E47DF7"/>
    <w:rsid w:val="00E50188"/>
    <w:rsid w:val="00E50BB3"/>
    <w:rsid w:val="00E50FC1"/>
    <w:rsid w:val="00E515CB"/>
    <w:rsid w:val="00E52260"/>
    <w:rsid w:val="00E52D20"/>
    <w:rsid w:val="00E54F06"/>
    <w:rsid w:val="00E54FE8"/>
    <w:rsid w:val="00E6008F"/>
    <w:rsid w:val="00E60CF1"/>
    <w:rsid w:val="00E62CE6"/>
    <w:rsid w:val="00E639B6"/>
    <w:rsid w:val="00E6434B"/>
    <w:rsid w:val="00E643B4"/>
    <w:rsid w:val="00E6463D"/>
    <w:rsid w:val="00E65348"/>
    <w:rsid w:val="00E6740A"/>
    <w:rsid w:val="00E67C4F"/>
    <w:rsid w:val="00E71A11"/>
    <w:rsid w:val="00E71EFB"/>
    <w:rsid w:val="00E72E9B"/>
    <w:rsid w:val="00E73A1B"/>
    <w:rsid w:val="00E74D6D"/>
    <w:rsid w:val="00E774D3"/>
    <w:rsid w:val="00E83472"/>
    <w:rsid w:val="00E84383"/>
    <w:rsid w:val="00E850C3"/>
    <w:rsid w:val="00E85DDD"/>
    <w:rsid w:val="00E87BB5"/>
    <w:rsid w:val="00E87DF2"/>
    <w:rsid w:val="00E92D71"/>
    <w:rsid w:val="00E9462E"/>
    <w:rsid w:val="00E96198"/>
    <w:rsid w:val="00EA092C"/>
    <w:rsid w:val="00EA1071"/>
    <w:rsid w:val="00EA2F9A"/>
    <w:rsid w:val="00EA38F7"/>
    <w:rsid w:val="00EA470E"/>
    <w:rsid w:val="00EA47A7"/>
    <w:rsid w:val="00EA57EB"/>
    <w:rsid w:val="00EB00AC"/>
    <w:rsid w:val="00EB1E7C"/>
    <w:rsid w:val="00EB3226"/>
    <w:rsid w:val="00EC1382"/>
    <w:rsid w:val="00EC213A"/>
    <w:rsid w:val="00EC7744"/>
    <w:rsid w:val="00ED0D3D"/>
    <w:rsid w:val="00ED0DAD"/>
    <w:rsid w:val="00ED0F46"/>
    <w:rsid w:val="00ED174D"/>
    <w:rsid w:val="00ED1AE2"/>
    <w:rsid w:val="00ED2373"/>
    <w:rsid w:val="00ED66B2"/>
    <w:rsid w:val="00EE2610"/>
    <w:rsid w:val="00EE3169"/>
    <w:rsid w:val="00EE3E8A"/>
    <w:rsid w:val="00EE512F"/>
    <w:rsid w:val="00EE6A04"/>
    <w:rsid w:val="00EF15FC"/>
    <w:rsid w:val="00EF2429"/>
    <w:rsid w:val="00EF58B8"/>
    <w:rsid w:val="00EF6D57"/>
    <w:rsid w:val="00EF6DAB"/>
    <w:rsid w:val="00EF6ECA"/>
    <w:rsid w:val="00EF72D7"/>
    <w:rsid w:val="00EF77C7"/>
    <w:rsid w:val="00EF7CF5"/>
    <w:rsid w:val="00F01A40"/>
    <w:rsid w:val="00F021AF"/>
    <w:rsid w:val="00F024E1"/>
    <w:rsid w:val="00F06BDD"/>
    <w:rsid w:val="00F06C10"/>
    <w:rsid w:val="00F1096F"/>
    <w:rsid w:val="00F11F67"/>
    <w:rsid w:val="00F12589"/>
    <w:rsid w:val="00F12595"/>
    <w:rsid w:val="00F134D9"/>
    <w:rsid w:val="00F1403D"/>
    <w:rsid w:val="00F1463F"/>
    <w:rsid w:val="00F15537"/>
    <w:rsid w:val="00F16C48"/>
    <w:rsid w:val="00F20303"/>
    <w:rsid w:val="00F210BD"/>
    <w:rsid w:val="00F21302"/>
    <w:rsid w:val="00F219F9"/>
    <w:rsid w:val="00F23967"/>
    <w:rsid w:val="00F24A7A"/>
    <w:rsid w:val="00F24E6A"/>
    <w:rsid w:val="00F2544C"/>
    <w:rsid w:val="00F321DE"/>
    <w:rsid w:val="00F33327"/>
    <w:rsid w:val="00F33777"/>
    <w:rsid w:val="00F33F21"/>
    <w:rsid w:val="00F35D98"/>
    <w:rsid w:val="00F379E6"/>
    <w:rsid w:val="00F40648"/>
    <w:rsid w:val="00F40784"/>
    <w:rsid w:val="00F42F4F"/>
    <w:rsid w:val="00F450A9"/>
    <w:rsid w:val="00F477B4"/>
    <w:rsid w:val="00F47DA2"/>
    <w:rsid w:val="00F516F8"/>
    <w:rsid w:val="00F519FC"/>
    <w:rsid w:val="00F6193F"/>
    <w:rsid w:val="00F6239D"/>
    <w:rsid w:val="00F624C3"/>
    <w:rsid w:val="00F64650"/>
    <w:rsid w:val="00F671E0"/>
    <w:rsid w:val="00F70831"/>
    <w:rsid w:val="00F70FD3"/>
    <w:rsid w:val="00F715D2"/>
    <w:rsid w:val="00F71A8C"/>
    <w:rsid w:val="00F72573"/>
    <w:rsid w:val="00F7274F"/>
    <w:rsid w:val="00F74E84"/>
    <w:rsid w:val="00F7587C"/>
    <w:rsid w:val="00F76FA8"/>
    <w:rsid w:val="00F77BA0"/>
    <w:rsid w:val="00F86A40"/>
    <w:rsid w:val="00F87538"/>
    <w:rsid w:val="00F91068"/>
    <w:rsid w:val="00F914DA"/>
    <w:rsid w:val="00F91E20"/>
    <w:rsid w:val="00F9327D"/>
    <w:rsid w:val="00F9354A"/>
    <w:rsid w:val="00F93F08"/>
    <w:rsid w:val="00F948F3"/>
    <w:rsid w:val="00F94CED"/>
    <w:rsid w:val="00F96580"/>
    <w:rsid w:val="00F97403"/>
    <w:rsid w:val="00FA02BB"/>
    <w:rsid w:val="00FA2CEE"/>
    <w:rsid w:val="00FA2F97"/>
    <w:rsid w:val="00FA318C"/>
    <w:rsid w:val="00FA7F95"/>
    <w:rsid w:val="00FB1F1A"/>
    <w:rsid w:val="00FB6127"/>
    <w:rsid w:val="00FB6BA0"/>
    <w:rsid w:val="00FB6F92"/>
    <w:rsid w:val="00FB7859"/>
    <w:rsid w:val="00FC01C8"/>
    <w:rsid w:val="00FC026E"/>
    <w:rsid w:val="00FC0BEF"/>
    <w:rsid w:val="00FC13B9"/>
    <w:rsid w:val="00FC5124"/>
    <w:rsid w:val="00FD38F9"/>
    <w:rsid w:val="00FD3EE4"/>
    <w:rsid w:val="00FD4731"/>
    <w:rsid w:val="00FD6768"/>
    <w:rsid w:val="00FD6FC2"/>
    <w:rsid w:val="00FD7A36"/>
    <w:rsid w:val="00FE2ECB"/>
    <w:rsid w:val="00FF0805"/>
    <w:rsid w:val="00FF0AB0"/>
    <w:rsid w:val="00FF1CB8"/>
    <w:rsid w:val="00FF26F4"/>
    <w:rsid w:val="00FF28AC"/>
    <w:rsid w:val="00FF47BF"/>
    <w:rsid w:val="00FF5B83"/>
    <w:rsid w:val="00FF7F62"/>
    <w:rsid w:val="10BA370D"/>
    <w:rsid w:val="2041B11A"/>
    <w:rsid w:val="2B480003"/>
    <w:rsid w:val="33EF2242"/>
    <w:rsid w:val="3D1FC575"/>
    <w:rsid w:val="41C075FB"/>
    <w:rsid w:val="47535FC1"/>
    <w:rsid w:val="59075B64"/>
    <w:rsid w:val="66098681"/>
    <w:rsid w:val="6963C8FF"/>
    <w:rsid w:val="739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1A0AE"/>
  <w15:docId w15:val="{01346A5C-51DD-4F72-BB03-2321199F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9471D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A7A74"/>
    <w:pPr>
      <w:keepNext/>
      <w:outlineLvl w:val="0"/>
    </w:pPr>
    <w:rPr>
      <w:rFonts w:cs="Arial"/>
      <w:bCs/>
      <w:color w:val="358189" w:themeColor="accent2"/>
      <w:kern w:val="28"/>
      <w:sz w:val="36"/>
      <w:szCs w:val="36"/>
    </w:rPr>
  </w:style>
  <w:style w:type="paragraph" w:styleId="Heading2">
    <w:name w:val="heading 2"/>
    <w:basedOn w:val="Heading1"/>
    <w:next w:val="Normal"/>
    <w:qFormat/>
    <w:rsid w:val="00C9471D"/>
    <w:pPr>
      <w:spacing w:before="360"/>
      <w:outlineLvl w:val="1"/>
    </w:pPr>
    <w:rPr>
      <w:bCs w:val="0"/>
      <w:iCs/>
      <w:color w:val="3F4A75" w:themeColor="text2"/>
      <w:sz w:val="28"/>
      <w:szCs w:val="28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0A7A74"/>
    <w:pPr>
      <w:numPr>
        <w:numId w:val="23"/>
      </w:numPr>
      <w:spacing w:before="0" w:after="0"/>
      <w:ind w:left="357" w:hanging="357"/>
      <w:contextualSpacing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741A57"/>
    <w:rPr>
      <w:rFonts w:ascii="Arial" w:hAnsi="Arial"/>
      <w:sz w:val="22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C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04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7309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4753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0D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2473E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1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7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2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our-work/co-design-of-an-enhanced-consumer-engagement-proces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conversations-for-change-report-2023?language=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genomics-australi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tai.eventsair.com/htai-2025-buenos-aires-annual-meetin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fb4f1-39b0-4ef9-ad52-929d325d2c9d" xsi:nil="true"/>
    <lcf76f155ced4ddcb4097134ff3c332f xmlns="b33a22f0-1548-4bd4-90ad-f69b2bdef6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8F12C133ADE49867CD979358DDE52" ma:contentTypeVersion="12" ma:contentTypeDescription="Create a new document." ma:contentTypeScope="" ma:versionID="7ea736e4abc8e43bb8089f7bfe4df86f">
  <xsd:schema xmlns:xsd="http://www.w3.org/2001/XMLSchema" xmlns:xs="http://www.w3.org/2001/XMLSchema" xmlns:p="http://schemas.microsoft.com/office/2006/metadata/properties" xmlns:ns2="b33a22f0-1548-4bd4-90ad-f69b2bdef635" xmlns:ns3="117fb4f1-39b0-4ef9-ad52-929d325d2c9d" targetNamespace="http://schemas.microsoft.com/office/2006/metadata/properties" ma:root="true" ma:fieldsID="ae4611d03bb07dd17bcac25cc64ea86a" ns2:_="" ns3:_="">
    <xsd:import namespace="b33a22f0-1548-4bd4-90ad-f69b2bdef635"/>
    <xsd:import namespace="117fb4f1-39b0-4ef9-ad52-929d325d2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a22f0-1548-4bd4-90ad-f69b2bdef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b4f1-39b0-4ef9-ad52-929d325d2c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77d2e3-fffd-4a0c-814e-8f319c2979ee}" ma:internalName="TaxCatchAll" ma:showField="CatchAllData" ma:web="117fb4f1-39b0-4ef9-ad52-929d325d2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2E7DD-690F-48B1-AB24-A9E3284FB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4FC8F3-A980-42B7-8AE3-4E47B2304384}">
  <ds:schemaRefs>
    <ds:schemaRef ds:uri="http://schemas.microsoft.com/office/2006/metadata/properties"/>
    <ds:schemaRef ds:uri="http://schemas.microsoft.com/office/infopath/2007/PartnerControls"/>
    <ds:schemaRef ds:uri="117fb4f1-39b0-4ef9-ad52-929d325d2c9d"/>
    <ds:schemaRef ds:uri="b33a22f0-1548-4bd4-90ad-f69b2bdef635"/>
  </ds:schemaRefs>
</ds:datastoreItem>
</file>

<file path=customXml/itemProps3.xml><?xml version="1.0" encoding="utf-8"?>
<ds:datastoreItem xmlns:ds="http://schemas.openxmlformats.org/officeDocument/2006/customXml" ds:itemID="{B301F443-5F18-47C4-8F20-672F6AF07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2DD95-2E14-4BEC-84F6-7E895841B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a22f0-1548-4bd4-90ad-f69b2bdef635"/>
    <ds:schemaRef ds:uri="117fb4f1-39b0-4ef9-ad52-929d325d2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(HTA) Consumer Consultative Committee (CCC)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(HTA) Consumer Consultative Committee (CCC)</dc:title>
  <dc:subject>Health Technology</dc:subject>
  <dc:creator>Australian Government Department of Health, Disability and Ageing</dc:creator>
  <cp:keywords>Health Technology; HTC; Consumer Consultative Committee (CCC)</cp:keywords>
  <dc:description/>
  <cp:lastModifiedBy>MASCHKE, Elvia</cp:lastModifiedBy>
  <cp:revision>8</cp:revision>
  <cp:lastPrinted>2025-04-17T01:37:00Z</cp:lastPrinted>
  <dcterms:created xsi:type="dcterms:W3CDTF">2025-07-17T02:08:00Z</dcterms:created>
  <dcterms:modified xsi:type="dcterms:W3CDTF">2025-07-28T02:14:00Z</dcterms:modified>
</cp:coreProperties>
</file>