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0" w14:textId="39055FEE" w:rsidR="00574EB1" w:rsidRDefault="0074132C" w:rsidP="00566F55">
      <w:pPr>
        <w:pStyle w:val="Title"/>
        <w:tabs>
          <w:tab w:val="left" w:pos="3757"/>
        </w:tabs>
        <w:spacing w:line="271" w:lineRule="auto"/>
        <w:rPr>
          <w:noProof/>
          <w:color w:val="00305E"/>
        </w:rPr>
      </w:pPr>
      <w:r>
        <w:rPr>
          <w:noProof/>
          <w:color w:val="00305E"/>
        </w:rPr>
        <w:drawing>
          <wp:anchor distT="0" distB="0" distL="114300" distR="114300" simplePos="0" relativeHeight="251658243" behindDoc="0" locked="0" layoutInCell="1" allowOverlap="1" wp14:anchorId="1E3E00B5" wp14:editId="2742997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886700" cy="11155834"/>
            <wp:effectExtent l="0" t="0" r="0" b="7620"/>
            <wp:wrapNone/>
            <wp:docPr id="433359238" name="Picture 1" descr="Cover page with the text: Delivering the National Lung Cancer Screening Program and the Australian Government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59238" name="Picture 1" descr="Cover page with the text: Delivering the National Lung Cancer Screening Program and the Australian Government log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1155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F55">
        <w:rPr>
          <w:noProof/>
          <w:color w:val="00305E"/>
        </w:rPr>
        <w:tab/>
      </w:r>
    </w:p>
    <w:p w14:paraId="6139D7DD" w14:textId="707FDFC0" w:rsidR="00574EB1" w:rsidRDefault="00574EB1" w:rsidP="00D7023F">
      <w:pPr>
        <w:pStyle w:val="Title"/>
        <w:spacing w:line="271" w:lineRule="auto"/>
        <w:rPr>
          <w:noProof/>
          <w:color w:val="00305E"/>
        </w:rPr>
      </w:pPr>
    </w:p>
    <w:p w14:paraId="450672C4" w14:textId="6D51539E" w:rsidR="00574EB1" w:rsidRDefault="00574EB1" w:rsidP="00D7023F">
      <w:pPr>
        <w:pStyle w:val="Title"/>
        <w:spacing w:line="271" w:lineRule="auto"/>
        <w:rPr>
          <w:noProof/>
          <w:color w:val="00305E"/>
        </w:rPr>
      </w:pPr>
    </w:p>
    <w:p w14:paraId="2D4C193E" w14:textId="77777777" w:rsidR="000F0A2A" w:rsidRDefault="000F0A2A" w:rsidP="00D7023F">
      <w:pPr>
        <w:pStyle w:val="Title"/>
        <w:spacing w:line="271" w:lineRule="auto"/>
        <w:rPr>
          <w:noProof/>
          <w:color w:val="00305E"/>
        </w:rPr>
      </w:pPr>
    </w:p>
    <w:p w14:paraId="3F31AFE3" w14:textId="3C78B55C" w:rsidR="00574EB1" w:rsidRDefault="00574EB1" w:rsidP="00D7023F">
      <w:pPr>
        <w:pStyle w:val="Title"/>
        <w:spacing w:line="271" w:lineRule="auto"/>
        <w:rPr>
          <w:noProof/>
          <w:color w:val="00305E"/>
        </w:rPr>
      </w:pPr>
    </w:p>
    <w:p w14:paraId="177A72E0" w14:textId="77777777" w:rsidR="00E868BB" w:rsidRDefault="00E868BB">
      <w:pPr>
        <w:pStyle w:val="TOC1"/>
        <w:tabs>
          <w:tab w:val="right" w:leader="dot" w:pos="10930"/>
        </w:tabs>
        <w:rPr>
          <w:color w:val="00305E"/>
        </w:rPr>
        <w:sectPr w:rsidR="00E868BB" w:rsidSect="000D7C1C">
          <w:headerReference w:type="default" r:id="rId12"/>
          <w:footerReference w:type="default" r:id="rId13"/>
          <w:type w:val="continuous"/>
          <w:pgSz w:w="12420" w:h="16840"/>
          <w:pgMar w:top="1440" w:right="1440" w:bottom="1440" w:left="1440" w:header="1349" w:footer="0" w:gutter="0"/>
          <w:cols w:num="2" w:space="720" w:equalWidth="0">
            <w:col w:w="4525" w:space="416"/>
            <w:col w:w="4599"/>
          </w:cols>
        </w:sectPr>
      </w:pPr>
    </w:p>
    <w:p w14:paraId="5A6EAF36" w14:textId="75836F9E" w:rsidR="00573CA2" w:rsidRPr="008128DC" w:rsidRDefault="00573CA2" w:rsidP="008128DC">
      <w:pPr>
        <w:rPr>
          <w:color w:val="002F5E"/>
          <w:sz w:val="48"/>
          <w:szCs w:val="48"/>
        </w:rPr>
      </w:pPr>
      <w:bookmarkStart w:id="0" w:name="_Toc201754526"/>
      <w:r w:rsidRPr="008128DC">
        <w:rPr>
          <w:color w:val="002F5E"/>
          <w:sz w:val="48"/>
          <w:szCs w:val="48"/>
        </w:rPr>
        <w:lastRenderedPageBreak/>
        <w:t>CONTENTS</w:t>
      </w:r>
      <w:bookmarkEnd w:id="0"/>
    </w:p>
    <w:p w14:paraId="4DFB797B" w14:textId="77777777" w:rsidR="00573CA2" w:rsidRPr="00573CA2" w:rsidRDefault="00573CA2" w:rsidP="00573CA2"/>
    <w:p w14:paraId="689528F0" w14:textId="693E4439" w:rsidR="008128DC" w:rsidRPr="008128DC" w:rsidRDefault="0CF116DF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r w:rsidRPr="008128DC">
        <w:rPr>
          <w:rFonts w:ascii="Open Sans Light" w:hAnsi="Open Sans Light" w:cs="Open Sans Light"/>
        </w:rPr>
        <w:fldChar w:fldCharType="begin"/>
      </w:r>
      <w:r w:rsidR="00D7023F" w:rsidRPr="008128DC">
        <w:rPr>
          <w:rFonts w:ascii="Open Sans Light" w:hAnsi="Open Sans Light" w:cs="Open Sans Light"/>
        </w:rPr>
        <w:instrText>TOC \o "1-3" \z \u \h</w:instrText>
      </w:r>
      <w:r w:rsidRPr="008128DC">
        <w:rPr>
          <w:rFonts w:ascii="Open Sans Light" w:hAnsi="Open Sans Light" w:cs="Open Sans Light"/>
        </w:rPr>
        <w:fldChar w:fldCharType="separate"/>
      </w:r>
      <w:hyperlink w:anchor="_Toc202771195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Purpose of this document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_Toc202771195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3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3D507B92" w14:textId="0FA7034C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196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Start delivering the NLCSP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_Toc202771196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4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53A15798" w14:textId="5A539682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197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Health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workforce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0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roles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0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 xml:space="preserve">and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2"/>
          </w:rPr>
          <w:t>responsibilities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_Toc202771197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4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6FAA4DF7" w14:textId="4FD06D91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198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Requesting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3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Practitioner (e.g. GP, nurse practitioner)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_Toc202771198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4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737DDE36" w14:textId="7A87076D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199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Radiology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0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provider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0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2"/>
          </w:rPr>
          <w:t>responsibilities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_Toc202771199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4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3EC2A398" w14:textId="6D41E2FA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0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Healthcare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providers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without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3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authorisation to request a low-dose CT scan (e.g. nurses, Aboriginal and Torres Strait Islander health workers and practitioners, allied health professionals)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_Toc202771200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5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4C0AE04D" w14:textId="7FC4BCFF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1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Practice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5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staff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4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in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5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primary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4"/>
          </w:rPr>
          <w:t xml:space="preserve"> care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_Toc202771201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5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584BBAE5" w14:textId="6A48ECD9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2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Health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0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support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0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2"/>
          </w:rPr>
          <w:t>workers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 xml:space="preserve"> (e.g.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Aboriginal liaison officers, health support workers and smoking cessation specialists_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_Toc202771202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5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6C4DC39F" w14:textId="1876F798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3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Assessing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0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eligibility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6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 xml:space="preserve">and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6"/>
          </w:rPr>
          <w:t>supporting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6"/>
          </w:rPr>
          <w:t>informed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6"/>
          </w:rPr>
          <w:t>choice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_Toc202771203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5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7E56A232" w14:textId="0DD5A03F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4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Informed consent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_Toc202771204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5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5C9946AF" w14:textId="2DDA26A9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5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Enrolment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4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in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4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the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4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NCSR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_Toc202771205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6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7F397E6A" w14:textId="06CD8E74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6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Requesting a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5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low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>-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dose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5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CT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scan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_Toc202771206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6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5BB3965A" w14:textId="7681C88B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7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Booking a low-dose CT scan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_Toc202771207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6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139BDFA0" w14:textId="0EAEA544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8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Assessment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0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and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9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reporting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_Toc202771208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7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5DDECA4D" w14:textId="6A9492BA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09" w:history="1"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>Results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5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communication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_Toc202771209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7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4703C942" w14:textId="51809CCC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10" w:history="1"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>Smoking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3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cessation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_Toc202771210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7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774CC848" w14:textId="42E28139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11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 xml:space="preserve">Minimising stigma in the National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6"/>
          </w:rPr>
          <w:t>Lung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6"/>
          </w:rPr>
          <w:t>Cancer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3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6"/>
          </w:rPr>
          <w:t>Screening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6"/>
          </w:rPr>
          <w:t>Program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_Toc202771211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7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57AC7428" w14:textId="1A7D2D6A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12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Promoting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3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2"/>
          </w:rPr>
          <w:t>equity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_Toc202771212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8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0DF10211" w14:textId="7D6A7D40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13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Supporting Aboriginal and Torres Strait Islander communities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_Toc202771213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8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71E9105A" w14:textId="231B9C7F" w:rsidR="008128DC" w:rsidRPr="008128DC" w:rsidRDefault="00000000">
      <w:pPr>
        <w:pStyle w:val="TOC3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14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Supporting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regional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and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12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 xml:space="preserve">remote 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2"/>
          </w:rPr>
          <w:t>communities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_Toc202771214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8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15254628" w14:textId="0776C7F6" w:rsidR="008128DC" w:rsidRPr="008128DC" w:rsidRDefault="00000000">
      <w:pPr>
        <w:pStyle w:val="TOC2"/>
        <w:tabs>
          <w:tab w:val="right" w:leader="dot" w:pos="9530"/>
        </w:tabs>
        <w:rPr>
          <w:rFonts w:ascii="Open Sans Light" w:eastAsiaTheme="minorEastAsia" w:hAnsi="Open Sans Light" w:cs="Open Sans Light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202771215" w:history="1">
        <w:r w:rsidR="008128DC" w:rsidRPr="008128DC">
          <w:rPr>
            <w:rStyle w:val="Hyperlink"/>
            <w:rFonts w:ascii="Open Sans Light" w:hAnsi="Open Sans Light" w:cs="Open Sans Light"/>
            <w:noProof/>
          </w:rPr>
          <w:t>Access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8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program</w:t>
        </w:r>
        <w:r w:rsidR="008128DC" w:rsidRPr="008128DC">
          <w:rPr>
            <w:rStyle w:val="Hyperlink"/>
            <w:rFonts w:ascii="Open Sans Light" w:hAnsi="Open Sans Light" w:cs="Open Sans Light"/>
            <w:noProof/>
            <w:spacing w:val="-8"/>
          </w:rPr>
          <w:t xml:space="preserve"> </w:t>
        </w:r>
        <w:r w:rsidR="008128DC" w:rsidRPr="008128DC">
          <w:rPr>
            <w:rStyle w:val="Hyperlink"/>
            <w:rFonts w:ascii="Open Sans Light" w:hAnsi="Open Sans Light" w:cs="Open Sans Light"/>
            <w:noProof/>
          </w:rPr>
          <w:t>resources</w:t>
        </w:r>
        <w:r w:rsidR="008128DC" w:rsidRPr="008128DC">
          <w:rPr>
            <w:rFonts w:ascii="Open Sans Light" w:hAnsi="Open Sans Light" w:cs="Open Sans Light"/>
            <w:noProof/>
            <w:webHidden/>
          </w:rPr>
          <w:tab/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begin"/>
        </w:r>
        <w:r w:rsidR="008128DC" w:rsidRPr="008128DC">
          <w:rPr>
            <w:rFonts w:ascii="Open Sans Light" w:hAnsi="Open Sans Light" w:cs="Open Sans Light"/>
            <w:noProof/>
            <w:webHidden/>
          </w:rPr>
          <w:instrText xml:space="preserve"> PAGEREF _Toc202771215 \h </w:instrText>
        </w:r>
        <w:r w:rsidR="008128DC" w:rsidRPr="008128DC">
          <w:rPr>
            <w:rFonts w:ascii="Open Sans Light" w:hAnsi="Open Sans Light" w:cs="Open Sans Light"/>
            <w:noProof/>
            <w:webHidden/>
          </w:rPr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separate"/>
        </w:r>
        <w:r w:rsidR="00C940EA">
          <w:rPr>
            <w:rFonts w:ascii="Open Sans Light" w:hAnsi="Open Sans Light" w:cs="Open Sans Light"/>
            <w:noProof/>
            <w:webHidden/>
          </w:rPr>
          <w:t>9</w:t>
        </w:r>
        <w:r w:rsidR="008128DC" w:rsidRPr="008128DC">
          <w:rPr>
            <w:rFonts w:ascii="Open Sans Light" w:hAnsi="Open Sans Light" w:cs="Open Sans Light"/>
            <w:noProof/>
            <w:webHidden/>
          </w:rPr>
          <w:fldChar w:fldCharType="end"/>
        </w:r>
      </w:hyperlink>
    </w:p>
    <w:p w14:paraId="1AEE863E" w14:textId="520130F1" w:rsidR="0CF116DF" w:rsidRPr="005700F4" w:rsidRDefault="0CF116DF" w:rsidP="0CF116DF">
      <w:pPr>
        <w:pStyle w:val="TOC2"/>
        <w:tabs>
          <w:tab w:val="right" w:leader="dot" w:pos="9525"/>
        </w:tabs>
        <w:rPr>
          <w:rFonts w:ascii="Open Sans Light" w:hAnsi="Open Sans Light" w:cs="Open Sans Light"/>
        </w:rPr>
      </w:pPr>
      <w:r w:rsidRPr="008128DC">
        <w:rPr>
          <w:rFonts w:ascii="Open Sans Light" w:hAnsi="Open Sans Light" w:cs="Open Sans Light"/>
        </w:rPr>
        <w:fldChar w:fldCharType="end"/>
      </w:r>
    </w:p>
    <w:p w14:paraId="606A22D5" w14:textId="75CC9397" w:rsidR="00720C26" w:rsidRDefault="00720C26" w:rsidP="00DE6BD5">
      <w:pPr>
        <w:ind w:left="720" w:right="851"/>
        <w:rPr>
          <w:rFonts w:ascii="Open Sans Light" w:hAnsi="Open Sans Light" w:cs="Open Sans Light"/>
          <w:color w:val="00305E"/>
          <w:sz w:val="20"/>
          <w:szCs w:val="20"/>
        </w:rPr>
        <w:sectPr w:rsidR="00720C26" w:rsidSect="00E868BB">
          <w:headerReference w:type="default" r:id="rId14"/>
          <w:pgSz w:w="12420" w:h="16840"/>
          <w:pgMar w:top="1440" w:right="1440" w:bottom="1440" w:left="1440" w:header="1349" w:footer="0" w:gutter="0"/>
          <w:cols w:space="416"/>
        </w:sectPr>
      </w:pPr>
    </w:p>
    <w:p w14:paraId="1BEA54F8" w14:textId="76C6D1CB" w:rsidR="00F57647" w:rsidRDefault="00F57647" w:rsidP="00DE6BD5">
      <w:pPr>
        <w:ind w:left="720" w:right="851"/>
        <w:rPr>
          <w:rFonts w:ascii="Open Sans Light" w:hAnsi="Open Sans Light" w:cs="Open Sans Light"/>
          <w:color w:val="00305E"/>
          <w:sz w:val="20"/>
          <w:szCs w:val="20"/>
        </w:rPr>
      </w:pPr>
    </w:p>
    <w:p w14:paraId="0BA04329" w14:textId="63B16B79" w:rsidR="00DC169E" w:rsidRDefault="00DC7D6F" w:rsidP="00DC169E">
      <w:pPr>
        <w:pStyle w:val="Title"/>
        <w:spacing w:line="271" w:lineRule="auto"/>
      </w:pPr>
      <w:r w:rsidRPr="000401E4">
        <w:rPr>
          <w:noProof/>
          <w:color w:val="17365D" w:themeColor="text2" w:themeShade="BF"/>
        </w:rPr>
        <w:drawing>
          <wp:anchor distT="0" distB="0" distL="114300" distR="114300" simplePos="0" relativeHeight="251658240" behindDoc="1" locked="0" layoutInCell="1" allowOverlap="1" wp14:anchorId="052BEE5B" wp14:editId="07FFCEE6">
            <wp:simplePos x="0" y="0"/>
            <wp:positionH relativeFrom="column">
              <wp:posOffset>142351</wp:posOffset>
            </wp:positionH>
            <wp:positionV relativeFrom="paragraph">
              <wp:posOffset>202759</wp:posOffset>
            </wp:positionV>
            <wp:extent cx="1403820" cy="1069380"/>
            <wp:effectExtent l="0" t="0" r="6350" b="0"/>
            <wp:wrapNone/>
            <wp:docPr id="205492926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1719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347" cy="107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1E4" w:rsidRPr="000401E4">
        <w:rPr>
          <w:noProof/>
          <w:color w:val="17365D" w:themeColor="text2" w:themeShade="BF"/>
        </w:rPr>
        <w:t>Delivering</w:t>
      </w:r>
      <w:r w:rsidR="00DC169E" w:rsidRPr="000401E4">
        <w:rPr>
          <w:color w:val="17365D" w:themeColor="text2" w:themeShade="BF"/>
          <w:spacing w:val="-41"/>
        </w:rPr>
        <w:t xml:space="preserve"> </w:t>
      </w:r>
      <w:r w:rsidR="00DC169E">
        <w:rPr>
          <w:color w:val="00305E"/>
        </w:rPr>
        <w:t xml:space="preserve">the </w:t>
      </w:r>
      <w:r w:rsidR="00DC169E">
        <w:rPr>
          <w:color w:val="00305E"/>
          <w:spacing w:val="-12"/>
        </w:rPr>
        <w:t>National</w:t>
      </w:r>
      <w:r w:rsidR="00DC169E">
        <w:rPr>
          <w:color w:val="00305E"/>
          <w:spacing w:val="-30"/>
        </w:rPr>
        <w:t xml:space="preserve"> </w:t>
      </w:r>
      <w:r w:rsidR="00DC169E">
        <w:rPr>
          <w:color w:val="00305E"/>
          <w:spacing w:val="-12"/>
        </w:rPr>
        <w:t>Lung</w:t>
      </w:r>
      <w:r w:rsidR="00DC169E">
        <w:rPr>
          <w:color w:val="00305E"/>
          <w:spacing w:val="-30"/>
        </w:rPr>
        <w:t xml:space="preserve"> </w:t>
      </w:r>
      <w:r w:rsidR="00DC169E">
        <w:rPr>
          <w:color w:val="00305E"/>
          <w:spacing w:val="-12"/>
        </w:rPr>
        <w:t xml:space="preserve">Cancer </w:t>
      </w:r>
      <w:r w:rsidR="00DC169E">
        <w:rPr>
          <w:color w:val="00305E"/>
        </w:rPr>
        <w:t>Scre</w:t>
      </w:r>
      <w:r w:rsidR="00DC169E" w:rsidRPr="00BC5856">
        <w:rPr>
          <w:color w:val="00305E"/>
        </w:rPr>
        <w:t>en</w:t>
      </w:r>
      <w:r w:rsidR="00DC169E">
        <w:rPr>
          <w:color w:val="00305E"/>
        </w:rPr>
        <w:t>ing</w:t>
      </w:r>
      <w:r w:rsidR="00DC169E">
        <w:rPr>
          <w:color w:val="00305E"/>
          <w:spacing w:val="-39"/>
        </w:rPr>
        <w:t xml:space="preserve"> </w:t>
      </w:r>
      <w:r w:rsidR="00DC169E">
        <w:rPr>
          <w:color w:val="00305E"/>
        </w:rPr>
        <w:t>Program</w:t>
      </w:r>
    </w:p>
    <w:p w14:paraId="1D5BFDD2" w14:textId="2C3F5301" w:rsidR="001E0856" w:rsidRPr="00BC5856" w:rsidRDefault="000401E4" w:rsidP="008E267E">
      <w:pPr>
        <w:pStyle w:val="BodyText"/>
        <w:spacing w:before="117" w:line="237" w:lineRule="auto"/>
        <w:ind w:left="0" w:right="91"/>
        <w:rPr>
          <w:rFonts w:cs="Open Sans Light"/>
          <w:sz w:val="20"/>
          <w:szCs w:val="20"/>
        </w:rPr>
      </w:pPr>
      <w:r>
        <w:rPr>
          <w:rFonts w:cs="Open Sans Light"/>
          <w:sz w:val="20"/>
          <w:szCs w:val="20"/>
        </w:rPr>
        <w:t xml:space="preserve">The National Lung Cancer Screening Program (NLCSP) launched on 1 </w:t>
      </w:r>
      <w:r w:rsidR="00D7023F" w:rsidRPr="00BC5856">
        <w:rPr>
          <w:rFonts w:cs="Open Sans Light"/>
          <w:sz w:val="20"/>
          <w:szCs w:val="20"/>
        </w:rPr>
        <w:t>July</w:t>
      </w:r>
      <w:r w:rsidR="00D7023F" w:rsidRPr="00BC5856">
        <w:rPr>
          <w:rFonts w:cs="Open Sans Light"/>
          <w:spacing w:val="-12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2025</w:t>
      </w:r>
      <w:r>
        <w:rPr>
          <w:rFonts w:cs="Open Sans Light"/>
          <w:sz w:val="20"/>
          <w:szCs w:val="20"/>
        </w:rPr>
        <w:t>.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>
        <w:rPr>
          <w:rFonts w:cs="Open Sans Light"/>
          <w:sz w:val="20"/>
          <w:szCs w:val="20"/>
        </w:rPr>
        <w:t>P</w:t>
      </w:r>
      <w:r w:rsidR="00D7023F" w:rsidRPr="00BC5856">
        <w:rPr>
          <w:rFonts w:cs="Open Sans Light"/>
          <w:sz w:val="20"/>
          <w:szCs w:val="20"/>
        </w:rPr>
        <w:t>eople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may</w:t>
      </w:r>
      <w:r>
        <w:rPr>
          <w:rFonts w:cs="Open Sans Light"/>
          <w:sz w:val="20"/>
          <w:szCs w:val="20"/>
        </w:rPr>
        <w:t xml:space="preserve"> now</w:t>
      </w:r>
      <w:r w:rsidR="00D7023F" w:rsidRPr="00BC5856">
        <w:rPr>
          <w:rFonts w:cs="Open Sans Light"/>
          <w:spacing w:val="-12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be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eligible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for</w:t>
      </w:r>
      <w:r w:rsidR="00D7023F" w:rsidRPr="00BC5856">
        <w:rPr>
          <w:rFonts w:cs="Open Sans Light"/>
          <w:spacing w:val="-11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 xml:space="preserve">lung cancer screening in the </w:t>
      </w:r>
      <w:r>
        <w:rPr>
          <w:rFonts w:cs="Open Sans Light"/>
          <w:sz w:val="20"/>
          <w:szCs w:val="20"/>
        </w:rPr>
        <w:t>NLCSP</w:t>
      </w:r>
      <w:r w:rsidR="00D7023F" w:rsidRPr="00BC5856">
        <w:rPr>
          <w:rFonts w:cs="Open Sans Light"/>
          <w:sz w:val="20"/>
          <w:szCs w:val="20"/>
        </w:rPr>
        <w:t xml:space="preserve"> if they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are:</w:t>
      </w:r>
    </w:p>
    <w:p w14:paraId="6D2529AB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9"/>
        </w:tabs>
        <w:spacing w:before="144" w:line="264" w:lineRule="exact"/>
        <w:ind w:left="889" w:hanging="359"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aged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between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50-70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years,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>and</w:t>
      </w:r>
    </w:p>
    <w:p w14:paraId="45BC7E6E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37" w:lineRule="auto"/>
        <w:ind w:right="294"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show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no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signs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or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symptoms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suggesting they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may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lung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cancer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(that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is,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they are asymptomatic), and</w:t>
      </w:r>
    </w:p>
    <w:p w14:paraId="6B4B1ECB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56" w:lineRule="exact"/>
        <w:ind w:right="25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currently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or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quit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 the past 10 years, and</w:t>
      </w:r>
    </w:p>
    <w:p w14:paraId="3BE953F9" w14:textId="7777777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56" w:lineRule="exact"/>
        <w:ind w:right="793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history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of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tobacco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cigarette smoking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of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at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least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30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pack-years.</w:t>
      </w:r>
    </w:p>
    <w:p w14:paraId="1B545486" w14:textId="77777777" w:rsidR="006D689D" w:rsidRDefault="00D7023F" w:rsidP="006D689D">
      <w:pPr>
        <w:pStyle w:val="BodyText"/>
        <w:spacing w:before="153" w:line="237" w:lineRule="auto"/>
        <w:ind w:right="91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Large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international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proofErr w:type="spellStart"/>
      <w:r w:rsidRPr="00BC5856">
        <w:rPr>
          <w:rFonts w:cs="Open Sans Light"/>
          <w:sz w:val="20"/>
          <w:szCs w:val="20"/>
        </w:rPr>
        <w:t>randomised</w:t>
      </w:r>
      <w:proofErr w:type="spellEnd"/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trials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have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shown that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computed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tomography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(CT)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 can detect up to 70% of lung cancers at early stages and reduce lung cancer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mortality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by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20%.</w:t>
      </w:r>
      <w:r w:rsidR="006D689D">
        <w:rPr>
          <w:rFonts w:cs="Open Sans Light"/>
          <w:sz w:val="20"/>
          <w:szCs w:val="20"/>
        </w:rPr>
        <w:t xml:space="preserve"> </w:t>
      </w:r>
    </w:p>
    <w:p w14:paraId="26463675" w14:textId="0081D59A" w:rsidR="001E0856" w:rsidRPr="00BC5856" w:rsidRDefault="00D7023F" w:rsidP="006D689D">
      <w:pPr>
        <w:pStyle w:val="BodyText"/>
        <w:spacing w:before="153" w:line="237" w:lineRule="auto"/>
        <w:ind w:right="91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In 2024, it is estimated that about 15,122 Australians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were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diagnosed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lung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cancer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 a</w:t>
      </w:r>
      <w:r w:rsidR="007B4492">
        <w:rPr>
          <w:rFonts w:cs="Open Sans Light"/>
          <w:sz w:val="20"/>
          <w:szCs w:val="20"/>
        </w:rPr>
        <w:t>lmost</w:t>
      </w:r>
      <w:r w:rsidRPr="00BC5856">
        <w:rPr>
          <w:rFonts w:cs="Open Sans Light"/>
          <w:sz w:val="20"/>
          <w:szCs w:val="20"/>
        </w:rPr>
        <w:t xml:space="preserve"> 9</w:t>
      </w:r>
      <w:r w:rsidR="005F691F">
        <w:rPr>
          <w:rFonts w:cs="Open Sans Light"/>
          <w:sz w:val="20"/>
          <w:szCs w:val="20"/>
        </w:rPr>
        <w:t>,</w:t>
      </w:r>
      <w:r w:rsidRPr="00BC5856">
        <w:rPr>
          <w:rFonts w:cs="Open Sans Light"/>
          <w:sz w:val="20"/>
          <w:szCs w:val="20"/>
        </w:rPr>
        <w:t>00</w:t>
      </w:r>
      <w:r w:rsidR="007B4492">
        <w:rPr>
          <w:rFonts w:cs="Open Sans Light"/>
          <w:sz w:val="20"/>
          <w:szCs w:val="20"/>
        </w:rPr>
        <w:t>0</w:t>
      </w:r>
      <w:r w:rsidRPr="00BC5856">
        <w:rPr>
          <w:rFonts w:cs="Open Sans Light"/>
          <w:sz w:val="20"/>
          <w:szCs w:val="20"/>
        </w:rPr>
        <w:t xml:space="preserve"> people died from the disease.</w:t>
      </w:r>
    </w:p>
    <w:p w14:paraId="4479405E" w14:textId="48DE4BD4" w:rsidR="001E0856" w:rsidRPr="00EF4F1E" w:rsidRDefault="00D7023F" w:rsidP="006D689D">
      <w:pPr>
        <w:pStyle w:val="BodyText"/>
        <w:spacing w:before="160" w:line="237" w:lineRule="auto"/>
        <w:ind w:right="91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It is the responsibility of all healthcare providers in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Australia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work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towards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providing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culturally safe NLCSP for all people who may benefit.</w:t>
      </w:r>
      <w:r w:rsidR="006D689D">
        <w:rPr>
          <w:rFonts w:cs="Open Sans Light"/>
          <w:sz w:val="20"/>
          <w:szCs w:val="20"/>
        </w:rPr>
        <w:t xml:space="preserve"> </w:t>
      </w:r>
      <w:hyperlink r:id="rId16"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New</w:t>
        </w:r>
        <w:r w:rsidRPr="00133F9E">
          <w:rPr>
            <w:rFonts w:cs="Open Sans Light"/>
            <w:color w:val="00708B"/>
            <w:spacing w:val="-15"/>
            <w:sz w:val="20"/>
            <w:szCs w:val="20"/>
            <w:u w:val="single" w:color="467886"/>
          </w:rPr>
          <w:t xml:space="preserve"> </w:t>
        </w:r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program</w:t>
        </w:r>
        <w:r w:rsidRPr="00133F9E">
          <w:rPr>
            <w:rFonts w:cs="Open Sans Light"/>
            <w:color w:val="00708B"/>
            <w:spacing w:val="-9"/>
            <w:sz w:val="20"/>
            <w:szCs w:val="20"/>
            <w:u w:val="single" w:color="467886"/>
          </w:rPr>
          <w:t xml:space="preserve"> </w:t>
        </w:r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resources</w:t>
        </w:r>
        <w:r w:rsidRPr="00133F9E">
          <w:rPr>
            <w:rFonts w:cs="Open Sans Light"/>
            <w:color w:val="00708B"/>
            <w:spacing w:val="-9"/>
            <w:sz w:val="20"/>
            <w:szCs w:val="20"/>
            <w:u w:val="single" w:color="467886"/>
          </w:rPr>
          <w:t xml:space="preserve"> </w:t>
        </w:r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and</w:t>
        </w:r>
        <w:r w:rsidRPr="00133F9E">
          <w:rPr>
            <w:rFonts w:cs="Open Sans Light"/>
            <w:color w:val="00708B"/>
            <w:spacing w:val="-9"/>
            <w:sz w:val="20"/>
            <w:szCs w:val="20"/>
            <w:u w:val="single" w:color="467886"/>
          </w:rPr>
          <w:t xml:space="preserve"> </w:t>
        </w:r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education</w:t>
        </w:r>
      </w:hyperlink>
      <w:r w:rsidRPr="00BC5856">
        <w:rPr>
          <w:rFonts w:cs="Open Sans Light"/>
          <w:color w:val="467886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are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now available to support you </w:t>
      </w:r>
      <w:r w:rsidR="00B7550B">
        <w:rPr>
          <w:rFonts w:cs="Open Sans Light"/>
          <w:sz w:val="20"/>
          <w:szCs w:val="20"/>
        </w:rPr>
        <w:t>to</w:t>
      </w:r>
      <w:r w:rsidR="000401E4">
        <w:rPr>
          <w:rFonts w:cs="Open Sans Light"/>
          <w:sz w:val="20"/>
          <w:szCs w:val="20"/>
        </w:rPr>
        <w:t xml:space="preserve"> deliver the program.</w:t>
      </w:r>
    </w:p>
    <w:p w14:paraId="0543CDB9" w14:textId="2DCE440A" w:rsidR="4027F3D1" w:rsidRDefault="4027F3D1" w:rsidP="0CF116DF">
      <w:pPr>
        <w:pStyle w:val="Heading2"/>
      </w:pPr>
      <w:bookmarkStart w:id="1" w:name="_Toc202771195"/>
      <w:r>
        <w:t>Purpose of th</w:t>
      </w:r>
      <w:r w:rsidR="00966705">
        <w:t>is</w:t>
      </w:r>
      <w:r>
        <w:t xml:space="preserve"> document</w:t>
      </w:r>
      <w:bookmarkEnd w:id="1"/>
    </w:p>
    <w:p w14:paraId="53E4D772" w14:textId="0FEC21FB" w:rsidR="00E26C81" w:rsidRDefault="0DC3A4AC" w:rsidP="0CF116DF">
      <w:pPr>
        <w:pStyle w:val="BodyText"/>
        <w:rPr>
          <w:sz w:val="20"/>
          <w:szCs w:val="20"/>
        </w:rPr>
      </w:pPr>
      <w:r w:rsidRPr="00164D0C">
        <w:rPr>
          <w:sz w:val="20"/>
          <w:szCs w:val="20"/>
        </w:rPr>
        <w:t>This document provides healthcare providers with the key information and materials avai</w:t>
      </w:r>
      <w:r w:rsidR="251BD2B3" w:rsidRPr="00164D0C">
        <w:rPr>
          <w:sz w:val="20"/>
          <w:szCs w:val="20"/>
        </w:rPr>
        <w:t xml:space="preserve">lable </w:t>
      </w:r>
      <w:r w:rsidRPr="00164D0C">
        <w:rPr>
          <w:sz w:val="20"/>
          <w:szCs w:val="20"/>
        </w:rPr>
        <w:t xml:space="preserve">to support them to prepare for and deliver the </w:t>
      </w:r>
      <w:r w:rsidR="00201A82">
        <w:rPr>
          <w:sz w:val="20"/>
          <w:szCs w:val="20"/>
        </w:rPr>
        <w:t>NLCSP</w:t>
      </w:r>
      <w:r w:rsidRPr="00164D0C">
        <w:rPr>
          <w:sz w:val="20"/>
          <w:szCs w:val="20"/>
        </w:rPr>
        <w:t>.</w:t>
      </w:r>
    </w:p>
    <w:p w14:paraId="74398101" w14:textId="215E33D2" w:rsidR="0DC3A4AC" w:rsidRPr="00F14BE6" w:rsidRDefault="00E26C81" w:rsidP="00F14BE6">
      <w:pPr>
        <w:rPr>
          <w:rFonts w:ascii="Open Sans Light" w:hAnsi="Open Sans Light"/>
          <w:sz w:val="20"/>
          <w:szCs w:val="20"/>
        </w:rPr>
      </w:pPr>
      <w:r>
        <w:rPr>
          <w:sz w:val="20"/>
          <w:szCs w:val="20"/>
        </w:rPr>
        <w:br w:type="page"/>
      </w:r>
    </w:p>
    <w:p w14:paraId="7AA7311C" w14:textId="5BFF0A88" w:rsidR="001E0856" w:rsidRPr="009F3D79" w:rsidRDefault="005460D6" w:rsidP="004F0209">
      <w:pPr>
        <w:pStyle w:val="Heading2"/>
        <w:ind w:left="0"/>
      </w:pPr>
      <w:bookmarkStart w:id="2" w:name="_Toc202771196"/>
      <w:r>
        <w:lastRenderedPageBreak/>
        <w:t>Start delivering</w:t>
      </w:r>
      <w:r w:rsidR="00D7023F" w:rsidRPr="009F3D79">
        <w:t xml:space="preserve"> the NLCSP</w:t>
      </w:r>
      <w:bookmarkEnd w:id="2"/>
    </w:p>
    <w:p w14:paraId="481AEEAC" w14:textId="6F49E73E" w:rsidR="006C4C50" w:rsidRDefault="000401E4" w:rsidP="004F0209">
      <w:pPr>
        <w:pStyle w:val="BodyText"/>
        <w:spacing w:before="57" w:line="237" w:lineRule="auto"/>
        <w:ind w:left="2"/>
        <w:rPr>
          <w:rFonts w:cs="Open Sans Light"/>
          <w:spacing w:val="-2"/>
          <w:sz w:val="20"/>
          <w:szCs w:val="20"/>
        </w:rPr>
      </w:pPr>
      <w:r>
        <w:rPr>
          <w:rFonts w:cs="Open Sans Light"/>
          <w:sz w:val="20"/>
          <w:szCs w:val="20"/>
        </w:rPr>
        <w:t>With the program now launched, healthcare providers should expect to receive enquiries from the community</w:t>
      </w:r>
      <w:r w:rsidR="00D7023F" w:rsidRPr="00BC5856">
        <w:rPr>
          <w:rFonts w:cs="Open Sans Light"/>
          <w:sz w:val="20"/>
          <w:szCs w:val="20"/>
        </w:rPr>
        <w:t xml:space="preserve">. </w:t>
      </w:r>
      <w:r>
        <w:rPr>
          <w:rFonts w:cs="Open Sans Light"/>
          <w:sz w:val="20"/>
          <w:szCs w:val="20"/>
        </w:rPr>
        <w:t>Ensure you are ready to deliver the program</w:t>
      </w:r>
      <w:r w:rsidR="00D7023F" w:rsidRPr="00BC5856">
        <w:rPr>
          <w:rFonts w:cs="Open Sans Light"/>
          <w:spacing w:val="-9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by</w:t>
      </w:r>
      <w:r w:rsidR="00D7023F" w:rsidRPr="00BC5856">
        <w:rPr>
          <w:rFonts w:cs="Open Sans Light"/>
          <w:spacing w:val="-14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completing</w:t>
      </w:r>
      <w:r w:rsidR="00D7023F" w:rsidRPr="00BC5856">
        <w:rPr>
          <w:rFonts w:cs="Open Sans Light"/>
          <w:spacing w:val="-9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the</w:t>
      </w:r>
      <w:r w:rsidR="00D7023F" w:rsidRPr="00BC5856">
        <w:rPr>
          <w:rFonts w:cs="Open Sans Light"/>
          <w:spacing w:val="-9"/>
          <w:sz w:val="20"/>
          <w:szCs w:val="20"/>
        </w:rPr>
        <w:t xml:space="preserve"> </w:t>
      </w:r>
      <w:r w:rsidR="008128DC" w:rsidRPr="00BC5856">
        <w:rPr>
          <w:rFonts w:cs="Open Sans Light"/>
          <w:sz w:val="20"/>
          <w:szCs w:val="20"/>
        </w:rPr>
        <w:t>steps below</w:t>
      </w:r>
      <w:r w:rsidR="004F0209">
        <w:rPr>
          <w:rFonts w:cs="Open Sans Light"/>
          <w:spacing w:val="-2"/>
          <w:sz w:val="20"/>
          <w:szCs w:val="20"/>
        </w:rPr>
        <w:t>:</w:t>
      </w:r>
    </w:p>
    <w:p w14:paraId="06B5C19A" w14:textId="77777777" w:rsidR="004F0209" w:rsidRDefault="004F0209" w:rsidP="004F0209">
      <w:pPr>
        <w:pStyle w:val="BodyText"/>
        <w:spacing w:line="237" w:lineRule="auto"/>
        <w:ind w:left="2"/>
        <w:rPr>
          <w:rFonts w:cs="Open Sans Light"/>
          <w:spacing w:val="-2"/>
          <w:sz w:val="20"/>
          <w:szCs w:val="20"/>
        </w:rPr>
      </w:pPr>
    </w:p>
    <w:p w14:paraId="45D62F11" w14:textId="434B1CE6" w:rsidR="008D2979" w:rsidRPr="000F0A2A" w:rsidRDefault="00D7023F" w:rsidP="004F0209">
      <w:pPr>
        <w:pStyle w:val="BodyText"/>
        <w:numPr>
          <w:ilvl w:val="0"/>
          <w:numId w:val="2"/>
        </w:numPr>
        <w:spacing w:line="237" w:lineRule="auto"/>
        <w:ind w:left="828" w:hanging="357"/>
        <w:rPr>
          <w:rFonts w:cs="Open Sans Light"/>
          <w:spacing w:val="-2"/>
          <w:sz w:val="20"/>
          <w:szCs w:val="20"/>
        </w:rPr>
      </w:pPr>
      <w:r w:rsidRPr="006C4C50">
        <w:rPr>
          <w:rFonts w:cs="Open Sans Light"/>
          <w:sz w:val="20"/>
          <w:szCs w:val="20"/>
        </w:rPr>
        <w:t xml:space="preserve">Complete the </w:t>
      </w:r>
      <w:hyperlink r:id="rId17"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eLearning modules</w:t>
        </w:r>
      </w:hyperlink>
      <w:r w:rsidRPr="00133F9E">
        <w:rPr>
          <w:rFonts w:cs="Open Sans Light"/>
          <w:color w:val="00708B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developed</w:t>
      </w:r>
      <w:r w:rsidRPr="006C4C50">
        <w:rPr>
          <w:rFonts w:cs="Open Sans Light"/>
          <w:spacing w:val="-15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by</w:t>
      </w:r>
      <w:r w:rsidRPr="006C4C50">
        <w:rPr>
          <w:rFonts w:cs="Open Sans Light"/>
          <w:spacing w:val="-14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Lung</w:t>
      </w:r>
      <w:r w:rsidRPr="006C4C50">
        <w:rPr>
          <w:rFonts w:cs="Open Sans Light"/>
          <w:spacing w:val="-14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Foundation</w:t>
      </w:r>
      <w:r w:rsidRPr="006C4C50">
        <w:rPr>
          <w:rFonts w:cs="Open Sans Light"/>
          <w:spacing w:val="-14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Australia, which offers Continuing Professional Development (CPD) points.</w:t>
      </w:r>
    </w:p>
    <w:p w14:paraId="73F16687" w14:textId="1ADA3261" w:rsidR="001E0856" w:rsidRPr="00BC5856" w:rsidRDefault="00D7023F" w:rsidP="004F0209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28" w:right="254" w:hanging="357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The radiology workforce should access the resources and education developed by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hyperlink r:id="rId18"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Royal</w:t>
        </w:r>
        <w:r w:rsidRPr="00133F9E">
          <w:rPr>
            <w:rFonts w:ascii="Open Sans Light" w:hAnsi="Open Sans Light" w:cs="Open Sans Light"/>
            <w:color w:val="00708B"/>
            <w:spacing w:val="-14"/>
            <w:sz w:val="20"/>
            <w:szCs w:val="20"/>
            <w:u w:val="single" w:color="467886"/>
          </w:rPr>
          <w:t xml:space="preserve"> </w:t>
        </w:r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Australian</w:t>
        </w:r>
        <w:r w:rsidRPr="00133F9E">
          <w:rPr>
            <w:rFonts w:ascii="Open Sans Light" w:hAnsi="Open Sans Light" w:cs="Open Sans Light"/>
            <w:color w:val="00708B"/>
            <w:spacing w:val="-9"/>
            <w:sz w:val="20"/>
            <w:szCs w:val="20"/>
            <w:u w:val="single" w:color="467886"/>
          </w:rPr>
          <w:t xml:space="preserve"> </w:t>
        </w:r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and</w:t>
        </w:r>
        <w:r w:rsidRPr="00133F9E">
          <w:rPr>
            <w:rFonts w:ascii="Open Sans Light" w:hAnsi="Open Sans Light" w:cs="Open Sans Light"/>
            <w:color w:val="00708B"/>
            <w:spacing w:val="-9"/>
            <w:sz w:val="20"/>
            <w:szCs w:val="20"/>
            <w:u w:val="single" w:color="467886"/>
          </w:rPr>
          <w:t xml:space="preserve"> </w:t>
        </w:r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New</w:t>
        </w:r>
        <w:r w:rsidRPr="00133F9E">
          <w:rPr>
            <w:rFonts w:ascii="Open Sans Light" w:hAnsi="Open Sans Light" w:cs="Open Sans Light"/>
            <w:color w:val="00708B"/>
            <w:spacing w:val="-15"/>
            <w:sz w:val="20"/>
            <w:szCs w:val="20"/>
            <w:u w:val="single" w:color="467886"/>
          </w:rPr>
          <w:t xml:space="preserve"> </w:t>
        </w:r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Zealand</w:t>
        </w:r>
        <w:r w:rsidRPr="00133F9E">
          <w:rPr>
            <w:rFonts w:ascii="Open Sans Light" w:hAnsi="Open Sans Light" w:cs="Open Sans Light"/>
            <w:color w:val="00708B"/>
            <w:spacing w:val="-8"/>
            <w:sz w:val="20"/>
            <w:szCs w:val="20"/>
            <w:u w:val="single" w:color="467886"/>
          </w:rPr>
          <w:t xml:space="preserve"> </w:t>
        </w:r>
      </w:hyperlink>
      <w:r w:rsidRPr="00133F9E">
        <w:rPr>
          <w:rFonts w:ascii="Open Sans Light" w:hAnsi="Open Sans Light" w:cs="Open Sans Light"/>
          <w:color w:val="00708B"/>
          <w:spacing w:val="-8"/>
          <w:sz w:val="20"/>
          <w:szCs w:val="20"/>
        </w:rPr>
        <w:t xml:space="preserve"> </w:t>
      </w:r>
      <w:hyperlink r:id="rId19"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College of Radiologists (RANZCR)</w:t>
        </w:r>
      </w:hyperlink>
    </w:p>
    <w:p w14:paraId="0EF72F8C" w14:textId="0BC7CD9E" w:rsidR="001E0856" w:rsidRPr="00BC5856" w:rsidRDefault="00D7023F" w:rsidP="004F0209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28" w:right="218" w:hanging="357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 xml:space="preserve">Register and integrate your practice with the </w:t>
      </w:r>
      <w:hyperlink r:id="rId20"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National Cancer Screening Register</w:t>
        </w:r>
      </w:hyperlink>
      <w:r w:rsidRPr="00BC5856">
        <w:rPr>
          <w:rFonts w:ascii="Open Sans Light" w:hAnsi="Open Sans Light" w:cs="Open Sans Light"/>
          <w:sz w:val="20"/>
          <w:szCs w:val="20"/>
        </w:rPr>
        <w:t>, (NCSR)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which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will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be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essential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for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="1DDB8551" w:rsidRPr="00BC5856">
        <w:rPr>
          <w:rFonts w:ascii="Open Sans Light" w:hAnsi="Open Sans Light" w:cs="Open Sans Light"/>
          <w:sz w:val="20"/>
          <w:szCs w:val="20"/>
        </w:rPr>
        <w:t>enrolling</w:t>
      </w:r>
      <w:r w:rsidRPr="00BC5856">
        <w:rPr>
          <w:rFonts w:ascii="Open Sans Light" w:hAnsi="Open Sans Light" w:cs="Open Sans Light"/>
          <w:sz w:val="20"/>
          <w:szCs w:val="20"/>
        </w:rPr>
        <w:t xml:space="preserve"> the participant, viewing their screening status and updating their record. The program specific CT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request form lives in your native software for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you to complete. Find more details on the </w:t>
      </w:r>
      <w:hyperlink r:id="rId21"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NCSR website</w:t>
        </w:r>
      </w:hyperlink>
      <w:r w:rsidR="00133F9E">
        <w:rPr>
          <w:color w:val="00708B"/>
        </w:rPr>
        <w:t>.</w:t>
      </w:r>
    </w:p>
    <w:p w14:paraId="2E6618C1" w14:textId="77777777" w:rsidR="00966705" w:rsidRDefault="00D7023F" w:rsidP="004F0209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28" w:right="350" w:hanging="357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Review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update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your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history practice data to identify patients who could </w:t>
      </w:r>
      <w:r w:rsidR="00B778ED" w:rsidRPr="00BC5856">
        <w:rPr>
          <w:rFonts w:ascii="Open Sans Light" w:hAnsi="Open Sans Light" w:cs="Open Sans Light"/>
          <w:sz w:val="20"/>
          <w:szCs w:val="20"/>
        </w:rPr>
        <w:t xml:space="preserve">now </w:t>
      </w:r>
      <w:r w:rsidRPr="00BC5856">
        <w:rPr>
          <w:rFonts w:ascii="Open Sans Light" w:hAnsi="Open Sans Light" w:cs="Open Sans Light"/>
          <w:sz w:val="20"/>
          <w:szCs w:val="20"/>
        </w:rPr>
        <w:t xml:space="preserve">be eligible </w:t>
      </w:r>
      <w:r w:rsidR="14CAE9B4" w:rsidRPr="0CF116DF">
        <w:rPr>
          <w:rFonts w:ascii="Open Sans Light" w:hAnsi="Open Sans Light" w:cs="Open Sans Light"/>
          <w:sz w:val="20"/>
          <w:szCs w:val="20"/>
        </w:rPr>
        <w:t xml:space="preserve">to </w:t>
      </w:r>
      <w:r w:rsidR="14CAE9B4" w:rsidRPr="00BC5856">
        <w:rPr>
          <w:rFonts w:ascii="Open Sans Light" w:hAnsi="Open Sans Light" w:cs="Open Sans Light"/>
          <w:sz w:val="20"/>
          <w:szCs w:val="20"/>
        </w:rPr>
        <w:t>p</w:t>
      </w:r>
      <w:r w:rsidR="14CAE9B4" w:rsidRPr="0CF116DF">
        <w:rPr>
          <w:rFonts w:ascii="Open Sans Light" w:hAnsi="Open Sans Light" w:cs="Open Sans Light"/>
          <w:sz w:val="20"/>
          <w:szCs w:val="20"/>
        </w:rPr>
        <w:t>articipat</w:t>
      </w:r>
      <w:r w:rsidR="001E40D2">
        <w:rPr>
          <w:rFonts w:ascii="Open Sans Light" w:hAnsi="Open Sans Light" w:cs="Open Sans Light"/>
          <w:sz w:val="20"/>
          <w:szCs w:val="20"/>
        </w:rPr>
        <w:t>e.</w:t>
      </w:r>
    </w:p>
    <w:p w14:paraId="47B9B1D7" w14:textId="5864CF00" w:rsidR="001E0856" w:rsidRPr="001E40D2" w:rsidRDefault="00D7023F" w:rsidP="004F0209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28" w:right="350" w:hanging="357"/>
        <w:rPr>
          <w:rFonts w:ascii="Open Sans Light" w:hAnsi="Open Sans Light" w:cs="Open Sans Light"/>
          <w:sz w:val="20"/>
          <w:szCs w:val="20"/>
        </w:rPr>
      </w:pPr>
      <w:r w:rsidRPr="001E40D2">
        <w:rPr>
          <w:rFonts w:ascii="Open Sans Light" w:hAnsi="Open Sans Light" w:cs="Open Sans Light"/>
          <w:sz w:val="20"/>
          <w:szCs w:val="20"/>
        </w:rPr>
        <w:t>Establish</w:t>
      </w:r>
      <w:r w:rsidRPr="001E40D2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1E40D2">
        <w:rPr>
          <w:rFonts w:ascii="Open Sans Light" w:hAnsi="Open Sans Light" w:cs="Open Sans Light"/>
          <w:sz w:val="20"/>
          <w:szCs w:val="20"/>
        </w:rPr>
        <w:t>electronic</w:t>
      </w:r>
      <w:r w:rsidRPr="001E40D2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1E40D2">
        <w:rPr>
          <w:rFonts w:ascii="Open Sans Light" w:hAnsi="Open Sans Light" w:cs="Open Sans Light"/>
          <w:sz w:val="20"/>
          <w:szCs w:val="20"/>
        </w:rPr>
        <w:t>medical</w:t>
      </w:r>
      <w:r w:rsidRPr="001E40D2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1E40D2">
        <w:rPr>
          <w:rFonts w:ascii="Open Sans Light" w:hAnsi="Open Sans Light" w:cs="Open Sans Light"/>
          <w:sz w:val="20"/>
          <w:szCs w:val="20"/>
        </w:rPr>
        <w:t>record</w:t>
      </w:r>
      <w:r w:rsidRPr="001E40D2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1E40D2">
        <w:rPr>
          <w:rFonts w:ascii="Open Sans Light" w:hAnsi="Open Sans Light" w:cs="Open Sans Light"/>
          <w:sz w:val="20"/>
          <w:szCs w:val="20"/>
        </w:rPr>
        <w:t>(EMR)- based prompts to help identify potential participants as they become eligible</w:t>
      </w:r>
    </w:p>
    <w:p w14:paraId="248EE491" w14:textId="08FBA98A" w:rsidR="001E0856" w:rsidRPr="00A84B75" w:rsidRDefault="00D7023F" w:rsidP="004F0209">
      <w:pPr>
        <w:pStyle w:val="ListParagraph"/>
        <w:numPr>
          <w:ilvl w:val="0"/>
          <w:numId w:val="1"/>
        </w:numPr>
        <w:tabs>
          <w:tab w:val="left" w:pos="830"/>
        </w:tabs>
        <w:spacing w:line="255" w:lineRule="exact"/>
        <w:ind w:left="828" w:hanging="357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Ensure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your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practice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has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pacing w:val="-2"/>
          <w:sz w:val="20"/>
          <w:szCs w:val="20"/>
        </w:rPr>
        <w:t>undertaken</w:t>
      </w:r>
      <w:r w:rsidR="00A84B75" w:rsidRPr="00A84B75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 xml:space="preserve">formal </w:t>
      </w:r>
      <w:hyperlink r:id="rId22" w:history="1">
        <w:r w:rsidRPr="00370DC7">
          <w:rPr>
            <w:rStyle w:val="Hyperlink"/>
            <w:rFonts w:ascii="Open Sans Light" w:hAnsi="Open Sans Light" w:cs="Open Sans Light"/>
            <w:color w:val="00708B"/>
            <w:sz w:val="20"/>
            <w:szCs w:val="20"/>
          </w:rPr>
          <w:t>cultural safety training</w:t>
        </w:r>
      </w:hyperlink>
      <w:r w:rsidRPr="00370DC7">
        <w:rPr>
          <w:rFonts w:ascii="Open Sans Light" w:hAnsi="Open Sans Light" w:cs="Open Sans Light"/>
          <w:color w:val="00708B"/>
          <w:sz w:val="20"/>
          <w:szCs w:val="20"/>
        </w:rPr>
        <w:t>,</w:t>
      </w:r>
      <w:r w:rsidRPr="001E40D2">
        <w:rPr>
          <w:rFonts w:ascii="Open Sans Light" w:hAnsi="Open Sans Light" w:cs="Open Sans Light"/>
          <w:color w:val="31849B" w:themeColor="accent5" w:themeShade="BF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>which may assist</w:t>
      </w:r>
      <w:r w:rsidRPr="00A84B75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>healthcare</w:t>
      </w:r>
      <w:r w:rsidRPr="00A84B75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>providers</w:t>
      </w:r>
      <w:r w:rsidRPr="00A84B75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>in</w:t>
      </w:r>
      <w:r w:rsidRPr="00A84B75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>fostering</w:t>
      </w:r>
      <w:r w:rsidRPr="00A84B75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>and providing culturally</w:t>
      </w:r>
      <w:r w:rsidRPr="00A84B75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>safe care to</w:t>
      </w:r>
      <w:r w:rsidRPr="00A84B75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A84B75">
        <w:rPr>
          <w:rFonts w:ascii="Open Sans Light" w:hAnsi="Open Sans Light" w:cs="Open Sans Light"/>
          <w:sz w:val="20"/>
          <w:szCs w:val="20"/>
        </w:rPr>
        <w:t>Aboriginal and Torres Strait Islander peoples</w:t>
      </w:r>
    </w:p>
    <w:p w14:paraId="18E3636C" w14:textId="7F09F5B5" w:rsidR="001E0856" w:rsidRPr="00BC5856" w:rsidRDefault="00FE6E3C" w:rsidP="004F0209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28" w:right="182" w:hanging="357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Access </w:t>
      </w:r>
      <w:r w:rsidR="005A5B60">
        <w:rPr>
          <w:rFonts w:ascii="Open Sans Light" w:hAnsi="Open Sans Light" w:cs="Open Sans Light"/>
          <w:sz w:val="20"/>
          <w:szCs w:val="20"/>
        </w:rPr>
        <w:t xml:space="preserve">resources </w:t>
      </w:r>
      <w:r w:rsidR="00905F43">
        <w:rPr>
          <w:rFonts w:ascii="Open Sans Light" w:hAnsi="Open Sans Light" w:cs="Open Sans Light"/>
          <w:sz w:val="20"/>
          <w:szCs w:val="20"/>
        </w:rPr>
        <w:t>designed</w:t>
      </w:r>
      <w:r w:rsidR="00511C13">
        <w:rPr>
          <w:rFonts w:ascii="Open Sans Light" w:hAnsi="Open Sans Light" w:cs="Open Sans Light"/>
          <w:sz w:val="20"/>
          <w:szCs w:val="20"/>
        </w:rPr>
        <w:t xml:space="preserve"> </w:t>
      </w:r>
      <w:r w:rsidR="005A5B60">
        <w:rPr>
          <w:rFonts w:ascii="Open Sans Light" w:hAnsi="Open Sans Light" w:cs="Open Sans Light"/>
          <w:sz w:val="20"/>
          <w:szCs w:val="20"/>
        </w:rPr>
        <w:t xml:space="preserve">to support </w:t>
      </w:r>
      <w:r w:rsidR="000F6FDB">
        <w:rPr>
          <w:rFonts w:ascii="Open Sans Light" w:hAnsi="Open Sans Light" w:cs="Open Sans Light"/>
          <w:sz w:val="20"/>
          <w:szCs w:val="20"/>
        </w:rPr>
        <w:t>Aboriginal and Torres Strait Islander participants and their healthcare providers</w:t>
      </w:r>
      <w:r w:rsidR="006270A8" w:rsidRPr="006270A8">
        <w:rPr>
          <w:rFonts w:ascii="Open Sans Light" w:hAnsi="Open Sans Light" w:cs="Open Sans Light"/>
          <w:sz w:val="20"/>
          <w:szCs w:val="20"/>
        </w:rPr>
        <w:t xml:space="preserve"> </w:t>
      </w:r>
      <w:r w:rsidR="006270A8">
        <w:rPr>
          <w:rFonts w:ascii="Open Sans Light" w:hAnsi="Open Sans Light" w:cs="Open Sans Light"/>
          <w:sz w:val="20"/>
          <w:szCs w:val="20"/>
        </w:rPr>
        <w:t>on the</w:t>
      </w:r>
      <w:r w:rsidR="00293C53">
        <w:rPr>
          <w:rFonts w:ascii="Open Sans Light" w:hAnsi="Open Sans Light" w:cs="Open Sans Light"/>
          <w:sz w:val="20"/>
          <w:szCs w:val="20"/>
        </w:rPr>
        <w:t xml:space="preserve"> National Aboriginal Community Controlled Health </w:t>
      </w:r>
      <w:proofErr w:type="spellStart"/>
      <w:r w:rsidR="00293C53">
        <w:rPr>
          <w:rFonts w:ascii="Open Sans Light" w:hAnsi="Open Sans Light" w:cs="Open Sans Light"/>
          <w:sz w:val="20"/>
          <w:szCs w:val="20"/>
        </w:rPr>
        <w:t>Organisation</w:t>
      </w:r>
      <w:proofErr w:type="spellEnd"/>
      <w:r w:rsidR="006270A8">
        <w:rPr>
          <w:rFonts w:ascii="Open Sans Light" w:hAnsi="Open Sans Light" w:cs="Open Sans Light"/>
          <w:sz w:val="20"/>
          <w:szCs w:val="20"/>
        </w:rPr>
        <w:t xml:space="preserve"> </w:t>
      </w:r>
      <w:r w:rsidR="00293C53" w:rsidRPr="00370DC7">
        <w:rPr>
          <w:rFonts w:ascii="Open Sans Light" w:hAnsi="Open Sans Light" w:cs="Open Sans Light"/>
          <w:color w:val="00708B"/>
          <w:sz w:val="20"/>
          <w:szCs w:val="20"/>
        </w:rPr>
        <w:t>(</w:t>
      </w:r>
      <w:hyperlink r:id="rId23" w:history="1">
        <w:r w:rsidR="006270A8" w:rsidRPr="00370DC7">
          <w:rPr>
            <w:rStyle w:val="Hyperlink"/>
            <w:rFonts w:ascii="Open Sans Light" w:hAnsi="Open Sans Light" w:cs="Open Sans Light"/>
            <w:color w:val="00708B"/>
            <w:sz w:val="20"/>
            <w:szCs w:val="20"/>
          </w:rPr>
          <w:t>NACCHO</w:t>
        </w:r>
        <w:r w:rsidR="00293C53" w:rsidRPr="00370DC7">
          <w:rPr>
            <w:rStyle w:val="Hyperlink"/>
            <w:rFonts w:ascii="Open Sans Light" w:hAnsi="Open Sans Light" w:cs="Open Sans Light"/>
            <w:color w:val="00708B"/>
            <w:sz w:val="20"/>
            <w:szCs w:val="20"/>
          </w:rPr>
          <w:t>)</w:t>
        </w:r>
        <w:r w:rsidR="006270A8" w:rsidRPr="00370DC7">
          <w:rPr>
            <w:rStyle w:val="Hyperlink"/>
            <w:rFonts w:ascii="Open Sans Light" w:hAnsi="Open Sans Light" w:cs="Open Sans Light"/>
            <w:color w:val="00708B"/>
            <w:sz w:val="20"/>
            <w:szCs w:val="20"/>
          </w:rPr>
          <w:t xml:space="preserve"> website</w:t>
        </w:r>
      </w:hyperlink>
      <w:r w:rsidR="000F6FDB">
        <w:rPr>
          <w:rFonts w:ascii="Open Sans Light" w:hAnsi="Open Sans Light" w:cs="Open Sans Light"/>
          <w:sz w:val="20"/>
          <w:szCs w:val="20"/>
        </w:rPr>
        <w:t xml:space="preserve">. </w:t>
      </w:r>
      <w:r w:rsidR="00D7023F" w:rsidRPr="00BC5856">
        <w:rPr>
          <w:rFonts w:ascii="Open Sans Light" w:hAnsi="Open Sans Light" w:cs="Open Sans Light"/>
          <w:sz w:val="20"/>
          <w:szCs w:val="20"/>
        </w:rPr>
        <w:t xml:space="preserve">Register </w:t>
      </w:r>
      <w:r w:rsidR="00D7023F" w:rsidRPr="0CF116DF" w:rsidDel="00B85C50">
        <w:rPr>
          <w:rFonts w:ascii="Open Sans Light" w:hAnsi="Open Sans Light" w:cs="Open Sans Light"/>
          <w:sz w:val="20"/>
          <w:szCs w:val="20"/>
        </w:rPr>
        <w:t>to be notified</w:t>
      </w:r>
      <w:r w:rsidR="00D7023F" w:rsidRPr="00BC5856">
        <w:rPr>
          <w:rFonts w:ascii="Open Sans Light" w:hAnsi="Open Sans Light" w:cs="Open Sans Light"/>
          <w:sz w:val="20"/>
          <w:szCs w:val="20"/>
        </w:rPr>
        <w:t xml:space="preserve"> </w:t>
      </w:r>
      <w:r w:rsidR="00D7023F" w:rsidRPr="00BC5856">
        <w:rPr>
          <w:rFonts w:ascii="Open Sans Light" w:hAnsi="Open Sans Light" w:cs="Open Sans Light"/>
          <w:spacing w:val="-15"/>
          <w:sz w:val="20"/>
          <w:szCs w:val="20"/>
        </w:rPr>
        <w:t>when</w:t>
      </w:r>
      <w:r w:rsidR="005A5B60" w:rsidRPr="00BC5856">
        <w:rPr>
          <w:rFonts w:ascii="Open Sans Light" w:hAnsi="Open Sans Light" w:cs="Open Sans Light"/>
          <w:sz w:val="20"/>
          <w:szCs w:val="20"/>
        </w:rPr>
        <w:t xml:space="preserve"> new</w:t>
      </w:r>
      <w:r w:rsidR="00D7023F">
        <w:rPr>
          <w:rFonts w:ascii="Open Sans Light" w:hAnsi="Open Sans Light" w:cs="Open Sans Light"/>
          <w:sz w:val="20"/>
          <w:szCs w:val="20"/>
        </w:rPr>
        <w:t xml:space="preserve"> </w:t>
      </w:r>
      <w:r w:rsidR="00D7023F" w:rsidRPr="00BC5856">
        <w:rPr>
          <w:rFonts w:ascii="Open Sans Light" w:hAnsi="Open Sans Light" w:cs="Open Sans Light"/>
          <w:spacing w:val="-14"/>
          <w:sz w:val="20"/>
          <w:szCs w:val="20"/>
        </w:rPr>
        <w:t>resources</w:t>
      </w:r>
      <w:r w:rsidR="00D7023F" w:rsidRPr="00BC5856">
        <w:rPr>
          <w:rFonts w:ascii="Open Sans Light" w:hAnsi="Open Sans Light" w:cs="Open Sans Light"/>
          <w:sz w:val="20"/>
          <w:szCs w:val="20"/>
        </w:rPr>
        <w:t xml:space="preserve"> </w:t>
      </w:r>
      <w:r w:rsidR="00D7023F" w:rsidRPr="00BC5856" w:rsidDel="00867F58">
        <w:rPr>
          <w:rFonts w:ascii="Open Sans Light" w:hAnsi="Open Sans Light" w:cs="Open Sans Light"/>
          <w:sz w:val="20"/>
          <w:szCs w:val="20"/>
        </w:rPr>
        <w:t>are available</w:t>
      </w:r>
      <w:r w:rsidR="00B85C50" w:rsidRPr="00BC5856">
        <w:rPr>
          <w:rFonts w:ascii="Open Sans Light" w:hAnsi="Open Sans Light" w:cs="Open Sans Light"/>
          <w:sz w:val="20"/>
          <w:szCs w:val="20"/>
        </w:rPr>
        <w:t xml:space="preserve"> on the NACCHO website</w:t>
      </w:r>
      <w:r w:rsidR="005A5B60" w:rsidRPr="0CF116DF">
        <w:rPr>
          <w:rFonts w:ascii="Open Sans Light" w:hAnsi="Open Sans Light" w:cs="Open Sans Light"/>
          <w:sz w:val="20"/>
          <w:szCs w:val="20"/>
        </w:rPr>
        <w:t>.</w:t>
      </w:r>
    </w:p>
    <w:p w14:paraId="6669EA6B" w14:textId="77777777" w:rsidR="001E0856" w:rsidRPr="004F0209" w:rsidRDefault="00D7023F" w:rsidP="004F0209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28" w:right="226" w:hanging="357"/>
        <w:rPr>
          <w:rFonts w:ascii="Open Sans Light" w:hAnsi="Open Sans Light" w:cs="Open Sans Light"/>
          <w:sz w:val="20"/>
          <w:szCs w:val="20"/>
        </w:rPr>
      </w:pPr>
      <w:proofErr w:type="spellStart"/>
      <w:r w:rsidRPr="00BC5856">
        <w:rPr>
          <w:rFonts w:ascii="Open Sans Light" w:hAnsi="Open Sans Light" w:cs="Open Sans Light"/>
          <w:sz w:val="20"/>
          <w:szCs w:val="20"/>
        </w:rPr>
        <w:t>Familiarise</w:t>
      </w:r>
      <w:proofErr w:type="spellEnd"/>
      <w:r w:rsidRPr="00BC5856">
        <w:rPr>
          <w:rFonts w:ascii="Open Sans Light" w:hAnsi="Open Sans Light" w:cs="Open Sans Light"/>
          <w:sz w:val="20"/>
          <w:szCs w:val="20"/>
        </w:rPr>
        <w:t xml:space="preserve"> yourself with the program, including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eligibility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screening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process on the </w:t>
      </w:r>
      <w:hyperlink r:id="rId24">
        <w:r w:rsidRPr="00133F9E">
          <w:rPr>
            <w:rFonts w:ascii="Open Sans Light" w:hAnsi="Open Sans Light" w:cs="Open Sans Light"/>
            <w:color w:val="00708B"/>
            <w:sz w:val="20"/>
            <w:szCs w:val="20"/>
            <w:u w:val="single" w:color="467886"/>
          </w:rPr>
          <w:t>program website</w:t>
        </w:r>
      </w:hyperlink>
      <w:r w:rsidRPr="00133F9E">
        <w:rPr>
          <w:rFonts w:ascii="Open Sans Light" w:hAnsi="Open Sans Light" w:cs="Open Sans Light"/>
          <w:color w:val="00708B"/>
          <w:sz w:val="20"/>
          <w:szCs w:val="20"/>
        </w:rPr>
        <w:t>.</w:t>
      </w:r>
    </w:p>
    <w:p w14:paraId="17C7B75E" w14:textId="143A3CFB" w:rsidR="00966705" w:rsidRPr="00EF4F1E" w:rsidRDefault="00D7023F" w:rsidP="004F0209">
      <w:pPr>
        <w:pStyle w:val="BodyText"/>
        <w:spacing w:before="108" w:line="237" w:lineRule="auto"/>
        <w:ind w:left="0" w:right="12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more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information,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download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hyperlink r:id="rId25"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Get</w:t>
        </w:r>
        <w:r w:rsidRPr="00133F9E">
          <w:rPr>
            <w:rFonts w:cs="Open Sans Light"/>
            <w:color w:val="00708B"/>
            <w:spacing w:val="-15"/>
            <w:sz w:val="20"/>
            <w:szCs w:val="20"/>
            <w:u w:val="single" w:color="467886"/>
          </w:rPr>
          <w:t xml:space="preserve"> </w:t>
        </w:r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your</w:t>
        </w:r>
      </w:hyperlink>
      <w:r w:rsidRPr="00133F9E">
        <w:rPr>
          <w:rFonts w:cs="Open Sans Light"/>
          <w:color w:val="00708B"/>
          <w:sz w:val="20"/>
          <w:szCs w:val="20"/>
        </w:rPr>
        <w:t xml:space="preserve"> </w:t>
      </w:r>
      <w:hyperlink r:id="rId26">
        <w:r w:rsidRPr="00133F9E">
          <w:rPr>
            <w:rFonts w:cs="Open Sans Light"/>
            <w:color w:val="00708B"/>
            <w:sz w:val="20"/>
            <w:szCs w:val="20"/>
            <w:u w:val="single" w:color="467886"/>
          </w:rPr>
          <w:t>practice ready for the NLCSP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resource.</w:t>
      </w:r>
    </w:p>
    <w:p w14:paraId="5EC00B4B" w14:textId="77777777" w:rsidR="006C4C50" w:rsidRPr="009F3D79" w:rsidRDefault="006C4C50" w:rsidP="004F0209">
      <w:pPr>
        <w:pStyle w:val="Heading2"/>
        <w:ind w:left="0"/>
      </w:pPr>
      <w:bookmarkStart w:id="3" w:name="_Toc202771197"/>
      <w:r w:rsidRPr="009F3D79">
        <w:t>Health</w:t>
      </w:r>
      <w:r w:rsidRPr="009F3D79">
        <w:rPr>
          <w:spacing w:val="-12"/>
        </w:rPr>
        <w:t xml:space="preserve"> </w:t>
      </w:r>
      <w:r w:rsidRPr="009F3D79">
        <w:t>workforce</w:t>
      </w:r>
      <w:r w:rsidRPr="009F3D79">
        <w:rPr>
          <w:spacing w:val="-10"/>
        </w:rPr>
        <w:t xml:space="preserve"> </w:t>
      </w:r>
      <w:r w:rsidRPr="009F3D79">
        <w:t>roles</w:t>
      </w:r>
      <w:r w:rsidRPr="009F3D79">
        <w:rPr>
          <w:spacing w:val="-10"/>
        </w:rPr>
        <w:t xml:space="preserve"> </w:t>
      </w:r>
      <w:r w:rsidRPr="009F3D79">
        <w:t xml:space="preserve">and </w:t>
      </w:r>
      <w:r w:rsidRPr="009F3D79">
        <w:rPr>
          <w:spacing w:val="-2"/>
        </w:rPr>
        <w:t>responsibilities</w:t>
      </w:r>
      <w:bookmarkEnd w:id="3"/>
    </w:p>
    <w:p w14:paraId="0EE936FC" w14:textId="77777777" w:rsidR="00B62532" w:rsidRDefault="006C4C50" w:rsidP="004F0209">
      <w:pPr>
        <w:pStyle w:val="BodyText"/>
        <w:spacing w:before="57" w:line="237" w:lineRule="auto"/>
        <w:ind w:left="2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health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workforce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plays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critical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role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 promoting and supporting the NLCSP.</w:t>
      </w:r>
    </w:p>
    <w:p w14:paraId="67633134" w14:textId="3C501446" w:rsidR="006C4C50" w:rsidRPr="00B62532" w:rsidRDefault="006C4C50" w:rsidP="008E267E">
      <w:pPr>
        <w:pStyle w:val="Heading3"/>
        <w:rPr>
          <w:rFonts w:ascii="Open Sans Light" w:hAnsi="Open Sans Light"/>
          <w:color w:val="auto"/>
          <w:sz w:val="20"/>
          <w:szCs w:val="20"/>
        </w:rPr>
      </w:pPr>
      <w:bookmarkStart w:id="4" w:name="_Toc202771198"/>
      <w:r w:rsidRPr="00153C1E">
        <w:t>Requesting</w:t>
      </w:r>
      <w:r w:rsidRPr="00153C1E">
        <w:rPr>
          <w:spacing w:val="-13"/>
        </w:rPr>
        <w:t xml:space="preserve"> </w:t>
      </w:r>
      <w:r w:rsidRPr="00153C1E">
        <w:t>Practitioner</w:t>
      </w:r>
      <w:r w:rsidR="00B107D8">
        <w:t xml:space="preserve"> (e.g. GP, </w:t>
      </w:r>
      <w:r w:rsidR="00543F4A">
        <w:t>n</w:t>
      </w:r>
      <w:r w:rsidR="00B107D8">
        <w:t xml:space="preserve">urse </w:t>
      </w:r>
      <w:r w:rsidR="00543F4A">
        <w:t>p</w:t>
      </w:r>
      <w:r w:rsidR="00B107D8">
        <w:t>ractitioner)</w:t>
      </w:r>
      <w:bookmarkEnd w:id="4"/>
    </w:p>
    <w:p w14:paraId="63638369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before="44" w:line="264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Promotion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recruitment</w:t>
      </w:r>
    </w:p>
    <w:p w14:paraId="7BB54615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108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Conducting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eligibility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suitability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check and requesting a low-dose CT scan</w:t>
      </w:r>
    </w:p>
    <w:p w14:paraId="744E85E4" w14:textId="0AEEC91D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48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Enrol</w:t>
      </w:r>
      <w:r w:rsidR="00B7550B">
        <w:rPr>
          <w:rFonts w:ascii="Open Sans Light" w:hAnsi="Open Sans Light" w:cs="Open Sans Light"/>
          <w:sz w:val="20"/>
          <w:szCs w:val="20"/>
        </w:rPr>
        <w:t>ling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="00B03085" w:rsidRPr="7F7D0A79">
        <w:rPr>
          <w:rFonts w:ascii="Open Sans Light" w:hAnsi="Open Sans Light" w:cs="Open Sans Light"/>
          <w:sz w:val="20"/>
          <w:szCs w:val="20"/>
        </w:rPr>
        <w:t xml:space="preserve">the </w:t>
      </w:r>
      <w:r w:rsidRPr="00BC5856">
        <w:rPr>
          <w:rFonts w:ascii="Open Sans Light" w:hAnsi="Open Sans Light" w:cs="Open Sans Light"/>
          <w:sz w:val="20"/>
          <w:szCs w:val="20"/>
        </w:rPr>
        <w:t>participant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="00B03085" w:rsidRPr="7F7D0A79">
        <w:rPr>
          <w:rFonts w:ascii="Open Sans Light" w:hAnsi="Open Sans Light" w:cs="Open Sans Light"/>
          <w:sz w:val="20"/>
          <w:szCs w:val="20"/>
        </w:rPr>
        <w:t>in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NCSR</w:t>
      </w:r>
    </w:p>
    <w:p w14:paraId="03737C2F" w14:textId="77777777" w:rsidR="006C4C50" w:rsidRPr="006C4C50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Providing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cessation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support</w:t>
      </w:r>
    </w:p>
    <w:p w14:paraId="047CAD63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Communicating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low-dose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CT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scan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results</w:t>
      </w:r>
    </w:p>
    <w:p w14:paraId="3E145E8B" w14:textId="767A2B30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61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Manag</w:t>
      </w:r>
      <w:r w:rsidR="00B7550B">
        <w:rPr>
          <w:rFonts w:ascii="Open Sans Light" w:hAnsi="Open Sans Light" w:cs="Open Sans Light"/>
          <w:spacing w:val="-11"/>
          <w:sz w:val="20"/>
          <w:szCs w:val="20"/>
        </w:rPr>
        <w:t xml:space="preserve">ing </w:t>
      </w:r>
      <w:r w:rsidRPr="00BC5856">
        <w:rPr>
          <w:rFonts w:ascii="Open Sans Light" w:hAnsi="Open Sans Light" w:cs="Open Sans Light"/>
          <w:sz w:val="20"/>
          <w:szCs w:val="20"/>
        </w:rPr>
        <w:t>low-risk,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to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moderate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risk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 moderate-risk nodules and actionable additional findings</w:t>
      </w:r>
    </w:p>
    <w:p w14:paraId="2E7BE173" w14:textId="56E311F2" w:rsidR="006C4C50" w:rsidRPr="00B62532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491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Manag</w:t>
      </w:r>
      <w:r w:rsidR="004E31D5">
        <w:rPr>
          <w:rFonts w:ascii="Open Sans Light" w:hAnsi="Open Sans Light" w:cs="Open Sans Light"/>
          <w:sz w:val="20"/>
          <w:szCs w:val="20"/>
        </w:rPr>
        <w:t xml:space="preserve">ing </w:t>
      </w:r>
      <w:r w:rsidRPr="00BC5856">
        <w:rPr>
          <w:rFonts w:ascii="Open Sans Light" w:hAnsi="Open Sans Light" w:cs="Open Sans Light"/>
          <w:sz w:val="20"/>
          <w:szCs w:val="20"/>
        </w:rPr>
        <w:t>referrals</w:t>
      </w:r>
      <w:r w:rsidR="004E31D5">
        <w:rPr>
          <w:rFonts w:ascii="Open Sans Light" w:hAnsi="Open Sans Light" w:cs="Open Sans Light"/>
          <w:sz w:val="20"/>
          <w:szCs w:val="20"/>
        </w:rPr>
        <w:t xml:space="preserve"> and requests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for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repeat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scans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and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investigations.</w:t>
      </w:r>
    </w:p>
    <w:p w14:paraId="3D1E2544" w14:textId="77777777" w:rsidR="006C4C50" w:rsidRPr="00153C1E" w:rsidRDefault="006C4C50" w:rsidP="008E267E">
      <w:pPr>
        <w:pStyle w:val="Heading3"/>
      </w:pPr>
      <w:bookmarkStart w:id="5" w:name="_Toc202771199"/>
      <w:r w:rsidRPr="00153C1E">
        <w:t>Radiology</w:t>
      </w:r>
      <w:r w:rsidRPr="00153C1E">
        <w:rPr>
          <w:spacing w:val="-10"/>
        </w:rPr>
        <w:t xml:space="preserve"> </w:t>
      </w:r>
      <w:r w:rsidRPr="00153C1E">
        <w:t>provider</w:t>
      </w:r>
      <w:r w:rsidRPr="00153C1E">
        <w:rPr>
          <w:spacing w:val="-10"/>
        </w:rPr>
        <w:t xml:space="preserve"> </w:t>
      </w:r>
      <w:r w:rsidRPr="00153C1E">
        <w:rPr>
          <w:spacing w:val="-2"/>
        </w:rPr>
        <w:t>responsibilities</w:t>
      </w:r>
      <w:bookmarkEnd w:id="5"/>
    </w:p>
    <w:p w14:paraId="488864C4" w14:textId="47A2BDE8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90"/>
        </w:tabs>
        <w:spacing w:before="44" w:line="264" w:lineRule="exact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Conduct</w:t>
      </w:r>
      <w:r w:rsidR="00051FCF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low-dose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scan</w:t>
      </w:r>
    </w:p>
    <w:p w14:paraId="338E7C7C" w14:textId="2E39CAA0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56" w:lineRule="exact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Read</w:t>
      </w:r>
      <w:r w:rsidR="00051FCF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report</w:t>
      </w:r>
      <w:r w:rsidR="00051FCF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low-dose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CT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scan</w:t>
      </w:r>
    </w:p>
    <w:p w14:paraId="7C4A6D3F" w14:textId="78FAE203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90"/>
        </w:tabs>
        <w:spacing w:line="237" w:lineRule="auto"/>
        <w:ind w:right="171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Upload</w:t>
      </w:r>
      <w:r w:rsidR="00051FCF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z w:val="20"/>
          <w:szCs w:val="20"/>
        </w:rPr>
        <w:t xml:space="preserve"> the scan results to the NCSR</w:t>
      </w:r>
      <w:r w:rsidRPr="00BC5856">
        <w:rPr>
          <w:rFonts w:ascii="Open Sans Light" w:hAnsi="Open Sans Light" w:cs="Open Sans Light"/>
          <w:spacing w:val="4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inform</w:t>
      </w:r>
      <w:r w:rsidR="00051FCF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requesting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practitioner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as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appropriate.</w:t>
      </w:r>
    </w:p>
    <w:p w14:paraId="6543B72A" w14:textId="6E647AA5" w:rsidR="006C4C50" w:rsidRPr="009F3D79" w:rsidRDefault="006C4C50" w:rsidP="008E267E">
      <w:pPr>
        <w:pStyle w:val="Heading3"/>
      </w:pPr>
      <w:bookmarkStart w:id="6" w:name="_Toc202771200"/>
      <w:r w:rsidRPr="009F3D79">
        <w:lastRenderedPageBreak/>
        <w:t>Healthcare</w:t>
      </w:r>
      <w:r w:rsidRPr="009F3D79">
        <w:rPr>
          <w:spacing w:val="-12"/>
        </w:rPr>
        <w:t xml:space="preserve"> </w:t>
      </w:r>
      <w:r w:rsidRPr="009F3D79">
        <w:t>providers</w:t>
      </w:r>
      <w:r w:rsidRPr="009F3D79">
        <w:rPr>
          <w:spacing w:val="-12"/>
        </w:rPr>
        <w:t xml:space="preserve"> </w:t>
      </w:r>
      <w:r w:rsidRPr="009F3D79">
        <w:t>without</w:t>
      </w:r>
      <w:r w:rsidRPr="009F3D79">
        <w:rPr>
          <w:spacing w:val="-13"/>
        </w:rPr>
        <w:t xml:space="preserve"> </w:t>
      </w:r>
      <w:proofErr w:type="spellStart"/>
      <w:r w:rsidRPr="009F3D79">
        <w:t>authorisation</w:t>
      </w:r>
      <w:proofErr w:type="spellEnd"/>
      <w:r w:rsidRPr="009F3D79">
        <w:t xml:space="preserve"> to </w:t>
      </w:r>
      <w:r w:rsidR="00D95749">
        <w:t>request</w:t>
      </w:r>
      <w:r w:rsidR="00D95749" w:rsidRPr="009F3D79">
        <w:t xml:space="preserve"> </w:t>
      </w:r>
      <w:r w:rsidRPr="009F3D79">
        <w:t>a low-dose CT scan</w:t>
      </w:r>
      <w:r w:rsidR="7646BB39">
        <w:t xml:space="preserve"> (</w:t>
      </w:r>
      <w:proofErr w:type="gramStart"/>
      <w:r w:rsidR="7646BB39">
        <w:t>e.g.</w:t>
      </w:r>
      <w:proofErr w:type="gramEnd"/>
      <w:r w:rsidR="7646BB39" w:rsidRPr="009F3D79">
        <w:t xml:space="preserve"> </w:t>
      </w:r>
      <w:r w:rsidR="7646BB39" w:rsidRPr="4FD0DA46">
        <w:t>nurses, Aboriginal and Torres Strait Islander health workers and practitioners, allied health professionals)</w:t>
      </w:r>
      <w:bookmarkEnd w:id="6"/>
    </w:p>
    <w:p w14:paraId="71D6A4ED" w14:textId="7EDE0F6C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before="58" w:line="237" w:lineRule="auto"/>
        <w:ind w:left="830" w:right="1018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Promot</w:t>
      </w:r>
      <w:r w:rsidR="00CA0E64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program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recruit</w:t>
      </w:r>
      <w:r w:rsidR="00CA0E64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participants</w:t>
      </w:r>
    </w:p>
    <w:p w14:paraId="52821860" w14:textId="57BBCE10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before="1" w:line="256" w:lineRule="exact"/>
        <w:ind w:left="830" w:right="589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Assess</w:t>
      </w:r>
      <w:r w:rsidR="00CA0E64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eligibility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facilitate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shared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decision-making</w:t>
      </w:r>
    </w:p>
    <w:p w14:paraId="63EDF383" w14:textId="05A60E05" w:rsidR="006C4C50" w:rsidRPr="00BC5856" w:rsidRDefault="002B23F8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48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Enrol</w:t>
      </w:r>
      <w:r>
        <w:rPr>
          <w:rFonts w:ascii="Open Sans Light" w:hAnsi="Open Sans Light" w:cs="Open Sans Light"/>
          <w:sz w:val="20"/>
          <w:szCs w:val="20"/>
        </w:rPr>
        <w:t>ling</w:t>
      </w:r>
      <w:r w:rsidR="006C4C50"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="006C4C50" w:rsidRPr="00BC5856">
        <w:rPr>
          <w:rFonts w:ascii="Open Sans Light" w:hAnsi="Open Sans Light" w:cs="Open Sans Light"/>
          <w:sz w:val="20"/>
          <w:szCs w:val="20"/>
        </w:rPr>
        <w:t>participant</w:t>
      </w:r>
      <w:r w:rsidR="006C4C50"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="669F606F" w:rsidRPr="00BC5856">
        <w:rPr>
          <w:rFonts w:ascii="Open Sans Light" w:hAnsi="Open Sans Light" w:cs="Open Sans Light"/>
          <w:spacing w:val="-9"/>
          <w:sz w:val="20"/>
          <w:szCs w:val="20"/>
        </w:rPr>
        <w:t>in</w:t>
      </w:r>
      <w:r w:rsidR="006C4C50"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="006C4C50" w:rsidRPr="00BC5856">
        <w:rPr>
          <w:rFonts w:ascii="Open Sans Light" w:hAnsi="Open Sans Light" w:cs="Open Sans Light"/>
          <w:sz w:val="20"/>
          <w:szCs w:val="20"/>
        </w:rPr>
        <w:t>the</w:t>
      </w:r>
      <w:r w:rsidR="006C4C50"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="006C4C50" w:rsidRPr="00BC5856">
        <w:rPr>
          <w:rFonts w:ascii="Open Sans Light" w:hAnsi="Open Sans Light" w:cs="Open Sans Light"/>
          <w:spacing w:val="-4"/>
          <w:sz w:val="20"/>
          <w:szCs w:val="20"/>
        </w:rPr>
        <w:t>NCSR</w:t>
      </w:r>
    </w:p>
    <w:p w14:paraId="3AA3E439" w14:textId="73E700FF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Offer</w:t>
      </w:r>
      <w:r w:rsidR="00CA0E64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cessation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support</w:t>
      </w:r>
    </w:p>
    <w:p w14:paraId="3B32E1A5" w14:textId="54AB617F" w:rsidR="001E0856" w:rsidRPr="00FF58C3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64" w:lineRule="exact"/>
        <w:ind w:left="83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Support</w:t>
      </w:r>
      <w:r w:rsidR="00CA0E64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results</w:t>
      </w:r>
      <w:r w:rsidRPr="00BC5856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communication.</w:t>
      </w:r>
    </w:p>
    <w:p w14:paraId="1C8AC531" w14:textId="77777777" w:rsidR="001E0856" w:rsidRPr="009F3D79" w:rsidRDefault="00D7023F" w:rsidP="008E267E">
      <w:pPr>
        <w:pStyle w:val="Heading3"/>
      </w:pPr>
      <w:bookmarkStart w:id="7" w:name="_Toc202771201"/>
      <w:r w:rsidRPr="009F3D79">
        <w:t>Practice</w:t>
      </w:r>
      <w:r w:rsidRPr="009F3D79">
        <w:rPr>
          <w:spacing w:val="-5"/>
        </w:rPr>
        <w:t xml:space="preserve"> </w:t>
      </w:r>
      <w:r w:rsidRPr="009F3D79">
        <w:t>staff</w:t>
      </w:r>
      <w:r w:rsidRPr="009F3D79">
        <w:rPr>
          <w:spacing w:val="-4"/>
        </w:rPr>
        <w:t xml:space="preserve"> </w:t>
      </w:r>
      <w:r w:rsidRPr="009F3D79">
        <w:t>in</w:t>
      </w:r>
      <w:r w:rsidRPr="009F3D79">
        <w:rPr>
          <w:spacing w:val="-5"/>
        </w:rPr>
        <w:t xml:space="preserve"> </w:t>
      </w:r>
      <w:r w:rsidRPr="009F3D79">
        <w:t>primary</w:t>
      </w:r>
      <w:r w:rsidRPr="009F3D79">
        <w:rPr>
          <w:spacing w:val="-4"/>
        </w:rPr>
        <w:t xml:space="preserve"> care</w:t>
      </w:r>
      <w:bookmarkEnd w:id="7"/>
    </w:p>
    <w:p w14:paraId="12BB9982" w14:textId="4F380FD1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before="46" w:line="237" w:lineRule="auto"/>
        <w:ind w:left="886" w:right="962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Promot</w:t>
      </w:r>
      <w:r w:rsidR="00CA0E64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program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recruit</w:t>
      </w:r>
      <w:r w:rsidR="00CA0E64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participants</w:t>
      </w:r>
    </w:p>
    <w:p w14:paraId="41FCC640" w14:textId="239846F4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line="256" w:lineRule="exact"/>
        <w:ind w:left="886" w:right="190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Assist</w:t>
      </w:r>
      <w:r w:rsidR="00CA0E64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participant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making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low-dose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CT scan appointment</w:t>
      </w:r>
    </w:p>
    <w:p w14:paraId="194E5DAB" w14:textId="578C3C97" w:rsidR="001E0856" w:rsidRPr="00BC5856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line="256" w:lineRule="exact"/>
        <w:ind w:left="886" w:right="272"/>
        <w:rPr>
          <w:rFonts w:ascii="Open Sans Light" w:hAnsi="Open Sans Light" w:cs="Open Sans Light"/>
        </w:rPr>
      </w:pPr>
      <w:r w:rsidRPr="00BC5856">
        <w:rPr>
          <w:rFonts w:ascii="Open Sans Light" w:hAnsi="Open Sans Light" w:cs="Open Sans Light"/>
          <w:sz w:val="20"/>
          <w:szCs w:val="20"/>
        </w:rPr>
        <w:t>Ensur</w:t>
      </w:r>
      <w:r w:rsidR="00CA0E64" w:rsidRPr="5257CCEF">
        <w:rPr>
          <w:rFonts w:ascii="Open Sans Light" w:hAnsi="Open Sans Light" w:cs="Open Sans Light"/>
          <w:sz w:val="20"/>
          <w:szCs w:val="20"/>
        </w:rPr>
        <w:t>ing</w:t>
      </w:r>
      <w:r w:rsidR="00641138" w:rsidRPr="5257CCEF">
        <w:rPr>
          <w:rFonts w:ascii="Open Sans Light" w:hAnsi="Open Sans Light" w:cs="Open Sans Light"/>
          <w:sz w:val="20"/>
          <w:szCs w:val="20"/>
        </w:rPr>
        <w:t xml:space="preserve"> </w:t>
      </w:r>
      <w:r w:rsidR="00641138" w:rsidRPr="0CF116DF">
        <w:rPr>
          <w:rFonts w:ascii="Open Sans Light" w:hAnsi="Open Sans Light" w:cs="Open Sans Light"/>
          <w:sz w:val="20"/>
          <w:szCs w:val="20"/>
        </w:rPr>
        <w:t>th</w:t>
      </w:r>
      <w:r w:rsidR="10BD11BF" w:rsidRPr="5257CCEF">
        <w:rPr>
          <w:rFonts w:ascii="Open Sans Light" w:hAnsi="Open Sans Light" w:cs="Open Sans Light"/>
          <w:sz w:val="20"/>
          <w:szCs w:val="20"/>
        </w:rPr>
        <w:t>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NCSR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is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integrated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with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 xml:space="preserve">practice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software</w:t>
      </w:r>
      <w:r w:rsidRPr="00BC5856">
        <w:rPr>
          <w:rFonts w:ascii="Open Sans Light" w:hAnsi="Open Sans Light" w:cs="Open Sans Light"/>
          <w:spacing w:val="-2"/>
        </w:rPr>
        <w:t>.</w:t>
      </w:r>
    </w:p>
    <w:p w14:paraId="57ED3237" w14:textId="208D502F" w:rsidR="599A4D49" w:rsidRDefault="599A4D49" w:rsidP="0CF116DF">
      <w:pPr>
        <w:pStyle w:val="ListParagraph"/>
        <w:numPr>
          <w:ilvl w:val="0"/>
          <w:numId w:val="1"/>
        </w:numPr>
        <w:tabs>
          <w:tab w:val="left" w:pos="886"/>
        </w:tabs>
        <w:spacing w:line="256" w:lineRule="exact"/>
        <w:ind w:left="886" w:right="272"/>
        <w:rPr>
          <w:rFonts w:ascii="Open Sans Light" w:hAnsi="Open Sans Light" w:cs="Open Sans Light"/>
          <w:sz w:val="20"/>
          <w:szCs w:val="20"/>
        </w:rPr>
      </w:pPr>
      <w:r w:rsidRPr="0CF116DF">
        <w:rPr>
          <w:rFonts w:ascii="Open Sans Light" w:hAnsi="Open Sans Light" w:cs="Open Sans Light"/>
          <w:sz w:val="20"/>
          <w:szCs w:val="20"/>
        </w:rPr>
        <w:t>Assist</w:t>
      </w:r>
      <w:r w:rsidR="534C7E75" w:rsidRPr="0CF116DF">
        <w:rPr>
          <w:rFonts w:ascii="Open Sans Light" w:hAnsi="Open Sans Light" w:cs="Open Sans Light"/>
          <w:sz w:val="20"/>
          <w:szCs w:val="20"/>
        </w:rPr>
        <w:t>ing</w:t>
      </w:r>
      <w:r w:rsidRPr="0CF116DF">
        <w:rPr>
          <w:rFonts w:ascii="Open Sans Light" w:hAnsi="Open Sans Light" w:cs="Open Sans Light"/>
          <w:sz w:val="20"/>
          <w:szCs w:val="20"/>
        </w:rPr>
        <w:t xml:space="preserve"> with enrolling participants into the NCSR.</w:t>
      </w:r>
    </w:p>
    <w:p w14:paraId="46805502" w14:textId="349C2ED6" w:rsidR="001E0856" w:rsidRPr="00D7023F" w:rsidRDefault="00D7023F" w:rsidP="008E267E">
      <w:pPr>
        <w:pStyle w:val="Heading3"/>
      </w:pPr>
      <w:bookmarkStart w:id="8" w:name="_Toc202771202"/>
      <w:r w:rsidRPr="00D7023F">
        <w:t>Health</w:t>
      </w:r>
      <w:r w:rsidRPr="00D7023F">
        <w:rPr>
          <w:spacing w:val="-10"/>
        </w:rPr>
        <w:t xml:space="preserve"> </w:t>
      </w:r>
      <w:r w:rsidRPr="00D7023F">
        <w:t>support</w:t>
      </w:r>
      <w:r w:rsidRPr="00D7023F">
        <w:rPr>
          <w:spacing w:val="-10"/>
        </w:rPr>
        <w:t xml:space="preserve"> </w:t>
      </w:r>
      <w:r w:rsidRPr="00D7023F">
        <w:rPr>
          <w:spacing w:val="-2"/>
        </w:rPr>
        <w:t>workers</w:t>
      </w:r>
      <w:r w:rsidR="5BF61C3F">
        <w:t xml:space="preserve"> (e.g.</w:t>
      </w:r>
      <w:r w:rsidR="5BF61C3F" w:rsidRPr="00D7023F">
        <w:rPr>
          <w:spacing w:val="-2"/>
        </w:rPr>
        <w:t xml:space="preserve"> </w:t>
      </w:r>
      <w:r w:rsidR="5BF61C3F" w:rsidRPr="7302C6F8">
        <w:t>Aboriginal liaison officers, health support workers and smoking cessation specialists</w:t>
      </w:r>
      <w:bookmarkEnd w:id="8"/>
      <w:r w:rsidR="00E23133">
        <w:t>)</w:t>
      </w:r>
    </w:p>
    <w:p w14:paraId="42ED3964" w14:textId="77777777" w:rsidR="00E23133" w:rsidRDefault="00D7023F" w:rsidP="008E267E">
      <w:pPr>
        <w:pStyle w:val="ListParagraph"/>
        <w:numPr>
          <w:ilvl w:val="0"/>
          <w:numId w:val="1"/>
        </w:numPr>
        <w:tabs>
          <w:tab w:val="left" w:pos="886"/>
        </w:tabs>
        <w:spacing w:before="47" w:line="237" w:lineRule="auto"/>
        <w:ind w:left="886" w:right="962"/>
        <w:contextualSpacing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Promot</w:t>
      </w:r>
      <w:r w:rsidR="00641138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program</w:t>
      </w:r>
    </w:p>
    <w:p w14:paraId="444A1B59" w14:textId="3A5EB852" w:rsidR="001E0856" w:rsidRPr="00BC5856" w:rsidRDefault="00E23133" w:rsidP="008E267E">
      <w:pPr>
        <w:pStyle w:val="ListParagraph"/>
        <w:numPr>
          <w:ilvl w:val="0"/>
          <w:numId w:val="1"/>
        </w:numPr>
        <w:tabs>
          <w:tab w:val="left" w:pos="886"/>
        </w:tabs>
        <w:spacing w:before="47" w:line="237" w:lineRule="auto"/>
        <w:ind w:left="886" w:right="962"/>
        <w:contextualSpacing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Recommend an eligibility assessment</w:t>
      </w:r>
      <w:r w:rsidR="00D7023F"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</w:p>
    <w:p w14:paraId="2C540F07" w14:textId="250D56CD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85"/>
        </w:tabs>
        <w:spacing w:before="100" w:line="264" w:lineRule="exact"/>
        <w:ind w:left="885" w:hanging="359"/>
        <w:contextualSpacing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Provid</w:t>
      </w:r>
      <w:r w:rsidR="00641138">
        <w:rPr>
          <w:rFonts w:ascii="Open Sans Light" w:hAnsi="Open Sans Light" w:cs="Open Sans Light"/>
          <w:sz w:val="20"/>
          <w:szCs w:val="20"/>
        </w:rPr>
        <w:t>ing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cessation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>support</w:t>
      </w:r>
      <w:r w:rsidR="00133F9E">
        <w:rPr>
          <w:rFonts w:ascii="Open Sans Light" w:hAnsi="Open Sans Light" w:cs="Open Sans Light"/>
          <w:spacing w:val="-2"/>
          <w:sz w:val="20"/>
          <w:szCs w:val="20"/>
        </w:rPr>
        <w:t>.</w:t>
      </w:r>
    </w:p>
    <w:p w14:paraId="25607DA7" w14:textId="1F6AA910" w:rsidR="00282EF8" w:rsidRPr="004F0209" w:rsidRDefault="006C4C50" w:rsidP="004F0209">
      <w:pPr>
        <w:pStyle w:val="BodyText"/>
        <w:spacing w:before="160" w:line="237" w:lineRule="auto"/>
        <w:ind w:right="128"/>
        <w:rPr>
          <w:rFonts w:cs="Open Sans Light"/>
          <w:color w:val="467886"/>
          <w:sz w:val="20"/>
          <w:szCs w:val="20"/>
          <w:u w:val="single"/>
        </w:rPr>
      </w:pPr>
      <w:r w:rsidRPr="00BC5856">
        <w:rPr>
          <w:rFonts w:cs="Open Sans Light"/>
          <w:sz w:val="20"/>
          <w:szCs w:val="20"/>
        </w:rPr>
        <w:t xml:space="preserve">Read more on the </w:t>
      </w:r>
      <w:hyperlink r:id="rId27" w:history="1"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National Lung Cancer Screening</w:t>
        </w:r>
        <w:r w:rsidRPr="0088679E">
          <w:rPr>
            <w:rStyle w:val="Hyperlink"/>
            <w:rFonts w:cs="Open Sans Light"/>
            <w:color w:val="00708B"/>
            <w:spacing w:val="-10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Program</w:t>
        </w:r>
        <w:r w:rsidRPr="0088679E">
          <w:rPr>
            <w:rStyle w:val="Hyperlink"/>
            <w:rFonts w:cs="Open Sans Light"/>
            <w:color w:val="00708B"/>
            <w:spacing w:val="-9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health</w:t>
        </w:r>
        <w:r w:rsidRPr="0088679E">
          <w:rPr>
            <w:rStyle w:val="Hyperlink"/>
            <w:rFonts w:cs="Open Sans Light"/>
            <w:color w:val="00708B"/>
            <w:spacing w:val="-15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workforce</w:t>
        </w:r>
        <w:r w:rsidRPr="0088679E">
          <w:rPr>
            <w:rStyle w:val="Hyperlink"/>
            <w:rFonts w:cs="Open Sans Light"/>
            <w:color w:val="00708B"/>
            <w:spacing w:val="-9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roles</w:t>
        </w:r>
        <w:r w:rsidRPr="0088679E">
          <w:rPr>
            <w:rStyle w:val="Hyperlink"/>
            <w:rFonts w:cs="Open Sans Light"/>
            <w:color w:val="00708B"/>
            <w:spacing w:val="-9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and</w:t>
        </w:r>
        <w:r w:rsidRPr="0088679E">
          <w:rPr>
            <w:rStyle w:val="Hyperlink"/>
            <w:rFonts w:cs="Open Sans Light"/>
            <w:color w:val="00708B"/>
            <w:spacing w:val="-9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pacing w:val="-2"/>
            <w:sz w:val="20"/>
            <w:szCs w:val="20"/>
          </w:rPr>
          <w:t>responsibilities</w:t>
        </w:r>
      </w:hyperlink>
      <w:r w:rsidRPr="009F3D79">
        <w:rPr>
          <w:rFonts w:cs="Open Sans Light"/>
          <w:color w:val="000000" w:themeColor="text1"/>
          <w:spacing w:val="-2"/>
          <w:sz w:val="20"/>
          <w:szCs w:val="20"/>
        </w:rPr>
        <w:t>.</w:t>
      </w:r>
    </w:p>
    <w:p w14:paraId="1D772AEC" w14:textId="4F5FB2F0" w:rsidR="006C4C50" w:rsidRPr="009F3D79" w:rsidRDefault="006C4C50" w:rsidP="008E267E">
      <w:pPr>
        <w:pStyle w:val="Heading2"/>
        <w:ind w:left="110"/>
      </w:pPr>
      <w:bookmarkStart w:id="9" w:name="_Toc202771203"/>
      <w:r w:rsidRPr="00153C1E">
        <w:t>Assessing</w:t>
      </w:r>
      <w:r w:rsidRPr="00153C1E">
        <w:rPr>
          <w:spacing w:val="-10"/>
        </w:rPr>
        <w:t xml:space="preserve"> </w:t>
      </w:r>
      <w:r w:rsidRPr="00153C1E">
        <w:t>eligibility</w:t>
      </w:r>
      <w:r w:rsidRPr="009F3D79">
        <w:rPr>
          <w:spacing w:val="-16"/>
        </w:rPr>
        <w:t xml:space="preserve"> </w:t>
      </w:r>
      <w:r w:rsidRPr="009F3D79">
        <w:t xml:space="preserve">and </w:t>
      </w:r>
      <w:r w:rsidRPr="009F3D79">
        <w:rPr>
          <w:spacing w:val="-6"/>
        </w:rPr>
        <w:t>supporting</w:t>
      </w:r>
      <w:r w:rsidRPr="009F3D79">
        <w:rPr>
          <w:spacing w:val="-12"/>
        </w:rPr>
        <w:t xml:space="preserve"> </w:t>
      </w:r>
      <w:r w:rsidRPr="009F3D79">
        <w:rPr>
          <w:spacing w:val="-6"/>
        </w:rPr>
        <w:t>informed</w:t>
      </w:r>
      <w:r w:rsidRPr="009F3D79">
        <w:rPr>
          <w:spacing w:val="-12"/>
        </w:rPr>
        <w:t xml:space="preserve"> </w:t>
      </w:r>
      <w:r w:rsidRPr="009F3D79">
        <w:rPr>
          <w:spacing w:val="-6"/>
        </w:rPr>
        <w:t>choice</w:t>
      </w:r>
      <w:bookmarkEnd w:id="9"/>
    </w:p>
    <w:p w14:paraId="6B41E350" w14:textId="6E7EC062" w:rsidR="00147C02" w:rsidRDefault="57B0AB13" w:rsidP="00A84B75">
      <w:pPr>
        <w:pStyle w:val="BodyText"/>
        <w:spacing w:before="54" w:line="257" w:lineRule="exact"/>
        <w:rPr>
          <w:rFonts w:cs="Open Sans Light"/>
          <w:sz w:val="20"/>
          <w:szCs w:val="20"/>
        </w:rPr>
      </w:pPr>
      <w:r w:rsidRPr="13DD3F21">
        <w:rPr>
          <w:rFonts w:cs="Open Sans Light"/>
          <w:sz w:val="20"/>
          <w:szCs w:val="20"/>
        </w:rPr>
        <w:t>Potential p</w:t>
      </w:r>
      <w:r w:rsidR="006C4C50" w:rsidRPr="00BC5856">
        <w:rPr>
          <w:rFonts w:cs="Open Sans Light"/>
          <w:sz w:val="20"/>
          <w:szCs w:val="20"/>
        </w:rPr>
        <w:t>articipants</w:t>
      </w:r>
      <w:r w:rsidR="006C4C50" w:rsidRPr="00BC5856">
        <w:rPr>
          <w:rFonts w:cs="Open Sans Light"/>
          <w:spacing w:val="-5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may</w:t>
      </w:r>
      <w:r w:rsidR="006C4C50" w:rsidRPr="00BC5856">
        <w:rPr>
          <w:rFonts w:cs="Open Sans Light"/>
          <w:spacing w:val="-9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self-</w:t>
      </w:r>
      <w:r w:rsidR="54AC1D1F" w:rsidRPr="0CF116DF">
        <w:rPr>
          <w:rFonts w:cs="Open Sans Light"/>
          <w:sz w:val="20"/>
          <w:szCs w:val="20"/>
        </w:rPr>
        <w:t>identify</w:t>
      </w:r>
      <w:r w:rsidR="54AC1D1F" w:rsidRPr="00BC5856">
        <w:rPr>
          <w:rFonts w:cs="Open Sans Light"/>
          <w:spacing w:val="-9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or be identified</w:t>
      </w:r>
      <w:r w:rsidR="56933598" w:rsidRPr="00BC5856">
        <w:rPr>
          <w:rFonts w:cs="Open Sans Light"/>
          <w:sz w:val="20"/>
          <w:szCs w:val="20"/>
        </w:rPr>
        <w:t xml:space="preserve"> by a healthcare provider or</w:t>
      </w:r>
      <w:r w:rsidR="006C4C50" w:rsidRPr="00BC5856">
        <w:rPr>
          <w:rFonts w:cs="Open Sans Light"/>
          <w:sz w:val="20"/>
          <w:szCs w:val="20"/>
        </w:rPr>
        <w:t xml:space="preserve"> via the health setting.</w:t>
      </w:r>
      <w:r w:rsidR="006C4C50" w:rsidRPr="00BC5856">
        <w:rPr>
          <w:rFonts w:cs="Open Sans Light"/>
          <w:spacing w:val="-14"/>
          <w:sz w:val="20"/>
          <w:szCs w:val="20"/>
        </w:rPr>
        <w:t xml:space="preserve"> </w:t>
      </w:r>
      <w:r w:rsidR="23AD73E6" w:rsidRPr="00BC5856">
        <w:rPr>
          <w:rFonts w:cs="Open Sans Light"/>
          <w:spacing w:val="-14"/>
          <w:sz w:val="20"/>
          <w:szCs w:val="20"/>
        </w:rPr>
        <w:t xml:space="preserve">Potential </w:t>
      </w:r>
      <w:r w:rsidR="54C4D529" w:rsidRPr="00BC5856">
        <w:rPr>
          <w:rFonts w:cs="Open Sans Light"/>
          <w:sz w:val="20"/>
          <w:szCs w:val="20"/>
        </w:rPr>
        <w:t>p</w:t>
      </w:r>
      <w:r w:rsidR="006C4C50" w:rsidRPr="00BC5856">
        <w:rPr>
          <w:rFonts w:cs="Open Sans Light"/>
          <w:sz w:val="20"/>
          <w:szCs w:val="20"/>
        </w:rPr>
        <w:t>articipants</w:t>
      </w:r>
      <w:r w:rsidR="006C4C50" w:rsidRPr="00BC5856">
        <w:rPr>
          <w:rFonts w:cs="Open Sans Light"/>
          <w:spacing w:val="-11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will need to have an eligibility assessment by a healthcare provider and be provided with a request for a low-dose CT scan</w:t>
      </w:r>
      <w:r w:rsidR="08F50B28" w:rsidRPr="13DD3F21">
        <w:rPr>
          <w:rFonts w:cs="Open Sans Light"/>
          <w:sz w:val="20"/>
          <w:szCs w:val="20"/>
        </w:rPr>
        <w:t xml:space="preserve"> by an </w:t>
      </w:r>
      <w:proofErr w:type="spellStart"/>
      <w:r w:rsidR="08F50B28" w:rsidRPr="13DD3F21">
        <w:rPr>
          <w:rFonts w:cs="Open Sans Light"/>
          <w:sz w:val="20"/>
          <w:szCs w:val="20"/>
        </w:rPr>
        <w:t>authorised</w:t>
      </w:r>
      <w:proofErr w:type="spellEnd"/>
      <w:r w:rsidR="08F50B28" w:rsidRPr="13DD3F21">
        <w:rPr>
          <w:rFonts w:cs="Open Sans Light"/>
          <w:sz w:val="20"/>
          <w:szCs w:val="20"/>
        </w:rPr>
        <w:t xml:space="preserve"> practitioner</w:t>
      </w:r>
      <w:r w:rsidR="006C4C50" w:rsidRPr="00BC5856">
        <w:rPr>
          <w:rFonts w:cs="Open Sans Light"/>
          <w:sz w:val="20"/>
          <w:szCs w:val="20"/>
        </w:rPr>
        <w:t>.</w:t>
      </w:r>
    </w:p>
    <w:p w14:paraId="6144A3DD" w14:textId="77777777" w:rsidR="00147C02" w:rsidRDefault="00147C02" w:rsidP="008E267E">
      <w:pPr>
        <w:pStyle w:val="BodyText"/>
        <w:spacing w:before="1" w:line="237" w:lineRule="auto"/>
        <w:ind w:right="139"/>
        <w:rPr>
          <w:rFonts w:cs="Open Sans Light"/>
          <w:sz w:val="20"/>
          <w:szCs w:val="20"/>
        </w:rPr>
      </w:pPr>
    </w:p>
    <w:p w14:paraId="0699D0A5" w14:textId="59BA75C3" w:rsidR="006C4C50" w:rsidRPr="00BC5856" w:rsidRDefault="006C4C50" w:rsidP="008E267E">
      <w:pPr>
        <w:pStyle w:val="BodyText"/>
        <w:spacing w:before="1" w:line="237" w:lineRule="auto"/>
        <w:ind w:right="139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Australians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who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are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eligible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program</w:t>
      </w:r>
      <w:r w:rsidRPr="00BC5856">
        <w:rPr>
          <w:rFonts w:cs="Open Sans Light"/>
          <w:spacing w:val="-2"/>
          <w:sz w:val="20"/>
          <w:szCs w:val="20"/>
        </w:rPr>
        <w:t xml:space="preserve"> must:</w:t>
      </w:r>
    </w:p>
    <w:p w14:paraId="55E5F3C0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29"/>
        </w:tabs>
        <w:spacing w:before="143" w:line="264" w:lineRule="exact"/>
        <w:ind w:left="829" w:hanging="359"/>
        <w:jc w:val="both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Be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aged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between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50-70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years,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>and</w:t>
      </w:r>
    </w:p>
    <w:p w14:paraId="71C4F439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462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show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no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signs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or</w:t>
      </w:r>
      <w:r w:rsidRPr="00BC5856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symptoms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suggesting they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may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lung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cancer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(that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is,</w:t>
      </w:r>
      <w:r w:rsidRPr="00BC5856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they are asymptomatic), and</w:t>
      </w:r>
    </w:p>
    <w:p w14:paraId="2BDA28FE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418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currently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or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quit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smoking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in the past 10 years, and</w:t>
      </w:r>
    </w:p>
    <w:p w14:paraId="6B635C88" w14:textId="77777777" w:rsidR="006C4C50" w:rsidRPr="00BC5856" w:rsidRDefault="006C4C50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961"/>
        <w:rPr>
          <w:rFonts w:ascii="Open Sans Light" w:hAnsi="Open Sans Light" w:cs="Open Sans Light"/>
          <w:sz w:val="20"/>
          <w:szCs w:val="20"/>
        </w:rPr>
      </w:pPr>
      <w:r w:rsidRPr="00BC5856">
        <w:rPr>
          <w:rFonts w:ascii="Open Sans Light" w:hAnsi="Open Sans Light" w:cs="Open Sans Light"/>
          <w:sz w:val="20"/>
          <w:szCs w:val="20"/>
        </w:rPr>
        <w:t>have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history</w:t>
      </w:r>
      <w:r w:rsidRPr="00BC5856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of</w:t>
      </w:r>
      <w:r w:rsidRPr="00BC5856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tobacco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cigarette smoking of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z w:val="20"/>
          <w:szCs w:val="20"/>
        </w:rPr>
        <w:t>at least 30 pack-years.</w:t>
      </w:r>
    </w:p>
    <w:p w14:paraId="37946E48" w14:textId="22AC6CF0" w:rsidR="006C4C50" w:rsidRDefault="006C4C50" w:rsidP="008E267E">
      <w:pPr>
        <w:pStyle w:val="BodyText"/>
        <w:spacing w:before="153" w:line="237" w:lineRule="auto"/>
        <w:ind w:right="139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Calculating pack-years is an ‘imperfect science’, clinical judgement is required which may</w:t>
      </w:r>
      <w:r w:rsidRPr="00BC5856">
        <w:rPr>
          <w:rFonts w:cs="Open Sans Light"/>
          <w:spacing w:val="4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err on 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side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inclusion.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When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calculating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patient’s smoking history, primary care providers will</w:t>
      </w:r>
      <w:r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need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work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them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estimate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average number of cigarettes smoked per day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 over how many years.</w:t>
      </w:r>
    </w:p>
    <w:p w14:paraId="661EA9B3" w14:textId="5F64C4C2" w:rsidR="00213495" w:rsidRDefault="00213495" w:rsidP="008E267E">
      <w:pPr>
        <w:pStyle w:val="BodyText"/>
        <w:spacing w:before="153" w:line="237" w:lineRule="auto"/>
        <w:ind w:right="139"/>
        <w:rPr>
          <w:rFonts w:cs="Open Sans Light"/>
          <w:sz w:val="20"/>
          <w:szCs w:val="20"/>
        </w:rPr>
      </w:pPr>
      <w:r w:rsidRPr="00213495">
        <w:rPr>
          <w:rFonts w:cs="Open Sans Light"/>
          <w:sz w:val="20"/>
          <w:szCs w:val="20"/>
        </w:rPr>
        <w:t xml:space="preserve">To support health professionals working with Aboriginal and Torres Strait Islander people to assess eligibility for the program, NACCHO has developed a </w:t>
      </w:r>
      <w:hyperlink r:id="rId28" w:history="1"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'proxy for pack-years calculation</w:t>
        </w:r>
      </w:hyperlink>
      <w:r w:rsidRPr="0088679E">
        <w:rPr>
          <w:rFonts w:cs="Open Sans Light"/>
          <w:color w:val="00708B"/>
          <w:sz w:val="20"/>
          <w:szCs w:val="20"/>
        </w:rPr>
        <w:t>'</w:t>
      </w:r>
      <w:r w:rsidRPr="00213495">
        <w:rPr>
          <w:rFonts w:cs="Open Sans Light"/>
          <w:sz w:val="20"/>
          <w:szCs w:val="20"/>
        </w:rPr>
        <w:t>, based on duration of years smoked.</w:t>
      </w:r>
    </w:p>
    <w:p w14:paraId="079A0088" w14:textId="14720B6A" w:rsidR="001E0856" w:rsidRPr="00147C02" w:rsidRDefault="006C4C50" w:rsidP="008E267E">
      <w:pPr>
        <w:pStyle w:val="BodyText"/>
        <w:spacing w:before="153" w:line="237" w:lineRule="auto"/>
        <w:ind w:right="139"/>
        <w:rPr>
          <w:rFonts w:cs="Open Sans Light"/>
          <w:sz w:val="20"/>
          <w:szCs w:val="20"/>
        </w:rPr>
      </w:pPr>
      <w:r w:rsidRPr="006C4C50">
        <w:rPr>
          <w:rFonts w:cs="Open Sans Light"/>
          <w:sz w:val="20"/>
          <w:szCs w:val="20"/>
        </w:rPr>
        <w:t xml:space="preserve">People with </w:t>
      </w:r>
      <w:r w:rsidR="4260BA47" w:rsidRPr="006C4C50">
        <w:rPr>
          <w:rFonts w:cs="Open Sans Light"/>
          <w:sz w:val="20"/>
          <w:szCs w:val="20"/>
        </w:rPr>
        <w:t xml:space="preserve">symptoms suggestive of </w:t>
      </w:r>
      <w:r w:rsidRPr="006C4C50">
        <w:rPr>
          <w:rFonts w:cs="Open Sans Light"/>
          <w:sz w:val="20"/>
          <w:szCs w:val="20"/>
        </w:rPr>
        <w:t>lung cancer should not be referred to the NLCSP.</w:t>
      </w:r>
      <w:r w:rsidR="00A84B75">
        <w:rPr>
          <w:rFonts w:cs="Open Sans Light"/>
          <w:spacing w:val="40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Instead, their</w:t>
      </w:r>
      <w:r w:rsidRPr="006C4C50">
        <w:rPr>
          <w:rFonts w:cs="Open Sans Light"/>
          <w:spacing w:val="-15"/>
          <w:sz w:val="20"/>
          <w:szCs w:val="20"/>
        </w:rPr>
        <w:t xml:space="preserve"> </w:t>
      </w:r>
      <w:r w:rsidRPr="006C4C50">
        <w:rPr>
          <w:rFonts w:cs="Open Sans Light"/>
          <w:sz w:val="20"/>
          <w:szCs w:val="20"/>
        </w:rPr>
        <w:t>symptoms</w:t>
      </w:r>
      <w:r w:rsidR="00FF58C3">
        <w:rPr>
          <w:rFonts w:cs="Open Sans Light"/>
          <w:spacing w:val="-10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>should</w:t>
      </w:r>
      <w:r w:rsidR="00D7023F" w:rsidRPr="006C4C50">
        <w:rPr>
          <w:rFonts w:cs="Open Sans Light"/>
          <w:spacing w:val="-10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>be</w:t>
      </w:r>
      <w:r w:rsidR="00D7023F" w:rsidRPr="006C4C50">
        <w:rPr>
          <w:rFonts w:cs="Open Sans Light"/>
          <w:spacing w:val="-10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>investigated</w:t>
      </w:r>
      <w:r w:rsidR="00D7023F" w:rsidRPr="006C4C50">
        <w:rPr>
          <w:rFonts w:cs="Open Sans Light"/>
          <w:spacing w:val="-10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 xml:space="preserve">according to the </w:t>
      </w:r>
      <w:hyperlink r:id="rId29">
        <w:r w:rsidR="00D7023F" w:rsidRPr="0088679E">
          <w:rPr>
            <w:rFonts w:cs="Open Sans Light"/>
            <w:color w:val="00708B"/>
            <w:sz w:val="20"/>
            <w:szCs w:val="20"/>
            <w:u w:val="single" w:color="467886"/>
          </w:rPr>
          <w:t>Cancer Australia guide</w:t>
        </w:r>
      </w:hyperlink>
      <w:r w:rsidR="00D7023F" w:rsidRPr="006C4C50">
        <w:rPr>
          <w:rFonts w:cs="Open Sans Light"/>
          <w:color w:val="467886"/>
          <w:sz w:val="20"/>
          <w:szCs w:val="20"/>
        </w:rPr>
        <w:t xml:space="preserve"> </w:t>
      </w:r>
      <w:r w:rsidR="00D7023F" w:rsidRPr="006C4C50">
        <w:rPr>
          <w:rFonts w:cs="Open Sans Light"/>
          <w:sz w:val="20"/>
          <w:szCs w:val="20"/>
        </w:rPr>
        <w:t>o</w:t>
      </w:r>
      <w:r w:rsidR="2C272B79" w:rsidRPr="13DD3F21">
        <w:rPr>
          <w:rFonts w:cs="Open Sans Light"/>
          <w:sz w:val="20"/>
          <w:szCs w:val="20"/>
        </w:rPr>
        <w:t>n</w:t>
      </w:r>
      <w:r w:rsidR="00D7023F" w:rsidRPr="006C4C50">
        <w:rPr>
          <w:rFonts w:cs="Open Sans Light"/>
          <w:sz w:val="20"/>
          <w:szCs w:val="20"/>
        </w:rPr>
        <w:t xml:space="preserve"> investigating symptoms of lung cancer.</w:t>
      </w:r>
    </w:p>
    <w:p w14:paraId="3A130B11" w14:textId="77777777" w:rsidR="001E0856" w:rsidRPr="00147C02" w:rsidRDefault="00D7023F" w:rsidP="008E267E">
      <w:pPr>
        <w:pStyle w:val="Heading3"/>
        <w:ind w:left="110"/>
      </w:pPr>
      <w:bookmarkStart w:id="10" w:name="_Toc202771204"/>
      <w:r>
        <w:t>Informed consent</w:t>
      </w:r>
      <w:bookmarkEnd w:id="10"/>
    </w:p>
    <w:p w14:paraId="6DC64881" w14:textId="77777777" w:rsidR="00D7023F" w:rsidRDefault="00D7023F" w:rsidP="008E267E">
      <w:pPr>
        <w:pStyle w:val="BodyText"/>
        <w:spacing w:before="61" w:line="237" w:lineRule="auto"/>
        <w:ind w:right="119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It is important to discuss the benefits and harms of lung cancer screening with your patients so they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lastRenderedPageBreak/>
        <w:t>make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informed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decision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participate in lung cancer screening.</w:t>
      </w:r>
      <w:r>
        <w:rPr>
          <w:rFonts w:cs="Open Sans Light"/>
          <w:sz w:val="20"/>
          <w:szCs w:val="20"/>
        </w:rPr>
        <w:t xml:space="preserve"> </w:t>
      </w:r>
    </w:p>
    <w:p w14:paraId="0B8286B0" w14:textId="77777777" w:rsidR="00D7023F" w:rsidRPr="00D7023F" w:rsidRDefault="00D7023F" w:rsidP="008E267E">
      <w:pPr>
        <w:pStyle w:val="BodyText"/>
        <w:spacing w:before="61" w:line="237" w:lineRule="auto"/>
        <w:ind w:right="119"/>
        <w:rPr>
          <w:rFonts w:cs="Open Sans Light"/>
          <w:sz w:val="6"/>
          <w:szCs w:val="6"/>
        </w:rPr>
      </w:pPr>
    </w:p>
    <w:p w14:paraId="730B2908" w14:textId="07D323BE" w:rsidR="00FF58C3" w:rsidRDefault="006C4C50" w:rsidP="0CF116DF">
      <w:pPr>
        <w:pStyle w:val="BodyText"/>
        <w:spacing w:before="61" w:line="237" w:lineRule="auto"/>
        <w:ind w:right="119"/>
        <w:rPr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Primary care providers can use this </w:t>
      </w:r>
      <w:hyperlink r:id="rId30" w:history="1"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Shared decision-making and informed choice for lung cancer</w:t>
        </w:r>
        <w:r w:rsidRPr="0088679E">
          <w:rPr>
            <w:rStyle w:val="Hyperlink"/>
            <w:rFonts w:cs="Open Sans Light"/>
            <w:color w:val="00708B"/>
            <w:spacing w:val="-15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screening</w:t>
        </w:r>
        <w:r w:rsidRPr="0088679E">
          <w:rPr>
            <w:rStyle w:val="Hyperlink"/>
            <w:rFonts w:cs="Open Sans Light"/>
            <w:color w:val="00708B"/>
            <w:spacing w:val="-11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guide</w:t>
        </w:r>
        <w:r w:rsidRPr="0088679E">
          <w:rPr>
            <w:rStyle w:val="Hyperlink"/>
            <w:rFonts w:cs="Open Sans Light"/>
            <w:color w:val="00708B"/>
            <w:spacing w:val="-11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for</w:t>
        </w:r>
        <w:r w:rsidRPr="0088679E">
          <w:rPr>
            <w:rStyle w:val="Hyperlink"/>
            <w:rFonts w:cs="Open Sans Light"/>
            <w:color w:val="00708B"/>
            <w:spacing w:val="-15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healthcare</w:t>
        </w:r>
        <w:r w:rsidRPr="0088679E">
          <w:rPr>
            <w:rStyle w:val="Hyperlink"/>
            <w:rFonts w:cs="Open Sans Light"/>
            <w:color w:val="00708B"/>
            <w:spacing w:val="-10"/>
            <w:sz w:val="20"/>
            <w:szCs w:val="20"/>
          </w:rPr>
          <w:t xml:space="preserve"> </w:t>
        </w:r>
        <w:r w:rsidRPr="0088679E">
          <w:rPr>
            <w:rStyle w:val="Hyperlink"/>
            <w:rFonts w:cs="Open Sans Light"/>
            <w:color w:val="00708B"/>
            <w:sz w:val="20"/>
            <w:szCs w:val="20"/>
          </w:rPr>
          <w:t>providers</w:t>
        </w:r>
      </w:hyperlink>
      <w:r w:rsidRPr="009F3D79">
        <w:rPr>
          <w:rFonts w:cs="Open Sans Light"/>
          <w:color w:val="46788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 support these conversations</w:t>
      </w:r>
      <w:r w:rsidRPr="00BC5856">
        <w:rPr>
          <w:sz w:val="20"/>
          <w:szCs w:val="20"/>
        </w:rPr>
        <w:t>.</w:t>
      </w:r>
    </w:p>
    <w:p w14:paraId="51EE22E9" w14:textId="2FFB06A2" w:rsidR="001C1C33" w:rsidRPr="00BC5856" w:rsidRDefault="0054078B" w:rsidP="008E267E">
      <w:pPr>
        <w:pStyle w:val="BodyText"/>
        <w:spacing w:before="160" w:line="237" w:lineRule="auto"/>
        <w:ind w:right="216"/>
        <w:rPr>
          <w:sz w:val="20"/>
          <w:szCs w:val="20"/>
        </w:rPr>
      </w:pPr>
      <w:r>
        <w:rPr>
          <w:sz w:val="20"/>
          <w:szCs w:val="20"/>
        </w:rPr>
        <w:t>Resources to support</w:t>
      </w:r>
      <w:r w:rsidR="000751EC">
        <w:rPr>
          <w:sz w:val="20"/>
          <w:szCs w:val="20"/>
        </w:rPr>
        <w:t xml:space="preserve"> </w:t>
      </w:r>
      <w:r w:rsidR="00A37958" w:rsidRPr="00A37958">
        <w:rPr>
          <w:sz w:val="20"/>
          <w:szCs w:val="20"/>
        </w:rPr>
        <w:t>eligible Aboriginal and Torres Strait Islander people and their families</w:t>
      </w:r>
      <w:r w:rsidR="000751EC" w:rsidRPr="0CF116DF">
        <w:rPr>
          <w:sz w:val="20"/>
          <w:szCs w:val="20"/>
        </w:rPr>
        <w:t xml:space="preserve"> to </w:t>
      </w:r>
      <w:r w:rsidR="000751EC">
        <w:rPr>
          <w:sz w:val="20"/>
          <w:szCs w:val="20"/>
        </w:rPr>
        <w:t>part</w:t>
      </w:r>
      <w:r w:rsidR="00476CD9" w:rsidRPr="0CF116DF">
        <w:rPr>
          <w:sz w:val="20"/>
          <w:szCs w:val="20"/>
        </w:rPr>
        <w:t>icipate</w:t>
      </w:r>
      <w:r w:rsidR="00476CD9">
        <w:rPr>
          <w:sz w:val="20"/>
          <w:szCs w:val="20"/>
        </w:rPr>
        <w:t xml:space="preserve"> in shared decision-making about lung cancer screening </w:t>
      </w:r>
      <w:r w:rsidR="00DC7EB0">
        <w:rPr>
          <w:sz w:val="20"/>
          <w:szCs w:val="20"/>
        </w:rPr>
        <w:t xml:space="preserve">with </w:t>
      </w:r>
      <w:r w:rsidR="00A37958">
        <w:rPr>
          <w:sz w:val="20"/>
          <w:szCs w:val="20"/>
        </w:rPr>
        <w:t xml:space="preserve">their </w:t>
      </w:r>
      <w:r w:rsidR="00A37958" w:rsidRPr="00A37958">
        <w:rPr>
          <w:sz w:val="20"/>
          <w:szCs w:val="20"/>
        </w:rPr>
        <w:t>health professionals</w:t>
      </w:r>
      <w:r w:rsidR="00DC7EB0">
        <w:rPr>
          <w:sz w:val="20"/>
          <w:szCs w:val="20"/>
        </w:rPr>
        <w:t xml:space="preserve"> are available on the </w:t>
      </w:r>
      <w:hyperlink r:id="rId31">
        <w:r w:rsidR="00DC7EB0" w:rsidRPr="00370DC7">
          <w:rPr>
            <w:rStyle w:val="Hyperlink"/>
            <w:color w:val="00708B"/>
            <w:sz w:val="20"/>
            <w:szCs w:val="20"/>
          </w:rPr>
          <w:t>NACCHO website</w:t>
        </w:r>
      </w:hyperlink>
      <w:r w:rsidR="00DC7EB0" w:rsidRPr="00370DC7">
        <w:rPr>
          <w:color w:val="00708B"/>
        </w:rPr>
        <w:t>.</w:t>
      </w:r>
    </w:p>
    <w:p w14:paraId="704B9E80" w14:textId="77777777" w:rsidR="006C4C50" w:rsidRPr="00D7023F" w:rsidRDefault="006C4C50" w:rsidP="008E267E">
      <w:pPr>
        <w:pStyle w:val="Heading2"/>
      </w:pPr>
      <w:bookmarkStart w:id="11" w:name="_Toc202771205"/>
      <w:r w:rsidRPr="00D7023F">
        <w:t>Enrolment</w:t>
      </w:r>
      <w:r w:rsidRPr="00D7023F">
        <w:rPr>
          <w:spacing w:val="-14"/>
        </w:rPr>
        <w:t xml:space="preserve"> </w:t>
      </w:r>
      <w:r w:rsidRPr="00D7023F">
        <w:t>in</w:t>
      </w:r>
      <w:r w:rsidRPr="00D7023F">
        <w:rPr>
          <w:spacing w:val="-14"/>
        </w:rPr>
        <w:t xml:space="preserve"> </w:t>
      </w:r>
      <w:r w:rsidRPr="00D7023F">
        <w:t>the</w:t>
      </w:r>
      <w:r w:rsidRPr="00D7023F">
        <w:rPr>
          <w:spacing w:val="-14"/>
        </w:rPr>
        <w:t xml:space="preserve"> </w:t>
      </w:r>
      <w:r w:rsidRPr="00D7023F">
        <w:t>NCSR</w:t>
      </w:r>
      <w:bookmarkEnd w:id="11"/>
    </w:p>
    <w:p w14:paraId="1AFCCE62" w14:textId="262E1B83" w:rsidR="006C4C50" w:rsidRPr="00BC5856" w:rsidDel="00283722" w:rsidRDefault="006C4C50" w:rsidP="008E267E">
      <w:pPr>
        <w:pStyle w:val="BodyText"/>
        <w:spacing w:before="56" w:line="237" w:lineRule="auto"/>
        <w:ind w:right="285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You will be responsible for enrolling the </w:t>
      </w:r>
      <w:r w:rsidR="00283722">
        <w:rPr>
          <w:rFonts w:cs="Open Sans Light"/>
          <w:sz w:val="20"/>
          <w:szCs w:val="20"/>
        </w:rPr>
        <w:t>patient</w:t>
      </w:r>
      <w:r w:rsidR="00283722" w:rsidRPr="00BC5856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 the NCSR</w:t>
      </w:r>
      <w:r w:rsidR="00283722">
        <w:rPr>
          <w:rFonts w:cs="Open Sans Light"/>
          <w:sz w:val="20"/>
          <w:szCs w:val="20"/>
        </w:rPr>
        <w:t xml:space="preserve"> even if they are already enrolled for bowel or cervical screening. </w:t>
      </w:r>
      <w:r w:rsidRPr="00BC5856">
        <w:rPr>
          <w:rFonts w:cs="Open Sans Light"/>
          <w:sz w:val="20"/>
          <w:szCs w:val="20"/>
        </w:rPr>
        <w:t xml:space="preserve"> </w:t>
      </w:r>
      <w:r w:rsidR="79BAF2AF" w:rsidRPr="00BC5856">
        <w:rPr>
          <w:rFonts w:cs="Open Sans Light"/>
          <w:sz w:val="20"/>
          <w:szCs w:val="20"/>
        </w:rPr>
        <w:t xml:space="preserve">The NCSR can be used to </w:t>
      </w:r>
      <w:r w:rsidR="763C0F62" w:rsidRPr="7F7D0A79">
        <w:rPr>
          <w:rFonts w:cs="Open Sans Light"/>
          <w:sz w:val="20"/>
          <w:szCs w:val="20"/>
        </w:rPr>
        <w:t>v</w:t>
      </w:r>
      <w:r w:rsidRPr="00BC5856">
        <w:rPr>
          <w:rFonts w:cs="Open Sans Light"/>
          <w:sz w:val="20"/>
          <w:szCs w:val="20"/>
        </w:rPr>
        <w:t>iew</w:t>
      </w:r>
      <w:r w:rsidR="00283722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your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patients’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screening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status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bowel,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cervical and lung cancer screening, including if they are overdue, and update their record.</w:t>
      </w:r>
    </w:p>
    <w:p w14:paraId="6F86424A" w14:textId="77777777" w:rsidR="006C4C50" w:rsidRPr="00BC5856" w:rsidRDefault="006C4C50" w:rsidP="008E267E">
      <w:pPr>
        <w:pStyle w:val="BodyText"/>
        <w:spacing w:before="160" w:line="237" w:lineRule="auto"/>
        <w:ind w:right="13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Individuals can choose to opt-out of the NCSR and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still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have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free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CT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scan;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however, they will not be considered a participant in the program or receive communication from the NCSR. These individuals will continue to be followed up by the requesting practitioner.</w:t>
      </w:r>
    </w:p>
    <w:p w14:paraId="0EF7EFFD" w14:textId="41EAB791" w:rsidR="00400396" w:rsidRPr="008E1A66" w:rsidRDefault="00283722" w:rsidP="008E1A66">
      <w:pPr>
        <w:pStyle w:val="BodyText"/>
        <w:spacing w:before="161" w:line="237" w:lineRule="auto"/>
        <w:rPr>
          <w:rFonts w:cs="Open Sans Light"/>
          <w:sz w:val="20"/>
          <w:szCs w:val="20"/>
        </w:rPr>
      </w:pPr>
      <w:r>
        <w:rPr>
          <w:rFonts w:cs="Open Sans Light"/>
          <w:sz w:val="20"/>
          <w:szCs w:val="20"/>
        </w:rPr>
        <w:t>Patients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should</w:t>
      </w:r>
      <w:r w:rsidR="006C4C50" w:rsidRPr="00BC5856">
        <w:rPr>
          <w:rFonts w:cs="Open Sans Light"/>
          <w:spacing w:val="-4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be</w:t>
      </w:r>
      <w:r w:rsidR="006C4C50" w:rsidRPr="00BC5856">
        <w:rPr>
          <w:rFonts w:cs="Open Sans Light"/>
          <w:spacing w:val="-4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provided</w:t>
      </w:r>
      <w:r w:rsidR="006C4C50" w:rsidRPr="00BC5856">
        <w:rPr>
          <w:rFonts w:cs="Open Sans Light"/>
          <w:spacing w:val="-10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with</w:t>
      </w:r>
      <w:r w:rsidR="006C4C50" w:rsidRPr="00BC5856">
        <w:rPr>
          <w:rFonts w:cs="Open Sans Light"/>
          <w:spacing w:val="-4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the</w:t>
      </w:r>
      <w:r w:rsidR="006C4C50" w:rsidRPr="00BC5856">
        <w:rPr>
          <w:rFonts w:cs="Open Sans Light"/>
          <w:spacing w:val="-4"/>
          <w:sz w:val="20"/>
          <w:szCs w:val="20"/>
        </w:rPr>
        <w:t xml:space="preserve"> </w:t>
      </w:r>
      <w:hyperlink r:id="rId32">
        <w:r w:rsidR="006C4C50" w:rsidRPr="0088679E">
          <w:rPr>
            <w:rFonts w:cs="Open Sans Light"/>
            <w:color w:val="00708B"/>
            <w:sz w:val="20"/>
            <w:szCs w:val="20"/>
            <w:u w:val="single" w:color="467886"/>
          </w:rPr>
          <w:t>NLCSP</w:t>
        </w:r>
      </w:hyperlink>
      <w:r w:rsidR="006C4C50" w:rsidRPr="0088679E">
        <w:rPr>
          <w:rFonts w:cs="Open Sans Light"/>
          <w:color w:val="00708B"/>
          <w:sz w:val="20"/>
          <w:szCs w:val="20"/>
        </w:rPr>
        <w:t xml:space="preserve"> </w:t>
      </w:r>
      <w:hyperlink r:id="rId33">
        <w:r w:rsidR="006C4C50" w:rsidRPr="0088679E">
          <w:rPr>
            <w:rFonts w:cs="Open Sans Light"/>
            <w:color w:val="00708B"/>
            <w:sz w:val="20"/>
            <w:szCs w:val="20"/>
            <w:u w:val="single" w:color="467886"/>
          </w:rPr>
          <w:t>privacy</w:t>
        </w:r>
        <w:r w:rsidR="006C4C50" w:rsidRPr="0088679E">
          <w:rPr>
            <w:rFonts w:cs="Open Sans Light"/>
            <w:color w:val="00708B"/>
            <w:spacing w:val="-15"/>
            <w:sz w:val="20"/>
            <w:szCs w:val="20"/>
            <w:u w:val="single" w:color="467886"/>
          </w:rPr>
          <w:t xml:space="preserve"> </w:t>
        </w:r>
        <w:r w:rsidR="006C4C50" w:rsidRPr="0088679E">
          <w:rPr>
            <w:rFonts w:cs="Open Sans Light"/>
            <w:color w:val="00708B"/>
            <w:sz w:val="20"/>
            <w:szCs w:val="20"/>
            <w:u w:val="single" w:color="467886"/>
          </w:rPr>
          <w:t>information</w:t>
        </w:r>
        <w:r w:rsidR="006C4C50" w:rsidRPr="0088679E">
          <w:rPr>
            <w:rFonts w:cs="Open Sans Light"/>
            <w:color w:val="00708B"/>
            <w:spacing w:val="-14"/>
            <w:sz w:val="20"/>
            <w:szCs w:val="20"/>
            <w:u w:val="single" w:color="467886"/>
          </w:rPr>
          <w:t xml:space="preserve"> </w:t>
        </w:r>
        <w:r w:rsidR="006C4C50" w:rsidRPr="0088679E">
          <w:rPr>
            <w:rFonts w:cs="Open Sans Light"/>
            <w:color w:val="00708B"/>
            <w:sz w:val="20"/>
            <w:szCs w:val="20"/>
            <w:u w:val="single" w:color="467886"/>
          </w:rPr>
          <w:t>notice</w:t>
        </w:r>
      </w:hyperlink>
      <w:r w:rsidR="006C4C50" w:rsidRPr="00BC5856">
        <w:rPr>
          <w:rFonts w:cs="Open Sans Light"/>
          <w:sz w:val="20"/>
          <w:szCs w:val="20"/>
        </w:rPr>
        <w:t>.</w:t>
      </w:r>
      <w:r w:rsidR="006C4C50" w:rsidRPr="00BC5856">
        <w:rPr>
          <w:rFonts w:cs="Open Sans Light"/>
          <w:spacing w:val="-14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They</w:t>
      </w:r>
      <w:r w:rsidR="006C4C50" w:rsidRPr="00BC5856">
        <w:rPr>
          <w:rFonts w:cs="Open Sans Light"/>
          <w:spacing w:val="-14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will</w:t>
      </w:r>
      <w:r w:rsidR="006C4C50" w:rsidRPr="00BC5856">
        <w:rPr>
          <w:rFonts w:cs="Open Sans Light"/>
          <w:spacing w:val="-14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also</w:t>
      </w:r>
      <w:r w:rsidR="006C4C50" w:rsidRPr="00BC5856">
        <w:rPr>
          <w:rFonts w:cs="Open Sans Light"/>
          <w:spacing w:val="-10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receive the notice in the</w:t>
      </w:r>
      <w:r w:rsidR="006C4C50" w:rsidRPr="00BC5856">
        <w:rPr>
          <w:rFonts w:cs="Open Sans Light"/>
          <w:spacing w:val="-3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welcome letter</w:t>
      </w:r>
      <w:r w:rsidR="006C4C50" w:rsidRPr="00BC5856">
        <w:rPr>
          <w:rFonts w:cs="Open Sans Light"/>
          <w:spacing w:val="-1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from the NCSR once they have been enrolled.</w:t>
      </w:r>
    </w:p>
    <w:p w14:paraId="70C4CA62" w14:textId="51E23A78" w:rsidR="006C4C50" w:rsidRPr="00D7023F" w:rsidRDefault="006C4C50" w:rsidP="008E267E">
      <w:pPr>
        <w:pStyle w:val="Heading3"/>
        <w:ind w:left="110"/>
      </w:pPr>
      <w:bookmarkStart w:id="12" w:name="_Toc202771206"/>
      <w:r w:rsidRPr="00D7023F">
        <w:t>Requesting a</w:t>
      </w:r>
      <w:r w:rsidRPr="00D7023F">
        <w:rPr>
          <w:spacing w:val="-5"/>
        </w:rPr>
        <w:t xml:space="preserve"> </w:t>
      </w:r>
      <w:r w:rsidRPr="00D7023F">
        <w:t>low</w:t>
      </w:r>
      <w:r w:rsidR="00F40B34">
        <w:rPr>
          <w:spacing w:val="-12"/>
        </w:rPr>
        <w:t>-</w:t>
      </w:r>
      <w:r w:rsidRPr="00D7023F">
        <w:t>dose</w:t>
      </w:r>
      <w:r w:rsidRPr="00D7023F">
        <w:rPr>
          <w:spacing w:val="-5"/>
        </w:rPr>
        <w:t xml:space="preserve"> </w:t>
      </w:r>
      <w:r w:rsidRPr="00D7023F">
        <w:t>CT</w:t>
      </w:r>
      <w:r w:rsidRPr="00D7023F">
        <w:rPr>
          <w:spacing w:val="-12"/>
        </w:rPr>
        <w:t xml:space="preserve"> </w:t>
      </w:r>
      <w:r w:rsidRPr="00D7023F">
        <w:t>scan</w:t>
      </w:r>
      <w:bookmarkEnd w:id="12"/>
    </w:p>
    <w:p w14:paraId="1224A430" w14:textId="6EE9EB2D" w:rsidR="00045031" w:rsidDel="003C0592" w:rsidRDefault="006C4C50" w:rsidP="0045795A">
      <w:pPr>
        <w:pStyle w:val="BodyText"/>
        <w:spacing w:before="56" w:line="237" w:lineRule="auto"/>
        <w:ind w:right="343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Providers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need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complete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hyperlink r:id="rId34">
        <w:r w:rsidRPr="0088679E">
          <w:rPr>
            <w:rFonts w:cs="Open Sans Light"/>
            <w:color w:val="00708B"/>
            <w:sz w:val="20"/>
            <w:szCs w:val="20"/>
            <w:u w:val="single" w:color="467886"/>
          </w:rPr>
          <w:t>low-dose</w:t>
        </w:r>
        <w:r w:rsidRPr="0088679E">
          <w:rPr>
            <w:rFonts w:cs="Open Sans Light"/>
            <w:color w:val="00708B"/>
            <w:spacing w:val="-10"/>
            <w:sz w:val="20"/>
            <w:szCs w:val="20"/>
            <w:u w:val="single" w:color="467886"/>
          </w:rPr>
          <w:t xml:space="preserve"> </w:t>
        </w:r>
        <w:r w:rsidRPr="0088679E">
          <w:rPr>
            <w:rFonts w:cs="Open Sans Light"/>
            <w:color w:val="00708B"/>
            <w:sz w:val="20"/>
            <w:szCs w:val="20"/>
            <w:u w:val="single" w:color="467886"/>
          </w:rPr>
          <w:t>CT</w:t>
        </w:r>
      </w:hyperlink>
      <w:r w:rsidRPr="0088679E">
        <w:rPr>
          <w:rFonts w:cs="Open Sans Light"/>
          <w:color w:val="00708B"/>
          <w:sz w:val="20"/>
          <w:szCs w:val="20"/>
        </w:rPr>
        <w:t xml:space="preserve"> </w:t>
      </w:r>
      <w:hyperlink r:id="rId35">
        <w:r w:rsidRPr="0088679E">
          <w:rPr>
            <w:rFonts w:cs="Open Sans Light"/>
            <w:color w:val="00708B"/>
            <w:sz w:val="20"/>
            <w:szCs w:val="20"/>
            <w:u w:val="single" w:color="467886"/>
          </w:rPr>
          <w:t>scan request form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 refer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eligible </w:t>
      </w:r>
      <w:r w:rsidR="00283722">
        <w:rPr>
          <w:rFonts w:cs="Open Sans Light"/>
          <w:sz w:val="20"/>
          <w:szCs w:val="20"/>
        </w:rPr>
        <w:t>patients</w:t>
      </w:r>
      <w:r w:rsidR="00283722" w:rsidRPr="00BC5856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to undertake a </w:t>
      </w:r>
      <w:r w:rsidR="72D0C983" w:rsidRPr="0CF116DF">
        <w:rPr>
          <w:rFonts w:cs="Open Sans Light"/>
          <w:sz w:val="20"/>
          <w:szCs w:val="20"/>
        </w:rPr>
        <w:t xml:space="preserve">low-dose CT </w:t>
      </w:r>
      <w:r w:rsidR="72D0C983" w:rsidRPr="00BC5856">
        <w:rPr>
          <w:rFonts w:cs="Open Sans Light"/>
          <w:sz w:val="20"/>
          <w:szCs w:val="20"/>
        </w:rPr>
        <w:t>scan</w:t>
      </w:r>
      <w:r w:rsidR="003C0592">
        <w:rPr>
          <w:rFonts w:cs="Open Sans Light"/>
          <w:sz w:val="20"/>
          <w:szCs w:val="20"/>
        </w:rPr>
        <w:t>.</w:t>
      </w:r>
      <w:r w:rsidRPr="00BC5856">
        <w:rPr>
          <w:rFonts w:cs="Open Sans Light"/>
          <w:sz w:val="20"/>
          <w:szCs w:val="20"/>
        </w:rPr>
        <w:t xml:space="preserve"> Low-dose CT</w:t>
      </w:r>
      <w:r w:rsidR="006A2748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scan request forms </w:t>
      </w:r>
      <w:r w:rsidR="1C147161" w:rsidRPr="00BC5856">
        <w:rPr>
          <w:rFonts w:cs="Open Sans Light"/>
          <w:sz w:val="20"/>
          <w:szCs w:val="20"/>
        </w:rPr>
        <w:t>are</w:t>
      </w:r>
      <w:r w:rsidRPr="00BC5856">
        <w:rPr>
          <w:rFonts w:cs="Open Sans Light"/>
          <w:sz w:val="20"/>
          <w:szCs w:val="20"/>
        </w:rPr>
        <w:t xml:space="preserve"> </w:t>
      </w:r>
      <w:r w:rsidR="15C666A6" w:rsidRPr="00BC5856">
        <w:rPr>
          <w:rFonts w:cs="Open Sans Light"/>
          <w:sz w:val="20"/>
          <w:szCs w:val="20"/>
        </w:rPr>
        <w:t xml:space="preserve">also </w:t>
      </w:r>
      <w:r w:rsidRPr="00BC5856">
        <w:rPr>
          <w:rFonts w:cs="Open Sans Light"/>
          <w:sz w:val="20"/>
          <w:szCs w:val="20"/>
        </w:rPr>
        <w:t>available through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clinical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information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software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including </w:t>
      </w:r>
      <w:proofErr w:type="spellStart"/>
      <w:r w:rsidRPr="00BC5856">
        <w:rPr>
          <w:rFonts w:cs="Open Sans Light"/>
          <w:sz w:val="20"/>
          <w:szCs w:val="20"/>
        </w:rPr>
        <w:t>Communicare</w:t>
      </w:r>
      <w:proofErr w:type="spellEnd"/>
      <w:r w:rsidRPr="00BC5856">
        <w:rPr>
          <w:rFonts w:cs="Open Sans Light"/>
          <w:sz w:val="20"/>
          <w:szCs w:val="20"/>
        </w:rPr>
        <w:t xml:space="preserve">, Best Practice, </w:t>
      </w:r>
      <w:proofErr w:type="spellStart"/>
      <w:r w:rsidRPr="00BC5856">
        <w:rPr>
          <w:rFonts w:cs="Open Sans Light"/>
          <w:sz w:val="20"/>
          <w:szCs w:val="20"/>
        </w:rPr>
        <w:t>MedicalDirector</w:t>
      </w:r>
      <w:proofErr w:type="spellEnd"/>
      <w:r w:rsidRPr="00BC5856">
        <w:rPr>
          <w:rFonts w:cs="Open Sans Light"/>
          <w:sz w:val="20"/>
          <w:szCs w:val="20"/>
        </w:rPr>
        <w:t xml:space="preserve"> Professional and </w:t>
      </w:r>
      <w:proofErr w:type="spellStart"/>
      <w:r w:rsidRPr="00BC5856">
        <w:rPr>
          <w:rFonts w:cs="Open Sans Light"/>
          <w:sz w:val="20"/>
          <w:szCs w:val="20"/>
        </w:rPr>
        <w:t>MMex</w:t>
      </w:r>
      <w:proofErr w:type="spellEnd"/>
      <w:r w:rsidRPr="00BC5856">
        <w:rPr>
          <w:rFonts w:cs="Open Sans Light"/>
          <w:sz w:val="20"/>
          <w:szCs w:val="20"/>
        </w:rPr>
        <w:t>.</w:t>
      </w:r>
      <w:r w:rsidR="003C0592" w:rsidRPr="0CF116DF">
        <w:rPr>
          <w:rFonts w:cs="Open Sans Light"/>
          <w:sz w:val="20"/>
          <w:szCs w:val="20"/>
        </w:rPr>
        <w:t xml:space="preserve"> </w:t>
      </w:r>
    </w:p>
    <w:p w14:paraId="52B6FA84" w14:textId="3CC33FE9" w:rsidR="004F0209" w:rsidDel="003C0592" w:rsidRDefault="00D7023F" w:rsidP="004F0209">
      <w:pPr>
        <w:pStyle w:val="BodyText"/>
        <w:spacing w:before="56" w:line="237" w:lineRule="auto"/>
        <w:ind w:right="343"/>
        <w:rPr>
          <w:rFonts w:cs="Open Sans Light"/>
          <w:sz w:val="20"/>
          <w:szCs w:val="20"/>
        </w:rPr>
      </w:pPr>
      <w:r w:rsidRPr="0CF116DF">
        <w:rPr>
          <w:rFonts w:cs="Open Sans Light"/>
          <w:sz w:val="20"/>
          <w:szCs w:val="20"/>
        </w:rPr>
        <w:t>It is preferred that requesting practitioners use the program-specific form. However, if using a usual practice form, then the low-dose CT scan request will need to identify that it is</w:t>
      </w:r>
      <w:r w:rsidR="00A203F8" w:rsidRPr="0CF116DF">
        <w:rPr>
          <w:rFonts w:cs="Open Sans Light"/>
          <w:sz w:val="20"/>
          <w:szCs w:val="20"/>
        </w:rPr>
        <w:t xml:space="preserve"> </w:t>
      </w:r>
      <w:r w:rsidRPr="0CF116DF">
        <w:rPr>
          <w:rFonts w:cs="Open Sans Light"/>
          <w:sz w:val="20"/>
          <w:szCs w:val="20"/>
        </w:rPr>
        <w:t>for lung cancer screening</w:t>
      </w:r>
      <w:r w:rsidR="00A203F8" w:rsidRPr="0CF116DF">
        <w:rPr>
          <w:rFonts w:cs="Open Sans Light"/>
          <w:sz w:val="20"/>
          <w:szCs w:val="20"/>
        </w:rPr>
        <w:t xml:space="preserve">, and </w:t>
      </w:r>
      <w:r w:rsidRPr="0CF116DF">
        <w:rPr>
          <w:rFonts w:cs="Open Sans Light"/>
          <w:sz w:val="20"/>
          <w:szCs w:val="20"/>
        </w:rPr>
        <w:t>include</w:t>
      </w:r>
      <w:r w:rsidR="00D54452" w:rsidRPr="0CF116DF">
        <w:rPr>
          <w:rFonts w:cs="Open Sans Light"/>
          <w:sz w:val="20"/>
          <w:szCs w:val="20"/>
        </w:rPr>
        <w:t>:</w:t>
      </w:r>
      <w:r w:rsidR="004F0209">
        <w:rPr>
          <w:rFonts w:cs="Open Sans Light"/>
          <w:sz w:val="20"/>
          <w:szCs w:val="20"/>
        </w:rPr>
        <w:br/>
      </w:r>
    </w:p>
    <w:p w14:paraId="2F0F00FA" w14:textId="7E1727F8" w:rsidR="0049793E" w:rsidRDefault="00D7023F" w:rsidP="004F0209">
      <w:pPr>
        <w:pStyle w:val="BodyText"/>
        <w:numPr>
          <w:ilvl w:val="0"/>
          <w:numId w:val="3"/>
        </w:numPr>
        <w:spacing w:line="238" w:lineRule="auto"/>
        <w:ind w:left="828" w:right="340" w:hanging="357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family history of lung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cancer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any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first-degree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relative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(i.e.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parent, sibling or child),</w:t>
      </w:r>
      <w:r w:rsidR="0049793E">
        <w:rPr>
          <w:rFonts w:cs="Open Sans Light"/>
          <w:sz w:val="20"/>
          <w:szCs w:val="20"/>
        </w:rPr>
        <w:t xml:space="preserve"> and</w:t>
      </w:r>
    </w:p>
    <w:p w14:paraId="73E0FDFE" w14:textId="1763461A" w:rsidR="0049793E" w:rsidRDefault="00D7023F" w:rsidP="004F0209">
      <w:pPr>
        <w:pStyle w:val="BodyText"/>
        <w:numPr>
          <w:ilvl w:val="0"/>
          <w:numId w:val="3"/>
        </w:numPr>
        <w:spacing w:line="238" w:lineRule="auto"/>
        <w:ind w:left="828" w:right="340" w:hanging="357"/>
        <w:rPr>
          <w:rFonts w:cs="Open Sans Light"/>
          <w:sz w:val="20"/>
          <w:szCs w:val="20"/>
        </w:rPr>
      </w:pPr>
      <w:r w:rsidRPr="0CF116DF">
        <w:rPr>
          <w:rFonts w:cs="Open Sans Light"/>
          <w:sz w:val="20"/>
          <w:szCs w:val="20"/>
        </w:rPr>
        <w:t>details of any previous chest CT (if known)</w:t>
      </w:r>
      <w:r w:rsidR="0049793E" w:rsidRPr="0CF116DF">
        <w:rPr>
          <w:rFonts w:cs="Open Sans Light"/>
          <w:sz w:val="20"/>
          <w:szCs w:val="20"/>
        </w:rPr>
        <w:t>;</w:t>
      </w:r>
      <w:r w:rsidRPr="0CF116DF">
        <w:rPr>
          <w:rFonts w:cs="Open Sans Light"/>
          <w:sz w:val="20"/>
          <w:szCs w:val="20"/>
        </w:rPr>
        <w:t xml:space="preserve"> and </w:t>
      </w:r>
    </w:p>
    <w:p w14:paraId="2E17A6B6" w14:textId="5E295CFB" w:rsidR="001E0856" w:rsidRPr="00BC5856" w:rsidRDefault="00D7023F" w:rsidP="004F0209">
      <w:pPr>
        <w:pStyle w:val="BodyText"/>
        <w:numPr>
          <w:ilvl w:val="0"/>
          <w:numId w:val="3"/>
        </w:numPr>
        <w:spacing w:line="238" w:lineRule="auto"/>
        <w:ind w:left="828" w:right="340" w:hanging="357"/>
        <w:rPr>
          <w:rFonts w:cs="Open Sans Light"/>
          <w:sz w:val="20"/>
          <w:szCs w:val="20"/>
        </w:rPr>
      </w:pPr>
      <w:r w:rsidRPr="0CF116DF">
        <w:rPr>
          <w:rFonts w:cs="Open Sans Light"/>
          <w:sz w:val="20"/>
          <w:szCs w:val="20"/>
        </w:rPr>
        <w:t>history of any cancer.</w:t>
      </w:r>
    </w:p>
    <w:p w14:paraId="7463C7DC" w14:textId="411DB872" w:rsidR="006C4C50" w:rsidRPr="00D7023F" w:rsidRDefault="00D7023F" w:rsidP="008E267E">
      <w:pPr>
        <w:pStyle w:val="BodyText"/>
        <w:spacing w:before="100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The form can be completed and </w:t>
      </w:r>
      <w:r w:rsidR="003C0592">
        <w:rPr>
          <w:rFonts w:cs="Open Sans Light"/>
          <w:sz w:val="20"/>
          <w:szCs w:val="20"/>
        </w:rPr>
        <w:t>patients</w:t>
      </w:r>
      <w:r w:rsidR="003C0592" w:rsidRPr="00BC5856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enrolled either through the NCSR interface integrated with clinical software or through the </w:t>
      </w:r>
      <w:hyperlink r:id="rId36">
        <w:r w:rsidRPr="0088679E">
          <w:rPr>
            <w:rFonts w:cs="Open Sans Light"/>
            <w:color w:val="00708B"/>
            <w:sz w:val="20"/>
            <w:szCs w:val="20"/>
            <w:u w:val="single" w:color="467886"/>
          </w:rPr>
          <w:t>NCSR</w:t>
        </w:r>
        <w:r w:rsidRPr="0088679E">
          <w:rPr>
            <w:rFonts w:cs="Open Sans Light"/>
            <w:color w:val="00708B"/>
            <w:spacing w:val="-15"/>
            <w:sz w:val="20"/>
            <w:szCs w:val="20"/>
            <w:u w:val="single" w:color="467886"/>
          </w:rPr>
          <w:t xml:space="preserve"> </w:t>
        </w:r>
        <w:r w:rsidRPr="0088679E">
          <w:rPr>
            <w:rFonts w:cs="Open Sans Light"/>
            <w:color w:val="00708B"/>
            <w:sz w:val="20"/>
            <w:szCs w:val="20"/>
            <w:u w:val="single" w:color="467886"/>
          </w:rPr>
          <w:t>Healthcare</w:t>
        </w:r>
        <w:r w:rsidRPr="0088679E">
          <w:rPr>
            <w:rFonts w:cs="Open Sans Light"/>
            <w:color w:val="00708B"/>
            <w:spacing w:val="-14"/>
            <w:sz w:val="20"/>
            <w:szCs w:val="20"/>
            <w:u w:val="single" w:color="467886"/>
          </w:rPr>
          <w:t xml:space="preserve"> </w:t>
        </w:r>
        <w:r w:rsidRPr="0088679E">
          <w:rPr>
            <w:rFonts w:cs="Open Sans Light"/>
            <w:color w:val="00708B"/>
            <w:sz w:val="20"/>
            <w:szCs w:val="20"/>
            <w:u w:val="single" w:color="467886"/>
          </w:rPr>
          <w:t>Provider</w:t>
        </w:r>
        <w:r w:rsidRPr="0088679E">
          <w:rPr>
            <w:rFonts w:cs="Open Sans Light"/>
            <w:color w:val="00708B"/>
            <w:spacing w:val="-14"/>
            <w:sz w:val="20"/>
            <w:szCs w:val="20"/>
            <w:u w:val="single" w:color="467886"/>
          </w:rPr>
          <w:t xml:space="preserve"> </w:t>
        </w:r>
        <w:r w:rsidRPr="0088679E">
          <w:rPr>
            <w:rFonts w:cs="Open Sans Light"/>
            <w:color w:val="00708B"/>
            <w:sz w:val="20"/>
            <w:szCs w:val="20"/>
            <w:u w:val="single" w:color="467886"/>
          </w:rPr>
          <w:t>Portal</w:t>
        </w:r>
      </w:hyperlink>
      <w:r w:rsidRPr="00BC5856">
        <w:rPr>
          <w:rFonts w:cs="Open Sans Light"/>
          <w:sz w:val="20"/>
          <w:szCs w:val="20"/>
        </w:rPr>
        <w:t>.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="006C4C50" w:rsidRPr="00D7023F">
        <w:rPr>
          <w:rFonts w:cs="Open Sans Light"/>
          <w:sz w:val="20"/>
          <w:szCs w:val="20"/>
        </w:rPr>
        <w:t>All participants need</w:t>
      </w:r>
      <w:r w:rsidR="006C4C50" w:rsidRPr="00D7023F">
        <w:rPr>
          <w:rFonts w:cs="Open Sans Light"/>
          <w:spacing w:val="-1"/>
          <w:sz w:val="20"/>
          <w:szCs w:val="20"/>
        </w:rPr>
        <w:t xml:space="preserve"> </w:t>
      </w:r>
      <w:r w:rsidR="006C4C50" w:rsidRPr="00D7023F">
        <w:rPr>
          <w:rFonts w:cs="Open Sans Light"/>
          <w:sz w:val="20"/>
          <w:szCs w:val="20"/>
        </w:rPr>
        <w:t>a</w:t>
      </w:r>
      <w:r w:rsidR="006C4C50" w:rsidRPr="00D7023F">
        <w:rPr>
          <w:rFonts w:cs="Open Sans Light"/>
          <w:spacing w:val="-1"/>
          <w:sz w:val="20"/>
          <w:szCs w:val="20"/>
        </w:rPr>
        <w:t xml:space="preserve"> </w:t>
      </w:r>
      <w:r w:rsidR="006C4C50" w:rsidRPr="00D7023F">
        <w:rPr>
          <w:rFonts w:cs="Open Sans Light"/>
          <w:sz w:val="20"/>
          <w:szCs w:val="20"/>
        </w:rPr>
        <w:t>request</w:t>
      </w:r>
      <w:r w:rsidR="006C4C50" w:rsidRPr="00D7023F">
        <w:rPr>
          <w:rFonts w:cs="Open Sans Light"/>
          <w:spacing w:val="-1"/>
          <w:sz w:val="20"/>
          <w:szCs w:val="20"/>
        </w:rPr>
        <w:t xml:space="preserve"> </w:t>
      </w:r>
      <w:r w:rsidR="006C4C50" w:rsidRPr="00D7023F">
        <w:rPr>
          <w:rFonts w:cs="Open Sans Light"/>
          <w:sz w:val="20"/>
          <w:szCs w:val="20"/>
        </w:rPr>
        <w:t>for</w:t>
      </w:r>
      <w:r w:rsidR="006C4C50" w:rsidRPr="00D7023F">
        <w:rPr>
          <w:rFonts w:cs="Open Sans Light"/>
          <w:spacing w:val="-5"/>
          <w:sz w:val="20"/>
          <w:szCs w:val="20"/>
        </w:rPr>
        <w:t xml:space="preserve"> </w:t>
      </w:r>
      <w:r w:rsidR="006C4C50" w:rsidRPr="00D7023F">
        <w:rPr>
          <w:rFonts w:cs="Open Sans Light"/>
          <w:spacing w:val="-2"/>
          <w:sz w:val="20"/>
          <w:szCs w:val="20"/>
        </w:rPr>
        <w:t>screening.</w:t>
      </w:r>
    </w:p>
    <w:p w14:paraId="32F73124" w14:textId="05595C84" w:rsidR="006C4C50" w:rsidRPr="00147C02" w:rsidRDefault="006C4C50" w:rsidP="008E267E">
      <w:pPr>
        <w:pStyle w:val="BodyText"/>
        <w:spacing w:before="160" w:line="237" w:lineRule="auto"/>
        <w:ind w:right="128"/>
        <w:rPr>
          <w:rFonts w:cs="Open Sans Light"/>
          <w:spacing w:val="-7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 low-dose CT scan is free for eligible people under Medicare. The cost of the low-dose CT scan is reimbursed to the radiology imaging provider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by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Medicare,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provided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there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request from a requesting practitioner, which indicates that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CT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under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NLCSP.</w:t>
      </w:r>
    </w:p>
    <w:p w14:paraId="56A214B7" w14:textId="706ADFCE" w:rsidR="006C4C50" w:rsidRDefault="006C4C50" w:rsidP="0CF116DF">
      <w:pPr>
        <w:pStyle w:val="BodyText"/>
        <w:spacing w:before="160" w:line="237" w:lineRule="auto"/>
        <w:ind w:right="12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See the </w:t>
      </w:r>
      <w:hyperlink r:id="rId37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GP resource guide</w:t>
        </w:r>
      </w:hyperlink>
      <w:r w:rsidRPr="00BC5856">
        <w:rPr>
          <w:rFonts w:cs="Open Sans Light"/>
          <w:color w:val="46788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 detailed information for primary care providers on eligibility,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low-dose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CT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scan,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informed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consent and screening results.</w:t>
      </w:r>
    </w:p>
    <w:p w14:paraId="38AE9F34" w14:textId="0904500E" w:rsidR="006C4C50" w:rsidRPr="006C4C50" w:rsidRDefault="00EA1F3F" w:rsidP="008E267E">
      <w:pPr>
        <w:pStyle w:val="Heading2"/>
        <w:rPr>
          <w:rFonts w:ascii="Open Sans Light" w:hAnsi="Open Sans Light" w:cs="Open Sans Light"/>
          <w:sz w:val="20"/>
          <w:szCs w:val="20"/>
        </w:rPr>
      </w:pPr>
      <w:bookmarkStart w:id="13" w:name="_Toc202771207"/>
      <w:r>
        <w:t>Booking a low-dose CT scan</w:t>
      </w:r>
      <w:bookmarkEnd w:id="13"/>
    </w:p>
    <w:p w14:paraId="49C097F0" w14:textId="01DA4B24" w:rsidR="00D373DD" w:rsidRDefault="00EA1F3F" w:rsidP="008E267E">
      <w:pPr>
        <w:pStyle w:val="BodyText"/>
        <w:spacing w:before="61" w:line="237" w:lineRule="auto"/>
        <w:ind w:right="200"/>
        <w:rPr>
          <w:rFonts w:cs="Open Sans Light"/>
          <w:sz w:val="20"/>
          <w:szCs w:val="20"/>
        </w:rPr>
      </w:pPr>
      <w:r>
        <w:rPr>
          <w:rFonts w:cs="Open Sans Light"/>
          <w:sz w:val="20"/>
          <w:szCs w:val="20"/>
        </w:rPr>
        <w:t>Patients</w:t>
      </w:r>
      <w:r w:rsidRPr="00BC5856">
        <w:rPr>
          <w:rFonts w:cs="Open Sans Light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should be advised to contact radiology</w:t>
      </w:r>
      <w:r w:rsidR="006C4C50" w:rsidRPr="00BC5856">
        <w:rPr>
          <w:rFonts w:cs="Open Sans Light"/>
          <w:spacing w:val="-14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services</w:t>
      </w:r>
      <w:r w:rsidR="006C4C50" w:rsidRPr="00BC5856">
        <w:rPr>
          <w:rFonts w:cs="Open Sans Light"/>
          <w:spacing w:val="-8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participating</w:t>
      </w:r>
      <w:r w:rsidR="006C4C50" w:rsidRPr="00BC5856">
        <w:rPr>
          <w:rFonts w:cs="Open Sans Light"/>
          <w:spacing w:val="-8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in</w:t>
      </w:r>
      <w:r w:rsidR="006C4C50" w:rsidRPr="00BC5856">
        <w:rPr>
          <w:rFonts w:cs="Open Sans Light"/>
          <w:spacing w:val="-8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the</w:t>
      </w:r>
      <w:r w:rsidR="006C4C50" w:rsidRPr="00BC5856">
        <w:rPr>
          <w:rFonts w:cs="Open Sans Light"/>
          <w:spacing w:val="-8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program</w:t>
      </w:r>
      <w:r w:rsidR="006C4C50" w:rsidRPr="00BC5856">
        <w:rPr>
          <w:rFonts w:cs="Open Sans Light"/>
          <w:spacing w:val="-8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to book a low</w:t>
      </w:r>
      <w:r w:rsidR="7153A8EB" w:rsidRPr="00BC5856">
        <w:rPr>
          <w:rFonts w:cs="Open Sans Light"/>
          <w:sz w:val="20"/>
          <w:szCs w:val="20"/>
        </w:rPr>
        <w:t>-</w:t>
      </w:r>
      <w:r w:rsidR="006C4C50" w:rsidRPr="00BC5856">
        <w:rPr>
          <w:rFonts w:cs="Open Sans Light"/>
          <w:sz w:val="20"/>
          <w:szCs w:val="20"/>
        </w:rPr>
        <w:t>dose CT scan appointment as soon as</w:t>
      </w:r>
      <w:r w:rsidR="006C4C50" w:rsidRPr="00BC5856">
        <w:rPr>
          <w:rFonts w:cs="Open Sans Light"/>
          <w:spacing w:val="-1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possible</w:t>
      </w:r>
      <w:r w:rsidR="006C4C50" w:rsidRPr="00BC5856">
        <w:rPr>
          <w:rFonts w:cs="Open Sans Light"/>
          <w:spacing w:val="-1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after</w:t>
      </w:r>
      <w:r w:rsidR="006C4C50" w:rsidRPr="00BC5856">
        <w:rPr>
          <w:rFonts w:cs="Open Sans Light"/>
          <w:spacing w:val="-6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receiving</w:t>
      </w:r>
      <w:r w:rsidR="006C4C50" w:rsidRPr="00BC5856">
        <w:rPr>
          <w:rFonts w:cs="Open Sans Light"/>
          <w:spacing w:val="-1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the</w:t>
      </w:r>
      <w:r w:rsidR="006C4C50" w:rsidRPr="00BC5856">
        <w:rPr>
          <w:rFonts w:cs="Open Sans Light"/>
          <w:spacing w:val="-1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low-dose</w:t>
      </w:r>
      <w:r w:rsidR="006C4C50" w:rsidRPr="00BC5856">
        <w:rPr>
          <w:rFonts w:cs="Open Sans Light"/>
          <w:spacing w:val="-1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CT</w:t>
      </w:r>
      <w:r w:rsidR="006C4C50" w:rsidRPr="00BC5856">
        <w:rPr>
          <w:rFonts w:cs="Open Sans Light"/>
          <w:spacing w:val="-7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scan request. Clinics are encouraged to compile a</w:t>
      </w:r>
      <w:r w:rsidR="00B55146">
        <w:rPr>
          <w:rFonts w:cs="Open Sans Light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list</w:t>
      </w:r>
      <w:r w:rsidR="006C4C50" w:rsidRPr="00BC5856">
        <w:rPr>
          <w:rFonts w:cs="Open Sans Light"/>
          <w:spacing w:val="-7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of</w:t>
      </w:r>
      <w:r w:rsidR="006C4C50" w:rsidRPr="00BC5856">
        <w:rPr>
          <w:rFonts w:cs="Open Sans Light"/>
          <w:spacing w:val="-10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participating</w:t>
      </w:r>
      <w:r w:rsidR="006C4C50" w:rsidRPr="00BC5856">
        <w:rPr>
          <w:rFonts w:cs="Open Sans Light"/>
          <w:spacing w:val="-7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local</w:t>
      </w:r>
      <w:r w:rsidR="006C4C50" w:rsidRPr="00BC5856">
        <w:rPr>
          <w:rFonts w:cs="Open Sans Light"/>
          <w:spacing w:val="-13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radiology</w:t>
      </w:r>
      <w:r w:rsidR="006C4C50" w:rsidRPr="00BC5856">
        <w:rPr>
          <w:rFonts w:cs="Open Sans Light"/>
          <w:spacing w:val="-12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clinics</w:t>
      </w:r>
      <w:r w:rsidR="006C4C50" w:rsidRPr="00BC5856">
        <w:rPr>
          <w:rFonts w:cs="Open Sans Light"/>
          <w:spacing w:val="-7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to</w:t>
      </w:r>
      <w:r w:rsidR="006C4C50" w:rsidRPr="00BC5856">
        <w:rPr>
          <w:rFonts w:cs="Open Sans Light"/>
          <w:spacing w:val="-7"/>
          <w:sz w:val="20"/>
          <w:szCs w:val="20"/>
        </w:rPr>
        <w:t xml:space="preserve"> </w:t>
      </w:r>
      <w:r w:rsidR="006C4C50" w:rsidRPr="00BC5856">
        <w:rPr>
          <w:rFonts w:cs="Open Sans Light"/>
          <w:sz w:val="20"/>
          <w:szCs w:val="20"/>
        </w:rPr>
        <w:t>help patients with this step.</w:t>
      </w:r>
    </w:p>
    <w:p w14:paraId="2E81456C" w14:textId="77777777" w:rsidR="00D373DD" w:rsidRDefault="00D373DD">
      <w:pPr>
        <w:rPr>
          <w:rFonts w:ascii="Open Sans Light" w:hAnsi="Open Sans Light" w:cs="Open Sans Light"/>
          <w:sz w:val="20"/>
          <w:szCs w:val="20"/>
        </w:rPr>
      </w:pPr>
      <w:r>
        <w:rPr>
          <w:rFonts w:cs="Open Sans Light"/>
          <w:sz w:val="20"/>
          <w:szCs w:val="20"/>
        </w:rPr>
        <w:br w:type="page"/>
      </w:r>
    </w:p>
    <w:p w14:paraId="7601BE68" w14:textId="229BB021" w:rsidR="006C4C50" w:rsidRPr="006C4C50" w:rsidRDefault="006C4C50" w:rsidP="008E267E">
      <w:pPr>
        <w:pStyle w:val="Heading2"/>
        <w:rPr>
          <w:rFonts w:ascii="Open Sans Light" w:hAnsi="Open Sans Light" w:cs="Open Sans Light"/>
          <w:sz w:val="28"/>
          <w:szCs w:val="28"/>
        </w:rPr>
      </w:pPr>
      <w:bookmarkStart w:id="14" w:name="_Toc202771208"/>
      <w:r w:rsidRPr="006C4C50">
        <w:lastRenderedPageBreak/>
        <w:t>Assessment</w:t>
      </w:r>
      <w:r w:rsidRPr="006C4C50">
        <w:rPr>
          <w:spacing w:val="-10"/>
        </w:rPr>
        <w:t xml:space="preserve"> </w:t>
      </w:r>
      <w:r w:rsidRPr="006C4C50">
        <w:t>and</w:t>
      </w:r>
      <w:r w:rsidRPr="006C4C50">
        <w:rPr>
          <w:spacing w:val="-9"/>
        </w:rPr>
        <w:t xml:space="preserve"> </w:t>
      </w:r>
      <w:r w:rsidRPr="006C4C50">
        <w:t>reporting</w:t>
      </w:r>
      <w:bookmarkEnd w:id="14"/>
    </w:p>
    <w:p w14:paraId="3BF29F95" w14:textId="3A1751F9" w:rsidR="006C4C50" w:rsidRPr="00BC5856" w:rsidRDefault="006C4C50" w:rsidP="0CF116DF">
      <w:pPr>
        <w:pStyle w:val="BodyText"/>
        <w:spacing w:before="160" w:line="237" w:lineRule="auto"/>
        <w:ind w:right="12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Reports for a participant’s scan are read and reported using the National Lung Cancer Screening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Program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(NLCSP)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hyperlink r:id="rId38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Nodule</w:t>
        </w:r>
        <w:r w:rsidRPr="00CC7ECE">
          <w:rPr>
            <w:rFonts w:cs="Open Sans Light"/>
            <w:color w:val="00708B"/>
            <w:spacing w:val="-12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Management</w:t>
        </w:r>
      </w:hyperlink>
      <w:r w:rsidRPr="00CC7ECE">
        <w:rPr>
          <w:rFonts w:cs="Open Sans Light"/>
          <w:color w:val="00708B"/>
          <w:sz w:val="20"/>
          <w:szCs w:val="20"/>
        </w:rPr>
        <w:t xml:space="preserve"> </w:t>
      </w:r>
      <w:hyperlink r:id="rId39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Protocol</w:t>
        </w:r>
      </w:hyperlink>
      <w:r w:rsidRPr="00BC5856">
        <w:rPr>
          <w:rFonts w:cs="Open Sans Light"/>
          <w:sz w:val="20"/>
          <w:szCs w:val="20"/>
        </w:rPr>
        <w:t>. The protocol has been developed by</w:t>
      </w:r>
      <w:r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Royal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Australian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New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Zealand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College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 Radiologists (RANZCR) and the Thoracic Society of Australia and New Zealand (TSANZ).</w:t>
      </w:r>
    </w:p>
    <w:p w14:paraId="65E0DE16" w14:textId="551C58A4" w:rsidR="006C4C50" w:rsidRDefault="006C4C50" w:rsidP="008E267E">
      <w:pPr>
        <w:pStyle w:val="BodyText"/>
        <w:spacing w:before="160" w:line="237" w:lineRule="auto"/>
        <w:ind w:right="139"/>
        <w:rPr>
          <w:rFonts w:cs="Open Sans Light"/>
          <w:spacing w:val="-6"/>
          <w:sz w:val="20"/>
          <w:szCs w:val="20"/>
        </w:rPr>
      </w:pPr>
      <w:r w:rsidRPr="00BC5856">
        <w:rPr>
          <w:rFonts w:cs="Open Sans Light"/>
          <w:sz w:val="20"/>
          <w:szCs w:val="20"/>
        </w:rPr>
        <w:t xml:space="preserve">Radiologists are responsible for </w:t>
      </w:r>
      <w:r w:rsidR="008F3868">
        <w:rPr>
          <w:rFonts w:cs="Open Sans Light"/>
          <w:sz w:val="20"/>
          <w:szCs w:val="20"/>
        </w:rPr>
        <w:t>reading and assessing the low-dose CT scan and completing the structure radiology report</w:t>
      </w:r>
      <w:r w:rsidRPr="00BC5856">
        <w:rPr>
          <w:rFonts w:cs="Open Sans Light"/>
          <w:spacing w:val="-6"/>
          <w:sz w:val="20"/>
          <w:szCs w:val="20"/>
        </w:rPr>
        <w:t>.</w:t>
      </w:r>
      <w:r w:rsidR="4A879AF5" w:rsidRPr="5EC2E8D5">
        <w:rPr>
          <w:rFonts w:cs="Open Sans Light"/>
          <w:sz w:val="20"/>
          <w:szCs w:val="20"/>
        </w:rPr>
        <w:t xml:space="preserve"> Radiologists must report the scans using the NLCSP </w:t>
      </w:r>
      <w:hyperlink r:id="rId40" w:history="1">
        <w:r w:rsidR="4A879AF5" w:rsidRPr="00CC7ECE">
          <w:rPr>
            <w:rStyle w:val="Hyperlink"/>
            <w:rFonts w:cs="Open Sans Light"/>
            <w:color w:val="00708B"/>
            <w:sz w:val="20"/>
            <w:szCs w:val="20"/>
          </w:rPr>
          <w:t>structured radiology report template</w:t>
        </w:r>
      </w:hyperlink>
      <w:r w:rsidR="4A879AF5" w:rsidRPr="5EC2E8D5">
        <w:rPr>
          <w:rFonts w:cs="Open Sans Light"/>
          <w:sz w:val="20"/>
          <w:szCs w:val="20"/>
        </w:rPr>
        <w:t xml:space="preserve">. </w:t>
      </w:r>
    </w:p>
    <w:p w14:paraId="531A7726" w14:textId="1486E829" w:rsidR="001E0856" w:rsidRPr="00BC5856" w:rsidRDefault="006C4C50" w:rsidP="003A6C8C">
      <w:pPr>
        <w:pStyle w:val="BodyText"/>
        <w:spacing w:before="61" w:line="237" w:lineRule="auto"/>
        <w:ind w:right="200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Low-dose CT</w:t>
      </w:r>
      <w:r w:rsidRPr="003A6C8C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 reports are sent to the NCSR</w:t>
      </w:r>
      <w:r w:rsidR="00FC02F3">
        <w:rPr>
          <w:rFonts w:cs="Open Sans Light"/>
          <w:sz w:val="20"/>
          <w:szCs w:val="20"/>
        </w:rPr>
        <w:t xml:space="preserve"> </w:t>
      </w:r>
      <w:r w:rsidR="00FC02F3" w:rsidRPr="00BC5856">
        <w:rPr>
          <w:rFonts w:cs="Open Sans Light"/>
          <w:sz w:val="20"/>
          <w:szCs w:val="20"/>
        </w:rPr>
        <w:t>and by</w:t>
      </w:r>
      <w:r w:rsidR="00FC02F3" w:rsidRPr="00BC5856">
        <w:rPr>
          <w:rFonts w:cs="Open Sans Light"/>
          <w:spacing w:val="-2"/>
          <w:sz w:val="20"/>
          <w:szCs w:val="20"/>
        </w:rPr>
        <w:t xml:space="preserve"> </w:t>
      </w:r>
      <w:r w:rsidR="00FC02F3" w:rsidRPr="00BC5856">
        <w:rPr>
          <w:rFonts w:cs="Open Sans Light"/>
          <w:sz w:val="20"/>
          <w:szCs w:val="20"/>
        </w:rPr>
        <w:t>usual</w:t>
      </w:r>
      <w:r w:rsidR="00FC02F3" w:rsidRPr="00BC5856">
        <w:rPr>
          <w:rFonts w:cs="Open Sans Light"/>
          <w:spacing w:val="-3"/>
          <w:sz w:val="20"/>
          <w:szCs w:val="20"/>
        </w:rPr>
        <w:t xml:space="preserve"> </w:t>
      </w:r>
      <w:r w:rsidR="00FC02F3" w:rsidRPr="00BC5856">
        <w:rPr>
          <w:rFonts w:cs="Open Sans Light"/>
          <w:sz w:val="20"/>
          <w:szCs w:val="20"/>
        </w:rPr>
        <w:t>means</w:t>
      </w:r>
      <w:r w:rsidRPr="00BC5856">
        <w:rPr>
          <w:rFonts w:cs="Open Sans Light"/>
          <w:sz w:val="20"/>
          <w:szCs w:val="20"/>
        </w:rPr>
        <w:t xml:space="preserve">. </w:t>
      </w:r>
      <w:r w:rsidR="00D7023F" w:rsidRPr="00BC5856">
        <w:rPr>
          <w:rFonts w:cs="Open Sans Light"/>
          <w:sz w:val="20"/>
          <w:szCs w:val="20"/>
        </w:rPr>
        <w:t>The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requesting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practitioner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will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also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be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notified</w:t>
      </w:r>
      <w:r w:rsidR="00D7023F" w:rsidRPr="003A6C8C">
        <w:rPr>
          <w:rFonts w:cs="Open Sans Light"/>
          <w:sz w:val="20"/>
          <w:szCs w:val="20"/>
        </w:rPr>
        <w:t xml:space="preserve"> by</w:t>
      </w:r>
      <w:r w:rsidR="007117A6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the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NCSR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that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the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results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report</w:t>
      </w:r>
      <w:r w:rsidR="00D7023F" w:rsidRPr="003A6C8C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 xml:space="preserve">is </w:t>
      </w:r>
      <w:r w:rsidR="00D7023F" w:rsidRPr="003A6C8C">
        <w:rPr>
          <w:rFonts w:cs="Open Sans Light"/>
          <w:sz w:val="20"/>
          <w:szCs w:val="20"/>
        </w:rPr>
        <w:t>available.</w:t>
      </w:r>
    </w:p>
    <w:p w14:paraId="3959D7BA" w14:textId="77777777" w:rsidR="001E0856" w:rsidRDefault="00D7023F" w:rsidP="008E267E">
      <w:pPr>
        <w:pStyle w:val="BodyText"/>
        <w:spacing w:before="159" w:line="237" w:lineRule="auto"/>
        <w:ind w:right="12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Access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hyperlink r:id="rId41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RANZCR</w:t>
        </w:r>
      </w:hyperlink>
      <w:r w:rsidRPr="00BC5856">
        <w:rPr>
          <w:rFonts w:cs="Open Sans Light"/>
          <w:color w:val="467886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resources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education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 radiology sector.</w:t>
      </w:r>
    </w:p>
    <w:p w14:paraId="22CA7211" w14:textId="77777777" w:rsidR="00F57647" w:rsidRPr="00D7023F" w:rsidRDefault="00F57647" w:rsidP="008E267E">
      <w:pPr>
        <w:pStyle w:val="Heading2"/>
      </w:pPr>
      <w:bookmarkStart w:id="15" w:name="_Toc202771209"/>
      <w:r w:rsidRPr="00D7023F">
        <w:rPr>
          <w:spacing w:val="-12"/>
        </w:rPr>
        <w:t>Results</w:t>
      </w:r>
      <w:r w:rsidRPr="00D7023F">
        <w:rPr>
          <w:spacing w:val="5"/>
        </w:rPr>
        <w:t xml:space="preserve"> </w:t>
      </w:r>
      <w:r w:rsidRPr="00D7023F">
        <w:t>communication</w:t>
      </w:r>
      <w:bookmarkEnd w:id="15"/>
    </w:p>
    <w:p w14:paraId="4B86C23A" w14:textId="612663B1" w:rsidR="00F57647" w:rsidRPr="00BC5856" w:rsidRDefault="00F57647" w:rsidP="008E267E">
      <w:pPr>
        <w:pStyle w:val="BodyText"/>
        <w:spacing w:before="56" w:line="237" w:lineRule="auto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requesting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practitioner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responsible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for </w:t>
      </w:r>
      <w:r w:rsidRPr="00BC5856">
        <w:rPr>
          <w:rFonts w:cs="Open Sans Light"/>
          <w:spacing w:val="-4"/>
          <w:sz w:val="20"/>
          <w:szCs w:val="20"/>
        </w:rPr>
        <w:t xml:space="preserve">communicating screening results to the </w:t>
      </w:r>
      <w:r w:rsidR="00301281">
        <w:rPr>
          <w:rFonts w:cs="Open Sans Light"/>
          <w:spacing w:val="-4"/>
          <w:sz w:val="20"/>
          <w:szCs w:val="20"/>
        </w:rPr>
        <w:t>patient</w:t>
      </w:r>
      <w:r w:rsidRPr="00BC5856">
        <w:rPr>
          <w:rFonts w:cs="Open Sans Light"/>
          <w:spacing w:val="-4"/>
          <w:sz w:val="20"/>
          <w:szCs w:val="20"/>
        </w:rPr>
        <w:t xml:space="preserve">. </w:t>
      </w:r>
      <w:r w:rsidRPr="00BC5856">
        <w:rPr>
          <w:rFonts w:cs="Open Sans Light"/>
          <w:spacing w:val="-2"/>
          <w:sz w:val="20"/>
          <w:szCs w:val="20"/>
        </w:rPr>
        <w:t>Both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requesting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practitioner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and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participant </w:t>
      </w:r>
      <w:r w:rsidRPr="00BC5856">
        <w:rPr>
          <w:rFonts w:cs="Open Sans Light"/>
          <w:spacing w:val="-4"/>
          <w:sz w:val="20"/>
          <w:szCs w:val="20"/>
        </w:rPr>
        <w:t>will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be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notified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by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NCSR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when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="00045031">
        <w:rPr>
          <w:rFonts w:cs="Open Sans Light"/>
          <w:spacing w:val="-4"/>
          <w:sz w:val="20"/>
          <w:szCs w:val="20"/>
        </w:rPr>
        <w:t>the results are available</w:t>
      </w:r>
      <w:r w:rsidRPr="00BC5856">
        <w:rPr>
          <w:rFonts w:cs="Open Sans Light"/>
          <w:sz w:val="20"/>
          <w:szCs w:val="20"/>
        </w:rPr>
        <w:t>.</w:t>
      </w:r>
    </w:p>
    <w:p w14:paraId="0BD612ED" w14:textId="67E99948" w:rsidR="00F57647" w:rsidRPr="00BC5856" w:rsidRDefault="00F57647" w:rsidP="008E267E">
      <w:pPr>
        <w:pStyle w:val="BodyText"/>
        <w:spacing w:before="161" w:line="237" w:lineRule="auto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Requesting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practitioners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are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advised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manage </w:t>
      </w:r>
      <w:r w:rsidRPr="00BC5856">
        <w:rPr>
          <w:rFonts w:cs="Open Sans Light"/>
          <w:spacing w:val="-2"/>
          <w:sz w:val="20"/>
          <w:szCs w:val="20"/>
        </w:rPr>
        <w:t>results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communication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according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to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usual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care, </w:t>
      </w:r>
      <w:r w:rsidRPr="00BC5856">
        <w:rPr>
          <w:rFonts w:cs="Open Sans Light"/>
          <w:sz w:val="20"/>
          <w:szCs w:val="20"/>
        </w:rPr>
        <w:t>including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for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actionable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additional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findings.</w:t>
      </w:r>
    </w:p>
    <w:p w14:paraId="66C4C65E" w14:textId="3F4FA13E" w:rsidR="00F57647" w:rsidRPr="00BC5856" w:rsidRDefault="00F57647" w:rsidP="008E267E">
      <w:pPr>
        <w:pStyle w:val="BodyText"/>
        <w:spacing w:before="160" w:line="237" w:lineRule="auto"/>
        <w:ind w:right="522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All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communication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="00743957">
        <w:rPr>
          <w:rFonts w:cs="Open Sans Light"/>
          <w:sz w:val="20"/>
          <w:szCs w:val="20"/>
        </w:rPr>
        <w:t>patients</w:t>
      </w:r>
      <w:r w:rsidR="00301281"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should </w:t>
      </w:r>
      <w:r w:rsidRPr="00BC5856">
        <w:rPr>
          <w:rFonts w:cs="Open Sans Light"/>
          <w:spacing w:val="-4"/>
          <w:sz w:val="20"/>
          <w:szCs w:val="20"/>
        </w:rPr>
        <w:t>be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sensitive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likelihood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of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="00045031">
        <w:rPr>
          <w:rFonts w:cs="Open Sans Light"/>
          <w:spacing w:val="-4"/>
          <w:sz w:val="20"/>
          <w:szCs w:val="20"/>
        </w:rPr>
        <w:t>’</w:t>
      </w:r>
      <w:r w:rsidRPr="00BC5856">
        <w:rPr>
          <w:rFonts w:cs="Open Sans Light"/>
          <w:spacing w:val="-4"/>
          <w:sz w:val="20"/>
          <w:szCs w:val="20"/>
        </w:rPr>
        <w:t>scan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proofErr w:type="gramStart"/>
      <w:r w:rsidRPr="00BC5856">
        <w:rPr>
          <w:rFonts w:cs="Open Sans Light"/>
          <w:spacing w:val="-4"/>
          <w:sz w:val="20"/>
          <w:szCs w:val="20"/>
        </w:rPr>
        <w:t>anxiety</w:t>
      </w:r>
      <w:r w:rsidR="00045031">
        <w:rPr>
          <w:rFonts w:cs="Open Sans Light"/>
          <w:spacing w:val="-4"/>
          <w:sz w:val="20"/>
          <w:szCs w:val="20"/>
        </w:rPr>
        <w:t>‘</w:t>
      </w:r>
      <w:proofErr w:type="gramEnd"/>
      <w:r w:rsidR="00045031" w:rsidRPr="00BC5856">
        <w:rPr>
          <w:rFonts w:cs="Open Sans Light"/>
          <w:spacing w:val="-4"/>
          <w:sz w:val="20"/>
          <w:szCs w:val="20"/>
        </w:rPr>
        <w:t>.</w:t>
      </w:r>
      <w:r w:rsidR="00045031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Healthcare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providers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should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ensure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psychosocial </w:t>
      </w:r>
      <w:r w:rsidRPr="00BC5856">
        <w:rPr>
          <w:rFonts w:cs="Open Sans Light"/>
          <w:sz w:val="20"/>
          <w:szCs w:val="20"/>
        </w:rPr>
        <w:t>support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available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should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aware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 services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tailored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specific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priority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populations.</w:t>
      </w:r>
    </w:p>
    <w:p w14:paraId="09ACF793" w14:textId="105F6105" w:rsidR="00B8018C" w:rsidRDefault="00F57647" w:rsidP="00B8018C">
      <w:pPr>
        <w:pStyle w:val="BodyText"/>
        <w:spacing w:before="160" w:line="237" w:lineRule="auto"/>
      </w:pPr>
      <w:r w:rsidRPr="00BC5856">
        <w:rPr>
          <w:rFonts w:cs="Open Sans Light"/>
          <w:sz w:val="20"/>
          <w:szCs w:val="20"/>
        </w:rPr>
        <w:t>Read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more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information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about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scan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results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and </w:t>
      </w:r>
      <w:r w:rsidRPr="00BC5856">
        <w:rPr>
          <w:rFonts w:cs="Open Sans Light"/>
          <w:spacing w:val="-4"/>
          <w:sz w:val="20"/>
          <w:szCs w:val="20"/>
        </w:rPr>
        <w:t>management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in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hyperlink r:id="rId42">
        <w:r w:rsidRPr="00CC7ECE">
          <w:rPr>
            <w:rFonts w:cs="Open Sans Light"/>
            <w:color w:val="00708B"/>
            <w:spacing w:val="-4"/>
            <w:sz w:val="20"/>
            <w:szCs w:val="20"/>
            <w:u w:val="single" w:color="467886"/>
          </w:rPr>
          <w:t>Conversation</w:t>
        </w:r>
        <w:r w:rsidRPr="00CC7ECE">
          <w:rPr>
            <w:rFonts w:cs="Open Sans Light"/>
            <w:color w:val="00708B"/>
            <w:spacing w:val="-9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pacing w:val="-4"/>
            <w:sz w:val="20"/>
            <w:szCs w:val="20"/>
            <w:u w:val="single" w:color="467886"/>
          </w:rPr>
          <w:t>Guide:</w:t>
        </w:r>
        <w:r w:rsidRPr="00CC7ECE">
          <w:rPr>
            <w:rFonts w:cs="Open Sans Light"/>
            <w:color w:val="00708B"/>
            <w:spacing w:val="-9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pacing w:val="-4"/>
            <w:sz w:val="20"/>
            <w:szCs w:val="20"/>
            <w:u w:val="single" w:color="467886"/>
          </w:rPr>
          <w:t>Discussing</w:t>
        </w:r>
      </w:hyperlink>
      <w:r w:rsidRPr="00CC7ECE">
        <w:rPr>
          <w:rFonts w:cs="Open Sans Light"/>
          <w:color w:val="00708B"/>
          <w:spacing w:val="-4"/>
          <w:sz w:val="20"/>
          <w:szCs w:val="20"/>
        </w:rPr>
        <w:t xml:space="preserve"> </w:t>
      </w:r>
      <w:hyperlink r:id="rId43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Results</w:t>
        </w:r>
      </w:hyperlink>
      <w:r w:rsidRPr="00CC7ECE">
        <w:rPr>
          <w:rFonts w:cs="Open Sans Light"/>
          <w:color w:val="00708B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hyperlink r:id="rId44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General</w:t>
        </w:r>
        <w:r w:rsidRPr="00CC7ECE">
          <w:rPr>
            <w:rFonts w:cs="Open Sans Light"/>
            <w:color w:val="00708B"/>
            <w:spacing w:val="-12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Practitioner</w:t>
        </w:r>
        <w:r w:rsidRPr="00CC7ECE">
          <w:rPr>
            <w:rFonts w:cs="Open Sans Light"/>
            <w:color w:val="00708B"/>
            <w:spacing w:val="-10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Resource</w:t>
        </w:r>
      </w:hyperlink>
      <w:r w:rsidRPr="00CC7ECE">
        <w:rPr>
          <w:rFonts w:cs="Open Sans Light"/>
          <w:color w:val="00708B"/>
          <w:sz w:val="20"/>
          <w:szCs w:val="20"/>
        </w:rPr>
        <w:t xml:space="preserve"> </w:t>
      </w:r>
      <w:hyperlink r:id="rId45">
        <w:r w:rsidRPr="00CC7ECE">
          <w:rPr>
            <w:rFonts w:cs="Open Sans Light"/>
            <w:color w:val="00708B"/>
            <w:spacing w:val="-2"/>
            <w:sz w:val="20"/>
            <w:szCs w:val="20"/>
            <w:u w:val="single" w:color="467886"/>
          </w:rPr>
          <w:t>Guide</w:t>
        </w:r>
      </w:hyperlink>
      <w:r w:rsidR="00CC7ECE">
        <w:rPr>
          <w:color w:val="00708B"/>
        </w:rPr>
        <w:t>.</w:t>
      </w:r>
    </w:p>
    <w:p w14:paraId="602A7C37" w14:textId="3A87E019" w:rsidR="00F57647" w:rsidRPr="00D7023F" w:rsidRDefault="00F57647" w:rsidP="00B8018C">
      <w:pPr>
        <w:pStyle w:val="Heading2"/>
        <w:ind w:left="0"/>
      </w:pPr>
      <w:bookmarkStart w:id="16" w:name="_Toc202771210"/>
      <w:r w:rsidRPr="00D7023F">
        <w:rPr>
          <w:spacing w:val="-12"/>
        </w:rPr>
        <w:t>Smoking</w:t>
      </w:r>
      <w:r w:rsidRPr="00D7023F">
        <w:rPr>
          <w:spacing w:val="3"/>
        </w:rPr>
        <w:t xml:space="preserve"> </w:t>
      </w:r>
      <w:r w:rsidRPr="00D7023F">
        <w:t>cessation</w:t>
      </w:r>
      <w:bookmarkEnd w:id="16"/>
    </w:p>
    <w:p w14:paraId="58EC2FE2" w14:textId="2E10344B" w:rsidR="00F57647" w:rsidRPr="00BC5856" w:rsidRDefault="00F57647" w:rsidP="00EF4F1E">
      <w:pPr>
        <w:pStyle w:val="BodyText"/>
        <w:spacing w:before="56" w:line="237" w:lineRule="auto"/>
        <w:ind w:left="2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It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important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ensure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that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="00301281">
        <w:rPr>
          <w:rFonts w:cs="Open Sans Light"/>
          <w:sz w:val="20"/>
          <w:szCs w:val="20"/>
        </w:rPr>
        <w:t>patients</w:t>
      </w:r>
      <w:r w:rsidRPr="00BC5856">
        <w:rPr>
          <w:rFonts w:cs="Open Sans Light"/>
          <w:sz w:val="20"/>
          <w:szCs w:val="20"/>
        </w:rPr>
        <w:t xml:space="preserve"> know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they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do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not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need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quit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smoking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 participate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program.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There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may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be </w:t>
      </w:r>
      <w:r w:rsidRPr="00BC5856">
        <w:rPr>
          <w:rFonts w:cs="Open Sans Light"/>
          <w:spacing w:val="-4"/>
          <w:sz w:val="20"/>
          <w:szCs w:val="20"/>
        </w:rPr>
        <w:t>opportunities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across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screening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and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assessment </w:t>
      </w:r>
      <w:r w:rsidRPr="00BC5856">
        <w:rPr>
          <w:rFonts w:cs="Open Sans Light"/>
          <w:sz w:val="20"/>
          <w:szCs w:val="20"/>
        </w:rPr>
        <w:t>pathway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speak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with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participant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sensitive way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about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smoking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cessation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outline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 support available to them.</w:t>
      </w:r>
    </w:p>
    <w:p w14:paraId="77F5CC23" w14:textId="77777777" w:rsidR="00F57647" w:rsidRPr="00BC5856" w:rsidRDefault="00000000" w:rsidP="00EF4F1E">
      <w:pPr>
        <w:pStyle w:val="BodyText"/>
        <w:spacing w:before="161" w:line="237" w:lineRule="auto"/>
        <w:ind w:left="2"/>
        <w:rPr>
          <w:rFonts w:cs="Open Sans Light"/>
          <w:sz w:val="20"/>
          <w:szCs w:val="20"/>
        </w:rPr>
      </w:pPr>
      <w:hyperlink r:id="rId46">
        <w:r w:rsidR="00F57647" w:rsidRPr="00CC7ECE">
          <w:rPr>
            <w:rFonts w:cs="Open Sans Light"/>
            <w:color w:val="00708B"/>
            <w:sz w:val="20"/>
            <w:szCs w:val="20"/>
            <w:u w:val="single" w:color="467886"/>
          </w:rPr>
          <w:t>Quit</w:t>
        </w:r>
        <w:r w:rsidR="00F57647" w:rsidRPr="00CC7ECE">
          <w:rPr>
            <w:rFonts w:cs="Open Sans Light"/>
            <w:color w:val="00708B"/>
            <w:spacing w:val="-10"/>
            <w:sz w:val="20"/>
            <w:szCs w:val="20"/>
            <w:u w:val="single" w:color="467886"/>
          </w:rPr>
          <w:t xml:space="preserve"> </w:t>
        </w:r>
        <w:r w:rsidR="00F57647" w:rsidRPr="00CC7ECE">
          <w:rPr>
            <w:rFonts w:cs="Open Sans Light"/>
            <w:color w:val="00708B"/>
            <w:sz w:val="20"/>
            <w:szCs w:val="20"/>
            <w:u w:val="single" w:color="467886"/>
          </w:rPr>
          <w:t>Centre</w:t>
        </w:r>
      </w:hyperlink>
      <w:r w:rsidR="00F57647" w:rsidRPr="00BC5856">
        <w:rPr>
          <w:rFonts w:cs="Open Sans Light"/>
          <w:color w:val="467886"/>
          <w:spacing w:val="-6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provides</w:t>
      </w:r>
      <w:r w:rsidR="00F57647" w:rsidRPr="00BC5856">
        <w:rPr>
          <w:rFonts w:cs="Open Sans Light"/>
          <w:spacing w:val="-10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healthcare</w:t>
      </w:r>
      <w:r w:rsidR="00F57647" w:rsidRPr="00BC5856">
        <w:rPr>
          <w:rFonts w:cs="Open Sans Light"/>
          <w:spacing w:val="-10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providers</w:t>
      </w:r>
      <w:r w:rsidR="00F57647" w:rsidRPr="00BC5856">
        <w:rPr>
          <w:rFonts w:cs="Open Sans Light"/>
          <w:spacing w:val="-15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with information,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education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and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resources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on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smoking cessation.</w:t>
      </w:r>
      <w:r w:rsidR="00F57647" w:rsidRPr="00BC5856">
        <w:rPr>
          <w:rFonts w:cs="Open Sans Light"/>
          <w:spacing w:val="-15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Referral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to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proofErr w:type="spellStart"/>
      <w:r w:rsidR="00F57647" w:rsidRPr="00BC5856">
        <w:rPr>
          <w:rFonts w:cs="Open Sans Light"/>
          <w:sz w:val="20"/>
          <w:szCs w:val="20"/>
        </w:rPr>
        <w:t>behavioural</w:t>
      </w:r>
      <w:proofErr w:type="spellEnd"/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interventions through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hyperlink r:id="rId47">
        <w:r w:rsidR="00F57647" w:rsidRPr="00CC7ECE">
          <w:rPr>
            <w:rFonts w:cs="Open Sans Light"/>
            <w:color w:val="00708B"/>
            <w:sz w:val="20"/>
            <w:szCs w:val="20"/>
            <w:u w:val="single" w:color="467886"/>
          </w:rPr>
          <w:t>Quitline</w:t>
        </w:r>
      </w:hyperlink>
      <w:r w:rsidR="00F57647" w:rsidRPr="00CC7ECE">
        <w:rPr>
          <w:rFonts w:cs="Open Sans Light"/>
          <w:color w:val="00708B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are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available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and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>can</w:t>
      </w:r>
      <w:r w:rsidR="00F57647" w:rsidRPr="00BC5856">
        <w:rPr>
          <w:rFonts w:cs="Open Sans Light"/>
          <w:spacing w:val="-3"/>
          <w:sz w:val="20"/>
          <w:szCs w:val="20"/>
        </w:rPr>
        <w:t xml:space="preserve"> </w:t>
      </w:r>
      <w:r w:rsidR="00F57647" w:rsidRPr="00BC5856">
        <w:rPr>
          <w:rFonts w:cs="Open Sans Light"/>
          <w:sz w:val="20"/>
          <w:szCs w:val="20"/>
        </w:rPr>
        <w:t xml:space="preserve">be </w:t>
      </w:r>
      <w:r w:rsidR="00F57647" w:rsidRPr="00BC5856">
        <w:rPr>
          <w:rFonts w:cs="Open Sans Light"/>
          <w:spacing w:val="-4"/>
          <w:sz w:val="20"/>
          <w:szCs w:val="20"/>
        </w:rPr>
        <w:t>encouraged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to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all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people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who</w:t>
      </w:r>
      <w:r w:rsidR="00F57647" w:rsidRPr="00BC5856">
        <w:rPr>
          <w:rFonts w:cs="Open Sans Light"/>
          <w:spacing w:val="-14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want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to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quit</w:t>
      </w:r>
      <w:r w:rsidR="00F57647" w:rsidRPr="00BC5856">
        <w:rPr>
          <w:rFonts w:cs="Open Sans Light"/>
          <w:spacing w:val="-8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smoking.</w:t>
      </w:r>
    </w:p>
    <w:p w14:paraId="7FDA6F7E" w14:textId="0BC1469B" w:rsidR="00F57647" w:rsidRPr="00B55146" w:rsidRDefault="00F57647" w:rsidP="00EF4F1E">
      <w:pPr>
        <w:pStyle w:val="BodyText"/>
        <w:spacing w:before="161" w:line="237" w:lineRule="auto"/>
        <w:ind w:left="2" w:right="188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Additional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cessation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support,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including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tools</w:t>
      </w:r>
      <w:r w:rsidRPr="00BC5856">
        <w:rPr>
          <w:rFonts w:cs="Open Sans Light"/>
          <w:spacing w:val="-9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and </w:t>
      </w:r>
      <w:r w:rsidRPr="00BC5856">
        <w:rPr>
          <w:rFonts w:cs="Open Sans Light"/>
          <w:sz w:val="20"/>
          <w:szCs w:val="20"/>
        </w:rPr>
        <w:t>tips,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is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available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through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hyperlink r:id="rId48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National</w:t>
        </w:r>
        <w:r w:rsidRPr="00CC7ECE">
          <w:rPr>
            <w:rFonts w:cs="Open Sans Light"/>
            <w:color w:val="00708B"/>
            <w:spacing w:val="-15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Cessation</w:t>
        </w:r>
      </w:hyperlink>
      <w:r w:rsidRPr="00CC7ECE">
        <w:rPr>
          <w:rFonts w:cs="Open Sans Light"/>
          <w:color w:val="00708B"/>
          <w:sz w:val="20"/>
          <w:szCs w:val="20"/>
        </w:rPr>
        <w:t xml:space="preserve"> </w:t>
      </w:r>
      <w:hyperlink r:id="rId49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Platform</w:t>
        </w:r>
      </w:hyperlink>
      <w:r w:rsidRPr="00BC5856">
        <w:rPr>
          <w:rFonts w:cs="Open Sans Light"/>
          <w:color w:val="467886"/>
          <w:spacing w:val="-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via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hyperlink r:id="rId50">
        <w:proofErr w:type="spellStart"/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MyQuitBuddy</w:t>
        </w:r>
        <w:proofErr w:type="spellEnd"/>
        <w:r w:rsidRPr="00CC7ECE">
          <w:rPr>
            <w:rFonts w:cs="Open Sans Light"/>
            <w:color w:val="00708B"/>
            <w:spacing w:val="-12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mobile</w:t>
        </w:r>
        <w:r w:rsidRPr="00CC7ECE">
          <w:rPr>
            <w:rFonts w:cs="Open Sans Light"/>
            <w:color w:val="00708B"/>
            <w:spacing w:val="-7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app</w:t>
        </w:r>
      </w:hyperlink>
      <w:r w:rsidRPr="00BC5856">
        <w:rPr>
          <w:rFonts w:cs="Open Sans Light"/>
          <w:sz w:val="20"/>
          <w:szCs w:val="20"/>
        </w:rPr>
        <w:t>.</w:t>
      </w:r>
    </w:p>
    <w:p w14:paraId="79F43D4A" w14:textId="1AE94C36" w:rsidR="00F57647" w:rsidRPr="00D7023F" w:rsidRDefault="0045795A" w:rsidP="00EF4F1E">
      <w:pPr>
        <w:pStyle w:val="Heading2"/>
        <w:ind w:left="0"/>
      </w:pPr>
      <w:bookmarkStart w:id="17" w:name="_Toc202771211"/>
      <w:r>
        <w:t>Reducing</w:t>
      </w:r>
      <w:r w:rsidRPr="00D7023F">
        <w:t xml:space="preserve"> </w:t>
      </w:r>
      <w:r w:rsidR="00F57647" w:rsidRPr="00D7023F">
        <w:t xml:space="preserve">stigma in the </w:t>
      </w:r>
      <w:bookmarkEnd w:id="17"/>
      <w:r>
        <w:t>NLCSP</w:t>
      </w:r>
    </w:p>
    <w:p w14:paraId="6671CC36" w14:textId="1A1FD45C" w:rsidR="001E0856" w:rsidRPr="00BC5856" w:rsidRDefault="0045795A" w:rsidP="00EF4F1E">
      <w:pPr>
        <w:pStyle w:val="BodyText"/>
        <w:spacing w:before="159" w:line="237" w:lineRule="auto"/>
        <w:ind w:left="2" w:right="128"/>
        <w:rPr>
          <w:rFonts w:cs="Open Sans Light"/>
          <w:sz w:val="20"/>
          <w:szCs w:val="20"/>
        </w:rPr>
      </w:pPr>
      <w:r>
        <w:rPr>
          <w:rFonts w:cs="Open Sans Light"/>
          <w:spacing w:val="-4"/>
          <w:sz w:val="20"/>
          <w:szCs w:val="20"/>
        </w:rPr>
        <w:t>Reducing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the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stigma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and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shame</w:t>
      </w:r>
      <w:r w:rsidR="00F57647" w:rsidRPr="00BC5856">
        <w:rPr>
          <w:rFonts w:cs="Open Sans Light"/>
          <w:spacing w:val="-7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>associated</w:t>
      </w:r>
      <w:r w:rsidR="00F57647" w:rsidRPr="00BC5856">
        <w:rPr>
          <w:rFonts w:cs="Open Sans Light"/>
          <w:spacing w:val="-13"/>
          <w:sz w:val="20"/>
          <w:szCs w:val="20"/>
        </w:rPr>
        <w:t xml:space="preserve"> </w:t>
      </w:r>
      <w:r w:rsidR="00F57647" w:rsidRPr="00BC5856">
        <w:rPr>
          <w:rFonts w:cs="Open Sans Light"/>
          <w:spacing w:val="-4"/>
          <w:sz w:val="20"/>
          <w:szCs w:val="20"/>
        </w:rPr>
        <w:t xml:space="preserve">with </w:t>
      </w:r>
      <w:r w:rsidR="00F57647" w:rsidRPr="00BC5856">
        <w:rPr>
          <w:rFonts w:cs="Open Sans Light"/>
          <w:sz w:val="20"/>
          <w:szCs w:val="20"/>
        </w:rPr>
        <w:t>cigarette</w:t>
      </w:r>
      <w:r w:rsidR="00FA4A9F">
        <w:rPr>
          <w:rFonts w:cs="Open Sans Light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smoking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and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cancer</w:t>
      </w:r>
      <w:r w:rsidR="00D7023F" w:rsidRPr="00BC5856">
        <w:rPr>
          <w:rFonts w:cs="Open Sans Light"/>
          <w:spacing w:val="-9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risk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is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critical</w:t>
      </w:r>
      <w:r w:rsidR="00D7023F" w:rsidRPr="00BC5856">
        <w:rPr>
          <w:rFonts w:cs="Open Sans Light"/>
          <w:spacing w:val="-11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to supporting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participation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in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the</w:t>
      </w:r>
      <w:r w:rsidR="00D7023F" w:rsidRPr="00BC5856">
        <w:rPr>
          <w:rFonts w:cs="Open Sans Light"/>
          <w:spacing w:val="-3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NLCSP.</w:t>
      </w:r>
    </w:p>
    <w:p w14:paraId="36B42BE1" w14:textId="70EA7419" w:rsidR="001E0856" w:rsidRPr="00BC5856" w:rsidRDefault="00A52D7F" w:rsidP="00EF4F1E">
      <w:pPr>
        <w:pStyle w:val="BodyText"/>
        <w:spacing w:before="160" w:line="237" w:lineRule="auto"/>
        <w:ind w:left="2" w:right="522"/>
        <w:rPr>
          <w:rFonts w:cs="Open Sans Light"/>
          <w:sz w:val="20"/>
          <w:szCs w:val="20"/>
        </w:rPr>
      </w:pPr>
      <w:r>
        <w:rPr>
          <w:rFonts w:cs="Open Sans Light"/>
          <w:spacing w:val="-4"/>
          <w:sz w:val="20"/>
          <w:szCs w:val="20"/>
        </w:rPr>
        <w:t>Patients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eligible</w:t>
      </w:r>
      <w:r w:rsidR="00D7023F" w:rsidRPr="00BC5856">
        <w:rPr>
          <w:rFonts w:cs="Open Sans Light"/>
          <w:spacing w:val="-8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for</w:t>
      </w:r>
      <w:r w:rsidR="00D7023F" w:rsidRPr="00BC5856">
        <w:rPr>
          <w:rFonts w:cs="Open Sans Light"/>
          <w:spacing w:val="-12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the</w:t>
      </w:r>
      <w:r w:rsidR="00D7023F" w:rsidRPr="00BC5856">
        <w:rPr>
          <w:rFonts w:cs="Open Sans Light"/>
          <w:spacing w:val="-8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NLCSP</w:t>
      </w:r>
      <w:r w:rsidR="00D7023F" w:rsidRPr="00BC5856">
        <w:rPr>
          <w:rFonts w:cs="Open Sans Light"/>
          <w:spacing w:val="-20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will</w:t>
      </w:r>
      <w:r w:rsidR="00D7023F" w:rsidRPr="00BC5856">
        <w:rPr>
          <w:rFonts w:cs="Open Sans Light"/>
          <w:spacing w:val="-14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have</w:t>
      </w:r>
      <w:r w:rsidR="00D7023F" w:rsidRPr="00BC5856">
        <w:rPr>
          <w:rFonts w:cs="Open Sans Light"/>
          <w:spacing w:val="-8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 xml:space="preserve">a </w:t>
      </w:r>
      <w:r w:rsidR="00D7023F" w:rsidRPr="00BC5856">
        <w:rPr>
          <w:rFonts w:cs="Open Sans Light"/>
          <w:sz w:val="20"/>
          <w:szCs w:val="20"/>
        </w:rPr>
        <w:t>history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of</w:t>
      </w:r>
      <w:r w:rsidR="00D7023F" w:rsidRPr="00BC5856">
        <w:rPr>
          <w:rFonts w:cs="Open Sans Light"/>
          <w:spacing w:val="-2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tobacco cigarette smoking.</w:t>
      </w:r>
    </w:p>
    <w:p w14:paraId="1EF2EE2F" w14:textId="463098E2" w:rsidR="001E0856" w:rsidRPr="00BC5856" w:rsidRDefault="009F3D79" w:rsidP="00EF4F1E">
      <w:pPr>
        <w:pStyle w:val="BodyText"/>
        <w:spacing w:before="158"/>
        <w:ind w:left="2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They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have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likely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experienced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stigma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5"/>
          <w:sz w:val="20"/>
          <w:szCs w:val="20"/>
        </w:rPr>
        <w:t>and</w:t>
      </w:r>
      <w:r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discrimination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because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of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this,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as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result </w:t>
      </w:r>
      <w:r w:rsidRPr="00BC5856">
        <w:rPr>
          <w:rFonts w:cs="Open Sans Light"/>
          <w:spacing w:val="-4"/>
          <w:sz w:val="20"/>
          <w:szCs w:val="20"/>
        </w:rPr>
        <w:t>may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be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hesitant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about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lung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screening.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It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is</w:t>
      </w:r>
      <w:r w:rsidRPr="00BC5856">
        <w:rPr>
          <w:rFonts w:cs="Open Sans Light"/>
          <w:sz w:val="18"/>
          <w:szCs w:val="18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critical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proofErr w:type="spellStart"/>
      <w:r w:rsidRPr="00BC5856">
        <w:rPr>
          <w:rFonts w:cs="Open Sans Light"/>
          <w:spacing w:val="-4"/>
          <w:sz w:val="20"/>
          <w:szCs w:val="20"/>
        </w:rPr>
        <w:t>minimise</w:t>
      </w:r>
      <w:proofErr w:type="spellEnd"/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stigma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associated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with</w:t>
      </w:r>
      <w:r w:rsidRPr="00BC5856">
        <w:rPr>
          <w:spacing w:val="-6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 xml:space="preserve">smoking </w:t>
      </w:r>
      <w:r w:rsidR="00D7023F" w:rsidRPr="00BC5856">
        <w:rPr>
          <w:rFonts w:cs="Open Sans Light"/>
          <w:sz w:val="20"/>
          <w:szCs w:val="20"/>
        </w:rPr>
        <w:t>and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cancer</w:t>
      </w:r>
      <w:r w:rsidR="00D7023F" w:rsidRPr="00BC5856">
        <w:rPr>
          <w:rFonts w:cs="Open Sans Light"/>
          <w:spacing w:val="-10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risk.</w:t>
      </w:r>
      <w:r w:rsidR="00D7023F" w:rsidRPr="00BC5856">
        <w:rPr>
          <w:rFonts w:cs="Open Sans Light"/>
          <w:spacing w:val="-11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This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can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help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address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barriers</w:t>
      </w:r>
      <w:r w:rsidR="00D7023F" w:rsidRPr="00BC5856">
        <w:rPr>
          <w:rFonts w:cs="Open Sans Light"/>
          <w:spacing w:val="-5"/>
          <w:sz w:val="20"/>
          <w:szCs w:val="20"/>
        </w:rPr>
        <w:t xml:space="preserve"> </w:t>
      </w:r>
      <w:r w:rsidR="00D7023F" w:rsidRPr="00BC5856">
        <w:rPr>
          <w:rFonts w:cs="Open Sans Light"/>
          <w:sz w:val="20"/>
          <w:szCs w:val="20"/>
        </w:rPr>
        <w:t>t</w:t>
      </w:r>
      <w:r>
        <w:rPr>
          <w:rFonts w:cs="Open Sans Light"/>
          <w:sz w:val="20"/>
          <w:szCs w:val="20"/>
        </w:rPr>
        <w:t xml:space="preserve">o </w:t>
      </w:r>
      <w:r w:rsidR="00D7023F" w:rsidRPr="00BC5856">
        <w:rPr>
          <w:rFonts w:cs="Open Sans Light"/>
          <w:spacing w:val="-4"/>
          <w:sz w:val="20"/>
          <w:szCs w:val="20"/>
        </w:rPr>
        <w:t>a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person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participating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in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the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program</w:t>
      </w:r>
      <w:r w:rsidR="00D7023F" w:rsidRPr="00BC5856">
        <w:rPr>
          <w:rFonts w:cs="Open Sans Light"/>
          <w:spacing w:val="-7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>or</w:t>
      </w:r>
      <w:r w:rsidR="00D7023F" w:rsidRPr="00BC5856">
        <w:rPr>
          <w:rFonts w:cs="Open Sans Light"/>
          <w:spacing w:val="-11"/>
          <w:sz w:val="20"/>
          <w:szCs w:val="20"/>
        </w:rPr>
        <w:t xml:space="preserve"> </w:t>
      </w:r>
      <w:r w:rsidR="00D7023F" w:rsidRPr="00BC5856">
        <w:rPr>
          <w:rFonts w:cs="Open Sans Light"/>
          <w:spacing w:val="-4"/>
          <w:sz w:val="20"/>
          <w:szCs w:val="20"/>
        </w:rPr>
        <w:t xml:space="preserve">seeking </w:t>
      </w:r>
      <w:r w:rsidR="00D7023F" w:rsidRPr="00BC5856">
        <w:rPr>
          <w:rFonts w:cs="Open Sans Light"/>
          <w:sz w:val="20"/>
          <w:szCs w:val="20"/>
        </w:rPr>
        <w:t>medical help more broadly.</w:t>
      </w:r>
    </w:p>
    <w:p w14:paraId="68A83213" w14:textId="7443E538" w:rsidR="001E0856" w:rsidRPr="00BC5856" w:rsidRDefault="00D7023F" w:rsidP="00EF4F1E">
      <w:pPr>
        <w:spacing w:before="160" w:line="237" w:lineRule="auto"/>
        <w:ind w:left="2" w:right="525"/>
        <w:jc w:val="both"/>
        <w:rPr>
          <w:rFonts w:ascii="Open Sans Light" w:hAnsi="Open Sans Light" w:cs="Open Sans Light"/>
          <w:b/>
          <w:sz w:val="20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lastRenderedPageBreak/>
        <w:t>Find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out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more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learn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strategies</w:t>
      </w:r>
      <w:r w:rsidRPr="00BC5856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on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hyperlink r:id="rId51">
        <w:r w:rsidRPr="00CC7ECE">
          <w:rPr>
            <w:rFonts w:ascii="Open Sans Light" w:hAnsi="Open Sans Light" w:cs="Open Sans Light"/>
            <w:color w:val="00708B"/>
            <w:spacing w:val="-4"/>
            <w:sz w:val="20"/>
            <w:szCs w:val="20"/>
            <w:u w:val="single" w:color="467886"/>
          </w:rPr>
          <w:t>reducing</w:t>
        </w:r>
      </w:hyperlink>
      <w:r w:rsidRPr="00CC7ECE">
        <w:rPr>
          <w:rFonts w:ascii="Open Sans Light" w:hAnsi="Open Sans Light" w:cs="Open Sans Light"/>
          <w:color w:val="00708B"/>
          <w:spacing w:val="-4"/>
          <w:sz w:val="20"/>
          <w:szCs w:val="20"/>
        </w:rPr>
        <w:t xml:space="preserve"> </w:t>
      </w:r>
      <w:hyperlink r:id="rId52">
        <w:r w:rsidRPr="00CC7ECE">
          <w:rPr>
            <w:rFonts w:ascii="Open Sans Light" w:hAnsi="Open Sans Light" w:cs="Open Sans Light"/>
            <w:color w:val="00708B"/>
            <w:spacing w:val="-8"/>
            <w:sz w:val="20"/>
            <w:szCs w:val="20"/>
            <w:u w:val="single" w:color="467886"/>
          </w:rPr>
          <w:t>stigma</w:t>
        </w:r>
        <w:r w:rsidRPr="00CC7ECE">
          <w:rPr>
            <w:rFonts w:ascii="Open Sans Light" w:hAnsi="Open Sans Light" w:cs="Open Sans Light"/>
            <w:color w:val="00708B"/>
            <w:spacing w:val="-5"/>
            <w:sz w:val="20"/>
            <w:szCs w:val="20"/>
            <w:u w:val="single" w:color="467886"/>
          </w:rPr>
          <w:t xml:space="preserve"> </w:t>
        </w:r>
        <w:r w:rsidRPr="00CC7ECE">
          <w:rPr>
            <w:rFonts w:ascii="Open Sans Light" w:hAnsi="Open Sans Light" w:cs="Open Sans Light"/>
            <w:color w:val="00708B"/>
            <w:spacing w:val="-8"/>
            <w:sz w:val="20"/>
            <w:szCs w:val="20"/>
            <w:u w:val="single" w:color="467886"/>
          </w:rPr>
          <w:t>in</w:t>
        </w:r>
        <w:r w:rsidRPr="00CC7ECE">
          <w:rPr>
            <w:rFonts w:ascii="Open Sans Light" w:hAnsi="Open Sans Light" w:cs="Open Sans Light"/>
            <w:color w:val="00708B"/>
            <w:spacing w:val="-4"/>
            <w:sz w:val="20"/>
            <w:szCs w:val="20"/>
            <w:u w:val="single" w:color="467886"/>
          </w:rPr>
          <w:t xml:space="preserve"> </w:t>
        </w:r>
        <w:r w:rsidRPr="00CC7ECE">
          <w:rPr>
            <w:rFonts w:ascii="Open Sans Light" w:hAnsi="Open Sans Light" w:cs="Open Sans Light"/>
            <w:color w:val="00708B"/>
            <w:spacing w:val="-8"/>
            <w:sz w:val="20"/>
            <w:szCs w:val="20"/>
            <w:u w:val="single" w:color="467886"/>
          </w:rPr>
          <w:t>the</w:t>
        </w:r>
        <w:r w:rsidRPr="00CC7ECE">
          <w:rPr>
            <w:rFonts w:ascii="Open Sans Light" w:hAnsi="Open Sans Light" w:cs="Open Sans Light"/>
            <w:color w:val="00708B"/>
            <w:spacing w:val="-5"/>
            <w:sz w:val="20"/>
            <w:szCs w:val="20"/>
            <w:u w:val="single" w:color="467886"/>
          </w:rPr>
          <w:t xml:space="preserve"> </w:t>
        </w:r>
        <w:r w:rsidRPr="00CC7ECE">
          <w:rPr>
            <w:rFonts w:ascii="Open Sans Light" w:hAnsi="Open Sans Light" w:cs="Open Sans Light"/>
            <w:color w:val="00708B"/>
            <w:spacing w:val="-8"/>
            <w:sz w:val="20"/>
            <w:szCs w:val="20"/>
            <w:u w:val="single" w:color="467886"/>
          </w:rPr>
          <w:t>National</w:t>
        </w:r>
        <w:r w:rsidRPr="00CC7ECE">
          <w:rPr>
            <w:rFonts w:ascii="Open Sans Light" w:hAnsi="Open Sans Light" w:cs="Open Sans Light"/>
            <w:color w:val="00708B"/>
            <w:spacing w:val="-4"/>
            <w:sz w:val="20"/>
            <w:szCs w:val="20"/>
            <w:u w:val="single" w:color="467886"/>
          </w:rPr>
          <w:t xml:space="preserve"> </w:t>
        </w:r>
        <w:r w:rsidRPr="00CC7ECE">
          <w:rPr>
            <w:rFonts w:ascii="Open Sans Light" w:hAnsi="Open Sans Light" w:cs="Open Sans Light"/>
            <w:color w:val="00708B"/>
            <w:spacing w:val="-8"/>
            <w:sz w:val="20"/>
            <w:szCs w:val="20"/>
            <w:u w:val="single" w:color="467886"/>
          </w:rPr>
          <w:t>Lung</w:t>
        </w:r>
        <w:r w:rsidRPr="00CC7ECE">
          <w:rPr>
            <w:rFonts w:ascii="Open Sans Light" w:hAnsi="Open Sans Light" w:cs="Open Sans Light"/>
            <w:color w:val="00708B"/>
            <w:spacing w:val="-4"/>
            <w:sz w:val="20"/>
            <w:szCs w:val="20"/>
            <w:u w:val="single" w:color="467886"/>
          </w:rPr>
          <w:t xml:space="preserve"> </w:t>
        </w:r>
        <w:r w:rsidRPr="00CC7ECE">
          <w:rPr>
            <w:rFonts w:ascii="Open Sans Light" w:hAnsi="Open Sans Light" w:cs="Open Sans Light"/>
            <w:color w:val="00708B"/>
            <w:spacing w:val="-8"/>
            <w:sz w:val="20"/>
            <w:szCs w:val="20"/>
            <w:u w:val="single" w:color="467886"/>
          </w:rPr>
          <w:t>Cancer</w:t>
        </w:r>
        <w:r w:rsidRPr="00CC7ECE">
          <w:rPr>
            <w:rFonts w:ascii="Open Sans Light" w:hAnsi="Open Sans Light" w:cs="Open Sans Light"/>
            <w:color w:val="00708B"/>
            <w:spacing w:val="-5"/>
            <w:sz w:val="20"/>
            <w:szCs w:val="20"/>
            <w:u w:val="single" w:color="467886"/>
          </w:rPr>
          <w:t xml:space="preserve"> </w:t>
        </w:r>
        <w:r w:rsidRPr="00CC7ECE">
          <w:rPr>
            <w:rFonts w:ascii="Open Sans Light" w:hAnsi="Open Sans Light" w:cs="Open Sans Light"/>
            <w:color w:val="00708B"/>
            <w:spacing w:val="-8"/>
            <w:sz w:val="20"/>
            <w:szCs w:val="20"/>
            <w:u w:val="single" w:color="467886"/>
          </w:rPr>
          <w:t>Screening</w:t>
        </w:r>
      </w:hyperlink>
      <w:r w:rsidRPr="00CC7ECE">
        <w:rPr>
          <w:rFonts w:ascii="Open Sans Light" w:hAnsi="Open Sans Light" w:cs="Open Sans Light"/>
          <w:color w:val="00708B"/>
          <w:spacing w:val="-8"/>
          <w:sz w:val="20"/>
          <w:szCs w:val="20"/>
        </w:rPr>
        <w:t xml:space="preserve"> </w:t>
      </w:r>
      <w:hyperlink r:id="rId53">
        <w:r w:rsidRPr="00CC7ECE">
          <w:rPr>
            <w:rFonts w:ascii="Open Sans Light" w:hAnsi="Open Sans Light" w:cs="Open Sans Light"/>
            <w:color w:val="00708B"/>
            <w:spacing w:val="-2"/>
            <w:sz w:val="20"/>
            <w:szCs w:val="20"/>
            <w:u w:val="single" w:color="467886"/>
          </w:rPr>
          <w:t>Program</w:t>
        </w:r>
      </w:hyperlink>
      <w:r w:rsidR="00BC5856">
        <w:rPr>
          <w:rFonts w:ascii="Open Sans Light" w:hAnsi="Open Sans Light" w:cs="Open Sans Light"/>
          <w:sz w:val="20"/>
          <w:szCs w:val="20"/>
        </w:rPr>
        <w:t>.</w:t>
      </w:r>
    </w:p>
    <w:p w14:paraId="6FD14230" w14:textId="219AAEAB" w:rsidR="001E0856" w:rsidRPr="00D7023F" w:rsidRDefault="00D7023F" w:rsidP="00EF4F1E">
      <w:pPr>
        <w:pStyle w:val="Heading2"/>
        <w:ind w:left="0"/>
      </w:pPr>
      <w:bookmarkStart w:id="18" w:name="_Toc202771212"/>
      <w:r w:rsidRPr="00D7023F">
        <w:t>Promoting</w:t>
      </w:r>
      <w:r w:rsidRPr="00D7023F">
        <w:rPr>
          <w:spacing w:val="-3"/>
        </w:rPr>
        <w:t xml:space="preserve"> </w:t>
      </w:r>
      <w:r w:rsidRPr="00D7023F">
        <w:rPr>
          <w:spacing w:val="-2"/>
        </w:rPr>
        <w:t>equity</w:t>
      </w:r>
      <w:bookmarkEnd w:id="18"/>
    </w:p>
    <w:p w14:paraId="74302DB5" w14:textId="3CA25036" w:rsidR="001E0856" w:rsidRPr="007E7430" w:rsidRDefault="00D7023F" w:rsidP="00EF4F1E">
      <w:pPr>
        <w:pStyle w:val="BodyText"/>
        <w:spacing w:before="56" w:line="237" w:lineRule="auto"/>
        <w:ind w:left="2" w:right="268"/>
        <w:rPr>
          <w:rFonts w:cs="Open Sans Light"/>
          <w:spacing w:val="-8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Lung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is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leading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cause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of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death </w:t>
      </w:r>
      <w:r w:rsidRPr="00BC5856">
        <w:rPr>
          <w:rFonts w:cs="Open Sans Light"/>
          <w:spacing w:val="-2"/>
          <w:sz w:val="20"/>
          <w:szCs w:val="20"/>
        </w:rPr>
        <w:t>in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Australia.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="4B0C02F1" w:rsidRPr="1CF14C1D">
        <w:rPr>
          <w:rFonts w:cs="Open Sans Light"/>
          <w:sz w:val="20"/>
          <w:szCs w:val="20"/>
        </w:rPr>
        <w:t>program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will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help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save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hundreds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of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lives</w:t>
      </w:r>
      <w:r w:rsidR="00F57647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each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year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from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lung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by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detecting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signs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early </w:t>
      </w:r>
      <w:r w:rsidRPr="00BC5856">
        <w:rPr>
          <w:rFonts w:cs="Open Sans Light"/>
          <w:sz w:val="20"/>
          <w:szCs w:val="20"/>
        </w:rPr>
        <w:t>before symptoms occur.</w:t>
      </w:r>
    </w:p>
    <w:p w14:paraId="48CD5EF5" w14:textId="47714D3A" w:rsidR="001E0856" w:rsidRPr="00BC5856" w:rsidRDefault="00D7023F" w:rsidP="00045031">
      <w:pPr>
        <w:pStyle w:val="BodyText"/>
        <w:spacing w:before="158" w:line="257" w:lineRule="exact"/>
        <w:ind w:left="2"/>
        <w:jc w:val="both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4"/>
          <w:sz w:val="20"/>
          <w:szCs w:val="20"/>
        </w:rPr>
        <w:t>Lung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cancer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in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Australia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is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</w:t>
      </w:r>
      <w:r w:rsidRPr="00BC5856">
        <w:rPr>
          <w:rFonts w:cs="Open Sans Light"/>
          <w:spacing w:val="-5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disease of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health</w:t>
      </w:r>
      <w:r w:rsidR="00045031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inequity.</w:t>
      </w:r>
      <w:r w:rsidRPr="00BC5856">
        <w:rPr>
          <w:rFonts w:cs="Open Sans Light"/>
          <w:spacing w:val="7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Lung</w:t>
      </w:r>
      <w:r w:rsidRPr="00BC5856">
        <w:rPr>
          <w:rFonts w:cs="Open Sans Light"/>
          <w:spacing w:val="10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cancer</w:t>
      </w:r>
      <w:r w:rsidRPr="00BC5856">
        <w:rPr>
          <w:rFonts w:cs="Open Sans Light"/>
          <w:spacing w:val="4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disproportionately</w:t>
      </w:r>
      <w:r w:rsidRPr="00BC5856">
        <w:rPr>
          <w:rFonts w:cs="Open Sans Light"/>
          <w:spacing w:val="3"/>
          <w:sz w:val="20"/>
          <w:szCs w:val="20"/>
        </w:rPr>
        <w:t xml:space="preserve"> </w:t>
      </w:r>
      <w:r w:rsidRPr="00BC5856">
        <w:rPr>
          <w:rFonts w:cs="Open Sans Light"/>
          <w:spacing w:val="-6"/>
          <w:sz w:val="20"/>
          <w:szCs w:val="20"/>
        </w:rPr>
        <w:t>affects:</w:t>
      </w:r>
    </w:p>
    <w:p w14:paraId="09C0C588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7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6"/>
          <w:sz w:val="20"/>
          <w:szCs w:val="20"/>
        </w:rPr>
        <w:t>Aboriginal and</w:t>
      </w:r>
      <w:r w:rsidRPr="00BC5856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>Torres</w:t>
      </w:r>
      <w:r w:rsidRPr="00BC5856">
        <w:rPr>
          <w:rFonts w:ascii="Open Sans Light" w:hAnsi="Open Sans Light" w:cs="Open Sans Light"/>
          <w:spacing w:val="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>Strait</w:t>
      </w:r>
      <w:r w:rsidRPr="00BC5856">
        <w:rPr>
          <w:rFonts w:ascii="Open Sans Light" w:hAnsi="Open Sans Light" w:cs="Open Sans Light"/>
          <w:spacing w:val="4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>Islander</w:t>
      </w:r>
      <w:r w:rsidRPr="00BC5856">
        <w:rPr>
          <w:rFonts w:ascii="Open Sans Light" w:hAnsi="Open Sans Light" w:cs="Open Sans Light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>people</w:t>
      </w:r>
    </w:p>
    <w:p w14:paraId="4366B4CB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8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living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in rural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remote areas</w:t>
      </w:r>
    </w:p>
    <w:p w14:paraId="5632A709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7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with</w:t>
      </w:r>
      <w:r w:rsidRPr="00BC5856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disability</w:t>
      </w:r>
    </w:p>
    <w:p w14:paraId="664FE257" w14:textId="39EBF77E" w:rsidR="00FD0DE7" w:rsidRPr="00BC5856" w:rsidRDefault="00FD0DE7" w:rsidP="00FD0DE7">
      <w:pPr>
        <w:pStyle w:val="ListParagraph"/>
        <w:numPr>
          <w:ilvl w:val="0"/>
          <w:numId w:val="1"/>
        </w:numPr>
        <w:tabs>
          <w:tab w:val="left" w:pos="830"/>
        </w:tabs>
        <w:spacing w:before="157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with mental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illness</w:t>
      </w:r>
    </w:p>
    <w:p w14:paraId="703EF58F" w14:textId="77777777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60" w:line="237" w:lineRule="auto"/>
        <w:ind w:left="720" w:right="614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11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from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culturally</w:t>
      </w:r>
      <w:r w:rsidRPr="00BC5856">
        <w:rPr>
          <w:rFonts w:ascii="Open Sans Light" w:hAnsi="Open Sans Light" w:cs="Open Sans Light"/>
          <w:spacing w:val="-13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and</w:t>
      </w:r>
      <w:r w:rsidRPr="00BC5856">
        <w:rPr>
          <w:rFonts w:ascii="Open Sans Light" w:hAnsi="Open Sans Light" w:cs="Open Sans Light"/>
          <w:spacing w:val="-10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 xml:space="preserve">linguistically </w:t>
      </w:r>
      <w:r w:rsidRPr="00BC5856">
        <w:rPr>
          <w:rFonts w:ascii="Open Sans Light" w:hAnsi="Open Sans Light" w:cs="Open Sans Light"/>
          <w:sz w:val="20"/>
          <w:szCs w:val="20"/>
        </w:rPr>
        <w:t>diverse communities</w:t>
      </w:r>
    </w:p>
    <w:p w14:paraId="3A5F615E" w14:textId="030F3E01" w:rsidR="001E0856" w:rsidRPr="00BC5856" w:rsidRDefault="00D7023F" w:rsidP="00EF4F1E">
      <w:pPr>
        <w:pStyle w:val="ListParagraph"/>
        <w:numPr>
          <w:ilvl w:val="0"/>
          <w:numId w:val="1"/>
        </w:numPr>
        <w:tabs>
          <w:tab w:val="left" w:pos="830"/>
        </w:tabs>
        <w:spacing w:before="158"/>
        <w:ind w:left="720" w:hanging="357"/>
        <w:contextualSpacing/>
        <w:rPr>
          <w:rFonts w:ascii="Open Sans Light" w:hAnsi="Open Sans Light" w:cs="Open Sans Light"/>
          <w:sz w:val="18"/>
          <w:szCs w:val="20"/>
        </w:rPr>
      </w:pPr>
      <w:r w:rsidRPr="00BC5856">
        <w:rPr>
          <w:rFonts w:ascii="Open Sans Light" w:hAnsi="Open Sans Light" w:cs="Open Sans Light"/>
          <w:spacing w:val="-4"/>
          <w:sz w:val="20"/>
          <w:szCs w:val="20"/>
        </w:rPr>
        <w:t>people</w:t>
      </w:r>
      <w:r w:rsidRPr="00BC5856">
        <w:rPr>
          <w:rFonts w:ascii="Open Sans Light" w:hAnsi="Open Sans Light" w:cs="Open Sans Light"/>
          <w:spacing w:val="-8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in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the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LGBTIQA+</w:t>
      </w:r>
      <w:r w:rsidRPr="00BC5856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BC5856">
        <w:rPr>
          <w:rFonts w:ascii="Open Sans Light" w:hAnsi="Open Sans Light" w:cs="Open Sans Light"/>
          <w:spacing w:val="-4"/>
          <w:sz w:val="20"/>
          <w:szCs w:val="20"/>
        </w:rPr>
        <w:t>community</w:t>
      </w:r>
      <w:r w:rsidR="00FD0DE7">
        <w:rPr>
          <w:rFonts w:ascii="Open Sans Light" w:hAnsi="Open Sans Light" w:cs="Open Sans Light"/>
          <w:spacing w:val="-4"/>
          <w:sz w:val="20"/>
          <w:szCs w:val="20"/>
        </w:rPr>
        <w:t>.</w:t>
      </w:r>
    </w:p>
    <w:p w14:paraId="0972A419" w14:textId="011C03E6" w:rsidR="001E0856" w:rsidRPr="00BC5856" w:rsidRDefault="00D7023F" w:rsidP="00EF4F1E">
      <w:pPr>
        <w:pStyle w:val="BodyText"/>
        <w:spacing w:before="211" w:line="237" w:lineRule="auto"/>
        <w:ind w:left="109" w:right="30"/>
        <w:rPr>
          <w:rFonts w:cs="Open Sans Light"/>
          <w:sz w:val="20"/>
          <w:szCs w:val="20"/>
        </w:rPr>
      </w:pPr>
      <w:r w:rsidRPr="00BC5856">
        <w:rPr>
          <w:rFonts w:cs="Open Sans Light"/>
          <w:spacing w:val="-2"/>
          <w:sz w:val="20"/>
          <w:szCs w:val="20"/>
        </w:rPr>
        <w:t>To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help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="32748200" w:rsidRPr="00BC5856">
        <w:rPr>
          <w:rFonts w:cs="Open Sans Light"/>
          <w:spacing w:val="-2"/>
          <w:sz w:val="20"/>
          <w:szCs w:val="20"/>
        </w:rPr>
        <w:t>p</w:t>
      </w:r>
      <w:r w:rsidRPr="00BC5856">
        <w:rPr>
          <w:rFonts w:cs="Open Sans Light"/>
          <w:spacing w:val="-2"/>
          <w:sz w:val="20"/>
          <w:szCs w:val="20"/>
        </w:rPr>
        <w:t>rogram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achieve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equity,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healthcare </w:t>
      </w:r>
      <w:r w:rsidRPr="00BC5856">
        <w:rPr>
          <w:rFonts w:cs="Open Sans Light"/>
          <w:sz w:val="20"/>
          <w:szCs w:val="20"/>
        </w:rPr>
        <w:t>providers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need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apply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hyperlink r:id="rId54">
        <w:proofErr w:type="spellStart"/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Ahpra</w:t>
        </w:r>
        <w:proofErr w:type="spellEnd"/>
        <w:r w:rsidRPr="00CC7ECE">
          <w:rPr>
            <w:rFonts w:cs="Open Sans Light"/>
            <w:color w:val="00708B"/>
            <w:spacing w:val="-11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definition</w:t>
        </w:r>
        <w:r w:rsidRPr="00CC7ECE">
          <w:rPr>
            <w:rFonts w:cs="Open Sans Light"/>
            <w:color w:val="00708B"/>
            <w:spacing w:val="-11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of</w:t>
        </w:r>
      </w:hyperlink>
      <w:r w:rsidRPr="00CC7ECE">
        <w:rPr>
          <w:rFonts w:cs="Open Sans Light"/>
          <w:color w:val="00708B"/>
          <w:sz w:val="20"/>
          <w:szCs w:val="20"/>
        </w:rPr>
        <w:t xml:space="preserve"> </w:t>
      </w:r>
      <w:hyperlink r:id="rId55">
        <w:r w:rsidRPr="00CC7ECE">
          <w:rPr>
            <w:rFonts w:cs="Open Sans Light"/>
            <w:color w:val="00708B"/>
            <w:spacing w:val="-4"/>
            <w:sz w:val="20"/>
            <w:szCs w:val="20"/>
            <w:u w:val="single" w:color="467886"/>
          </w:rPr>
          <w:t>cultural</w:t>
        </w:r>
        <w:r w:rsidRPr="00CC7ECE">
          <w:rPr>
            <w:rFonts w:cs="Open Sans Light"/>
            <w:color w:val="00708B"/>
            <w:spacing w:val="-14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pacing w:val="-4"/>
            <w:sz w:val="20"/>
            <w:szCs w:val="20"/>
            <w:u w:val="single" w:color="467886"/>
          </w:rPr>
          <w:t>safety</w:t>
        </w:r>
      </w:hyperlink>
      <w:r w:rsidRPr="00BC5856">
        <w:rPr>
          <w:rFonts w:cs="Open Sans Light"/>
          <w:spacing w:val="-4"/>
          <w:sz w:val="20"/>
          <w:szCs w:val="20"/>
        </w:rPr>
        <w:t>,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which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proofErr w:type="spellStart"/>
      <w:r w:rsidRPr="00BC5856">
        <w:rPr>
          <w:rFonts w:cs="Open Sans Light"/>
          <w:spacing w:val="-4"/>
          <w:sz w:val="20"/>
          <w:szCs w:val="20"/>
        </w:rPr>
        <w:t>emphasises</w:t>
      </w:r>
      <w:proofErr w:type="spellEnd"/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that</w:t>
      </w:r>
      <w:r w:rsidRPr="00BC5856">
        <w:rPr>
          <w:rFonts w:cs="Open Sans Light"/>
          <w:spacing w:val="-8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culturally </w:t>
      </w:r>
      <w:r w:rsidRPr="00BC5856">
        <w:rPr>
          <w:rFonts w:cs="Open Sans Light"/>
          <w:spacing w:val="-2"/>
          <w:sz w:val="20"/>
          <w:szCs w:val="20"/>
        </w:rPr>
        <w:t>safe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practice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is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the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ongoing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critical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>reflection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2"/>
          <w:sz w:val="20"/>
          <w:szCs w:val="20"/>
        </w:rPr>
        <w:t xml:space="preserve">of </w:t>
      </w:r>
      <w:r w:rsidRPr="00BC5856">
        <w:rPr>
          <w:rFonts w:cs="Open Sans Light"/>
          <w:sz w:val="20"/>
          <w:szCs w:val="20"/>
        </w:rPr>
        <w:t>health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practitioner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knowledge,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skills,</w:t>
      </w:r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attitudes, practicing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proofErr w:type="spellStart"/>
      <w:r w:rsidRPr="00BC5856">
        <w:rPr>
          <w:rFonts w:cs="Open Sans Light"/>
          <w:sz w:val="20"/>
          <w:szCs w:val="20"/>
        </w:rPr>
        <w:t>behaviours</w:t>
      </w:r>
      <w:proofErr w:type="spellEnd"/>
      <w:r w:rsidRPr="00BC5856">
        <w:rPr>
          <w:rFonts w:cs="Open Sans Light"/>
          <w:spacing w:val="-1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and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power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differentials</w:t>
      </w:r>
      <w:r w:rsidR="00F57647">
        <w:rPr>
          <w:rFonts w:cs="Open Sans Light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in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delivering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safe,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accessible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and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responsive </w:t>
      </w:r>
      <w:r w:rsidRPr="00BC5856">
        <w:rPr>
          <w:rFonts w:cs="Open Sans Light"/>
          <w:sz w:val="20"/>
          <w:szCs w:val="20"/>
        </w:rPr>
        <w:t>healthcare free of racism.</w:t>
      </w:r>
    </w:p>
    <w:p w14:paraId="0E0E0297" w14:textId="77777777" w:rsidR="001E0856" w:rsidRPr="00BC5856" w:rsidRDefault="00D7023F" w:rsidP="00EF4F1E">
      <w:pPr>
        <w:pStyle w:val="BodyText"/>
        <w:spacing w:before="211" w:line="237" w:lineRule="auto"/>
        <w:ind w:left="109" w:right="268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Education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resources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developed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by</w:t>
      </w:r>
      <w:r w:rsidRPr="00BC5856">
        <w:rPr>
          <w:rFonts w:cs="Open Sans Light"/>
          <w:spacing w:val="-7"/>
          <w:sz w:val="20"/>
          <w:szCs w:val="20"/>
        </w:rPr>
        <w:t xml:space="preserve"> </w:t>
      </w:r>
      <w:hyperlink r:id="rId56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Lung</w:t>
        </w:r>
      </w:hyperlink>
      <w:r w:rsidRPr="00CC7ECE">
        <w:rPr>
          <w:rFonts w:cs="Open Sans Light"/>
          <w:color w:val="00708B"/>
          <w:sz w:val="20"/>
          <w:szCs w:val="20"/>
        </w:rPr>
        <w:t xml:space="preserve"> </w:t>
      </w:r>
      <w:hyperlink r:id="rId57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Foundation</w:t>
        </w:r>
        <w:r w:rsidRPr="00CC7ECE">
          <w:rPr>
            <w:rFonts w:cs="Open Sans Light"/>
            <w:color w:val="00708B"/>
            <w:spacing w:val="-12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Australia</w:t>
        </w:r>
      </w:hyperlink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have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used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a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Cultural </w:t>
      </w:r>
      <w:r w:rsidRPr="00BC5856">
        <w:rPr>
          <w:rFonts w:cs="Open Sans Light"/>
          <w:spacing w:val="-4"/>
          <w:sz w:val="20"/>
          <w:szCs w:val="20"/>
        </w:rPr>
        <w:t>Safety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Lung Learning Framework, developed in consultation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with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key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First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Nations</w:t>
      </w:r>
      <w:r w:rsidRPr="00BC5856">
        <w:rPr>
          <w:rFonts w:cs="Open Sans Light"/>
          <w:spacing w:val="-6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stakeholders.</w:t>
      </w:r>
    </w:p>
    <w:p w14:paraId="2E43D0B9" w14:textId="6526C5E4" w:rsidR="00F57647" w:rsidRDefault="00D7023F" w:rsidP="00EF4F1E">
      <w:pPr>
        <w:pStyle w:val="BodyText"/>
        <w:spacing w:before="214" w:line="237" w:lineRule="auto"/>
        <w:ind w:left="109" w:right="606"/>
        <w:rPr>
          <w:rFonts w:cs="Open Sans Light"/>
          <w:sz w:val="20"/>
          <w:szCs w:val="20"/>
        </w:rPr>
      </w:pPr>
      <w:r w:rsidRPr="00BC5856">
        <w:rPr>
          <w:rFonts w:cs="Open Sans Light"/>
          <w:sz w:val="20"/>
          <w:szCs w:val="20"/>
        </w:rPr>
        <w:t>The</w:t>
      </w:r>
      <w:r w:rsidRPr="00BC5856">
        <w:rPr>
          <w:rFonts w:cs="Open Sans Light"/>
          <w:spacing w:val="-1"/>
          <w:sz w:val="20"/>
          <w:szCs w:val="20"/>
        </w:rPr>
        <w:t xml:space="preserve"> </w:t>
      </w:r>
      <w:r w:rsidR="000742C2">
        <w:rPr>
          <w:rFonts w:cs="Open Sans Light"/>
          <w:sz w:val="20"/>
          <w:szCs w:val="20"/>
        </w:rPr>
        <w:t>RANZCR</w:t>
      </w:r>
      <w:r w:rsidRPr="00BC5856">
        <w:rPr>
          <w:rFonts w:cs="Open Sans Light"/>
          <w:sz w:val="20"/>
          <w:szCs w:val="20"/>
        </w:rPr>
        <w:t xml:space="preserve"> has developed </w:t>
      </w:r>
      <w:hyperlink r:id="rId58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cultural</w:t>
        </w:r>
        <w:r w:rsidRPr="00CC7ECE">
          <w:rPr>
            <w:rFonts w:cs="Open Sans Light"/>
            <w:color w:val="00708B"/>
            <w:spacing w:val="-8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safety</w:t>
        </w:r>
        <w:r w:rsidRPr="00CC7ECE">
          <w:rPr>
            <w:rFonts w:cs="Open Sans Light"/>
            <w:color w:val="00708B"/>
            <w:spacing w:val="-7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resources</w:t>
        </w:r>
      </w:hyperlink>
      <w:r w:rsidRPr="00BC5856">
        <w:rPr>
          <w:rFonts w:cs="Open Sans Light"/>
          <w:sz w:val="20"/>
          <w:szCs w:val="20"/>
        </w:rPr>
        <w:t xml:space="preserve"> to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support</w:t>
      </w:r>
      <w:r w:rsidRPr="00BC5856">
        <w:rPr>
          <w:rFonts w:cs="Open Sans Light"/>
          <w:spacing w:val="-2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the radiology</w:t>
      </w:r>
      <w:r w:rsidRPr="00BC5856">
        <w:rPr>
          <w:rFonts w:cs="Open Sans Light"/>
          <w:spacing w:val="-20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workforce</w:t>
      </w:r>
      <w:r w:rsidRPr="00BC5856">
        <w:rPr>
          <w:rFonts w:cs="Open Sans Light"/>
          <w:spacing w:val="-15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to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>provide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z w:val="20"/>
          <w:szCs w:val="20"/>
        </w:rPr>
        <w:t xml:space="preserve">culturally </w:t>
      </w:r>
      <w:r w:rsidRPr="00BC5856">
        <w:rPr>
          <w:rFonts w:cs="Open Sans Light"/>
          <w:spacing w:val="-4"/>
          <w:sz w:val="20"/>
          <w:szCs w:val="20"/>
        </w:rPr>
        <w:t>safe</w:t>
      </w:r>
      <w:r w:rsidRPr="00BC5856">
        <w:rPr>
          <w:rFonts w:cs="Open Sans Light"/>
          <w:spacing w:val="-11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care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Aboriginal</w:t>
      </w:r>
      <w:r w:rsidRPr="00BC5856">
        <w:rPr>
          <w:rFonts w:cs="Open Sans Light"/>
          <w:spacing w:val="-14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and</w:t>
      </w:r>
      <w:r w:rsidRPr="00BC5856">
        <w:rPr>
          <w:rFonts w:cs="Open Sans Light"/>
          <w:spacing w:val="-13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>Torres</w:t>
      </w:r>
      <w:r w:rsidRPr="00BC5856">
        <w:rPr>
          <w:rFonts w:cs="Open Sans Light"/>
          <w:spacing w:val="-10"/>
          <w:sz w:val="20"/>
          <w:szCs w:val="20"/>
        </w:rPr>
        <w:t xml:space="preserve"> </w:t>
      </w:r>
      <w:r w:rsidRPr="00BC5856">
        <w:rPr>
          <w:rFonts w:cs="Open Sans Light"/>
          <w:spacing w:val="-4"/>
          <w:sz w:val="20"/>
          <w:szCs w:val="20"/>
        </w:rPr>
        <w:t xml:space="preserve">Islander </w:t>
      </w:r>
      <w:r w:rsidRPr="00BC5856">
        <w:rPr>
          <w:rFonts w:cs="Open Sans Light"/>
          <w:sz w:val="20"/>
          <w:szCs w:val="20"/>
        </w:rPr>
        <w:t>participants and communities.</w:t>
      </w:r>
    </w:p>
    <w:p w14:paraId="43FE1AF9" w14:textId="3E2861FC" w:rsidR="00F57647" w:rsidRPr="00F57647" w:rsidRDefault="00F57647" w:rsidP="00EF4F1E">
      <w:pPr>
        <w:pStyle w:val="Heading3"/>
        <w:rPr>
          <w:rFonts w:ascii="Open Sans Light" w:hAnsi="Open Sans Light" w:cs="Open Sans Light"/>
          <w:sz w:val="28"/>
          <w:szCs w:val="28"/>
        </w:rPr>
      </w:pPr>
      <w:bookmarkStart w:id="19" w:name="_Toc202771213"/>
      <w:r>
        <w:t>Supporting Aboriginal and Torres Strait Islander communities</w:t>
      </w:r>
      <w:bookmarkEnd w:id="19"/>
    </w:p>
    <w:p w14:paraId="065D9209" w14:textId="77777777" w:rsidR="00F57647" w:rsidRPr="009F3D79" w:rsidRDefault="00F57647" w:rsidP="00EF4F1E">
      <w:pPr>
        <w:pStyle w:val="BodyText"/>
        <w:ind w:left="0"/>
      </w:pPr>
      <w:r w:rsidRPr="00D7023F">
        <w:rPr>
          <w:rFonts w:cs="Open Sans Light"/>
          <w:sz w:val="20"/>
          <w:szCs w:val="20"/>
        </w:rPr>
        <w:t xml:space="preserve">In partnership with the National Aboriginal Community Controlled Health </w:t>
      </w:r>
      <w:proofErr w:type="spellStart"/>
      <w:r w:rsidRPr="00D7023F">
        <w:rPr>
          <w:rFonts w:cs="Open Sans Light"/>
          <w:sz w:val="20"/>
          <w:szCs w:val="20"/>
        </w:rPr>
        <w:t>Organisation</w:t>
      </w:r>
      <w:proofErr w:type="spellEnd"/>
      <w:r w:rsidRPr="00D7023F">
        <w:rPr>
          <w:rFonts w:cs="Open Sans Light"/>
          <w:sz w:val="20"/>
          <w:szCs w:val="20"/>
        </w:rPr>
        <w:t xml:space="preserve"> (NACCHO), this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program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is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designed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to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be</w:t>
      </w:r>
      <w:r w:rsidRPr="00D7023F">
        <w:rPr>
          <w:rFonts w:cs="Open Sans Light"/>
          <w:spacing w:val="-8"/>
          <w:sz w:val="20"/>
          <w:szCs w:val="20"/>
        </w:rPr>
        <w:t xml:space="preserve"> </w:t>
      </w:r>
      <w:r w:rsidRPr="00D7023F">
        <w:rPr>
          <w:rFonts w:cs="Open Sans Light"/>
          <w:sz w:val="20"/>
          <w:szCs w:val="20"/>
        </w:rPr>
        <w:t>equity-focused, culturally safe, and person-centered</w:t>
      </w:r>
      <w:r w:rsidRPr="009F3D79">
        <w:t>.</w:t>
      </w:r>
    </w:p>
    <w:p w14:paraId="0A4EAC72" w14:textId="457ECD08" w:rsidR="00C76630" w:rsidRDefault="00F57647" w:rsidP="00EF4F1E">
      <w:pPr>
        <w:pStyle w:val="BodyText"/>
        <w:spacing w:before="161" w:line="237" w:lineRule="auto"/>
        <w:ind w:left="0" w:right="59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NACCHO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is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leading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co-design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of</w:t>
      </w:r>
      <w:r w:rsidRPr="009F3D79">
        <w:rPr>
          <w:rFonts w:cs="Open Sans Light"/>
          <w:spacing w:val="-11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program with and for Aboriginal and Torres Strait Islander people and communities and is partnering with the Aboriginal Community Controlled Health</w:t>
      </w:r>
      <w:r w:rsidR="008E267E">
        <w:rPr>
          <w:rFonts w:cs="Open Sans Light"/>
          <w:sz w:val="20"/>
          <w:szCs w:val="20"/>
        </w:rPr>
        <w:t xml:space="preserve"> </w:t>
      </w:r>
      <w:proofErr w:type="spellStart"/>
      <w:r w:rsidRPr="009F3D79">
        <w:rPr>
          <w:rFonts w:cs="Open Sans Light"/>
          <w:sz w:val="20"/>
          <w:szCs w:val="20"/>
        </w:rPr>
        <w:t>Organisation</w:t>
      </w:r>
      <w:proofErr w:type="spellEnd"/>
      <w:r w:rsidRPr="009F3D79">
        <w:rPr>
          <w:rFonts w:cs="Open Sans Light"/>
          <w:sz w:val="20"/>
          <w:szCs w:val="20"/>
        </w:rPr>
        <w:t xml:space="preserve"> (ACCHO) sector to make sure</w:t>
      </w:r>
      <w:r>
        <w:rPr>
          <w:rFonts w:cs="Open Sans Light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that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program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is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equitable,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accessible</w:t>
      </w:r>
      <w:r w:rsidRPr="009F3D79">
        <w:rPr>
          <w:rFonts w:cs="Open Sans Light"/>
          <w:spacing w:val="-8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 culturally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safe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for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Aboriginal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Torres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Strait Islander people.</w:t>
      </w:r>
    </w:p>
    <w:p w14:paraId="06BDB587" w14:textId="36F5AF31" w:rsidR="00F57647" w:rsidRPr="009F3D79" w:rsidRDefault="00F57647" w:rsidP="00EF4F1E">
      <w:pPr>
        <w:pStyle w:val="BodyText"/>
        <w:spacing w:before="159"/>
        <w:ind w:left="0"/>
        <w:jc w:val="both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Their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work</w:t>
      </w:r>
      <w:r w:rsidRPr="009F3D79">
        <w:rPr>
          <w:rFonts w:cs="Open Sans Light"/>
          <w:spacing w:val="-2"/>
          <w:sz w:val="20"/>
          <w:szCs w:val="20"/>
        </w:rPr>
        <w:t xml:space="preserve"> includes:</w:t>
      </w:r>
    </w:p>
    <w:p w14:paraId="36E9BD4E" w14:textId="77777777" w:rsidR="00F57647" w:rsidRPr="009F3D79" w:rsidRDefault="00F57647" w:rsidP="008E267E">
      <w:pPr>
        <w:pStyle w:val="ListParagraph"/>
        <w:numPr>
          <w:ilvl w:val="0"/>
          <w:numId w:val="1"/>
        </w:numPr>
        <w:tabs>
          <w:tab w:val="left" w:pos="830"/>
        </w:tabs>
        <w:spacing w:before="145" w:line="237" w:lineRule="auto"/>
        <w:ind w:left="830" w:right="218"/>
        <w:rPr>
          <w:rFonts w:ascii="Open Sans Light" w:hAnsi="Open Sans Light" w:cs="Open Sans Light"/>
          <w:sz w:val="20"/>
          <w:szCs w:val="20"/>
        </w:rPr>
      </w:pPr>
      <w:r w:rsidRPr="009F3D79">
        <w:rPr>
          <w:rFonts w:ascii="Open Sans Light" w:hAnsi="Open Sans Light" w:cs="Open Sans Light"/>
          <w:sz w:val="20"/>
          <w:szCs w:val="20"/>
        </w:rPr>
        <w:t>developing</w:t>
      </w:r>
      <w:r w:rsidRPr="009F3D79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tailored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information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 xml:space="preserve">materials and education resources suitable for Aboriginal and Torres Strait Islander communities and the broader sector’s </w:t>
      </w:r>
      <w:r w:rsidRPr="009F3D79">
        <w:rPr>
          <w:rFonts w:ascii="Open Sans Light" w:hAnsi="Open Sans Light" w:cs="Open Sans Light"/>
          <w:spacing w:val="-2"/>
          <w:sz w:val="20"/>
          <w:szCs w:val="20"/>
        </w:rPr>
        <w:t>workforce,</w:t>
      </w:r>
    </w:p>
    <w:p w14:paraId="40103B31" w14:textId="77777777" w:rsidR="00F57647" w:rsidRPr="009F3D79" w:rsidRDefault="00F57647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37" w:lineRule="auto"/>
        <w:ind w:left="830" w:right="899"/>
        <w:rPr>
          <w:rFonts w:ascii="Open Sans Light" w:hAnsi="Open Sans Light" w:cs="Open Sans Light"/>
          <w:sz w:val="20"/>
          <w:szCs w:val="20"/>
        </w:rPr>
      </w:pPr>
      <w:r w:rsidRPr="009F3D79">
        <w:rPr>
          <w:rFonts w:ascii="Open Sans Light" w:hAnsi="Open Sans Light" w:cs="Open Sans Light"/>
          <w:sz w:val="20"/>
          <w:szCs w:val="20"/>
        </w:rPr>
        <w:t>partnering</w:t>
      </w:r>
      <w:r w:rsidRPr="009F3D79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with the</w:t>
      </w:r>
      <w:r w:rsidRPr="009F3D79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ACCHO sector to</w:t>
      </w:r>
      <w:r w:rsidRPr="009F3D79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determine</w:t>
      </w:r>
      <w:r w:rsidRPr="009F3D79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the</w:t>
      </w:r>
      <w:r w:rsidRPr="009F3D79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most</w:t>
      </w:r>
      <w:r w:rsidRPr="009F3D79">
        <w:rPr>
          <w:rFonts w:ascii="Open Sans Light" w:hAnsi="Open Sans Light" w:cs="Open Sans Light"/>
          <w:spacing w:val="-12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appropriate</w:t>
      </w:r>
    </w:p>
    <w:p w14:paraId="49BBA92E" w14:textId="77777777" w:rsidR="00F57647" w:rsidRPr="009F3D79" w:rsidRDefault="00F57647" w:rsidP="008E267E">
      <w:pPr>
        <w:pStyle w:val="BodyText"/>
        <w:spacing w:line="237" w:lineRule="auto"/>
        <w:ind w:left="830" w:right="59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implementation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strategies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supports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to ensure equitable access,</w:t>
      </w:r>
    </w:p>
    <w:p w14:paraId="3F563682" w14:textId="77777777" w:rsidR="00F57647" w:rsidRPr="009F3D79" w:rsidRDefault="00F57647" w:rsidP="008E267E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38"/>
        <w:rPr>
          <w:rFonts w:ascii="Open Sans Light" w:hAnsi="Open Sans Light" w:cs="Open Sans Light"/>
          <w:sz w:val="20"/>
          <w:szCs w:val="20"/>
        </w:rPr>
      </w:pPr>
      <w:r w:rsidRPr="009F3D79">
        <w:rPr>
          <w:rFonts w:ascii="Open Sans Light" w:hAnsi="Open Sans Light" w:cs="Open Sans Light"/>
          <w:sz w:val="20"/>
          <w:szCs w:val="20"/>
        </w:rPr>
        <w:t>co-designing clinical materials including guidelines,</w:t>
      </w:r>
      <w:r w:rsidRPr="009F3D79">
        <w:rPr>
          <w:rFonts w:ascii="Open Sans Light" w:hAnsi="Open Sans Light" w:cs="Open Sans Light"/>
          <w:spacing w:val="-1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protocols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and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data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governance,</w:t>
      </w:r>
    </w:p>
    <w:p w14:paraId="5064F306" w14:textId="095A4514" w:rsidR="008E267E" w:rsidRPr="00C42C61" w:rsidRDefault="00F57647" w:rsidP="00C42C61">
      <w:pPr>
        <w:pStyle w:val="ListParagraph"/>
        <w:numPr>
          <w:ilvl w:val="0"/>
          <w:numId w:val="1"/>
        </w:numPr>
        <w:tabs>
          <w:tab w:val="left" w:pos="830"/>
        </w:tabs>
        <w:spacing w:line="256" w:lineRule="exact"/>
        <w:ind w:left="830" w:right="41"/>
        <w:rPr>
          <w:rFonts w:ascii="Open Sans Light" w:hAnsi="Open Sans Light" w:cs="Open Sans Light"/>
          <w:sz w:val="20"/>
          <w:szCs w:val="20"/>
        </w:rPr>
      </w:pPr>
      <w:r w:rsidRPr="009F3D79">
        <w:rPr>
          <w:rFonts w:ascii="Open Sans Light" w:hAnsi="Open Sans Light" w:cs="Open Sans Light"/>
          <w:sz w:val="20"/>
          <w:szCs w:val="20"/>
        </w:rPr>
        <w:t>developing</w:t>
      </w:r>
      <w:r w:rsidRPr="009F3D79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program</w:t>
      </w:r>
      <w:r w:rsidRPr="009F3D79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information,</w:t>
      </w:r>
      <w:r w:rsidRPr="009F3D79">
        <w:rPr>
          <w:rFonts w:ascii="Open Sans Light" w:hAnsi="Open Sans Light" w:cs="Open Sans Light"/>
          <w:spacing w:val="-5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 xml:space="preserve">including </w:t>
      </w:r>
      <w:proofErr w:type="spellStart"/>
      <w:r w:rsidRPr="009F3D79">
        <w:rPr>
          <w:rFonts w:ascii="Open Sans Light" w:hAnsi="Open Sans Light" w:cs="Open Sans Light"/>
          <w:sz w:val="20"/>
          <w:szCs w:val="20"/>
        </w:rPr>
        <w:t>customised</w:t>
      </w:r>
      <w:proofErr w:type="spellEnd"/>
      <w:r w:rsidRPr="009F3D79">
        <w:rPr>
          <w:rFonts w:ascii="Open Sans Light" w:hAnsi="Open Sans Light" w:cs="Open Sans Light"/>
          <w:sz w:val="20"/>
          <w:szCs w:val="20"/>
        </w:rPr>
        <w:t xml:space="preserve"> communication and training materials,</w:t>
      </w:r>
      <w:r w:rsidRPr="009F3D79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to</w:t>
      </w:r>
      <w:r w:rsidRPr="009F3D79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ensure</w:t>
      </w:r>
      <w:r w:rsidRPr="009F3D79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they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are</w:t>
      </w:r>
      <w:r w:rsidRPr="009F3D79">
        <w:rPr>
          <w:rFonts w:ascii="Open Sans Light" w:hAnsi="Open Sans Light" w:cs="Open Sans Light"/>
          <w:spacing w:val="-9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culturally</w:t>
      </w:r>
      <w:r w:rsidRPr="009F3D79">
        <w:rPr>
          <w:rFonts w:ascii="Open Sans Light" w:hAnsi="Open Sans Light" w:cs="Open Sans Light"/>
          <w:spacing w:val="-14"/>
          <w:sz w:val="20"/>
          <w:szCs w:val="20"/>
        </w:rPr>
        <w:t xml:space="preserve"> </w:t>
      </w:r>
      <w:r w:rsidRPr="009F3D79">
        <w:rPr>
          <w:rFonts w:ascii="Open Sans Light" w:hAnsi="Open Sans Light" w:cs="Open Sans Light"/>
          <w:sz w:val="20"/>
          <w:szCs w:val="20"/>
        </w:rPr>
        <w:t>safe and meet community needs</w:t>
      </w:r>
      <w:r>
        <w:rPr>
          <w:rFonts w:ascii="Open Sans Light" w:hAnsi="Open Sans Light" w:cs="Open Sans Light"/>
          <w:sz w:val="20"/>
          <w:szCs w:val="20"/>
        </w:rPr>
        <w:t>.</w:t>
      </w:r>
    </w:p>
    <w:p w14:paraId="216AE7EC" w14:textId="2050F89A" w:rsidR="00F57647" w:rsidRPr="00D04E1E" w:rsidRDefault="00F57647" w:rsidP="00EF4F1E">
      <w:pPr>
        <w:pStyle w:val="BodyText"/>
        <w:spacing w:before="102" w:line="237" w:lineRule="auto"/>
        <w:ind w:left="0" w:right="128"/>
      </w:pPr>
      <w:r w:rsidRPr="009F3D79">
        <w:rPr>
          <w:rFonts w:cs="Open Sans Light"/>
          <w:sz w:val="20"/>
          <w:szCs w:val="20"/>
        </w:rPr>
        <w:t>Additional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resources,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including</w:t>
      </w:r>
      <w:r w:rsidRPr="009F3D79">
        <w:rPr>
          <w:rFonts w:cs="Open Sans Light"/>
          <w:spacing w:val="-9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for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Aboriginal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 Torres</w:t>
      </w:r>
      <w:r>
        <w:t xml:space="preserve"> </w:t>
      </w:r>
      <w:r w:rsidRPr="009F3D79">
        <w:rPr>
          <w:rFonts w:cs="Open Sans Light"/>
          <w:sz w:val="20"/>
          <w:szCs w:val="20"/>
        </w:rPr>
        <w:t>Strait Islander people and people from</w:t>
      </w:r>
      <w:r w:rsidRPr="00F57647">
        <w:rPr>
          <w:rFonts w:cs="Open Sans Light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culturally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linguistically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diverse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 xml:space="preserve">backgrounds are being developed and </w:t>
      </w:r>
      <w:r w:rsidR="007006D4">
        <w:rPr>
          <w:rFonts w:cs="Open Sans Light"/>
          <w:sz w:val="20"/>
          <w:szCs w:val="20"/>
        </w:rPr>
        <w:t>are being</w:t>
      </w:r>
      <w:r w:rsidRPr="009F3D79">
        <w:rPr>
          <w:rFonts w:cs="Open Sans Light"/>
          <w:sz w:val="20"/>
          <w:szCs w:val="20"/>
        </w:rPr>
        <w:t xml:space="preserve"> added to this website.</w:t>
      </w:r>
    </w:p>
    <w:p w14:paraId="778AAEC1" w14:textId="78D79B4B" w:rsidR="00C76630" w:rsidRDefault="00F57647" w:rsidP="00EF4F1E">
      <w:pPr>
        <w:pStyle w:val="BodyText"/>
        <w:spacing w:before="161" w:line="237" w:lineRule="auto"/>
        <w:ind w:left="0" w:right="128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 xml:space="preserve">Visit the </w:t>
      </w:r>
      <w:hyperlink r:id="rId59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NACCHO website</w:t>
        </w:r>
      </w:hyperlink>
      <w:r w:rsidRPr="009F3D79">
        <w:rPr>
          <w:rFonts w:cs="Open Sans Light"/>
          <w:sz w:val="20"/>
          <w:szCs w:val="20"/>
        </w:rPr>
        <w:t xml:space="preserve"> </w:t>
      </w:r>
      <w:r w:rsidR="00180CCA" w:rsidRPr="5F894568">
        <w:rPr>
          <w:rFonts w:cs="Open Sans Light"/>
          <w:sz w:val="20"/>
          <w:szCs w:val="20"/>
        </w:rPr>
        <w:t xml:space="preserve">to access </w:t>
      </w:r>
      <w:r w:rsidRPr="009F3D79">
        <w:rPr>
          <w:rFonts w:cs="Open Sans Light"/>
          <w:sz w:val="20"/>
          <w:szCs w:val="20"/>
        </w:rPr>
        <w:t>resources</w:t>
      </w:r>
      <w:r w:rsidRPr="009F3D79">
        <w:rPr>
          <w:rFonts w:cs="Open Sans Light"/>
          <w:spacing w:val="-9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for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Aboriginal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 Torres Strait Islander people.</w:t>
      </w:r>
    </w:p>
    <w:p w14:paraId="29D391F7" w14:textId="77777777" w:rsidR="00C76630" w:rsidRPr="00D7023F" w:rsidRDefault="00C76630" w:rsidP="00EF4F1E">
      <w:pPr>
        <w:pStyle w:val="Heading3"/>
      </w:pPr>
      <w:bookmarkStart w:id="20" w:name="_Toc202771214"/>
      <w:r w:rsidRPr="00D7023F">
        <w:t>Supporting</w:t>
      </w:r>
      <w:r w:rsidRPr="00D7023F">
        <w:rPr>
          <w:spacing w:val="-12"/>
        </w:rPr>
        <w:t xml:space="preserve"> </w:t>
      </w:r>
      <w:r w:rsidRPr="00D7023F">
        <w:t>regional</w:t>
      </w:r>
      <w:r w:rsidRPr="00D7023F">
        <w:rPr>
          <w:spacing w:val="-12"/>
        </w:rPr>
        <w:t xml:space="preserve"> </w:t>
      </w:r>
      <w:r w:rsidRPr="00D7023F">
        <w:t>and</w:t>
      </w:r>
      <w:r w:rsidRPr="00D7023F">
        <w:rPr>
          <w:spacing w:val="-12"/>
        </w:rPr>
        <w:t xml:space="preserve"> </w:t>
      </w:r>
      <w:r w:rsidRPr="00D7023F">
        <w:t xml:space="preserve">remote </w:t>
      </w:r>
      <w:r w:rsidRPr="00D7023F">
        <w:rPr>
          <w:spacing w:val="-2"/>
        </w:rPr>
        <w:t>communities</w:t>
      </w:r>
      <w:bookmarkEnd w:id="20"/>
    </w:p>
    <w:p w14:paraId="349385A0" w14:textId="71274A50" w:rsidR="00C76630" w:rsidRPr="009F3D79" w:rsidRDefault="00C76630" w:rsidP="00EF4F1E">
      <w:pPr>
        <w:pStyle w:val="BodyText"/>
        <w:spacing w:before="57" w:line="237" w:lineRule="auto"/>
        <w:ind w:left="0" w:right="128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To support access to lung cancer screening services for people living in</w:t>
      </w:r>
      <w:r w:rsidR="00E23133">
        <w:rPr>
          <w:rFonts w:cs="Open Sans Light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rural and remote areas,</w:t>
      </w:r>
      <w:r w:rsidRPr="009F3D79">
        <w:rPr>
          <w:rFonts w:cs="Open Sans Light"/>
          <w:spacing w:val="-10"/>
          <w:sz w:val="20"/>
          <w:szCs w:val="20"/>
        </w:rPr>
        <w:t xml:space="preserve"> </w:t>
      </w:r>
      <w:hyperlink r:id="rId60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Heart</w:t>
        </w:r>
        <w:r w:rsidRPr="00CC7ECE">
          <w:rPr>
            <w:rFonts w:cs="Open Sans Light"/>
            <w:color w:val="00708B"/>
            <w:spacing w:val="-7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of</w:t>
        </w:r>
        <w:r w:rsidRPr="00CC7ECE">
          <w:rPr>
            <w:rFonts w:cs="Open Sans Light"/>
            <w:color w:val="00708B"/>
            <w:spacing w:val="-15"/>
            <w:sz w:val="20"/>
            <w:szCs w:val="20"/>
            <w:u w:val="single" w:color="467886"/>
          </w:rPr>
          <w:t xml:space="preserve"> </w:t>
        </w:r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lastRenderedPageBreak/>
          <w:t>Australia</w:t>
        </w:r>
      </w:hyperlink>
      <w:r w:rsidRPr="009F3D79">
        <w:rPr>
          <w:rFonts w:cs="Open Sans Light"/>
          <w:color w:val="467886"/>
          <w:spacing w:val="-13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will</w:t>
      </w:r>
      <w:r w:rsidRPr="009F3D79">
        <w:rPr>
          <w:rFonts w:cs="Open Sans Light"/>
          <w:spacing w:val="-14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deliver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culturally</w:t>
      </w:r>
      <w:r w:rsidRPr="009F3D79">
        <w:rPr>
          <w:rFonts w:cs="Open Sans Light"/>
          <w:spacing w:val="-13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safe mobile lung cancer screening services</w:t>
      </w:r>
      <w:r w:rsidR="00E23133">
        <w:rPr>
          <w:rFonts w:cs="Open Sans Light"/>
          <w:sz w:val="20"/>
          <w:szCs w:val="20"/>
        </w:rPr>
        <w:t xml:space="preserve"> in some rural and remote areas</w:t>
      </w:r>
      <w:r w:rsidRPr="009F3D79">
        <w:rPr>
          <w:rFonts w:cs="Open Sans Light"/>
          <w:sz w:val="20"/>
          <w:szCs w:val="20"/>
        </w:rPr>
        <w:t>.</w:t>
      </w:r>
    </w:p>
    <w:p w14:paraId="1A7A1D40" w14:textId="77777777" w:rsidR="00C76630" w:rsidRPr="009F3D79" w:rsidRDefault="00C76630" w:rsidP="00EF4F1E">
      <w:pPr>
        <w:pStyle w:val="BodyText"/>
        <w:spacing w:before="161" w:line="237" w:lineRule="auto"/>
        <w:ind w:left="0" w:right="128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Learn</w:t>
      </w:r>
      <w:r w:rsidRPr="009F3D79">
        <w:rPr>
          <w:rFonts w:cs="Open Sans Light"/>
          <w:spacing w:val="-10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more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about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Heart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of</w:t>
      </w:r>
      <w:r w:rsidRPr="009F3D79">
        <w:rPr>
          <w:rFonts w:cs="Open Sans Light"/>
          <w:spacing w:val="-15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Australia’s</w:t>
      </w:r>
      <w:r w:rsidRPr="009F3D79">
        <w:rPr>
          <w:rFonts w:cs="Open Sans Light"/>
          <w:spacing w:val="-6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mobile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 xml:space="preserve">lung cancer screening services on their </w:t>
      </w:r>
      <w:hyperlink r:id="rId61">
        <w:r w:rsidRPr="00CC7ECE">
          <w:rPr>
            <w:rFonts w:cs="Open Sans Light"/>
            <w:color w:val="00708B"/>
            <w:sz w:val="20"/>
            <w:szCs w:val="20"/>
            <w:u w:val="single" w:color="467886"/>
          </w:rPr>
          <w:t>website</w:t>
        </w:r>
      </w:hyperlink>
      <w:r w:rsidRPr="009F3D79">
        <w:rPr>
          <w:rFonts w:cs="Open Sans Light"/>
          <w:sz w:val="20"/>
          <w:szCs w:val="20"/>
        </w:rPr>
        <w:t>.</w:t>
      </w:r>
    </w:p>
    <w:p w14:paraId="55FA5311" w14:textId="431C1C47" w:rsidR="00C76630" w:rsidRPr="00D7023F" w:rsidRDefault="00C76630" w:rsidP="00EF4F1E">
      <w:pPr>
        <w:pStyle w:val="Heading2"/>
        <w:ind w:left="0"/>
      </w:pPr>
      <w:bookmarkStart w:id="21" w:name="_Toc202771215"/>
      <w:r w:rsidRPr="00D7023F">
        <w:t>Access</w:t>
      </w:r>
      <w:r w:rsidRPr="00D7023F">
        <w:rPr>
          <w:spacing w:val="-8"/>
        </w:rPr>
        <w:t xml:space="preserve"> </w:t>
      </w:r>
      <w:r w:rsidRPr="00D7023F">
        <w:t>program</w:t>
      </w:r>
      <w:r w:rsidRPr="00D7023F">
        <w:rPr>
          <w:spacing w:val="-8"/>
        </w:rPr>
        <w:t xml:space="preserve"> </w:t>
      </w:r>
      <w:r w:rsidRPr="00D7023F">
        <w:t>resources</w:t>
      </w:r>
      <w:bookmarkEnd w:id="21"/>
    </w:p>
    <w:p w14:paraId="7F51A789" w14:textId="77777777" w:rsidR="00C76630" w:rsidRPr="009F3D79" w:rsidRDefault="00C76630" w:rsidP="00EF4F1E">
      <w:pPr>
        <w:pStyle w:val="BodyText"/>
        <w:spacing w:before="56" w:line="237" w:lineRule="auto"/>
        <w:ind w:left="0" w:right="128"/>
        <w:rPr>
          <w:rFonts w:cs="Open Sans Light"/>
          <w:sz w:val="20"/>
          <w:szCs w:val="20"/>
        </w:rPr>
      </w:pPr>
      <w:r w:rsidRPr="009F3D79">
        <w:rPr>
          <w:rFonts w:cs="Open Sans Light"/>
          <w:sz w:val="20"/>
          <w:szCs w:val="20"/>
        </w:rPr>
        <w:t>Access the full list of NLCSP resources for the health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sector</w:t>
      </w:r>
      <w:r w:rsidRPr="009F3D79">
        <w:rPr>
          <w:rFonts w:cs="Open Sans Light"/>
          <w:spacing w:val="-12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and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public</w:t>
      </w:r>
      <w:r w:rsidRPr="009F3D79">
        <w:rPr>
          <w:rFonts w:cs="Open Sans Light"/>
          <w:spacing w:val="-13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via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the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links</w:t>
      </w:r>
      <w:r w:rsidRPr="009F3D79">
        <w:rPr>
          <w:rFonts w:cs="Open Sans Light"/>
          <w:spacing w:val="-7"/>
          <w:sz w:val="20"/>
          <w:szCs w:val="20"/>
        </w:rPr>
        <w:t xml:space="preserve"> </w:t>
      </w:r>
      <w:r w:rsidRPr="009F3D79">
        <w:rPr>
          <w:rFonts w:cs="Open Sans Light"/>
          <w:sz w:val="20"/>
          <w:szCs w:val="20"/>
        </w:rPr>
        <w:t>below.</w:t>
      </w:r>
    </w:p>
    <w:p w14:paraId="4D742BF7" w14:textId="77777777" w:rsidR="00C76630" w:rsidRPr="00CC7ECE" w:rsidRDefault="00000000" w:rsidP="00EF4F1E">
      <w:pPr>
        <w:pStyle w:val="BodyText"/>
        <w:spacing w:before="158" w:line="386" w:lineRule="auto"/>
        <w:ind w:left="0" w:right="985"/>
        <w:rPr>
          <w:rFonts w:cs="Open Sans Light"/>
          <w:color w:val="00708B"/>
          <w:sz w:val="20"/>
          <w:szCs w:val="20"/>
        </w:rPr>
      </w:pPr>
      <w:hyperlink r:id="rId62">
        <w:r w:rsidR="00C76630" w:rsidRPr="00CC7ECE">
          <w:rPr>
            <w:rFonts w:cs="Open Sans Light"/>
            <w:color w:val="00708B"/>
            <w:sz w:val="20"/>
            <w:szCs w:val="20"/>
            <w:u w:val="single" w:color="467886"/>
          </w:rPr>
          <w:t>Resources</w:t>
        </w:r>
        <w:r w:rsidR="00C76630" w:rsidRPr="00CC7ECE">
          <w:rPr>
            <w:rFonts w:cs="Open Sans Light"/>
            <w:color w:val="00708B"/>
            <w:spacing w:val="-10"/>
            <w:sz w:val="20"/>
            <w:szCs w:val="20"/>
            <w:u w:val="single" w:color="467886"/>
          </w:rPr>
          <w:t xml:space="preserve"> </w:t>
        </w:r>
        <w:r w:rsidR="00C76630" w:rsidRPr="00CC7ECE">
          <w:rPr>
            <w:rFonts w:cs="Open Sans Light"/>
            <w:color w:val="00708B"/>
            <w:sz w:val="20"/>
            <w:szCs w:val="20"/>
            <w:u w:val="single" w:color="467886"/>
          </w:rPr>
          <w:t>for</w:t>
        </w:r>
        <w:r w:rsidR="00C76630" w:rsidRPr="00CC7ECE">
          <w:rPr>
            <w:rFonts w:cs="Open Sans Light"/>
            <w:color w:val="00708B"/>
            <w:spacing w:val="-14"/>
            <w:sz w:val="20"/>
            <w:szCs w:val="20"/>
            <w:u w:val="single" w:color="467886"/>
          </w:rPr>
          <w:t xml:space="preserve"> </w:t>
        </w:r>
        <w:r w:rsidR="00C76630" w:rsidRPr="00CC7ECE">
          <w:rPr>
            <w:rFonts w:cs="Open Sans Light"/>
            <w:color w:val="00708B"/>
            <w:sz w:val="20"/>
            <w:szCs w:val="20"/>
            <w:u w:val="single" w:color="467886"/>
          </w:rPr>
          <w:t>the</w:t>
        </w:r>
        <w:r w:rsidR="00C76630" w:rsidRPr="00CC7ECE">
          <w:rPr>
            <w:rFonts w:cs="Open Sans Light"/>
            <w:color w:val="00708B"/>
            <w:spacing w:val="-10"/>
            <w:sz w:val="20"/>
            <w:szCs w:val="20"/>
            <w:u w:val="single" w:color="467886"/>
          </w:rPr>
          <w:t xml:space="preserve"> </w:t>
        </w:r>
        <w:r w:rsidR="00C76630" w:rsidRPr="00CC7ECE">
          <w:rPr>
            <w:rFonts w:cs="Open Sans Light"/>
            <w:color w:val="00708B"/>
            <w:sz w:val="20"/>
            <w:szCs w:val="20"/>
            <w:u w:val="single" w:color="467886"/>
          </w:rPr>
          <w:t>health</w:t>
        </w:r>
        <w:r w:rsidR="00C76630" w:rsidRPr="00CC7ECE">
          <w:rPr>
            <w:rFonts w:cs="Open Sans Light"/>
            <w:color w:val="00708B"/>
            <w:spacing w:val="-10"/>
            <w:sz w:val="20"/>
            <w:szCs w:val="20"/>
            <w:u w:val="single" w:color="467886"/>
          </w:rPr>
          <w:t xml:space="preserve"> </w:t>
        </w:r>
        <w:r w:rsidR="00C76630" w:rsidRPr="00CC7ECE">
          <w:rPr>
            <w:rFonts w:cs="Open Sans Light"/>
            <w:color w:val="00708B"/>
            <w:sz w:val="20"/>
            <w:szCs w:val="20"/>
            <w:u w:val="single" w:color="467886"/>
          </w:rPr>
          <w:t>sector</w:t>
        </w:r>
      </w:hyperlink>
      <w:r w:rsidR="00C76630" w:rsidRPr="00CC7ECE">
        <w:rPr>
          <w:rFonts w:cs="Open Sans Light"/>
          <w:color w:val="00708B"/>
          <w:sz w:val="20"/>
          <w:szCs w:val="20"/>
        </w:rPr>
        <w:t xml:space="preserve"> </w:t>
      </w:r>
    </w:p>
    <w:p w14:paraId="4952A64F" w14:textId="64A7FDE1" w:rsidR="00C76630" w:rsidRPr="00CC7ECE" w:rsidRDefault="00000000" w:rsidP="00EF4F1E">
      <w:pPr>
        <w:pStyle w:val="BodyText"/>
        <w:spacing w:before="158" w:line="386" w:lineRule="auto"/>
        <w:ind w:left="0" w:right="985"/>
        <w:rPr>
          <w:color w:val="00708B"/>
        </w:rPr>
      </w:pPr>
      <w:hyperlink r:id="rId63">
        <w:r w:rsidR="00C76630" w:rsidRPr="00CC7ECE">
          <w:rPr>
            <w:rFonts w:cs="Open Sans Light"/>
            <w:color w:val="00708B"/>
            <w:sz w:val="20"/>
            <w:szCs w:val="20"/>
            <w:u w:val="single" w:color="467886"/>
          </w:rPr>
          <w:t>Resources for the public</w:t>
        </w:r>
      </w:hyperlink>
    </w:p>
    <w:p w14:paraId="6658ED27" w14:textId="3FE04616" w:rsidR="000401E4" w:rsidRPr="00CC7ECE" w:rsidRDefault="00000000" w:rsidP="00EF4F1E">
      <w:pPr>
        <w:pStyle w:val="BodyText"/>
        <w:spacing w:before="158" w:line="386" w:lineRule="auto"/>
        <w:ind w:left="0" w:right="985"/>
        <w:rPr>
          <w:color w:val="00708B"/>
        </w:rPr>
      </w:pPr>
      <w:hyperlink r:id="rId64" w:history="1">
        <w:r w:rsidR="000401E4" w:rsidRPr="00CC7ECE">
          <w:rPr>
            <w:rStyle w:val="Hyperlink"/>
            <w:color w:val="00708B"/>
            <w:sz w:val="20"/>
            <w:szCs w:val="20"/>
          </w:rPr>
          <w:t>Resources for Aboriginal and / or Torres Strait Islander Peoples</w:t>
        </w:r>
      </w:hyperlink>
    </w:p>
    <w:p w14:paraId="10DD5385" w14:textId="1ECC3AAF" w:rsidR="00716964" w:rsidRPr="00CC7ECE" w:rsidRDefault="00000000" w:rsidP="00776FEC">
      <w:pPr>
        <w:pStyle w:val="BodyText"/>
        <w:spacing w:before="158" w:line="386" w:lineRule="auto"/>
        <w:ind w:left="0" w:right="985"/>
        <w:rPr>
          <w:rFonts w:cs="Open Sans Light"/>
          <w:color w:val="00708B"/>
          <w:sz w:val="16"/>
          <w:szCs w:val="16"/>
        </w:rPr>
      </w:pPr>
      <w:hyperlink r:id="rId65" w:history="1">
        <w:r w:rsidR="00BC488E" w:rsidRPr="00CC7ECE">
          <w:rPr>
            <w:rStyle w:val="Hyperlink"/>
            <w:color w:val="00708B"/>
            <w:sz w:val="20"/>
            <w:szCs w:val="20"/>
          </w:rPr>
          <w:t>Translated resources</w:t>
        </w:r>
      </w:hyperlink>
    </w:p>
    <w:p w14:paraId="5EA8690A" w14:textId="03D4093D" w:rsidR="00716964" w:rsidRDefault="00240BCB" w:rsidP="00716964">
      <w:pPr>
        <w:tabs>
          <w:tab w:val="left" w:pos="7225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A4C0A2" wp14:editId="1AEC97B2">
            <wp:simplePos x="0" y="0"/>
            <wp:positionH relativeFrom="margin">
              <wp:posOffset>-11776</wp:posOffset>
            </wp:positionH>
            <wp:positionV relativeFrom="paragraph">
              <wp:posOffset>5432309</wp:posOffset>
            </wp:positionV>
            <wp:extent cx="2606040" cy="621030"/>
            <wp:effectExtent l="0" t="0" r="3810" b="7620"/>
            <wp:wrapNone/>
            <wp:docPr id="366653623" name="Picture 2" descr="Australian Government logo with Navy, blue and green text for the national lung cancer screen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53623" name="Picture 2" descr="Australian Government logo with Navy, blue and green text for the national lung cancer screening program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D21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7EEFAC7" wp14:editId="019BACAB">
                <wp:simplePos x="0" y="0"/>
                <wp:positionH relativeFrom="page">
                  <wp:posOffset>3888740</wp:posOffset>
                </wp:positionH>
                <wp:positionV relativeFrom="bottomMargin">
                  <wp:posOffset>0</wp:posOffset>
                </wp:positionV>
                <wp:extent cx="3200400" cy="215900"/>
                <wp:effectExtent l="0" t="0" r="0" b="0"/>
                <wp:wrapNone/>
                <wp:docPr id="201617406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918DB0" w14:textId="77777777" w:rsidR="00D62761" w:rsidRDefault="00D62761" w:rsidP="00D62761">
                            <w:pPr>
                              <w:ind w:left="2351"/>
                              <w:rPr>
                                <w:rFonts w:ascii="Raleway Extra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Raleway ExtraBold"/>
                                <w:b/>
                                <w:color w:val="00305E"/>
                                <w:spacing w:val="-2"/>
                                <w:sz w:val="26"/>
                              </w:rPr>
                              <w:t>health.gov.au/nlcsp</w:t>
                            </w:r>
                          </w:p>
                          <w:p w14:paraId="6DF57C24" w14:textId="77777777" w:rsidR="00D62761" w:rsidRPr="00752B71" w:rsidRDefault="00D62761" w:rsidP="00D62761">
                            <w:pPr>
                              <w:spacing w:before="27"/>
                              <w:ind w:left="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7EEFAC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06.2pt;margin-top:0;width:252pt;height:1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" filled="f" stroked="f">
                <v:textbox inset="0,0,0,0">
                  <w:txbxContent>
                    <w:p w14:paraId="5F918DB0" w14:textId="77777777" w:rsidR="00D62761" w:rsidRDefault="00D62761" w:rsidP="00D62761">
                      <w:pPr>
                        <w:ind w:left="2351"/>
                        <w:rPr>
                          <w:rFonts w:ascii="Raleway ExtraBold"/>
                          <w:b/>
                          <w:sz w:val="26"/>
                        </w:rPr>
                      </w:pPr>
                      <w:r>
                        <w:rPr>
                          <w:rFonts w:ascii="Raleway ExtraBold"/>
                          <w:b/>
                          <w:color w:val="00305E"/>
                          <w:spacing w:val="-2"/>
                          <w:sz w:val="26"/>
                        </w:rPr>
                        <w:t>health.gov.au/nlcsp</w:t>
                      </w:r>
                    </w:p>
                    <w:p w14:paraId="6DF57C24" w14:textId="77777777" w:rsidR="00D62761" w:rsidRPr="00752B71" w:rsidRDefault="00D62761" w:rsidP="00D62761">
                      <w:pPr>
                        <w:spacing w:before="27"/>
                        <w:ind w:left="20"/>
                        <w:rPr>
                          <w:b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16964">
        <w:tab/>
      </w:r>
    </w:p>
    <w:p w14:paraId="363C8CDF" w14:textId="77777777" w:rsidR="00D373DD" w:rsidRPr="00D373DD" w:rsidRDefault="00D373DD" w:rsidP="00D373DD"/>
    <w:p w14:paraId="688E8CA6" w14:textId="77777777" w:rsidR="00D373DD" w:rsidRPr="00D373DD" w:rsidRDefault="00D373DD" w:rsidP="00D373DD"/>
    <w:p w14:paraId="5D797AC8" w14:textId="77777777" w:rsidR="00D373DD" w:rsidRPr="00D373DD" w:rsidRDefault="00D373DD" w:rsidP="00D373DD"/>
    <w:p w14:paraId="6F106503" w14:textId="77777777" w:rsidR="00D373DD" w:rsidRPr="00D373DD" w:rsidRDefault="00D373DD" w:rsidP="00D373DD"/>
    <w:p w14:paraId="15AB77F2" w14:textId="77777777" w:rsidR="00D373DD" w:rsidRPr="00D373DD" w:rsidRDefault="00D373DD" w:rsidP="00D373DD"/>
    <w:p w14:paraId="2755321C" w14:textId="77777777" w:rsidR="00D373DD" w:rsidRPr="00D373DD" w:rsidRDefault="00D373DD" w:rsidP="00D373DD"/>
    <w:p w14:paraId="0B0C02D7" w14:textId="77777777" w:rsidR="00D373DD" w:rsidRPr="00D373DD" w:rsidRDefault="00D373DD" w:rsidP="00D373DD"/>
    <w:p w14:paraId="2B1BEF60" w14:textId="77777777" w:rsidR="00D373DD" w:rsidRPr="00D373DD" w:rsidRDefault="00D373DD" w:rsidP="00D373DD"/>
    <w:p w14:paraId="44E158FC" w14:textId="77777777" w:rsidR="00D373DD" w:rsidRPr="00D373DD" w:rsidRDefault="00D373DD" w:rsidP="00D373DD"/>
    <w:p w14:paraId="1B2003BA" w14:textId="77777777" w:rsidR="00D373DD" w:rsidRPr="00D373DD" w:rsidRDefault="00D373DD" w:rsidP="00D373DD"/>
    <w:p w14:paraId="296D663E" w14:textId="77777777" w:rsidR="00D373DD" w:rsidRPr="00D373DD" w:rsidRDefault="00D373DD" w:rsidP="00D373DD"/>
    <w:p w14:paraId="1BC5E41B" w14:textId="77777777" w:rsidR="00D373DD" w:rsidRPr="00D373DD" w:rsidRDefault="00D373DD" w:rsidP="00D373DD"/>
    <w:p w14:paraId="7074A69A" w14:textId="77777777" w:rsidR="00D373DD" w:rsidRPr="00D373DD" w:rsidRDefault="00D373DD" w:rsidP="00D373DD"/>
    <w:p w14:paraId="155E6829" w14:textId="77777777" w:rsidR="00D373DD" w:rsidRPr="00D373DD" w:rsidRDefault="00D373DD" w:rsidP="00D373DD"/>
    <w:p w14:paraId="4ECB8F9B" w14:textId="77777777" w:rsidR="00D373DD" w:rsidRPr="00D373DD" w:rsidRDefault="00D373DD" w:rsidP="00D373DD"/>
    <w:p w14:paraId="2A86233A" w14:textId="77777777" w:rsidR="00D373DD" w:rsidRPr="00D373DD" w:rsidRDefault="00D373DD" w:rsidP="00D373DD"/>
    <w:p w14:paraId="2A9C30DB" w14:textId="77777777" w:rsidR="00D373DD" w:rsidRPr="00D373DD" w:rsidRDefault="00D373DD" w:rsidP="00D373DD"/>
    <w:p w14:paraId="5380883F" w14:textId="77777777" w:rsidR="00D373DD" w:rsidRPr="00D373DD" w:rsidRDefault="00D373DD" w:rsidP="00D373DD"/>
    <w:p w14:paraId="2F8484BE" w14:textId="77777777" w:rsidR="00D373DD" w:rsidRPr="00D373DD" w:rsidRDefault="00D373DD" w:rsidP="00D373DD"/>
    <w:p w14:paraId="37D18C84" w14:textId="77777777" w:rsidR="00D373DD" w:rsidRDefault="00D373DD" w:rsidP="00D373DD"/>
    <w:p w14:paraId="47DA7CEC" w14:textId="23F7374A" w:rsidR="00D373DD" w:rsidRPr="00D373DD" w:rsidRDefault="00D373DD" w:rsidP="00D373DD">
      <w:pPr>
        <w:tabs>
          <w:tab w:val="left" w:pos="5716"/>
        </w:tabs>
      </w:pPr>
      <w:r>
        <w:tab/>
      </w:r>
    </w:p>
    <w:sectPr w:rsidR="00D373DD" w:rsidRPr="00D373DD" w:rsidSect="00C36EC4">
      <w:headerReference w:type="default" r:id="rId67"/>
      <w:pgSz w:w="12420" w:h="16840"/>
      <w:pgMar w:top="1440" w:right="1440" w:bottom="1440" w:left="1440" w:header="1349" w:footer="170" w:gutter="0"/>
      <w:cols w:space="41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B5D5" w14:textId="77777777" w:rsidR="00320336" w:rsidRDefault="00320336">
      <w:r>
        <w:separator/>
      </w:r>
    </w:p>
  </w:endnote>
  <w:endnote w:type="continuationSeparator" w:id="0">
    <w:p w14:paraId="07C78BE9" w14:textId="77777777" w:rsidR="00320336" w:rsidRDefault="00320336">
      <w:r>
        <w:continuationSeparator/>
      </w:r>
    </w:p>
  </w:endnote>
  <w:endnote w:type="continuationNotice" w:id="1">
    <w:p w14:paraId="2C7C5E33" w14:textId="77777777" w:rsidR="00320336" w:rsidRDefault="00320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Bold">
    <w:altName w:val="Trebuchet MS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 Light" w:hAnsi="Open Sans Light" w:cs="Open Sans Light"/>
      </w:rPr>
      <w:id w:val="1906870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E3F41" w14:textId="46D3724A" w:rsidR="00522A8F" w:rsidRPr="00522A8F" w:rsidRDefault="00522A8F">
        <w:pPr>
          <w:pStyle w:val="Footer"/>
          <w:jc w:val="right"/>
          <w:rPr>
            <w:rFonts w:ascii="Open Sans Light" w:hAnsi="Open Sans Light" w:cs="Open Sans Light"/>
          </w:rPr>
        </w:pPr>
        <w:r w:rsidRPr="00522A8F">
          <w:rPr>
            <w:rFonts w:ascii="Open Sans Light" w:hAnsi="Open Sans Light" w:cs="Open Sans Light"/>
          </w:rPr>
          <w:fldChar w:fldCharType="begin"/>
        </w:r>
        <w:r w:rsidRPr="00522A8F">
          <w:rPr>
            <w:rFonts w:ascii="Open Sans Light" w:hAnsi="Open Sans Light" w:cs="Open Sans Light"/>
          </w:rPr>
          <w:instrText xml:space="preserve"> PAGE   \* MERGEFORMAT </w:instrText>
        </w:r>
        <w:r w:rsidRPr="00522A8F">
          <w:rPr>
            <w:rFonts w:ascii="Open Sans Light" w:hAnsi="Open Sans Light" w:cs="Open Sans Light"/>
          </w:rPr>
          <w:fldChar w:fldCharType="separate"/>
        </w:r>
        <w:r w:rsidRPr="00522A8F">
          <w:rPr>
            <w:rFonts w:ascii="Open Sans Light" w:hAnsi="Open Sans Light" w:cs="Open Sans Light"/>
            <w:noProof/>
          </w:rPr>
          <w:t>2</w:t>
        </w:r>
        <w:r w:rsidRPr="00522A8F">
          <w:rPr>
            <w:rFonts w:ascii="Open Sans Light" w:hAnsi="Open Sans Light" w:cs="Open Sans Light"/>
            <w:noProof/>
          </w:rPr>
          <w:fldChar w:fldCharType="end"/>
        </w:r>
      </w:p>
    </w:sdtContent>
  </w:sdt>
  <w:p w14:paraId="562C58EB" w14:textId="77777777" w:rsidR="00522A8F" w:rsidRDefault="00522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C4A" w14:textId="77777777" w:rsidR="00320336" w:rsidRDefault="00320336">
      <w:r>
        <w:separator/>
      </w:r>
    </w:p>
  </w:footnote>
  <w:footnote w:type="continuationSeparator" w:id="0">
    <w:p w14:paraId="76755C3C" w14:textId="77777777" w:rsidR="00320336" w:rsidRDefault="00320336">
      <w:r>
        <w:continuationSeparator/>
      </w:r>
    </w:p>
  </w:footnote>
  <w:footnote w:type="continuationNotice" w:id="1">
    <w:p w14:paraId="7EF22936" w14:textId="77777777" w:rsidR="00320336" w:rsidRDefault="00320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3085" w14:textId="149BC7EF" w:rsidR="001E0856" w:rsidRDefault="001E0856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A0" w:firstRow="1" w:lastRow="0" w:firstColumn="1" w:lastColumn="0" w:noHBand="1" w:noVBand="1"/>
    </w:tblPr>
    <w:tblGrid>
      <w:gridCol w:w="818"/>
      <w:gridCol w:w="8500"/>
      <w:gridCol w:w="222"/>
    </w:tblGrid>
    <w:tr w:rsidR="0CF116DF" w14:paraId="074075FB" w14:textId="77777777" w:rsidTr="00284FD0">
      <w:trPr>
        <w:trHeight w:val="300"/>
      </w:trPr>
      <w:tc>
        <w:tcPr>
          <w:tcW w:w="930" w:type="dxa"/>
        </w:tcPr>
        <w:p w14:paraId="5AAB0F1F" w14:textId="231619D5" w:rsidR="0CF116DF" w:rsidRDefault="0CF116DF" w:rsidP="00284FD0">
          <w:pPr>
            <w:pStyle w:val="BodyText"/>
            <w:spacing w:after="240"/>
            <w:ind w:left="-115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8800200" wp14:editId="6E81D4AA">
                <wp:extent cx="455359" cy="346876"/>
                <wp:effectExtent l="0" t="0" r="1905" b="0"/>
                <wp:docPr id="447855745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01719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59" cy="346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5" w:type="dxa"/>
          <w:vAlign w:val="center"/>
        </w:tcPr>
        <w:p w14:paraId="2805A041" w14:textId="1C1977B9" w:rsidR="0CF116DF" w:rsidRDefault="0CF116DF" w:rsidP="00284FD0">
          <w:pPr>
            <w:pStyle w:val="BodyText"/>
            <w:spacing w:after="240"/>
            <w:jc w:val="center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4614E682" wp14:editId="39D66F8F">
                    <wp:extent cx="5213350" cy="180975"/>
                    <wp:effectExtent l="0" t="0" r="0" b="0"/>
                    <wp:docPr id="1744303999" name="Textbox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213350" cy="1809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9310902" w14:textId="0583BE42" w:rsidR="008E1A66" w:rsidRPr="00752B71" w:rsidRDefault="007365CE" w:rsidP="008E1A66">
                                <w:pPr>
                                  <w:spacing w:before="27"/>
                                  <w:ind w:left="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00305E"/>
                                  </w:rPr>
                                  <w:t>Delivering</w:t>
                                </w:r>
                                <w:r w:rsidR="008E1A66">
                                  <w:rPr>
                                    <w:b/>
                                    <w:color w:val="00305E"/>
                                  </w:rPr>
                                  <w:t xml:space="preserve"> the National Lung Cancer Screening Program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4614E682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7" o:spid="_x0000_s1027" type="#_x0000_t202" style="width:410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" filled="f" stroked="f">
                    <v:textbox inset="0,0,0,0">
                      <w:txbxContent>
                        <w:p w14:paraId="69310902" w14:textId="0583BE42" w:rsidR="008E1A66" w:rsidRPr="00752B71" w:rsidRDefault="007365CE" w:rsidP="008E1A66">
                          <w:pPr>
                            <w:spacing w:before="2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305E"/>
                            </w:rPr>
                            <w:t>Delivering</w:t>
                          </w:r>
                          <w:r w:rsidR="008E1A66">
                            <w:rPr>
                              <w:b/>
                              <w:color w:val="00305E"/>
                            </w:rPr>
                            <w:t xml:space="preserve"> the National Lung Cancer Screening Program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5" w:type="dxa"/>
        </w:tcPr>
        <w:p w14:paraId="02E9E70A" w14:textId="77777777" w:rsidR="0CF116DF" w:rsidRDefault="0CF116DF" w:rsidP="00284FD0">
          <w:pPr>
            <w:spacing w:after="240"/>
            <w:ind w:right="-115"/>
            <w:jc w:val="right"/>
          </w:pPr>
        </w:p>
      </w:tc>
    </w:tr>
  </w:tbl>
  <w:p w14:paraId="242C9DF2" w14:textId="14034B8D" w:rsidR="00EB4143" w:rsidRDefault="00EB4143" w:rsidP="0CF116DF">
    <w:pPr>
      <w:pStyle w:val="BodyText"/>
      <w:spacing w:line="14" w:lineRule="auto"/>
      <w:ind w:left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A0" w:firstRow="1" w:lastRow="0" w:firstColumn="1" w:lastColumn="0" w:noHBand="1" w:noVBand="1"/>
    </w:tblPr>
    <w:tblGrid>
      <w:gridCol w:w="818"/>
      <w:gridCol w:w="8500"/>
      <w:gridCol w:w="222"/>
    </w:tblGrid>
    <w:tr w:rsidR="00FB23A8" w14:paraId="3CBEAB7E" w14:textId="77777777" w:rsidTr="00C84D65">
      <w:trPr>
        <w:trHeight w:val="300"/>
      </w:trPr>
      <w:tc>
        <w:tcPr>
          <w:tcW w:w="930" w:type="dxa"/>
        </w:tcPr>
        <w:p w14:paraId="47F1DC8C" w14:textId="77777777" w:rsidR="00FB23A8" w:rsidRDefault="00FB23A8" w:rsidP="00FB23A8">
          <w:pPr>
            <w:pStyle w:val="BodyText"/>
            <w:spacing w:after="240"/>
            <w:ind w:left="-115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9C5D643" wp14:editId="35B9D235">
                <wp:extent cx="455359" cy="346876"/>
                <wp:effectExtent l="0" t="0" r="1905" b="0"/>
                <wp:docPr id="2006669726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01719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59" cy="346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5" w:type="dxa"/>
          <w:vAlign w:val="center"/>
        </w:tcPr>
        <w:p w14:paraId="24A6BA7B" w14:textId="77777777" w:rsidR="00FB23A8" w:rsidRDefault="00FB23A8" w:rsidP="00FB23A8">
          <w:pPr>
            <w:pStyle w:val="BodyText"/>
            <w:spacing w:after="240"/>
            <w:jc w:val="center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4C21D7C" wp14:editId="15F1FCE9">
                    <wp:extent cx="5213350" cy="180975"/>
                    <wp:effectExtent l="0" t="0" r="0" b="0"/>
                    <wp:docPr id="263043335" name="Textbox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213350" cy="1809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CD9507E" w14:textId="77777777" w:rsidR="00FB23A8" w:rsidRPr="00752B71" w:rsidRDefault="00FB23A8" w:rsidP="00FB23A8">
                                <w:pPr>
                                  <w:spacing w:before="27"/>
                                  <w:ind w:left="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00305E"/>
                                  </w:rPr>
                                  <w:t>Delivering the National Lung Cancer Screening Program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34C21D7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width:410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" filled="f" stroked="f">
                    <v:textbox inset="0,0,0,0">
                      <w:txbxContent>
                        <w:p w14:paraId="4CD9507E" w14:textId="77777777" w:rsidR="00FB23A8" w:rsidRPr="00752B71" w:rsidRDefault="00FB23A8" w:rsidP="00FB23A8">
                          <w:pPr>
                            <w:spacing w:before="2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305E"/>
                            </w:rPr>
                            <w:t>Delivering the National Lung Cancer Screening Program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45" w:type="dxa"/>
        </w:tcPr>
        <w:p w14:paraId="2B4CCF6F" w14:textId="77777777" w:rsidR="00FB23A8" w:rsidRDefault="00FB23A8" w:rsidP="00FB23A8">
          <w:pPr>
            <w:spacing w:after="240"/>
            <w:ind w:right="-115"/>
            <w:jc w:val="right"/>
          </w:pPr>
        </w:p>
      </w:tc>
    </w:tr>
  </w:tbl>
  <w:p w14:paraId="103B5F28" w14:textId="77777777" w:rsidR="008E1A66" w:rsidRDefault="008E1A66" w:rsidP="0CF116DF">
    <w:pPr>
      <w:pStyle w:val="BodyText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5639"/>
    <w:multiLevelType w:val="hybridMultilevel"/>
    <w:tmpl w:val="05AACDFC"/>
    <w:lvl w:ilvl="0" w:tplc="E5CA1E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FD12ECC"/>
    <w:multiLevelType w:val="hybridMultilevel"/>
    <w:tmpl w:val="F9C8F05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6B0B4E33"/>
    <w:multiLevelType w:val="hybridMultilevel"/>
    <w:tmpl w:val="732E36D4"/>
    <w:lvl w:ilvl="0" w:tplc="E5CA1E2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B5645B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2" w:tplc="1A54877C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 w:tplc="19CABF1E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4" w:tplc="5CC2128E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424CC73C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6" w:tplc="F4CCC42A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7" w:tplc="F98C284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8" w:tplc="4A70F7E4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</w:abstractNum>
  <w:num w:numId="1" w16cid:durableId="1570115193">
    <w:abstractNumId w:val="2"/>
  </w:num>
  <w:num w:numId="2" w16cid:durableId="2021278314">
    <w:abstractNumId w:val="0"/>
  </w:num>
  <w:num w:numId="3" w16cid:durableId="110745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56"/>
    <w:rsid w:val="0000193A"/>
    <w:rsid w:val="00005C3D"/>
    <w:rsid w:val="00006F12"/>
    <w:rsid w:val="00007E00"/>
    <w:rsid w:val="00034941"/>
    <w:rsid w:val="000401E4"/>
    <w:rsid w:val="00042ED9"/>
    <w:rsid w:val="00045031"/>
    <w:rsid w:val="00051FCF"/>
    <w:rsid w:val="00066F3E"/>
    <w:rsid w:val="000676C9"/>
    <w:rsid w:val="000742C2"/>
    <w:rsid w:val="000751EC"/>
    <w:rsid w:val="00080CC1"/>
    <w:rsid w:val="00091056"/>
    <w:rsid w:val="00095852"/>
    <w:rsid w:val="000C4D21"/>
    <w:rsid w:val="000D7822"/>
    <w:rsid w:val="000D7C1C"/>
    <w:rsid w:val="000F0A2A"/>
    <w:rsid w:val="000F1AB2"/>
    <w:rsid w:val="000F271A"/>
    <w:rsid w:val="000F6FDB"/>
    <w:rsid w:val="00105322"/>
    <w:rsid w:val="00113524"/>
    <w:rsid w:val="00122610"/>
    <w:rsid w:val="00133F9E"/>
    <w:rsid w:val="00145CF5"/>
    <w:rsid w:val="00147C02"/>
    <w:rsid w:val="00153C1E"/>
    <w:rsid w:val="001602CD"/>
    <w:rsid w:val="001614AE"/>
    <w:rsid w:val="00164D0C"/>
    <w:rsid w:val="001664FA"/>
    <w:rsid w:val="0017548D"/>
    <w:rsid w:val="00180CCA"/>
    <w:rsid w:val="00182BE5"/>
    <w:rsid w:val="00182BF5"/>
    <w:rsid w:val="00190CC7"/>
    <w:rsid w:val="001A286F"/>
    <w:rsid w:val="001C1C33"/>
    <w:rsid w:val="001C452B"/>
    <w:rsid w:val="001D54DD"/>
    <w:rsid w:val="001D69BD"/>
    <w:rsid w:val="001D7C65"/>
    <w:rsid w:val="001E0856"/>
    <w:rsid w:val="001E097E"/>
    <w:rsid w:val="001E40D2"/>
    <w:rsid w:val="00201A82"/>
    <w:rsid w:val="00213495"/>
    <w:rsid w:val="0021370A"/>
    <w:rsid w:val="00223B33"/>
    <w:rsid w:val="00237C8A"/>
    <w:rsid w:val="00240BCB"/>
    <w:rsid w:val="00246BB3"/>
    <w:rsid w:val="002475F0"/>
    <w:rsid w:val="00277BF3"/>
    <w:rsid w:val="00282EF8"/>
    <w:rsid w:val="00283722"/>
    <w:rsid w:val="00284FD0"/>
    <w:rsid w:val="00291580"/>
    <w:rsid w:val="00293C53"/>
    <w:rsid w:val="002A36AA"/>
    <w:rsid w:val="002B22F3"/>
    <w:rsid w:val="002B23F8"/>
    <w:rsid w:val="002D26B7"/>
    <w:rsid w:val="002D626F"/>
    <w:rsid w:val="002F07B7"/>
    <w:rsid w:val="002F43E7"/>
    <w:rsid w:val="0030045E"/>
    <w:rsid w:val="00300F59"/>
    <w:rsid w:val="00301281"/>
    <w:rsid w:val="003101EF"/>
    <w:rsid w:val="00320336"/>
    <w:rsid w:val="003236B7"/>
    <w:rsid w:val="003365C6"/>
    <w:rsid w:val="00361A9F"/>
    <w:rsid w:val="0036453D"/>
    <w:rsid w:val="00365B7F"/>
    <w:rsid w:val="00370DC7"/>
    <w:rsid w:val="0037126C"/>
    <w:rsid w:val="00373D02"/>
    <w:rsid w:val="00376B3B"/>
    <w:rsid w:val="0037761A"/>
    <w:rsid w:val="0038335A"/>
    <w:rsid w:val="00397EBD"/>
    <w:rsid w:val="003A213D"/>
    <w:rsid w:val="003A6C8C"/>
    <w:rsid w:val="003C0198"/>
    <w:rsid w:val="003C04B4"/>
    <w:rsid w:val="003C0592"/>
    <w:rsid w:val="003C5183"/>
    <w:rsid w:val="003D475F"/>
    <w:rsid w:val="003E598B"/>
    <w:rsid w:val="003E632C"/>
    <w:rsid w:val="003F0159"/>
    <w:rsid w:val="003F0607"/>
    <w:rsid w:val="003F17A5"/>
    <w:rsid w:val="003F7E38"/>
    <w:rsid w:val="00400396"/>
    <w:rsid w:val="0042144C"/>
    <w:rsid w:val="0042521A"/>
    <w:rsid w:val="00433122"/>
    <w:rsid w:val="00440CED"/>
    <w:rsid w:val="0045795A"/>
    <w:rsid w:val="0046166D"/>
    <w:rsid w:val="004652FA"/>
    <w:rsid w:val="004655F7"/>
    <w:rsid w:val="00476CD9"/>
    <w:rsid w:val="00482904"/>
    <w:rsid w:val="0049793E"/>
    <w:rsid w:val="004B0C98"/>
    <w:rsid w:val="004B7504"/>
    <w:rsid w:val="004C49F9"/>
    <w:rsid w:val="004D1098"/>
    <w:rsid w:val="004E31D5"/>
    <w:rsid w:val="004F0209"/>
    <w:rsid w:val="004F1B50"/>
    <w:rsid w:val="004F7B26"/>
    <w:rsid w:val="00504092"/>
    <w:rsid w:val="00511C13"/>
    <w:rsid w:val="00514B06"/>
    <w:rsid w:val="00514D0B"/>
    <w:rsid w:val="005172FA"/>
    <w:rsid w:val="00522A8F"/>
    <w:rsid w:val="00524F19"/>
    <w:rsid w:val="0054078B"/>
    <w:rsid w:val="00542A01"/>
    <w:rsid w:val="00543F4A"/>
    <w:rsid w:val="0054487A"/>
    <w:rsid w:val="005460D6"/>
    <w:rsid w:val="00547947"/>
    <w:rsid w:val="00566F55"/>
    <w:rsid w:val="005700F4"/>
    <w:rsid w:val="00573CA2"/>
    <w:rsid w:val="00574EB1"/>
    <w:rsid w:val="00577B10"/>
    <w:rsid w:val="00592A43"/>
    <w:rsid w:val="005A5B60"/>
    <w:rsid w:val="005A71E8"/>
    <w:rsid w:val="005B1203"/>
    <w:rsid w:val="005B191B"/>
    <w:rsid w:val="005D16DF"/>
    <w:rsid w:val="005D205B"/>
    <w:rsid w:val="005F691F"/>
    <w:rsid w:val="00600B4C"/>
    <w:rsid w:val="0060605A"/>
    <w:rsid w:val="00612EF2"/>
    <w:rsid w:val="00623A84"/>
    <w:rsid w:val="006270A8"/>
    <w:rsid w:val="006270D3"/>
    <w:rsid w:val="006368CA"/>
    <w:rsid w:val="00641138"/>
    <w:rsid w:val="00647AB6"/>
    <w:rsid w:val="00650824"/>
    <w:rsid w:val="00663982"/>
    <w:rsid w:val="00683966"/>
    <w:rsid w:val="0069668F"/>
    <w:rsid w:val="006A201C"/>
    <w:rsid w:val="006A2748"/>
    <w:rsid w:val="006C4C50"/>
    <w:rsid w:val="006C57F5"/>
    <w:rsid w:val="006D2D24"/>
    <w:rsid w:val="006D689D"/>
    <w:rsid w:val="006E11A2"/>
    <w:rsid w:val="007005A0"/>
    <w:rsid w:val="007006D4"/>
    <w:rsid w:val="0070251C"/>
    <w:rsid w:val="007117A6"/>
    <w:rsid w:val="00716964"/>
    <w:rsid w:val="00717AC3"/>
    <w:rsid w:val="00720694"/>
    <w:rsid w:val="00720C26"/>
    <w:rsid w:val="00720DAB"/>
    <w:rsid w:val="007311AE"/>
    <w:rsid w:val="007365CE"/>
    <w:rsid w:val="0073765A"/>
    <w:rsid w:val="007401D4"/>
    <w:rsid w:val="0074132C"/>
    <w:rsid w:val="00741738"/>
    <w:rsid w:val="007418E2"/>
    <w:rsid w:val="00743957"/>
    <w:rsid w:val="00747B45"/>
    <w:rsid w:val="00754A45"/>
    <w:rsid w:val="0076299E"/>
    <w:rsid w:val="0077282E"/>
    <w:rsid w:val="00776FEC"/>
    <w:rsid w:val="007937C2"/>
    <w:rsid w:val="00797C49"/>
    <w:rsid w:val="007A64EC"/>
    <w:rsid w:val="007A720F"/>
    <w:rsid w:val="007B4492"/>
    <w:rsid w:val="007C3ED6"/>
    <w:rsid w:val="007C7257"/>
    <w:rsid w:val="007D2AFE"/>
    <w:rsid w:val="007D594A"/>
    <w:rsid w:val="007E394D"/>
    <w:rsid w:val="007E7430"/>
    <w:rsid w:val="007F0602"/>
    <w:rsid w:val="007F3A8F"/>
    <w:rsid w:val="00811C5D"/>
    <w:rsid w:val="008121FB"/>
    <w:rsid w:val="008128DC"/>
    <w:rsid w:val="00831572"/>
    <w:rsid w:val="008473AF"/>
    <w:rsid w:val="0085069E"/>
    <w:rsid w:val="00850D8A"/>
    <w:rsid w:val="0086282D"/>
    <w:rsid w:val="00864A0C"/>
    <w:rsid w:val="00867F58"/>
    <w:rsid w:val="00882A87"/>
    <w:rsid w:val="0088679E"/>
    <w:rsid w:val="008868EC"/>
    <w:rsid w:val="00887F5F"/>
    <w:rsid w:val="008A50EF"/>
    <w:rsid w:val="008A5EEA"/>
    <w:rsid w:val="008A6BC6"/>
    <w:rsid w:val="008C76B2"/>
    <w:rsid w:val="008D2979"/>
    <w:rsid w:val="008E0A9C"/>
    <w:rsid w:val="008E1A66"/>
    <w:rsid w:val="008E267E"/>
    <w:rsid w:val="008E5722"/>
    <w:rsid w:val="008E5B8A"/>
    <w:rsid w:val="008E5C51"/>
    <w:rsid w:val="008E7C79"/>
    <w:rsid w:val="008F3868"/>
    <w:rsid w:val="00904199"/>
    <w:rsid w:val="00905F43"/>
    <w:rsid w:val="00906017"/>
    <w:rsid w:val="0090615C"/>
    <w:rsid w:val="00907A81"/>
    <w:rsid w:val="00911A35"/>
    <w:rsid w:val="00937A33"/>
    <w:rsid w:val="00941D5F"/>
    <w:rsid w:val="00950369"/>
    <w:rsid w:val="00953EE8"/>
    <w:rsid w:val="009553AC"/>
    <w:rsid w:val="009567E4"/>
    <w:rsid w:val="009613CD"/>
    <w:rsid w:val="00966705"/>
    <w:rsid w:val="00982493"/>
    <w:rsid w:val="0098672E"/>
    <w:rsid w:val="00993A08"/>
    <w:rsid w:val="009942F3"/>
    <w:rsid w:val="009A768B"/>
    <w:rsid w:val="009B4096"/>
    <w:rsid w:val="009C1473"/>
    <w:rsid w:val="009C2FE0"/>
    <w:rsid w:val="009D44CE"/>
    <w:rsid w:val="009E01FB"/>
    <w:rsid w:val="009E2424"/>
    <w:rsid w:val="009F3D79"/>
    <w:rsid w:val="009F5F65"/>
    <w:rsid w:val="00A13B90"/>
    <w:rsid w:val="00A13C18"/>
    <w:rsid w:val="00A203F8"/>
    <w:rsid w:val="00A20B84"/>
    <w:rsid w:val="00A231B5"/>
    <w:rsid w:val="00A37958"/>
    <w:rsid w:val="00A42723"/>
    <w:rsid w:val="00A450A7"/>
    <w:rsid w:val="00A52D7F"/>
    <w:rsid w:val="00A55FF6"/>
    <w:rsid w:val="00A5723E"/>
    <w:rsid w:val="00A63C44"/>
    <w:rsid w:val="00A67247"/>
    <w:rsid w:val="00A76C64"/>
    <w:rsid w:val="00A83A6C"/>
    <w:rsid w:val="00A84B75"/>
    <w:rsid w:val="00AA02AA"/>
    <w:rsid w:val="00AA0DB0"/>
    <w:rsid w:val="00AA38CD"/>
    <w:rsid w:val="00AA4156"/>
    <w:rsid w:val="00AB4A14"/>
    <w:rsid w:val="00AB661A"/>
    <w:rsid w:val="00AC798D"/>
    <w:rsid w:val="00AD66DC"/>
    <w:rsid w:val="00B0025F"/>
    <w:rsid w:val="00B01479"/>
    <w:rsid w:val="00B03085"/>
    <w:rsid w:val="00B107D8"/>
    <w:rsid w:val="00B307AB"/>
    <w:rsid w:val="00B55146"/>
    <w:rsid w:val="00B62532"/>
    <w:rsid w:val="00B668BB"/>
    <w:rsid w:val="00B67620"/>
    <w:rsid w:val="00B75226"/>
    <w:rsid w:val="00B7550B"/>
    <w:rsid w:val="00B762EA"/>
    <w:rsid w:val="00B778ED"/>
    <w:rsid w:val="00B8018C"/>
    <w:rsid w:val="00B81E65"/>
    <w:rsid w:val="00B85C50"/>
    <w:rsid w:val="00B86837"/>
    <w:rsid w:val="00BA27DE"/>
    <w:rsid w:val="00BA5D79"/>
    <w:rsid w:val="00BC0109"/>
    <w:rsid w:val="00BC488E"/>
    <w:rsid w:val="00BC542A"/>
    <w:rsid w:val="00BC5856"/>
    <w:rsid w:val="00BC7F30"/>
    <w:rsid w:val="00BD4619"/>
    <w:rsid w:val="00BE13D7"/>
    <w:rsid w:val="00BF079F"/>
    <w:rsid w:val="00C048E0"/>
    <w:rsid w:val="00C05D6B"/>
    <w:rsid w:val="00C20367"/>
    <w:rsid w:val="00C2204F"/>
    <w:rsid w:val="00C30B22"/>
    <w:rsid w:val="00C35299"/>
    <w:rsid w:val="00C36EC4"/>
    <w:rsid w:val="00C42C61"/>
    <w:rsid w:val="00C43C6D"/>
    <w:rsid w:val="00C445AE"/>
    <w:rsid w:val="00C45FCC"/>
    <w:rsid w:val="00C5159C"/>
    <w:rsid w:val="00C622CF"/>
    <w:rsid w:val="00C651E4"/>
    <w:rsid w:val="00C7077C"/>
    <w:rsid w:val="00C76630"/>
    <w:rsid w:val="00C77A72"/>
    <w:rsid w:val="00C911CD"/>
    <w:rsid w:val="00C91A94"/>
    <w:rsid w:val="00C92EAF"/>
    <w:rsid w:val="00C940EA"/>
    <w:rsid w:val="00CA0E64"/>
    <w:rsid w:val="00CA31A2"/>
    <w:rsid w:val="00CB45DB"/>
    <w:rsid w:val="00CB6261"/>
    <w:rsid w:val="00CB7533"/>
    <w:rsid w:val="00CC639C"/>
    <w:rsid w:val="00CC7ECE"/>
    <w:rsid w:val="00CD5B85"/>
    <w:rsid w:val="00CD61F6"/>
    <w:rsid w:val="00CD7FA3"/>
    <w:rsid w:val="00CF12D4"/>
    <w:rsid w:val="00CF1C84"/>
    <w:rsid w:val="00CF441D"/>
    <w:rsid w:val="00CF522A"/>
    <w:rsid w:val="00D02355"/>
    <w:rsid w:val="00D04E1E"/>
    <w:rsid w:val="00D05CC5"/>
    <w:rsid w:val="00D06145"/>
    <w:rsid w:val="00D10D9F"/>
    <w:rsid w:val="00D10FA0"/>
    <w:rsid w:val="00D13637"/>
    <w:rsid w:val="00D254D2"/>
    <w:rsid w:val="00D27BC7"/>
    <w:rsid w:val="00D32831"/>
    <w:rsid w:val="00D35ED7"/>
    <w:rsid w:val="00D373DD"/>
    <w:rsid w:val="00D54452"/>
    <w:rsid w:val="00D62761"/>
    <w:rsid w:val="00D67B61"/>
    <w:rsid w:val="00D7023F"/>
    <w:rsid w:val="00D705ED"/>
    <w:rsid w:val="00D77C1F"/>
    <w:rsid w:val="00D81716"/>
    <w:rsid w:val="00D86402"/>
    <w:rsid w:val="00D87744"/>
    <w:rsid w:val="00D95749"/>
    <w:rsid w:val="00D964D0"/>
    <w:rsid w:val="00D96E6C"/>
    <w:rsid w:val="00DA0AF3"/>
    <w:rsid w:val="00DB36FF"/>
    <w:rsid w:val="00DB62FB"/>
    <w:rsid w:val="00DC169E"/>
    <w:rsid w:val="00DC7D6F"/>
    <w:rsid w:val="00DC7EB0"/>
    <w:rsid w:val="00DE3F1E"/>
    <w:rsid w:val="00DE6BD5"/>
    <w:rsid w:val="00E113E4"/>
    <w:rsid w:val="00E12C7B"/>
    <w:rsid w:val="00E1610C"/>
    <w:rsid w:val="00E23133"/>
    <w:rsid w:val="00E26C81"/>
    <w:rsid w:val="00E3192F"/>
    <w:rsid w:val="00E34300"/>
    <w:rsid w:val="00E46505"/>
    <w:rsid w:val="00E54536"/>
    <w:rsid w:val="00E5621D"/>
    <w:rsid w:val="00E77B7B"/>
    <w:rsid w:val="00E868BB"/>
    <w:rsid w:val="00E905B7"/>
    <w:rsid w:val="00E92DDD"/>
    <w:rsid w:val="00EA18E4"/>
    <w:rsid w:val="00EA1F3F"/>
    <w:rsid w:val="00EB4143"/>
    <w:rsid w:val="00EB5EB4"/>
    <w:rsid w:val="00EB7D3A"/>
    <w:rsid w:val="00ED492C"/>
    <w:rsid w:val="00EF2F22"/>
    <w:rsid w:val="00EF4F1E"/>
    <w:rsid w:val="00EF5218"/>
    <w:rsid w:val="00EF6A84"/>
    <w:rsid w:val="00F071AF"/>
    <w:rsid w:val="00F10C87"/>
    <w:rsid w:val="00F14BE6"/>
    <w:rsid w:val="00F34044"/>
    <w:rsid w:val="00F40B34"/>
    <w:rsid w:val="00F50AB9"/>
    <w:rsid w:val="00F57647"/>
    <w:rsid w:val="00F65FF8"/>
    <w:rsid w:val="00F71AA9"/>
    <w:rsid w:val="00F737F5"/>
    <w:rsid w:val="00F749F8"/>
    <w:rsid w:val="00F775DA"/>
    <w:rsid w:val="00F915AB"/>
    <w:rsid w:val="00FA4A9F"/>
    <w:rsid w:val="00FB2397"/>
    <w:rsid w:val="00FB23A8"/>
    <w:rsid w:val="00FC02F3"/>
    <w:rsid w:val="00FD0DE7"/>
    <w:rsid w:val="00FD5E7F"/>
    <w:rsid w:val="00FD74E1"/>
    <w:rsid w:val="00FE6E3C"/>
    <w:rsid w:val="00FF58C3"/>
    <w:rsid w:val="00FF7496"/>
    <w:rsid w:val="011C6F7F"/>
    <w:rsid w:val="01229D7C"/>
    <w:rsid w:val="0159BEAD"/>
    <w:rsid w:val="01698763"/>
    <w:rsid w:val="053B04BF"/>
    <w:rsid w:val="08A4FC02"/>
    <w:rsid w:val="08F50B28"/>
    <w:rsid w:val="097DD3C6"/>
    <w:rsid w:val="0CF116DF"/>
    <w:rsid w:val="0D69377E"/>
    <w:rsid w:val="0DC3A4AC"/>
    <w:rsid w:val="10BD11BF"/>
    <w:rsid w:val="11BBD7C7"/>
    <w:rsid w:val="13DD3F21"/>
    <w:rsid w:val="147ACFCC"/>
    <w:rsid w:val="14CAE9B4"/>
    <w:rsid w:val="15C666A6"/>
    <w:rsid w:val="16AE733C"/>
    <w:rsid w:val="1ABA7884"/>
    <w:rsid w:val="1AD1FE84"/>
    <w:rsid w:val="1C147161"/>
    <w:rsid w:val="1CF14C1D"/>
    <w:rsid w:val="1DB54D89"/>
    <w:rsid w:val="1DDB8551"/>
    <w:rsid w:val="1E2DF3E2"/>
    <w:rsid w:val="20319AE2"/>
    <w:rsid w:val="233426F4"/>
    <w:rsid w:val="23AD73E6"/>
    <w:rsid w:val="24C8040E"/>
    <w:rsid w:val="251BD2B3"/>
    <w:rsid w:val="266D7654"/>
    <w:rsid w:val="276EBDC1"/>
    <w:rsid w:val="2C272B79"/>
    <w:rsid w:val="2D6FF8FE"/>
    <w:rsid w:val="2E2620B0"/>
    <w:rsid w:val="31125DE6"/>
    <w:rsid w:val="311C0C5D"/>
    <w:rsid w:val="318D5BB0"/>
    <w:rsid w:val="32748200"/>
    <w:rsid w:val="39ACE1BB"/>
    <w:rsid w:val="3EA969AB"/>
    <w:rsid w:val="4027F3D1"/>
    <w:rsid w:val="4260BA47"/>
    <w:rsid w:val="42E6D3A2"/>
    <w:rsid w:val="469B2D6A"/>
    <w:rsid w:val="4797674E"/>
    <w:rsid w:val="496A55A8"/>
    <w:rsid w:val="4A4F9933"/>
    <w:rsid w:val="4A879AF5"/>
    <w:rsid w:val="4B0C02F1"/>
    <w:rsid w:val="4D3D992D"/>
    <w:rsid w:val="4EE3C2CE"/>
    <w:rsid w:val="4FD0DA46"/>
    <w:rsid w:val="5022394C"/>
    <w:rsid w:val="51A8A8FA"/>
    <w:rsid w:val="5257CCEF"/>
    <w:rsid w:val="534C7E75"/>
    <w:rsid w:val="54AC1D1F"/>
    <w:rsid w:val="54C4D529"/>
    <w:rsid w:val="54E1746D"/>
    <w:rsid w:val="56933598"/>
    <w:rsid w:val="57B0AB13"/>
    <w:rsid w:val="58E0C817"/>
    <w:rsid w:val="58ED72ED"/>
    <w:rsid w:val="5914F63E"/>
    <w:rsid w:val="599A4D49"/>
    <w:rsid w:val="59EC1FF9"/>
    <w:rsid w:val="5A9FB7E9"/>
    <w:rsid w:val="5BF61C3F"/>
    <w:rsid w:val="5D39E6FA"/>
    <w:rsid w:val="5EC2E8D5"/>
    <w:rsid w:val="5F894568"/>
    <w:rsid w:val="62BEF9DC"/>
    <w:rsid w:val="669F606F"/>
    <w:rsid w:val="6917CA46"/>
    <w:rsid w:val="6DDBB60D"/>
    <w:rsid w:val="6FA76CC7"/>
    <w:rsid w:val="710CF3D6"/>
    <w:rsid w:val="7153A8EB"/>
    <w:rsid w:val="72D0C983"/>
    <w:rsid w:val="7302C6F8"/>
    <w:rsid w:val="73BCE017"/>
    <w:rsid w:val="75D0CDC2"/>
    <w:rsid w:val="763C0F62"/>
    <w:rsid w:val="7646BB39"/>
    <w:rsid w:val="77C49DFE"/>
    <w:rsid w:val="78CAFCF7"/>
    <w:rsid w:val="79BAF2AF"/>
    <w:rsid w:val="79CCE550"/>
    <w:rsid w:val="7A02DEBD"/>
    <w:rsid w:val="7B8C6A26"/>
    <w:rsid w:val="7EF0A156"/>
    <w:rsid w:val="7F7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BBE5"/>
  <w15:docId w15:val="{F634B50F-6B69-4704-825E-9A3B8FE2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rsid w:val="00720C26"/>
    <w:pPr>
      <w:spacing w:before="240"/>
      <w:ind w:left="108"/>
      <w:outlineLvl w:val="0"/>
    </w:pPr>
    <w:rPr>
      <w:rFonts w:ascii="Raleway Bold" w:hAnsi="Raleway Bold"/>
      <w:b/>
      <w:bCs/>
      <w:caps/>
      <w:color w:val="002F5E"/>
      <w:sz w:val="44"/>
      <w:szCs w:val="32"/>
    </w:rPr>
  </w:style>
  <w:style w:type="paragraph" w:styleId="Heading2">
    <w:name w:val="heading 2"/>
    <w:basedOn w:val="Normal"/>
    <w:uiPriority w:val="9"/>
    <w:unhideWhenUsed/>
    <w:qFormat/>
    <w:rsid w:val="00720C26"/>
    <w:pPr>
      <w:spacing w:before="240"/>
      <w:ind w:left="108"/>
      <w:outlineLvl w:val="1"/>
    </w:pPr>
    <w:rPr>
      <w:rFonts w:eastAsia="Open Sans" w:cs="Open Sans"/>
      <w:color w:val="00708B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532"/>
    <w:pPr>
      <w:keepNext/>
      <w:keepLines/>
      <w:spacing w:before="240"/>
      <w:outlineLvl w:val="2"/>
    </w:pPr>
    <w:rPr>
      <w:rFonts w:eastAsiaTheme="majorEastAsia" w:cstheme="majorBidi"/>
      <w:color w:val="00708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0C26"/>
    <w:pPr>
      <w:ind w:left="110"/>
    </w:pPr>
    <w:rPr>
      <w:rFonts w:ascii="Open Sans Light" w:hAnsi="Open Sans Light"/>
    </w:rPr>
  </w:style>
  <w:style w:type="paragraph" w:styleId="Title">
    <w:name w:val="Title"/>
    <w:basedOn w:val="Normal"/>
    <w:uiPriority w:val="10"/>
    <w:qFormat/>
    <w:pPr>
      <w:spacing w:before="88"/>
      <w:ind w:left="2803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3D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D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23F"/>
    <w:rPr>
      <w:rFonts w:ascii="Raleway" w:eastAsia="Raleway" w:hAnsi="Raleway" w:cs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23F"/>
    <w:rPr>
      <w:rFonts w:ascii="Raleway" w:eastAsia="Raleway" w:hAnsi="Raleway" w:cs="Raleway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23F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D702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23F"/>
    <w:rPr>
      <w:rFonts w:ascii="Raleway" w:eastAsia="Raleway" w:hAnsi="Raleway" w:cs="Raleway"/>
    </w:rPr>
  </w:style>
  <w:style w:type="paragraph" w:styleId="TOC1">
    <w:name w:val="toc 1"/>
    <w:basedOn w:val="Normal"/>
    <w:next w:val="Normal"/>
    <w:autoRedefine/>
    <w:uiPriority w:val="39"/>
    <w:unhideWhenUsed/>
    <w:rsid w:val="00D702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023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62532"/>
    <w:rPr>
      <w:rFonts w:ascii="Raleway" w:eastAsiaTheme="majorEastAsia" w:hAnsi="Raleway" w:cstheme="majorBidi"/>
      <w:color w:val="00708B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01E4"/>
    <w:pPr>
      <w:spacing w:after="100"/>
      <w:ind w:left="440"/>
    </w:pPr>
  </w:style>
  <w:style w:type="paragraph" w:styleId="Revision">
    <w:name w:val="Revision"/>
    <w:hidden/>
    <w:uiPriority w:val="99"/>
    <w:semiHidden/>
    <w:rsid w:val="0017548D"/>
    <w:pPr>
      <w:widowControl/>
      <w:autoSpaceDE/>
      <w:autoSpaceDN/>
    </w:pPr>
    <w:rPr>
      <w:rFonts w:ascii="Raleway" w:eastAsia="Raleway" w:hAnsi="Raleway" w:cs="Raleway"/>
    </w:rPr>
  </w:style>
  <w:style w:type="character" w:styleId="Mention">
    <w:name w:val="Mention"/>
    <w:basedOn w:val="DefaultParagraphFont"/>
    <w:uiPriority w:val="99"/>
    <w:unhideWhenUsed/>
    <w:rsid w:val="0017548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C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.gov.au/resources/publications/nlcsp-get-practice-ready?language=en" TargetMode="External"/><Relationship Id="rId21" Type="http://schemas.openxmlformats.org/officeDocument/2006/relationships/hyperlink" Target="https://www.ncsr.gov.au/information-for-healthcare-providers/accessing-the-ncsr/healthcare-provider-portal/" TargetMode="External"/><Relationship Id="rId42" Type="http://schemas.openxmlformats.org/officeDocument/2006/relationships/hyperlink" Target="https://www.health.gov.au/resources/publications/nlcsp-conversation-guide-results?language=en" TargetMode="External"/><Relationship Id="rId47" Type="http://schemas.openxmlformats.org/officeDocument/2006/relationships/hyperlink" Target="http://quit.org.au/" TargetMode="External"/><Relationship Id="rId63" Type="http://schemas.openxmlformats.org/officeDocument/2006/relationships/hyperlink" Target="https://www.health.gov.au/our-work/nlcsp/resources/general-public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nlcsp/resources" TargetMode="External"/><Relationship Id="rId29" Type="http://schemas.openxmlformats.org/officeDocument/2006/relationships/hyperlink" Target="https://www.canceraustralia.gov.au/ISLCguide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our-work/nlcsp" TargetMode="External"/><Relationship Id="rId32" Type="http://schemas.openxmlformats.org/officeDocument/2006/relationships/hyperlink" Target="https://www.health.gov.au/our-work/nlcsp/resources/health-sector" TargetMode="External"/><Relationship Id="rId37" Type="http://schemas.openxmlformats.org/officeDocument/2006/relationships/hyperlink" Target="https://www.health.gov.au/resources/publications/nlcsp-gp-resource-guide?language=en" TargetMode="External"/><Relationship Id="rId40" Type="http://schemas.openxmlformats.org/officeDocument/2006/relationships/hyperlink" Target="https://www.ranzcr.com/college/document-library/nlcsp-structured-clinical-radiology-report" TargetMode="External"/><Relationship Id="rId45" Type="http://schemas.openxmlformats.org/officeDocument/2006/relationships/hyperlink" Target="https://www.health.gov.au/sites/default/files/2025-05/national-lung-cancer-screening-program-general-practitioner-resource-guide.pdf" TargetMode="External"/><Relationship Id="rId53" Type="http://schemas.openxmlformats.org/officeDocument/2006/relationships/hyperlink" Target="https://www.health.gov.au/sites/default/files/2025-04/national-lung-cancer-screening-program-reducing-stigma-in-the-nlcsp.pdf" TargetMode="External"/><Relationship Id="rId58" Type="http://schemas.openxmlformats.org/officeDocument/2006/relationships/hyperlink" Target="https://www.ranzcr.com/trainees/resources-and-support/trainees/cultural-safety" TargetMode="External"/><Relationship Id="rId66" Type="http://schemas.openxmlformats.org/officeDocument/2006/relationships/image" Target="media/image4.png"/><Relationship Id="rId5" Type="http://schemas.openxmlformats.org/officeDocument/2006/relationships/numbering" Target="numbering.xml"/><Relationship Id="rId61" Type="http://schemas.openxmlformats.org/officeDocument/2006/relationships/hyperlink" Target="https://heartofaustralia.com.au/lung-cancer-screening/" TargetMode="External"/><Relationship Id="rId19" Type="http://schemas.openxmlformats.org/officeDocument/2006/relationships/hyperlink" Target="https://www.ranzcr.com/our-work/national-lung-cancer-screening-program-nlcsp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aida.org.au/cultural-safety-program/what-is-cultural-safety/" TargetMode="External"/><Relationship Id="rId27" Type="http://schemas.openxmlformats.org/officeDocument/2006/relationships/hyperlink" Target="https://www.health.gov.au/resources/publications/nlcsp-workforce" TargetMode="External"/><Relationship Id="rId30" Type="http://schemas.openxmlformats.org/officeDocument/2006/relationships/hyperlink" Target="https://www.health.gov.au/resources/publications/nlcsp-informed-choice-guide" TargetMode="External"/><Relationship Id="rId35" Type="http://schemas.openxmlformats.org/officeDocument/2006/relationships/hyperlink" Target="https://www.health.gov.au/resources/publications/nlcsp-ldct-request-form?language=en" TargetMode="External"/><Relationship Id="rId43" Type="http://schemas.openxmlformats.org/officeDocument/2006/relationships/hyperlink" Target="https://www.health.gov.au/resources/publications/nlcsp-conversation-guide-results?language=en" TargetMode="External"/><Relationship Id="rId48" Type="http://schemas.openxmlformats.org/officeDocument/2006/relationships/hyperlink" Target="https://www.quit.org.au/" TargetMode="External"/><Relationship Id="rId56" Type="http://schemas.openxmlformats.org/officeDocument/2006/relationships/hyperlink" Target="https://www.lunglearninghub.com.au/" TargetMode="External"/><Relationship Id="rId64" Type="http://schemas.openxmlformats.org/officeDocument/2006/relationships/hyperlink" Target="https://www.naccho.org.au/cancer/lung-cancer/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health.gov.au/sites/default/files/2025-04/national-lung-cancer-screening-program-reducing-stigma-in-the-nlcsp.pdf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lungfoundation.com.au/health-professionals/training-and-events/national-lung-cancer-screening-program-health-workforce-education/" TargetMode="External"/><Relationship Id="rId25" Type="http://schemas.openxmlformats.org/officeDocument/2006/relationships/hyperlink" Target="https://www.health.gov.au/resources/publications/nlcsp-get-practice-ready?language=en" TargetMode="External"/><Relationship Id="rId33" Type="http://schemas.openxmlformats.org/officeDocument/2006/relationships/hyperlink" Target="https://www.health.gov.au/our-work/nlcsp/resources/health-sector" TargetMode="External"/><Relationship Id="rId38" Type="http://schemas.openxmlformats.org/officeDocument/2006/relationships/hyperlink" Target="https://www.health.gov.au/resources/publications/nlcsp-nodule-management-protocol?language=en" TargetMode="External"/><Relationship Id="rId46" Type="http://schemas.openxmlformats.org/officeDocument/2006/relationships/hyperlink" Target="https://www.quitcentre.org.au/" TargetMode="External"/><Relationship Id="rId59" Type="http://schemas.openxmlformats.org/officeDocument/2006/relationships/hyperlink" Target="https://www.naccho.org.au/cancer/lung-cancer/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ncsr.gov.au/information-for-healthcare-providers/accessing-the-ncsr/clinical-software-integration.html" TargetMode="External"/><Relationship Id="rId41" Type="http://schemas.openxmlformats.org/officeDocument/2006/relationships/hyperlink" Target="https://www.ranzcr.com/our-work/national-lung-cancer-screening-program-nlcsp" TargetMode="External"/><Relationship Id="rId54" Type="http://schemas.openxmlformats.org/officeDocument/2006/relationships/hyperlink" Target="https://www.ahpra.gov.au/About-Ahpra/Aboriginal-and-Torres-Strait-Islander-Health-Strategy.aspx" TargetMode="External"/><Relationship Id="rId62" Type="http://schemas.openxmlformats.org/officeDocument/2006/relationships/hyperlink" Target="https://www.health.gov.au/our-work/nlcsp/resources/health-sect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naccho.org.au/cancer/lung-cancer/" TargetMode="External"/><Relationship Id="rId28" Type="http://schemas.openxmlformats.org/officeDocument/2006/relationships/hyperlink" Target="https://www.naccho.org.au/wp-content/uploads/2025/06/NACCHO_NLCSP_ProxyApproachEligibility_Final.pdf" TargetMode="External"/><Relationship Id="rId36" Type="http://schemas.openxmlformats.org/officeDocument/2006/relationships/hyperlink" Target="https://ncsr.gov.au/information-for-healthcare-providers/accessing-the-ncsr/healthcare-provider-portal.html" TargetMode="External"/><Relationship Id="rId49" Type="http://schemas.openxmlformats.org/officeDocument/2006/relationships/hyperlink" Target="https://www.quit.org.au/" TargetMode="External"/><Relationship Id="rId57" Type="http://schemas.openxmlformats.org/officeDocument/2006/relationships/hyperlink" Target="https://www.lunglearninghub.com.au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accho.org.au/cancer/lung-cancer/" TargetMode="External"/><Relationship Id="rId44" Type="http://schemas.openxmlformats.org/officeDocument/2006/relationships/hyperlink" Target="https://www.health.gov.au/sites/default/files/2025-05/national-lung-cancer-screening-program-general-practitioner-resource-guide.pdf" TargetMode="External"/><Relationship Id="rId52" Type="http://schemas.openxmlformats.org/officeDocument/2006/relationships/hyperlink" Target="https://www.health.gov.au/sites/default/files/2025-04/national-lung-cancer-screening-program-reducing-stigma-in-the-nlcsp.pdf" TargetMode="External"/><Relationship Id="rId60" Type="http://schemas.openxmlformats.org/officeDocument/2006/relationships/hyperlink" Target="https://heartofaustralia.com.au/" TargetMode="External"/><Relationship Id="rId65" Type="http://schemas.openxmlformats.org/officeDocument/2006/relationships/hyperlink" Target="https://www.health.gov.au/resources/translated?f%5b0%5d=h_translations_our_work:4656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ranzcr.com/our-work/national-lung-cancer-screening-program-nlcsp" TargetMode="External"/><Relationship Id="rId39" Type="http://schemas.openxmlformats.org/officeDocument/2006/relationships/hyperlink" Target="https://www.health.gov.au/resources/publications/nlcsp-nodule-management-protocol?language=en" TargetMode="External"/><Relationship Id="rId34" Type="http://schemas.openxmlformats.org/officeDocument/2006/relationships/hyperlink" Target="https://www.health.gov.au/resources/publications/nlcsp-ldct-request-form?language=en" TargetMode="External"/><Relationship Id="rId50" Type="http://schemas.openxmlformats.org/officeDocument/2006/relationships/hyperlink" Target="https://www.health.gov.au/resources/apps-and-tools/my-quitbuddy-app" TargetMode="External"/><Relationship Id="rId55" Type="http://schemas.openxmlformats.org/officeDocument/2006/relationships/hyperlink" Target="https://www.ahpra.gov.au/About-Ahpra/Aboriginal-and-Torres-Strait-Islander-Health-Strategy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248b8c347e96fdc95c3fc63d70f6cc07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67c229e8df0125130fe90cc9f09b82a8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Sort" minOccurs="0"/>
                <xsd:element ref="ns2:dateandti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format="Dropdown" ma:indexed="true" ma:internalName="Number" ma:percentage="FALSE">
      <xsd:simpleType>
        <xsd:restriction base="dms:Number"/>
      </xsd:simpleType>
    </xsd:element>
    <xsd:element name="Sort" ma:index="4" nillable="true" ma:displayName="Sort" ma:format="Dropdown" ma:internalName="Sort" ma:percentage="FALSE">
      <xsd:simpleType>
        <xsd:restriction base="dms:Number"/>
      </xsd:simpleType>
    </xsd:element>
    <xsd:element name="dateandtime" ma:index="5" nillable="true" ma:displayName="date and time" ma:format="DateOnly" ma:internalName="dateand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76745-6455-4f24-bd08-ce4496d531d7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94c7-44eb-41ba-bf13-17cd8e527726">
      <Terms xmlns="http://schemas.microsoft.com/office/infopath/2007/PartnerControls"/>
    </lcf76f155ced4ddcb4097134ff3c332f>
    <dateandtime xmlns="839094c7-44eb-41ba-bf13-17cd8e527726" xsi:nil="true"/>
    <TaxCatchAll xmlns="2af0ad07-0ce2-4345-92b0-b87809ef53a8" xsi:nil="true"/>
    <Sort xmlns="839094c7-44eb-41ba-bf13-17cd8e527726" xsi:nil="true"/>
    <Number xmlns="839094c7-44eb-41ba-bf13-17cd8e5277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D316-E491-4363-A4DB-45CA6945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7BBA-1000-482B-B698-05BDE24777D9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customXml/itemProps3.xml><?xml version="1.0" encoding="utf-8"?>
<ds:datastoreItem xmlns:ds="http://schemas.openxmlformats.org/officeDocument/2006/customXml" ds:itemID="{BC58AD9A-4E24-4322-9275-D41C2059A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A7653-A227-4137-978E-5E13039F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3273</Words>
  <Characters>19115</Characters>
  <Application>Microsoft Office Word</Application>
  <DocSecurity>0</DocSecurity>
  <Lines>398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Delivering the National Lung Cancer Screening Program</vt:lpstr>
    </vt:vector>
  </TitlesOfParts>
  <Manager/>
  <Company>Australian Government, Department of Health, Disability and Ageing</Company>
  <LinksUpToDate>false</LinksUpToDate>
  <CharactersWithSpaces>22142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Delivering the National Lung Cancer Screening Program</dc:title>
  <dc:subject>Lung cancer screening program</dc:subject>
  <dc:creator>Australian Government, Department of Health, Disability and Ageing</dc:creator>
  <cp:keywords>Cancer; Lung cancer screening program</cp:keywords>
  <dc:description/>
  <cp:lastModifiedBy>HOOD, Jodi</cp:lastModifiedBy>
  <cp:revision>4</cp:revision>
  <cp:lastPrinted>2025-07-09T01:14:00Z</cp:lastPrinted>
  <dcterms:created xsi:type="dcterms:W3CDTF">2025-07-09T01:14:00Z</dcterms:created>
  <dcterms:modified xsi:type="dcterms:W3CDTF">2025-07-14T05:22:00Z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2025-06-05T10:00:00Z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2025-06-05T10:00:00Z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0x010100D2A638D3F7EAA74CAF515206BB54674E</vt:lpwstr>
  </property>
  <property fmtid="{D5CDD505-2E9C-101B-9397-08002B2CF9AE}" pid="7" name="MediaServiceImageTags">
    <vt:lpwstr/>
  </property>
</Properties>
</file>