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5809" w14:textId="77777777" w:rsidR="007954A5" w:rsidRPr="00556652" w:rsidRDefault="007954A5" w:rsidP="006033C9">
      <w:pPr>
        <w:rPr>
          <w:rFonts w:ascii="DengXian" w:eastAsia="DengXian" w:hAnsi="DengXian"/>
          <w:lang w:eastAsia="zh-TW"/>
        </w:rPr>
      </w:pPr>
      <w:r w:rsidRPr="008942BD">
        <w:rPr>
          <w:rFonts w:ascii="DengXian" w:eastAsia="DengXian" w:hAnsi="DengXian" w:hint="eastAsia"/>
          <w:noProof/>
          <w:sz w:val="88"/>
          <w:lang w:eastAsia="zh-TW"/>
        </w:rPr>
        <w:drawing>
          <wp:inline distT="0" distB="0" distL="0" distR="0" wp14:anchorId="74AD40E9" wp14:editId="7A16B890">
            <wp:extent cx="3416375" cy="538581"/>
            <wp:effectExtent l="0" t="0" r="0" b="0"/>
            <wp:docPr id="1818385887" name="Picture 1" descr="Department of Health, Disability and Ageing cres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5887" name="Picture 1" descr="Department of Health, Disability and Ageing cres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75" cy="53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95F5" w14:textId="00BBBD6E" w:rsidR="00EB5C8A" w:rsidRPr="008C626D" w:rsidRDefault="00B57CE1" w:rsidP="006101C8">
      <w:pPr>
        <w:pStyle w:val="Title"/>
        <w:rPr>
          <w:rFonts w:ascii="DengXian" w:eastAsia="DengXian" w:hAnsi="DengXian"/>
          <w:b/>
          <w:bCs/>
          <w:lang w:eastAsia="zh-TW"/>
        </w:rPr>
      </w:pPr>
      <w:r w:rsidRPr="008C626D">
        <w:rPr>
          <w:rFonts w:ascii="DengXian" w:eastAsia="DengXian" w:hAnsi="DengXian" w:cs="Microsoft JhengHei" w:hint="eastAsia"/>
          <w:b/>
          <w:bCs/>
          <w:lang w:eastAsia="zh-TW"/>
        </w:rPr>
        <w:t>澳</w:t>
      </w:r>
      <w:r w:rsidR="00103347" w:rsidRPr="008C626D">
        <w:rPr>
          <w:rFonts w:ascii="DengXian" w:eastAsia="DengXian" w:hAnsi="DengXian" w:cs="Microsoft JhengHei" w:hint="eastAsia"/>
          <w:b/>
          <w:bCs/>
          <w:lang w:eastAsia="zh-TW"/>
        </w:rPr>
        <w:t>洲</w:t>
      </w:r>
      <w:r w:rsidR="00520366" w:rsidRPr="008C626D">
        <w:rPr>
          <w:rFonts w:ascii="DengXian" w:eastAsia="DengXian" w:hAnsi="DengXian" w:hint="eastAsia"/>
          <w:b/>
          <w:bCs/>
          <w:lang w:eastAsia="zh-TW"/>
        </w:rPr>
        <w:t>2025</w:t>
      </w:r>
      <w:r w:rsidR="00520366" w:rsidRPr="008C626D">
        <w:rPr>
          <w:rFonts w:ascii="DengXian" w:eastAsia="DengXian" w:hAnsi="DengXian" w:cs="Microsoft JhengHei" w:hint="eastAsia"/>
          <w:b/>
          <w:bCs/>
          <w:lang w:eastAsia="zh-TW"/>
        </w:rPr>
        <w:t>年</w:t>
      </w:r>
      <w:r w:rsidR="00051D3C" w:rsidRPr="008C626D">
        <w:rPr>
          <w:rFonts w:ascii="DengXian" w:eastAsia="DengXian" w:hAnsi="DengXian" w:cs="Microsoft JhengHei" w:hint="eastAsia"/>
          <w:b/>
          <w:bCs/>
          <w:lang w:eastAsia="zh-TW"/>
        </w:rPr>
        <w:t>起</w:t>
      </w:r>
      <w:r w:rsidR="005D7C96" w:rsidRPr="008C626D">
        <w:rPr>
          <w:rFonts w:ascii="DengXian" w:eastAsia="DengXian" w:hAnsi="DengXian" w:cs="Microsoft JhengHei" w:hint="eastAsia"/>
          <w:b/>
          <w:bCs/>
          <w:lang w:eastAsia="zh-TW"/>
        </w:rPr>
        <w:t>實施</w:t>
      </w:r>
      <w:r w:rsidR="00D57F63" w:rsidRPr="008C626D">
        <w:rPr>
          <w:rFonts w:ascii="DengXian" w:eastAsia="DengXian" w:hAnsi="DengXian" w:cs="Microsoft JhengHei" w:hint="eastAsia"/>
          <w:b/>
          <w:bCs/>
          <w:lang w:eastAsia="zh-TW"/>
        </w:rPr>
        <w:t>菸品</w:t>
      </w:r>
      <w:r w:rsidRPr="008C626D">
        <w:rPr>
          <w:rFonts w:ascii="DengXian" w:eastAsia="DengXian" w:hAnsi="DengXian" w:cs="Microsoft JhengHei" w:hint="eastAsia"/>
          <w:b/>
          <w:bCs/>
          <w:lang w:eastAsia="zh-TW"/>
        </w:rPr>
        <w:t>販售</w:t>
      </w:r>
      <w:r w:rsidR="00FD118A" w:rsidRPr="008C626D">
        <w:rPr>
          <w:rFonts w:ascii="DengXian" w:eastAsia="DengXian" w:hAnsi="DengXian" w:cs="Microsoft JhengHei" w:hint="eastAsia"/>
          <w:b/>
          <w:bCs/>
          <w:lang w:eastAsia="zh-TW"/>
        </w:rPr>
        <w:t>新</w:t>
      </w:r>
      <w:r w:rsidR="00BA79FF" w:rsidRPr="008C626D">
        <w:rPr>
          <w:rFonts w:ascii="DengXian" w:eastAsia="DengXian" w:hAnsi="DengXian" w:cs="Microsoft JhengHei" w:hint="eastAsia"/>
          <w:b/>
          <w:bCs/>
          <w:lang w:eastAsia="zh-TW"/>
        </w:rPr>
        <w:t>規定</w:t>
      </w:r>
    </w:p>
    <w:p w14:paraId="29B5BFC8" w14:textId="3370AA85" w:rsidR="00EB5C8A" w:rsidRPr="008C626D" w:rsidRDefault="003E6721" w:rsidP="006101C8">
      <w:pPr>
        <w:pStyle w:val="Subtitle"/>
        <w:rPr>
          <w:rFonts w:ascii="DengXian" w:eastAsia="DengXian" w:hAnsi="DengXian"/>
          <w:b/>
          <w:bCs/>
          <w:lang w:eastAsia="zh-TW"/>
        </w:rPr>
      </w:pPr>
      <w:r w:rsidRPr="008C626D">
        <w:rPr>
          <w:rFonts w:ascii="DengXian" w:eastAsia="DengXian" w:hAnsi="DengXian" w:cs="Microsoft JhengHei" w:hint="eastAsia"/>
          <w:b/>
          <w:bCs/>
          <w:lang w:eastAsia="zh-TW"/>
        </w:rPr>
        <w:t>菸品零售商常見問答</w:t>
      </w:r>
    </w:p>
    <w:p w14:paraId="684E663A" w14:textId="51B3A6F1" w:rsidR="006101C8" w:rsidRPr="00556652" w:rsidRDefault="003E6721" w:rsidP="006033C9">
      <w:pPr>
        <w:pStyle w:val="boxtext"/>
        <w:rPr>
          <w:rStyle w:val="Strong"/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重點摘要</w:t>
      </w:r>
    </w:p>
    <w:p w14:paraId="34A9AC89" w14:textId="49B5F661" w:rsidR="006033C9" w:rsidRPr="00556652" w:rsidRDefault="00000FD6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rFonts w:ascii="DengXian" w:eastAsia="DengXian" w:hAnsi="DengXian"/>
          <w:lang w:eastAsia="zh-TW"/>
        </w:rPr>
      </w:pPr>
      <w:r w:rsidRPr="00000FD6">
        <w:rPr>
          <w:rFonts w:ascii="DengXian" w:eastAsia="DengXian" w:hAnsi="DengXian" w:hint="eastAsia"/>
          <w:lang w:eastAsia="zh-TW"/>
        </w:rPr>
        <w:t>自</w:t>
      </w:r>
      <w:r w:rsidR="003E6721" w:rsidRPr="00000FD6">
        <w:rPr>
          <w:rFonts w:ascii="DengXian" w:eastAsia="DengXian" w:hAnsi="DengXian" w:hint="eastAsia"/>
          <w:lang w:eastAsia="zh-TW"/>
        </w:rPr>
        <w:t>2025</w:t>
      </w:r>
      <w:r w:rsidR="003E6721" w:rsidRPr="00000FD6">
        <w:rPr>
          <w:rFonts w:ascii="DengXian" w:eastAsia="DengXian" w:hAnsi="DengXian" w:cs="Microsoft JhengHei" w:hint="eastAsia"/>
          <w:lang w:eastAsia="zh-TW"/>
        </w:rPr>
        <w:t>年上半年</w:t>
      </w:r>
      <w:r w:rsidRPr="00000FD6">
        <w:rPr>
          <w:rFonts w:ascii="DengXian" w:eastAsia="DengXian" w:hAnsi="DengXian" w:cs="Microsoft JhengHei" w:hint="eastAsia"/>
          <w:lang w:eastAsia="zh-TW"/>
        </w:rPr>
        <w:t>起</w:t>
      </w:r>
      <w:r w:rsidR="003E6721" w:rsidRPr="00000FD6">
        <w:rPr>
          <w:rFonts w:ascii="DengXian" w:eastAsia="DengXian" w:hAnsi="DengXian" w:cs="Microsoft JhengHei" w:hint="eastAsia"/>
          <w:lang w:eastAsia="zh-TW"/>
        </w:rPr>
        <w:t>，店內販售的菸品將有所變動</w:t>
      </w:r>
      <w:r w:rsidR="003E6721" w:rsidRPr="00556652">
        <w:rPr>
          <w:rFonts w:ascii="DengXian" w:eastAsia="DengXian" w:hAnsi="DengXian" w:cs="Microsoft JhengHei" w:hint="eastAsia"/>
          <w:lang w:eastAsia="zh-TW"/>
        </w:rPr>
        <w:t>。</w:t>
      </w:r>
    </w:p>
    <w:p w14:paraId="477C225E" w14:textId="7A1D1C6D" w:rsidR="006033C9" w:rsidRPr="00556652" w:rsidRDefault="00C054B4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自</w:t>
      </w:r>
      <w:r w:rsidRPr="00556652">
        <w:rPr>
          <w:rFonts w:ascii="DengXian" w:eastAsia="DengXian" w:hAnsi="DengXian" w:hint="eastAsia"/>
          <w:lang w:eastAsia="zh-TW"/>
        </w:rPr>
        <w:t>2025</w:t>
      </w:r>
      <w:r w:rsidRPr="00556652">
        <w:rPr>
          <w:rFonts w:ascii="DengXian" w:eastAsia="DengXian" w:hAnsi="DengXian" w:cs="Microsoft JhengHei" w:hint="eastAsia"/>
          <w:lang w:eastAsia="zh-TW"/>
        </w:rPr>
        <w:t>年</w:t>
      </w:r>
      <w:r w:rsidRPr="00556652">
        <w:rPr>
          <w:rFonts w:ascii="DengXian" w:eastAsia="DengXian" w:hAnsi="DengXian" w:hint="eastAsia"/>
          <w:lang w:eastAsia="zh-TW"/>
        </w:rPr>
        <w:t>7</w:t>
      </w:r>
      <w:r w:rsidRPr="00556652">
        <w:rPr>
          <w:rFonts w:ascii="DengXian" w:eastAsia="DengXian" w:hAnsi="DengXian" w:cs="Microsoft JhengHei" w:hint="eastAsia"/>
          <w:lang w:eastAsia="zh-TW"/>
        </w:rPr>
        <w:t>月</w:t>
      </w:r>
      <w:r w:rsidRPr="00556652">
        <w:rPr>
          <w:rFonts w:ascii="DengXian" w:eastAsia="DengXian" w:hAnsi="DengXian" w:hint="eastAsia"/>
          <w:lang w:eastAsia="zh-TW"/>
        </w:rPr>
        <w:t>1</w:t>
      </w:r>
      <w:r w:rsidRPr="00556652">
        <w:rPr>
          <w:rFonts w:ascii="DengXian" w:eastAsia="DengXian" w:hAnsi="DengXian" w:cs="Microsoft JhengHei" w:hint="eastAsia"/>
          <w:lang w:eastAsia="zh-TW"/>
        </w:rPr>
        <w:t>日起，澳洲</w:t>
      </w:r>
      <w:r w:rsidR="00D92CC0" w:rsidRPr="00556652">
        <w:rPr>
          <w:rFonts w:ascii="DengXian" w:eastAsia="DengXian" w:hAnsi="DengXian" w:cs="Microsoft JhengHei" w:hint="eastAsia"/>
          <w:lang w:eastAsia="zh-TW"/>
        </w:rPr>
        <w:t>境內</w:t>
      </w:r>
      <w:r w:rsidRPr="00556652">
        <w:rPr>
          <w:rFonts w:ascii="DengXian" w:eastAsia="DengXian" w:hAnsi="DengXian" w:cs="Microsoft JhengHei" w:hint="eastAsia"/>
          <w:lang w:eastAsia="zh-TW"/>
        </w:rPr>
        <w:t>販售的菸品皆須符合新的菸品法規。</w:t>
      </w:r>
    </w:p>
    <w:p w14:paraId="277F38CB" w14:textId="77777777" w:rsidR="00614A65" w:rsidRPr="00614A65" w:rsidRDefault="00C054B4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零售商應</w:t>
      </w:r>
      <w:r w:rsidR="00FD028A">
        <w:rPr>
          <w:rFonts w:ascii="DengXian" w:eastAsia="DengXian" w:hAnsi="DengXian" w:cs="Microsoft JhengHei" w:hint="eastAsia"/>
          <w:lang w:eastAsia="zh-TW"/>
        </w:rPr>
        <w:t>瞭解</w:t>
      </w:r>
      <w:r w:rsidRPr="00556652">
        <w:rPr>
          <w:rFonts w:ascii="DengXian" w:eastAsia="DengXian" w:hAnsi="DengXian" w:cs="Microsoft JhengHei" w:hint="eastAsia"/>
          <w:lang w:eastAsia="zh-TW"/>
        </w:rPr>
        <w:t>自己在新法規下</w:t>
      </w:r>
      <w:r w:rsidR="00EA24EB" w:rsidRPr="00EA24EB">
        <w:rPr>
          <w:rFonts w:ascii="DengXian" w:eastAsia="DengXian" w:hAnsi="DengXian" w:cs="Microsoft JhengHei" w:hint="eastAsia"/>
          <w:lang w:eastAsia="zh-TW"/>
        </w:rPr>
        <w:t>須承擔的</w:t>
      </w:r>
      <w:r w:rsidRPr="00EA24EB">
        <w:rPr>
          <w:rFonts w:ascii="DengXian" w:eastAsia="DengXian" w:hAnsi="DengXian" w:cs="Microsoft JhengHei" w:hint="eastAsia"/>
          <w:lang w:eastAsia="zh-TW"/>
        </w:rPr>
        <w:t>責</w:t>
      </w:r>
      <w:r w:rsidRPr="00556652">
        <w:rPr>
          <w:rFonts w:ascii="DengXian" w:eastAsia="DengXian" w:hAnsi="DengXian" w:cs="Microsoft JhengHei" w:hint="eastAsia"/>
          <w:lang w:eastAsia="zh-TW"/>
        </w:rPr>
        <w:t>任。</w:t>
      </w:r>
    </w:p>
    <w:p w14:paraId="62BCB606" w14:textId="19AD46BB" w:rsidR="006033C9" w:rsidRPr="00614A65" w:rsidRDefault="00C054B4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rFonts w:ascii="DengXian" w:eastAsia="DengXian" w:hAnsi="DengXian"/>
          <w:lang w:eastAsia="zh-TW"/>
        </w:rPr>
      </w:pPr>
      <w:r w:rsidRPr="00614A65">
        <w:rPr>
          <w:rFonts w:ascii="DengXian" w:eastAsia="DengXian" w:hAnsi="DengXian" w:cs="Microsoft JhengHei" w:hint="eastAsia"/>
          <w:lang w:eastAsia="zh-TW"/>
        </w:rPr>
        <w:t>本</w:t>
      </w:r>
      <w:r w:rsidR="00281DC3" w:rsidRPr="00614A65">
        <w:rPr>
          <w:rFonts w:ascii="DengXian" w:eastAsia="DengXian" w:hAnsi="DengXian" w:cs="Microsoft JhengHei" w:hint="eastAsia"/>
          <w:lang w:eastAsia="zh-TW"/>
        </w:rPr>
        <w:t>文件</w:t>
      </w:r>
      <w:r w:rsidRPr="00614A65">
        <w:rPr>
          <w:rFonts w:ascii="DengXian" w:eastAsia="DengXian" w:hAnsi="DengXian" w:cs="Microsoft JhengHei" w:hint="eastAsia"/>
          <w:lang w:eastAsia="zh-TW"/>
        </w:rPr>
        <w:t>為零售商提供以下重點說明</w:t>
      </w:r>
      <w:r w:rsidR="00EA24EB" w:rsidRPr="00614A65">
        <w:rPr>
          <w:rFonts w:ascii="DengXian" w:eastAsia="DengXian" w:hAnsi="DengXian" w:cs="Microsoft JhengHei" w:hint="eastAsia"/>
          <w:lang w:eastAsia="zh-TW"/>
        </w:rPr>
        <w:t>：</w:t>
      </w:r>
    </w:p>
    <w:p w14:paraId="0191E2C7" w14:textId="648896DE" w:rsidR="006033C9" w:rsidRPr="00556652" w:rsidRDefault="00687F50" w:rsidP="00687F50">
      <w:pPr>
        <w:pStyle w:val="boxtext"/>
        <w:tabs>
          <w:tab w:val="left" w:pos="540"/>
        </w:tabs>
        <w:rPr>
          <w:rFonts w:ascii="DengXian" w:eastAsia="DengXian" w:hAnsi="DengXian"/>
          <w:lang w:eastAsia="zh-TW"/>
        </w:rPr>
      </w:pPr>
      <w:r>
        <w:rPr>
          <w:rFonts w:ascii="DengXian" w:eastAsia="DengXian" w:hAnsi="DengXian" w:cs="Microsoft JhengHei" w:hint="eastAsia"/>
          <w:lang w:eastAsia="zh-TW"/>
        </w:rPr>
        <w:tab/>
      </w:r>
      <w:r w:rsidR="006B26A1">
        <w:rPr>
          <w:rFonts w:ascii="PMingLiU" w:eastAsia="PMingLiU" w:hAnsi="PMingLiU" w:cs="PMingLiU" w:hint="eastAsia"/>
          <w:lang w:eastAsia="zh-TW"/>
        </w:rPr>
        <w:t>‧</w:t>
      </w:r>
      <w:r w:rsidR="00916A50" w:rsidRPr="00556652">
        <w:rPr>
          <w:rFonts w:ascii="DengXian" w:eastAsia="DengXian" w:hAnsi="DengXian" w:cs="Microsoft JhengHei" w:hint="eastAsia"/>
          <w:lang w:eastAsia="zh-TW"/>
        </w:rPr>
        <w:t>新法規之下，</w:t>
      </w:r>
      <w:r w:rsidR="00C054B4" w:rsidRPr="00556652">
        <w:rPr>
          <w:rFonts w:ascii="DengXian" w:eastAsia="DengXian" w:hAnsi="DengXian" w:cs="Microsoft JhengHei" w:hint="eastAsia"/>
          <w:lang w:eastAsia="zh-TW"/>
        </w:rPr>
        <w:t>菸品</w:t>
      </w:r>
      <w:r w:rsidR="00916A50" w:rsidRPr="00556652">
        <w:rPr>
          <w:rFonts w:ascii="DengXian" w:eastAsia="DengXian" w:hAnsi="DengXian" w:cs="Microsoft JhengHei" w:hint="eastAsia"/>
          <w:lang w:eastAsia="zh-TW"/>
        </w:rPr>
        <w:t>有何變化</w:t>
      </w:r>
      <w:r w:rsidR="00C054B4" w:rsidRPr="00556652">
        <w:rPr>
          <w:rFonts w:ascii="DengXian" w:eastAsia="DengXian" w:hAnsi="DengXian" w:cs="Microsoft JhengHei" w:hint="eastAsia"/>
          <w:lang w:eastAsia="zh-TW"/>
        </w:rPr>
        <w:t>；</w:t>
      </w:r>
    </w:p>
    <w:p w14:paraId="79AF46DD" w14:textId="086C1E3E" w:rsidR="006033C9" w:rsidRPr="00556652" w:rsidRDefault="00687F50" w:rsidP="00687F50">
      <w:pPr>
        <w:pStyle w:val="boxtext"/>
        <w:tabs>
          <w:tab w:val="left" w:pos="540"/>
        </w:tabs>
        <w:rPr>
          <w:rFonts w:ascii="DengXian" w:eastAsia="DengXian" w:hAnsi="DengXian"/>
          <w:lang w:eastAsia="zh-TW"/>
        </w:rPr>
      </w:pPr>
      <w:r>
        <w:rPr>
          <w:rFonts w:ascii="DengXian" w:eastAsia="DengXian" w:hAnsi="DengXian" w:cs="Microsoft JhengHei" w:hint="eastAsia"/>
          <w:lang w:eastAsia="zh-TW"/>
        </w:rPr>
        <w:tab/>
      </w:r>
      <w:r w:rsidR="006B26A1">
        <w:rPr>
          <w:rFonts w:ascii="PMingLiU" w:eastAsia="PMingLiU" w:hAnsi="PMingLiU" w:cs="PMingLiU" w:hint="eastAsia"/>
          <w:lang w:eastAsia="zh-TW"/>
        </w:rPr>
        <w:t>‧</w:t>
      </w:r>
      <w:r w:rsidR="00C054B4" w:rsidRPr="00556652">
        <w:rPr>
          <w:rFonts w:ascii="DengXian" w:eastAsia="DengXian" w:hAnsi="DengXian" w:cs="Microsoft JhengHei" w:hint="eastAsia"/>
          <w:lang w:eastAsia="zh-TW"/>
        </w:rPr>
        <w:t>這些變</w:t>
      </w:r>
      <w:r w:rsidR="0097303E" w:rsidRPr="00556652">
        <w:rPr>
          <w:rFonts w:ascii="DengXian" w:eastAsia="DengXian" w:hAnsi="DengXian" w:cs="Microsoft JhengHei" w:hint="eastAsia"/>
          <w:lang w:eastAsia="zh-TW"/>
        </w:rPr>
        <w:t>化</w:t>
      </w:r>
      <w:r w:rsidR="00C054B4" w:rsidRPr="00556652">
        <w:rPr>
          <w:rFonts w:ascii="DengXian" w:eastAsia="DengXian" w:hAnsi="DengXian" w:cs="Microsoft JhengHei" w:hint="eastAsia"/>
          <w:lang w:eastAsia="zh-TW"/>
        </w:rPr>
        <w:t>對零售商</w:t>
      </w:r>
      <w:r w:rsidR="009D3644" w:rsidRPr="00556652">
        <w:rPr>
          <w:rFonts w:ascii="DengXian" w:eastAsia="DengXian" w:hAnsi="DengXian" w:cs="Microsoft JhengHei" w:hint="eastAsia"/>
          <w:lang w:eastAsia="zh-TW"/>
        </w:rPr>
        <w:t>有何影響</w:t>
      </w:r>
      <w:r w:rsidR="00C054B4" w:rsidRPr="00556652">
        <w:rPr>
          <w:rFonts w:ascii="DengXian" w:eastAsia="DengXian" w:hAnsi="DengXian" w:cs="Microsoft JhengHei" w:hint="eastAsia"/>
          <w:lang w:eastAsia="zh-TW"/>
        </w:rPr>
        <w:t>；</w:t>
      </w:r>
      <w:r w:rsidR="009D3644" w:rsidRPr="00556652">
        <w:rPr>
          <w:rFonts w:ascii="DengXian" w:eastAsia="DengXian" w:hAnsi="DengXian" w:cs="Microsoft JhengHei" w:hint="eastAsia"/>
          <w:lang w:eastAsia="zh-TW"/>
        </w:rPr>
        <w:t>以及</w:t>
      </w:r>
    </w:p>
    <w:p w14:paraId="337800DC" w14:textId="076B7E4E" w:rsidR="006033C9" w:rsidRPr="00556652" w:rsidRDefault="00687F50" w:rsidP="00687F50">
      <w:pPr>
        <w:pStyle w:val="boxtext"/>
        <w:tabs>
          <w:tab w:val="left" w:pos="540"/>
        </w:tabs>
        <w:rPr>
          <w:rFonts w:ascii="DengXian" w:eastAsia="DengXian" w:hAnsi="DengXian"/>
          <w:lang w:eastAsia="zh-TW"/>
        </w:rPr>
      </w:pPr>
      <w:r>
        <w:rPr>
          <w:rFonts w:ascii="DengXian" w:eastAsia="DengXian" w:hAnsi="DengXian" w:cs="Microsoft JhengHei" w:hint="eastAsia"/>
          <w:lang w:eastAsia="zh-TW"/>
        </w:rPr>
        <w:tab/>
      </w:r>
      <w:r w:rsidR="006B26A1">
        <w:rPr>
          <w:rFonts w:ascii="PMingLiU" w:eastAsia="PMingLiU" w:hAnsi="PMingLiU" w:cs="PMingLiU" w:hint="eastAsia"/>
          <w:lang w:eastAsia="zh-TW"/>
        </w:rPr>
        <w:t>‧</w:t>
      </w:r>
      <w:r w:rsidR="00D37661" w:rsidRPr="00BD7DB4">
        <w:rPr>
          <w:rFonts w:ascii="DengXian" w:eastAsia="DengXian" w:hAnsi="DengXian" w:cs="Microsoft JhengHei" w:hint="eastAsia"/>
          <w:lang w:eastAsia="zh-TW"/>
        </w:rPr>
        <w:t>根據新法規</w:t>
      </w:r>
      <w:r w:rsidR="00396CB7" w:rsidRPr="00BD7DB4">
        <w:rPr>
          <w:rFonts w:ascii="DengXian" w:eastAsia="DengXian" w:hAnsi="DengXian" w:cs="Microsoft JhengHei" w:hint="eastAsia"/>
          <w:lang w:eastAsia="zh-TW"/>
        </w:rPr>
        <w:t>，</w:t>
      </w:r>
      <w:r w:rsidR="004C3F53" w:rsidRPr="00BD7DB4">
        <w:rPr>
          <w:rFonts w:ascii="DengXian" w:eastAsia="DengXian" w:hAnsi="DengXian" w:cs="Microsoft JhengHei" w:hint="eastAsia"/>
          <w:lang w:eastAsia="zh-TW"/>
        </w:rPr>
        <w:t>零售商</w:t>
      </w:r>
      <w:r w:rsidR="00BD7DB4" w:rsidRPr="00BD7DB4">
        <w:rPr>
          <w:rFonts w:ascii="DengXian" w:eastAsia="DengXian" w:hAnsi="DengXian" w:cs="Microsoft JhengHei" w:hint="eastAsia"/>
          <w:lang w:eastAsia="zh-TW"/>
        </w:rPr>
        <w:t>須</w:t>
      </w:r>
      <w:r w:rsidR="004C3F53" w:rsidRPr="00BD7DB4">
        <w:rPr>
          <w:rFonts w:ascii="DengXian" w:eastAsia="DengXian" w:hAnsi="DengXian" w:cs="Microsoft JhengHei" w:hint="eastAsia"/>
          <w:lang w:eastAsia="zh-TW"/>
        </w:rPr>
        <w:t>採取</w:t>
      </w:r>
      <w:r w:rsidR="00D37661" w:rsidRPr="00BD7DB4">
        <w:rPr>
          <w:rFonts w:ascii="DengXian" w:eastAsia="DengXian" w:hAnsi="DengXian" w:cs="Microsoft JhengHei" w:hint="eastAsia"/>
          <w:lang w:eastAsia="zh-TW"/>
        </w:rPr>
        <w:t>哪些措施</w:t>
      </w:r>
      <w:r w:rsidR="004C3F53" w:rsidRPr="00556652">
        <w:rPr>
          <w:rFonts w:ascii="DengXian" w:eastAsia="DengXian" w:hAnsi="DengXian" w:cs="Microsoft JhengHei" w:hint="eastAsia"/>
          <w:lang w:eastAsia="zh-TW"/>
        </w:rPr>
        <w:t>。</w:t>
      </w:r>
    </w:p>
    <w:p w14:paraId="16311E74" w14:textId="1D9DDCD0" w:rsidR="006101C8" w:rsidRPr="00556652" w:rsidRDefault="004C3F53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我們</w:t>
      </w:r>
      <w:r w:rsidR="00FF02DD" w:rsidRPr="00556652">
        <w:rPr>
          <w:rFonts w:ascii="DengXian" w:eastAsia="DengXian" w:hAnsi="DengXian" w:cs="Microsoft JhengHei" w:hint="eastAsia"/>
          <w:lang w:eastAsia="zh-TW"/>
        </w:rPr>
        <w:t>提供</w:t>
      </w:r>
      <w:r w:rsidRPr="00556652">
        <w:rPr>
          <w:rFonts w:ascii="DengXian" w:eastAsia="DengXian" w:hAnsi="DengXian" w:cs="Microsoft JhengHei" w:hint="eastAsia"/>
          <w:lang w:eastAsia="zh-TW"/>
        </w:rPr>
        <w:t>相關指</w:t>
      </w:r>
      <w:r w:rsidR="00FF02DD" w:rsidRPr="00556652">
        <w:rPr>
          <w:rFonts w:ascii="DengXian" w:eastAsia="DengXian" w:hAnsi="DengXian" w:cs="Microsoft JhengHei" w:hint="eastAsia"/>
          <w:lang w:eastAsia="zh-TW"/>
        </w:rPr>
        <w:t>南</w:t>
      </w:r>
      <w:r w:rsidRPr="00556652">
        <w:rPr>
          <w:rFonts w:ascii="DengXian" w:eastAsia="DengXian" w:hAnsi="DengXian" w:cs="Microsoft JhengHei" w:hint="eastAsia"/>
          <w:lang w:eastAsia="zh-TW"/>
        </w:rPr>
        <w:t>與資源，</w:t>
      </w:r>
      <w:r w:rsidR="00FF02DD" w:rsidRPr="00556652">
        <w:rPr>
          <w:rFonts w:ascii="DengXian" w:eastAsia="DengXian" w:hAnsi="DengXian" w:cs="Microsoft JhengHei" w:hint="eastAsia"/>
          <w:lang w:eastAsia="zh-TW"/>
        </w:rPr>
        <w:t>以</w:t>
      </w:r>
      <w:r w:rsidRPr="00556652">
        <w:rPr>
          <w:rFonts w:ascii="DengXian" w:eastAsia="DengXian" w:hAnsi="DengXian" w:cs="Microsoft JhengHei" w:hint="eastAsia"/>
          <w:lang w:eastAsia="zh-TW"/>
        </w:rPr>
        <w:t>協助零售商理解新菸品法規。</w:t>
      </w:r>
    </w:p>
    <w:p w14:paraId="411D7700" w14:textId="4EBF9436" w:rsidR="00EB5C8A" w:rsidRPr="00556652" w:rsidRDefault="004C3F53" w:rsidP="006101C8">
      <w:pPr>
        <w:rPr>
          <w:rFonts w:ascii="DengXian" w:eastAsia="DengXian" w:hAnsi="DengXian"/>
          <w:lang w:eastAsia="zh-TW"/>
        </w:rPr>
      </w:pPr>
      <w:r w:rsidRPr="006B26A1">
        <w:rPr>
          <w:rFonts w:ascii="DengXian" w:eastAsia="DengXian" w:hAnsi="DengXian" w:cs="Microsoft JhengHei" w:hint="eastAsia"/>
          <w:b/>
          <w:bCs/>
          <w:lang w:eastAsia="zh-TW"/>
        </w:rPr>
        <w:t>免責聲明：</w:t>
      </w:r>
      <w:r w:rsidR="00711970" w:rsidRPr="00711970">
        <w:rPr>
          <w:rFonts w:ascii="DengXian" w:eastAsia="DengXian" w:hAnsi="DengXian" w:cs="Microsoft JhengHei" w:hint="eastAsia"/>
          <w:lang w:eastAsia="zh-TW"/>
        </w:rPr>
        <w:t>本常見問答僅供一般資訊參考，並不構成法律建議，內容亦不應視為法律意見之依據</w:t>
      </w:r>
      <w:r w:rsidRPr="00556652">
        <w:rPr>
          <w:rFonts w:ascii="DengXian" w:eastAsia="DengXian" w:hAnsi="DengXian" w:cs="Microsoft JhengHei" w:hint="eastAsia"/>
          <w:lang w:eastAsia="zh-TW"/>
        </w:rPr>
        <w:t>。</w:t>
      </w:r>
    </w:p>
    <w:p w14:paraId="226B246D" w14:textId="77777777" w:rsidR="00EB5C8A" w:rsidRPr="00556652" w:rsidRDefault="00EB5C8A" w:rsidP="006033C9">
      <w:pPr>
        <w:rPr>
          <w:rFonts w:ascii="DengXian" w:eastAsia="DengXian" w:hAnsi="DengXian"/>
          <w:lang w:eastAsia="zh-TW"/>
        </w:rPr>
      </w:pPr>
    </w:p>
    <w:p w14:paraId="036132E2" w14:textId="77777777" w:rsidR="00EB5C8A" w:rsidRPr="00556652" w:rsidRDefault="00EB5C8A" w:rsidP="00DE755F">
      <w:pPr>
        <w:rPr>
          <w:rFonts w:ascii="DengXian" w:eastAsia="DengXian" w:hAnsi="DengXian"/>
          <w:sz w:val="16"/>
          <w:lang w:eastAsia="zh-TW"/>
        </w:rPr>
        <w:sectPr w:rsidR="00EB5C8A" w:rsidRPr="00556652" w:rsidSect="006033C9">
          <w:footerReference w:type="default" r:id="rId11"/>
          <w:type w:val="continuous"/>
          <w:pgSz w:w="11910" w:h="16840"/>
          <w:pgMar w:top="709" w:right="1400" w:bottom="280" w:left="1400" w:header="720" w:footer="720" w:gutter="0"/>
          <w:cols w:space="720"/>
        </w:sectPr>
      </w:pPr>
    </w:p>
    <w:p w14:paraId="42E9ADF1" w14:textId="3A026D24" w:rsidR="00EB5C8A" w:rsidRPr="006B26A1" w:rsidRDefault="00DB3276" w:rsidP="006101C8">
      <w:pPr>
        <w:pStyle w:val="Heading1"/>
        <w:rPr>
          <w:rFonts w:ascii="DengXian" w:eastAsia="DengXian" w:hAnsi="DengXian"/>
          <w:b/>
          <w:bCs/>
          <w:lang w:eastAsia="zh-TW"/>
        </w:rPr>
      </w:pPr>
      <w:r w:rsidRPr="006B26A1">
        <w:rPr>
          <w:rFonts w:ascii="DengXian" w:eastAsia="DengXian" w:hAnsi="DengXian" w:hint="eastAsia"/>
          <w:b/>
          <w:bCs/>
          <w:noProof/>
          <w:lang w:eastAsia="zh-TW"/>
        </w:rPr>
        <mc:AlternateContent>
          <mc:Choice Requires="wps">
            <w:drawing>
              <wp:anchor distT="0" distB="0" distL="0" distR="0" simplePos="0" relativeHeight="15703552" behindDoc="0" locked="0" layoutInCell="1" allowOverlap="1" wp14:anchorId="30DB5162" wp14:editId="14F3FE1C">
                <wp:simplePos x="0" y="0"/>
                <wp:positionH relativeFrom="page">
                  <wp:posOffset>85310</wp:posOffset>
                </wp:positionH>
                <wp:positionV relativeFrom="page">
                  <wp:posOffset>7442861</wp:posOffset>
                </wp:positionV>
                <wp:extent cx="133350" cy="26123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E30FD" w14:textId="77777777" w:rsidR="00EB5C8A" w:rsidRDefault="00DB3276">
                            <w:pPr>
                              <w:spacing w:before="24"/>
                              <w:ind w:left="20"/>
                              <w:rPr>
                                <w:sz w:val="14"/>
                              </w:rPr>
                            </w:pPr>
                            <w:r w:rsidRPr="008942BD">
                              <w:rPr>
                                <w:color w:val="524F26"/>
                                <w:sz w:val="14"/>
                              </w:rPr>
                              <w:t>Tobacco</w:t>
                            </w:r>
                            <w:r w:rsidRPr="008942BD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z w:val="14"/>
                              </w:rPr>
                              <w:t>Reforms</w:t>
                            </w:r>
                            <w:r w:rsidRPr="008942BD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z w:val="14"/>
                              </w:rPr>
                              <w:t>Factsheet</w:t>
                            </w:r>
                            <w:r w:rsidRPr="008942BD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z w:val="14"/>
                              </w:rPr>
                              <w:t>|</w:t>
                            </w:r>
                            <w:r w:rsidRPr="008942BD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z w:val="14"/>
                              </w:rPr>
                              <w:t>Version</w:t>
                            </w:r>
                            <w:r w:rsidRPr="008942BD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z w:val="14"/>
                              </w:rPr>
                              <w:t>1.0</w:t>
                            </w:r>
                            <w:r w:rsidRPr="008942BD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z w:val="14"/>
                              </w:rPr>
                              <w:t>|</w:t>
                            </w:r>
                            <w:r w:rsidRPr="008942BD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z w:val="14"/>
                              </w:rPr>
                              <w:t>Updated:</w:t>
                            </w:r>
                            <w:r w:rsidRPr="008942BD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z w:val="14"/>
                              </w:rPr>
                              <w:t>APR</w:t>
                            </w:r>
                            <w:r w:rsidRPr="008942BD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8942BD">
                              <w:rPr>
                                <w:color w:val="524F26"/>
                                <w:spacing w:val="-4"/>
                                <w:sz w:val="14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B516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.7pt;margin-top:586.05pt;width:10.5pt;height:205.7pt;z-index: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ylmgEAACcDAAAOAAAAZHJzL2Uyb0RvYy54bWysUttu2zAMfR/QfxD03igXrNiMOMW2osOA&#10;YhvQ7gMUWYqNWaJKKrHz96NUJxm2t6IvNGVRh+cccn07+l4cLFIHoZaL2VwKGww0XdjV8tfT/fUH&#10;KSjp0Ogegq3l0ZK83Vy9Ww+xsktooW8sCgYJVA2xlm1KsVKKTGu9phlEG/jSAXqd+Ig71aAeGN33&#10;ajmf36gBsIkIxhLx37uXS7kp+M5Zk344RzaJvpbMLZWIJW5zVJu1rnaoY9uZiYZ+BQuvu8BNz1B3&#10;Ommxx+4/KN8ZBAKXZga8Auc6Y4sGVrOY/6PmsdXRFi1sDsWzTfR2sOb74TH+RJHGzzDyAIsIig9g&#10;fhN7o4ZI1VSTPaWKuDoLHR36/GUJgh+yt8ezn3ZMwmS01Wr1nm8MXy1vFsvVx2K4uryOSOmrBS9y&#10;UkvkeRUG+vBAKffX1alkIvPSPzNJ43bkkpxuoTmyCN5DBslRioFnWkt63mu0UvTfApuWF+CU4CnZ&#10;nhJM/Rcoa5J1Bfi0T+C6wuLSY2LB0yjkps3J4/77XKou+735AwAA//8DAFBLAwQUAAYACAAAACEA&#10;XkJrceEAAAALAQAADwAAAGRycy9kb3ducmV2LnhtbEyPQU/DMAyF70j8h8hI3FjatYWpNJ0YgwsC&#10;CbZx4OY1XlvRJKXJ1vLvMSc4We/56flzsZxMJ040+NZZBfEsAkG2crq1tYLd9vFqAcIHtBo7Z0nB&#10;N3lYludnBebajfaNTptQCy6xPkcFTQh9LqWvGjLoZ64ny7uDGwwGlkMt9YAjl5tOzqPoWhpsLV9o&#10;sKf7hqrPzdEoeFi9Pq1fvqbpMK7iNsV19p48fyh1eTHd3YIINIW/MPziMzqUzLR3R6u96FgnKSd5&#10;xjfzGAQnkpSdPTvZIslAloX8/0P5AwAA//8DAFBLAQItABQABgAIAAAAIQC2gziS/gAAAOEBAAAT&#10;AAAAAAAAAAAAAAAAAAAAAABbQ29udGVudF9UeXBlc10ueG1sUEsBAi0AFAAGAAgAAAAhADj9If/W&#10;AAAAlAEAAAsAAAAAAAAAAAAAAAAALwEAAF9yZWxzLy5yZWxzUEsBAi0AFAAGAAgAAAAhAClDzKWa&#10;AQAAJwMAAA4AAAAAAAAAAAAAAAAALgIAAGRycy9lMm9Eb2MueG1sUEsBAi0AFAAGAAgAAAAhAF5C&#10;a3HhAAAACwEAAA8AAAAAAAAAAAAAAAAA9AMAAGRycy9kb3ducmV2LnhtbFBLBQYAAAAABAAEAPMA&#10;AAACBQAAAAA=&#10;" filled="f" stroked="f">
                <v:textbox style="layout-flow:vertical" inset="0,0,0,0">
                  <w:txbxContent>
                    <w:p w14:paraId="79EE30FD" w14:textId="77777777" w:rsidR="00EB5C8A" w:rsidRDefault="00DB3276">
                      <w:pPr>
                        <w:spacing w:before="24"/>
                        <w:ind w:left="20"/>
                        <w:rPr>
                          <w:sz w:val="14"/>
                        </w:rPr>
                      </w:pPr>
                      <w:r w:rsidRPr="008942BD">
                        <w:rPr>
                          <w:color w:val="524F26"/>
                          <w:sz w:val="14"/>
                        </w:rPr>
                        <w:t>Tobacco</w:t>
                      </w:r>
                      <w:r w:rsidRPr="008942BD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z w:val="14"/>
                        </w:rPr>
                        <w:t>Reforms</w:t>
                      </w:r>
                      <w:r w:rsidRPr="008942BD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z w:val="14"/>
                        </w:rPr>
                        <w:t>Factsheet</w:t>
                      </w:r>
                      <w:r w:rsidRPr="008942BD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z w:val="14"/>
                        </w:rPr>
                        <w:t>|</w:t>
                      </w:r>
                      <w:r w:rsidRPr="008942BD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z w:val="14"/>
                        </w:rPr>
                        <w:t>Version</w:t>
                      </w:r>
                      <w:r w:rsidRPr="008942BD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z w:val="14"/>
                        </w:rPr>
                        <w:t>1.0</w:t>
                      </w:r>
                      <w:r w:rsidRPr="008942BD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z w:val="14"/>
                        </w:rPr>
                        <w:t>|</w:t>
                      </w:r>
                      <w:r w:rsidRPr="008942BD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z w:val="14"/>
                        </w:rPr>
                        <w:t>Updated:</w:t>
                      </w:r>
                      <w:r w:rsidRPr="008942BD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z w:val="14"/>
                        </w:rPr>
                        <w:t>APR</w:t>
                      </w:r>
                      <w:r w:rsidRPr="008942BD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8942BD">
                        <w:rPr>
                          <w:color w:val="524F26"/>
                          <w:spacing w:val="-4"/>
                          <w:sz w:val="14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76DF" w:rsidRPr="006B26A1">
        <w:rPr>
          <w:rFonts w:ascii="DengXian" w:eastAsia="DengXian" w:hAnsi="DengXian" w:cs="Microsoft JhengHei" w:hint="eastAsia"/>
          <w:b/>
          <w:bCs/>
          <w:lang w:eastAsia="zh-TW"/>
        </w:rPr>
        <w:t>澳洲菸品</w:t>
      </w:r>
      <w:r w:rsidR="00414AA5" w:rsidRPr="006B26A1">
        <w:rPr>
          <w:rFonts w:ascii="DengXian" w:eastAsia="DengXian" w:hAnsi="DengXian" w:cs="Microsoft JhengHei" w:hint="eastAsia"/>
          <w:b/>
          <w:bCs/>
          <w:lang w:eastAsia="zh-TW"/>
        </w:rPr>
        <w:t>新</w:t>
      </w:r>
      <w:r w:rsidR="00BC76DF" w:rsidRPr="006B26A1">
        <w:rPr>
          <w:rFonts w:ascii="DengXian" w:eastAsia="DengXian" w:hAnsi="DengXian" w:cs="Microsoft JhengHei" w:hint="eastAsia"/>
          <w:b/>
          <w:bCs/>
          <w:lang w:eastAsia="zh-TW"/>
        </w:rPr>
        <w:t>法規是什麼？有哪些</w:t>
      </w:r>
      <w:r w:rsidR="00A30DC3" w:rsidRPr="006B26A1">
        <w:rPr>
          <w:rFonts w:ascii="DengXian" w:eastAsia="DengXian" w:hAnsi="DengXian" w:cs="Microsoft JhengHei" w:hint="eastAsia"/>
          <w:b/>
          <w:bCs/>
          <w:lang w:eastAsia="zh-TW"/>
        </w:rPr>
        <w:t>變化</w:t>
      </w:r>
      <w:r w:rsidR="00BC76DF" w:rsidRPr="006B26A1">
        <w:rPr>
          <w:rFonts w:ascii="DengXian" w:eastAsia="DengXian" w:hAnsi="DengXian" w:cs="Microsoft JhengHei" w:hint="eastAsia"/>
          <w:b/>
          <w:bCs/>
          <w:lang w:eastAsia="zh-TW"/>
        </w:rPr>
        <w:t>？</w:t>
      </w:r>
    </w:p>
    <w:p w14:paraId="19C2C5FA" w14:textId="5E683910" w:rsidR="00EB5C8A" w:rsidRPr="00556652" w:rsidRDefault="00BC76DF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澳洲菸品</w:t>
      </w:r>
      <w:r w:rsidR="003B5E31" w:rsidRPr="00556652">
        <w:rPr>
          <w:rFonts w:ascii="DengXian" w:eastAsia="DengXian" w:hAnsi="DengXian" w:cs="Microsoft JhengHei" w:hint="eastAsia"/>
          <w:lang w:eastAsia="zh-TW"/>
        </w:rPr>
        <w:t>新</w:t>
      </w:r>
      <w:r w:rsidRPr="00556652">
        <w:rPr>
          <w:rFonts w:ascii="DengXian" w:eastAsia="DengXian" w:hAnsi="DengXian" w:cs="Microsoft JhengHei" w:hint="eastAsia"/>
          <w:lang w:eastAsia="zh-TW"/>
        </w:rPr>
        <w:t>法規是什麼？</w:t>
      </w:r>
    </w:p>
    <w:p w14:paraId="31C5E15F" w14:textId="41044944" w:rsidR="00EB5C8A" w:rsidRPr="00BF0DE4" w:rsidRDefault="00382E66" w:rsidP="006101C8">
      <w:pPr>
        <w:rPr>
          <w:rFonts w:ascii="DengXian" w:eastAsia="DengXian" w:hAnsi="DengXian" w:cs="Microsoft JhengHei"/>
          <w:lang w:eastAsia="zh-TW"/>
        </w:rPr>
      </w:pPr>
      <w:r w:rsidRPr="00BF0DE4">
        <w:rPr>
          <w:rFonts w:ascii="DengXian" w:eastAsia="DengXian" w:hAnsi="DengXian" w:cs="Microsoft JhengHei" w:hint="eastAsia"/>
          <w:lang w:eastAsia="zh-TW"/>
        </w:rPr>
        <w:t>澳洲針對菸品及其包裝之相關法規已修訂</w:t>
      </w:r>
      <w:r w:rsidR="00F05FAA" w:rsidRPr="00BF0DE4">
        <w:rPr>
          <w:rFonts w:ascii="DengXian" w:eastAsia="DengXian" w:hAnsi="DengXian" w:cs="Microsoft JhengHei" w:hint="eastAsia"/>
          <w:lang w:eastAsia="zh-TW"/>
        </w:rPr>
        <w:t>，新</w:t>
      </w:r>
      <w:r w:rsidR="006E3E23" w:rsidRPr="00BF0DE4">
        <w:rPr>
          <w:rFonts w:ascii="DengXian" w:eastAsia="DengXian" w:hAnsi="DengXian" w:cs="Microsoft JhengHei" w:hint="eastAsia"/>
          <w:lang w:eastAsia="zh-TW"/>
        </w:rPr>
        <w:t>制</w:t>
      </w:r>
      <w:r w:rsidR="00F05FAA" w:rsidRPr="00BF0DE4">
        <w:rPr>
          <w:rFonts w:ascii="DengXian" w:eastAsia="DengXian" w:hAnsi="DengXian" w:cs="Microsoft JhengHei" w:hint="eastAsia"/>
          <w:lang w:eastAsia="zh-TW"/>
        </w:rPr>
        <w:t>自</w:t>
      </w:r>
      <w:r w:rsidR="00F05FAA" w:rsidRPr="00BF0DE4">
        <w:rPr>
          <w:rFonts w:ascii="DengXian" w:eastAsia="DengXian" w:hAnsi="DengXian" w:hint="eastAsia"/>
          <w:lang w:eastAsia="zh-TW"/>
        </w:rPr>
        <w:t>2024</w:t>
      </w:r>
      <w:r w:rsidR="00F05FAA" w:rsidRPr="00BF0DE4">
        <w:rPr>
          <w:rFonts w:ascii="DengXian" w:eastAsia="DengXian" w:hAnsi="DengXian" w:cs="Microsoft JhengHei" w:hint="eastAsia"/>
          <w:lang w:eastAsia="zh-TW"/>
        </w:rPr>
        <w:t>年</w:t>
      </w:r>
      <w:r w:rsidR="00F05FAA" w:rsidRPr="00BF0DE4">
        <w:rPr>
          <w:rFonts w:ascii="DengXian" w:eastAsia="DengXian" w:hAnsi="DengXian" w:hint="eastAsia"/>
          <w:lang w:eastAsia="zh-TW"/>
        </w:rPr>
        <w:t>4</w:t>
      </w:r>
      <w:r w:rsidR="00F05FAA" w:rsidRPr="00BF0DE4">
        <w:rPr>
          <w:rFonts w:ascii="DengXian" w:eastAsia="DengXian" w:hAnsi="DengXian" w:cs="Microsoft JhengHei" w:hint="eastAsia"/>
          <w:lang w:eastAsia="zh-TW"/>
        </w:rPr>
        <w:t>月</w:t>
      </w:r>
      <w:r w:rsidR="00F05FAA" w:rsidRPr="00BF0DE4">
        <w:rPr>
          <w:rFonts w:ascii="DengXian" w:eastAsia="DengXian" w:hAnsi="DengXian" w:hint="eastAsia"/>
          <w:lang w:eastAsia="zh-TW"/>
        </w:rPr>
        <w:t>1</w:t>
      </w:r>
      <w:r w:rsidR="00F05FAA" w:rsidRPr="00BF0DE4">
        <w:rPr>
          <w:rFonts w:ascii="DengXian" w:eastAsia="DengXian" w:hAnsi="DengXian" w:cs="Microsoft JhengHei" w:hint="eastAsia"/>
          <w:lang w:eastAsia="zh-TW"/>
        </w:rPr>
        <w:t>日起生效。為協助從事菸品生產、供應與銷售的人員</w:t>
      </w:r>
      <w:r w:rsidR="00956834" w:rsidRPr="00BF0DE4">
        <w:rPr>
          <w:rFonts w:ascii="DengXian" w:eastAsia="DengXian" w:hAnsi="DengXian" w:cs="Microsoft JhengHei" w:hint="eastAsia"/>
          <w:lang w:eastAsia="zh-TW"/>
        </w:rPr>
        <w:t>適應</w:t>
      </w:r>
      <w:r w:rsidR="00F05FAA" w:rsidRPr="00BF0DE4">
        <w:rPr>
          <w:rFonts w:ascii="DengXian" w:eastAsia="DengXian" w:hAnsi="DengXian" w:cs="Microsoft JhengHei" w:hint="eastAsia"/>
          <w:lang w:eastAsia="zh-TW"/>
        </w:rPr>
        <w:t>新</w:t>
      </w:r>
      <w:r w:rsidR="006E3E23" w:rsidRPr="00BF0DE4">
        <w:rPr>
          <w:rFonts w:ascii="DengXian" w:eastAsia="DengXian" w:hAnsi="DengXian" w:cs="Microsoft JhengHei" w:hint="eastAsia"/>
          <w:lang w:eastAsia="zh-TW"/>
        </w:rPr>
        <w:t>規定</w:t>
      </w:r>
      <w:r w:rsidR="00F05FAA" w:rsidRPr="00BF0DE4">
        <w:rPr>
          <w:rFonts w:ascii="DengXian" w:eastAsia="DengXian" w:hAnsi="DengXian" w:cs="Microsoft JhengHei" w:hint="eastAsia"/>
          <w:lang w:eastAsia="zh-TW"/>
        </w:rPr>
        <w:t>，政府</w:t>
      </w:r>
      <w:r w:rsidR="006E3E23" w:rsidRPr="00BF0DE4">
        <w:rPr>
          <w:rFonts w:ascii="DengXian" w:eastAsia="DengXian" w:hAnsi="DengXian" w:cs="Microsoft JhengHei" w:hint="eastAsia"/>
          <w:lang w:eastAsia="zh-TW"/>
        </w:rPr>
        <w:t>設有</w:t>
      </w:r>
      <w:r w:rsidR="00956834" w:rsidRPr="00BF0DE4">
        <w:rPr>
          <w:rFonts w:ascii="DengXian" w:eastAsia="DengXian" w:hAnsi="DengXian" w:cs="Microsoft JhengHei" w:hint="eastAsia"/>
          <w:lang w:eastAsia="zh-TW"/>
        </w:rPr>
        <w:t>過渡期</w:t>
      </w:r>
      <w:r w:rsidR="006E3E23" w:rsidRPr="00BF0DE4">
        <w:rPr>
          <w:rFonts w:ascii="DengXian" w:eastAsia="DengXian" w:hAnsi="DengXian" w:cs="Microsoft JhengHei" w:hint="eastAsia"/>
          <w:lang w:eastAsia="zh-TW"/>
        </w:rPr>
        <w:t>安排</w:t>
      </w:r>
      <w:r w:rsidR="00BF0DE4" w:rsidRPr="00BF0DE4">
        <w:rPr>
          <w:rFonts w:ascii="DengXian" w:eastAsia="DengXian" w:hAnsi="DengXian" w:cs="Microsoft JhengHei" w:hint="eastAsia"/>
          <w:lang w:eastAsia="zh-TW"/>
        </w:rPr>
        <w:t>，其中</w:t>
      </w:r>
      <w:r w:rsidR="0077649F" w:rsidRPr="00BF0DE4">
        <w:rPr>
          <w:rFonts w:ascii="DengXian" w:eastAsia="DengXian" w:hAnsi="DengXian" w:cs="Microsoft JhengHei" w:hint="eastAsia"/>
          <w:lang w:eastAsia="zh-TW"/>
        </w:rPr>
        <w:t>零售商適用的過渡期</w:t>
      </w:r>
      <w:r w:rsidR="00BF0DE4" w:rsidRPr="00BF0DE4">
        <w:rPr>
          <w:rFonts w:ascii="DengXian" w:eastAsia="DengXian" w:hAnsi="DengXian" w:cs="Microsoft JhengHei" w:hint="eastAsia"/>
          <w:lang w:eastAsia="zh-TW"/>
        </w:rPr>
        <w:t>間</w:t>
      </w:r>
      <w:r w:rsidR="0077649F" w:rsidRPr="00BF0DE4">
        <w:rPr>
          <w:rFonts w:ascii="DengXian" w:eastAsia="DengXian" w:hAnsi="DengXian" w:cs="Microsoft JhengHei" w:hint="eastAsia"/>
          <w:lang w:eastAsia="zh-TW"/>
        </w:rPr>
        <w:t>為2025年4月1日至6月30日</w:t>
      </w:r>
      <w:r w:rsidR="00B96A7D" w:rsidRPr="00BF0DE4">
        <w:rPr>
          <w:rFonts w:ascii="DengXian" w:eastAsia="DengXian" w:hAnsi="DengXian" w:cs="Microsoft JhengHei" w:hint="eastAsia"/>
          <w:lang w:eastAsia="zh-TW"/>
        </w:rPr>
        <w:t>。</w:t>
      </w:r>
    </w:p>
    <w:p w14:paraId="0F63BC20" w14:textId="1F52CCCE" w:rsidR="00EB5C8A" w:rsidRPr="00556652" w:rsidRDefault="00F05FAA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自</w:t>
      </w:r>
      <w:r w:rsidRPr="00556652">
        <w:rPr>
          <w:rFonts w:ascii="DengXian" w:eastAsia="DengXian" w:hAnsi="DengXian" w:hint="eastAsia"/>
          <w:lang w:eastAsia="zh-TW"/>
        </w:rPr>
        <w:t>2025</w:t>
      </w:r>
      <w:r w:rsidRPr="00556652">
        <w:rPr>
          <w:rFonts w:ascii="DengXian" w:eastAsia="DengXian" w:hAnsi="DengXian" w:cs="Microsoft JhengHei" w:hint="eastAsia"/>
          <w:lang w:eastAsia="zh-TW"/>
        </w:rPr>
        <w:t>年</w:t>
      </w:r>
      <w:r w:rsidRPr="00556652">
        <w:rPr>
          <w:rFonts w:ascii="DengXian" w:eastAsia="DengXian" w:hAnsi="DengXian" w:hint="eastAsia"/>
          <w:lang w:eastAsia="zh-TW"/>
        </w:rPr>
        <w:t>7</w:t>
      </w:r>
      <w:r w:rsidRPr="00556652">
        <w:rPr>
          <w:rFonts w:ascii="DengXian" w:eastAsia="DengXian" w:hAnsi="DengXian" w:cs="Microsoft JhengHei" w:hint="eastAsia"/>
          <w:lang w:eastAsia="zh-TW"/>
        </w:rPr>
        <w:t>月</w:t>
      </w:r>
      <w:r w:rsidRPr="00556652">
        <w:rPr>
          <w:rFonts w:ascii="DengXian" w:eastAsia="DengXian" w:hAnsi="DengXian" w:hint="eastAsia"/>
          <w:lang w:eastAsia="zh-TW"/>
        </w:rPr>
        <w:t>1</w:t>
      </w:r>
      <w:r w:rsidRPr="00556652">
        <w:rPr>
          <w:rFonts w:ascii="DengXian" w:eastAsia="DengXian" w:hAnsi="DengXian" w:cs="Microsoft JhengHei" w:hint="eastAsia"/>
          <w:lang w:eastAsia="zh-TW"/>
        </w:rPr>
        <w:t>日起，在澳洲販售、陳列販售或供應的所有菸品皆須符合新的菸品法規。</w:t>
      </w:r>
    </w:p>
    <w:p w14:paraId="2C6AF72B" w14:textId="391F5DB1" w:rsidR="003B5E31" w:rsidRPr="00556652" w:rsidRDefault="007954A5" w:rsidP="003B5E31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lang w:eastAsia="zh-TW"/>
        </w:rPr>
        <w:br w:type="column"/>
      </w:r>
    </w:p>
    <w:p w14:paraId="6CD07B25" w14:textId="1A38A2D7" w:rsidR="00A907C1" w:rsidRPr="00232AAE" w:rsidRDefault="00A907C1" w:rsidP="00A907C1">
      <w:pPr>
        <w:spacing w:line="278" w:lineRule="auto"/>
        <w:rPr>
          <w:rFonts w:ascii="DengXian" w:eastAsia="DengXian" w:hAnsi="DengXian"/>
          <w:sz w:val="18"/>
          <w:szCs w:val="18"/>
          <w:lang w:val="en-AU" w:eastAsia="zh-TW"/>
        </w:rPr>
      </w:pP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新法規包括《2023年公共衛生（菸草及其</w:t>
      </w:r>
      <w:r w:rsidR="00790D2E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它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產品）法案》以及《2024年公共衛生（菸草及其</w:t>
      </w:r>
      <w:r w:rsidR="00C77780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它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產品）條例》。您可</w:t>
      </w:r>
      <w:r w:rsidR="00846EFC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前往</w:t>
      </w:r>
      <w:r w:rsidR="00442F8F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 xml:space="preserve"> </w:t>
      </w:r>
      <w:hyperlink r:id="rId12" w:history="1">
        <w:r w:rsidR="00442F8F" w:rsidRPr="00232AAE">
          <w:rPr>
            <w:rStyle w:val="Hyperlink"/>
            <w:rFonts w:ascii="DengXian" w:eastAsia="DengXian" w:hAnsi="DengXian" w:hint="eastAsia"/>
            <w:sz w:val="18"/>
            <w:szCs w:val="18"/>
            <w:lang w:val="en-AU" w:eastAsia="zh-TW"/>
          </w:rPr>
          <w:t>health.gov.au/tobacco-legislation</w:t>
        </w:r>
      </w:hyperlink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 xml:space="preserve"> </w:t>
      </w:r>
      <w:r w:rsidR="00846EFC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查閱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相關資訊。</w:t>
      </w:r>
    </w:p>
    <w:p w14:paraId="15113926" w14:textId="47DD2954" w:rsidR="00A907C1" w:rsidRPr="00232AAE" w:rsidRDefault="00A907C1" w:rsidP="00A907C1">
      <w:pPr>
        <w:spacing w:line="278" w:lineRule="auto"/>
        <w:rPr>
          <w:rFonts w:ascii="DengXian" w:eastAsia="DengXian" w:hAnsi="DengXian"/>
          <w:sz w:val="18"/>
          <w:szCs w:val="18"/>
          <w:lang w:val="en-AU" w:eastAsia="zh-TW"/>
        </w:rPr>
      </w:pP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此外，亦有其</w:t>
      </w:r>
      <w:r w:rsidR="00145887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它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新規定適用於菸品，</w:t>
      </w:r>
      <w:r w:rsidR="007F14EC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涵蓋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廣告與贊助</w:t>
      </w:r>
      <w:r w:rsidR="007F14EC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等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相關規範。</w:t>
      </w:r>
      <w:r w:rsidR="00177714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詳情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 xml:space="preserve">請參閱 </w:t>
      </w:r>
      <w:r>
        <w:fldChar w:fldCharType="begin"/>
      </w:r>
      <w:r>
        <w:rPr>
          <w:lang w:eastAsia="zh-TW"/>
        </w:rPr>
        <w:instrText>HYPERLINK "https://www.health.gov.au/topics/smoking-vaping-and-tobacco/tobacco-control?language=und"</w:instrText>
      </w:r>
      <w:r>
        <w:fldChar w:fldCharType="separate"/>
      </w:r>
      <w:r w:rsidRPr="00232AAE">
        <w:rPr>
          <w:rStyle w:val="Hyperlink"/>
          <w:rFonts w:ascii="DengXian" w:eastAsia="DengXian" w:hAnsi="DengXian" w:hint="eastAsia"/>
          <w:sz w:val="18"/>
          <w:szCs w:val="18"/>
          <w:lang w:val="en-AU" w:eastAsia="zh-TW"/>
        </w:rPr>
        <w:t>health.gov.au/tobacco-control</w:t>
      </w:r>
      <w:r>
        <w:fldChar w:fldCharType="end"/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。</w:t>
      </w:r>
    </w:p>
    <w:p w14:paraId="69F3B9EE" w14:textId="02800A9E" w:rsidR="00A907C1" w:rsidRPr="00232AAE" w:rsidRDefault="00A907C1" w:rsidP="007954A5">
      <w:pPr>
        <w:spacing w:line="278" w:lineRule="auto"/>
        <w:rPr>
          <w:rFonts w:ascii="DengXian" w:eastAsia="DengXian" w:hAnsi="DengXian"/>
          <w:sz w:val="18"/>
          <w:szCs w:val="18"/>
          <w:lang w:val="en-AU" w:eastAsia="zh-TW"/>
        </w:rPr>
        <w:sectPr w:rsidR="00A907C1" w:rsidRPr="00232AAE">
          <w:type w:val="continuous"/>
          <w:pgSz w:w="11910" w:h="16840"/>
          <w:pgMar w:top="1920" w:right="1400" w:bottom="280" w:left="1400" w:header="720" w:footer="720" w:gutter="0"/>
          <w:cols w:num="2" w:space="720" w:equalWidth="0">
            <w:col w:w="4052" w:space="625"/>
            <w:col w:w="4433"/>
          </w:cols>
        </w:sectPr>
      </w:pP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請注意，本文中如有提及</w:t>
      </w:r>
      <w:r w:rsidR="00B0147B" w:rsidRPr="00B0147B">
        <w:rPr>
          <w:rFonts w:ascii="DengXian" w:eastAsia="DengXian" w:hAnsi="DengXian" w:hint="eastAsia"/>
          <w:sz w:val="18"/>
          <w:szCs w:val="18"/>
          <w:lang w:val="en-AU" w:eastAsia="zh-TW"/>
        </w:rPr>
        <w:t>舊</w:t>
      </w:r>
      <w:r w:rsidR="00177714" w:rsidRPr="00B0147B">
        <w:rPr>
          <w:rFonts w:ascii="DengXian" w:eastAsia="DengXian" w:hAnsi="DengXian" w:hint="eastAsia"/>
          <w:sz w:val="18"/>
          <w:szCs w:val="18"/>
          <w:lang w:val="en-AU" w:eastAsia="zh-TW"/>
        </w:rPr>
        <w:t>有</w:t>
      </w:r>
      <w:r w:rsidRPr="00B0147B">
        <w:rPr>
          <w:rFonts w:ascii="DengXian" w:eastAsia="DengXian" w:hAnsi="DengXian" w:hint="eastAsia"/>
          <w:sz w:val="18"/>
          <w:szCs w:val="18"/>
          <w:lang w:val="en-AU" w:eastAsia="zh-TW"/>
        </w:rPr>
        <w:t>或</w:t>
      </w:r>
      <w:r w:rsidR="00177714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過往之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菸品規定，係指《2011年菸品</w:t>
      </w:r>
      <w:r w:rsidR="00C5217A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素面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包裝法》</w:t>
      </w:r>
      <w:r w:rsidR="00177714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所列</w:t>
      </w:r>
      <w:r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要求</w:t>
      </w:r>
      <w:r w:rsidR="007311C2" w:rsidRPr="00232AAE">
        <w:rPr>
          <w:rFonts w:ascii="DengXian" w:eastAsia="DengXian" w:hAnsi="DengXian" w:hint="eastAsia"/>
          <w:sz w:val="18"/>
          <w:szCs w:val="18"/>
          <w:lang w:val="en-AU" w:eastAsia="zh-TW"/>
        </w:rPr>
        <w:t>。</w:t>
      </w:r>
    </w:p>
    <w:p w14:paraId="5B8893DC" w14:textId="77777777" w:rsidR="00EB5C8A" w:rsidRPr="00556652" w:rsidRDefault="00EB5C8A" w:rsidP="007954A5">
      <w:pPr>
        <w:rPr>
          <w:rFonts w:ascii="DengXian" w:eastAsia="DengXian" w:hAnsi="DengXian"/>
          <w:lang w:eastAsia="zh-TW"/>
        </w:rPr>
        <w:sectPr w:rsidR="00EB5C8A" w:rsidRPr="00556652">
          <w:pgSz w:w="11910" w:h="16840"/>
          <w:pgMar w:top="1920" w:right="1400" w:bottom="280" w:left="1400" w:header="720" w:footer="720" w:gutter="0"/>
          <w:cols w:space="720"/>
        </w:sectPr>
      </w:pPr>
    </w:p>
    <w:p w14:paraId="2A774168" w14:textId="19A7D8C4" w:rsidR="00EB5C8A" w:rsidRPr="00556652" w:rsidRDefault="00DB3276" w:rsidP="00AC66A9">
      <w:pPr>
        <w:pStyle w:val="Heading2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hint="eastAsia"/>
          <w:noProof/>
          <w:snapToGrid w:val="0"/>
          <w:lang w:eastAsia="zh-TW"/>
        </w:rPr>
        <mc:AlternateContent>
          <mc:Choice Requires="wps">
            <w:drawing>
              <wp:anchor distT="0" distB="0" distL="0" distR="0" simplePos="0" relativeHeight="15704576" behindDoc="0" locked="0" layoutInCell="1" allowOverlap="1" wp14:anchorId="2610A94B" wp14:editId="6F6832B1">
                <wp:simplePos x="0" y="0"/>
                <wp:positionH relativeFrom="page">
                  <wp:posOffset>85310</wp:posOffset>
                </wp:positionH>
                <wp:positionV relativeFrom="page">
                  <wp:posOffset>7442861</wp:posOffset>
                </wp:positionV>
                <wp:extent cx="133350" cy="26123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742D2" w14:textId="77777777" w:rsidR="00EB5C8A" w:rsidRDefault="00DB3276">
                            <w:pPr>
                              <w:spacing w:before="24"/>
                              <w:ind w:left="20"/>
                              <w:rPr>
                                <w:sz w:val="14"/>
                              </w:rPr>
                            </w:pPr>
                            <w:r w:rsidRPr="00226377">
                              <w:rPr>
                                <w:color w:val="524F26"/>
                                <w:sz w:val="14"/>
                              </w:rPr>
                              <w:t>Tobacco</w:t>
                            </w:r>
                            <w:r w:rsidRPr="0022637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z w:val="14"/>
                              </w:rPr>
                              <w:t>Reforms</w:t>
                            </w:r>
                            <w:r w:rsidRPr="0022637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z w:val="14"/>
                              </w:rPr>
                              <w:t>Factsheet</w:t>
                            </w:r>
                            <w:r w:rsidRPr="00226377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z w:val="14"/>
                              </w:rPr>
                              <w:t>|</w:t>
                            </w:r>
                            <w:r w:rsidRPr="0022637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z w:val="14"/>
                              </w:rPr>
                              <w:t>Version</w:t>
                            </w:r>
                            <w:r w:rsidRPr="00226377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z w:val="14"/>
                              </w:rPr>
                              <w:t>1.0</w:t>
                            </w:r>
                            <w:r w:rsidRPr="0022637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z w:val="14"/>
                              </w:rPr>
                              <w:t>|</w:t>
                            </w:r>
                            <w:r w:rsidRPr="00226377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z w:val="14"/>
                              </w:rPr>
                              <w:t>Updated:</w:t>
                            </w:r>
                            <w:r w:rsidRPr="0022637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z w:val="14"/>
                              </w:rPr>
                              <w:t>APR</w:t>
                            </w:r>
                            <w:r w:rsidRPr="0022637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226377">
                              <w:rPr>
                                <w:color w:val="524F26"/>
                                <w:spacing w:val="-4"/>
                                <w:sz w:val="14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A94B" id="Textbox 8" o:spid="_x0000_s1027" type="#_x0000_t202" style="position:absolute;margin-left:6.7pt;margin-top:586.05pt;width:10.5pt;height:205.7pt;z-index: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e2nwEAAC4DAAAOAAAAZHJzL2Uyb0RvYy54bWysUttu2zAMfR/QfxD03jgXrNiMOMW2osOA&#10;YhvQ7gMUWYqFWaJKKrHz96NUJxm2t6IvtGRSh+cccn07+l4cDJKD0MjFbC6FCRpaF3aN/PV0f/1B&#10;CkoqtKqHYBp5NCRvN1fv1kOszRI66FuDgkEC1UNsZJdSrKuKdGe8ohlEEzhpAb1KfMVd1aIaGN33&#10;1XI+v6kGwDYiaEPEf+9eknJT8K01Ov2wlkwSfSOZWyoRS9zmWG3Wqt6hip3TEw31ChZeucBNz1B3&#10;KimxR/cflHcagcCmmQZfgbVOm6KB1Szm/6h57FQ0RQubQ/FsE70drP5+eIw/UaTxM4w8wCKC4gPo&#10;38TeVEOkeqrJnlJNXJ2FjhZ9/rIEwQ/Z2+PZTzMmoTPaarV6zxnNqeXNYrn6WAyvLq8jUvpqwIt8&#10;aCTyvAoDdXiglPur+lQykXnpn5mkcTsK12bSXJn/bKE9shZeR8bKUYqBR9tIet4rNFL03wJ7l/fg&#10;dMDTYXs6YOq/QNmWLC/Ap30C6wqZS4+JDA+lcJwWKE/973upuqz55g8AAAD//wMAUEsDBBQABgAI&#10;AAAAIQBeQmtx4QAAAAsBAAAPAAAAZHJzL2Rvd25yZXYueG1sTI9BT8MwDIXvSPyHyEjcWNq1hak0&#10;nRiDCwIJtnHg5jVeW9EkpcnW8u8xJzhZ7/np+XOxnEwnTjT41lkF8SwCQbZyurW1gt328WoBwge0&#10;GjtnScE3eViW52cF5tqN9o1Om1ALLrE+RwVNCH0upa8aMuhnrifLu4MbDAaWQy31gCOXm07Oo+ha&#10;GmwtX2iwp/uGqs/N0Sh4WL0+rV++pukwruI2xXX2njx/KHV5Md3dggg0hb8w/OIzOpTMtHdHq73o&#10;WCcpJ3nGN/MYBCeSlJ09O9kiyUCWhfz/Q/kDAAD//wMAUEsBAi0AFAAGAAgAAAAhALaDOJL+AAAA&#10;4QEAABMAAAAAAAAAAAAAAAAAAAAAAFtDb250ZW50X1R5cGVzXS54bWxQSwECLQAUAAYACAAAACEA&#10;OP0h/9YAAACUAQAACwAAAAAAAAAAAAAAAAAvAQAAX3JlbHMvLnJlbHNQSwECLQAUAAYACAAAACEA&#10;trYHtp8BAAAuAwAADgAAAAAAAAAAAAAAAAAuAgAAZHJzL2Uyb0RvYy54bWxQSwECLQAUAAYACAAA&#10;ACEAXkJrceEAAAALAQAADwAAAAAAAAAAAAAAAAD5AwAAZHJzL2Rvd25yZXYueG1sUEsFBgAAAAAE&#10;AAQA8wAAAAcFAAAAAA==&#10;" filled="f" stroked="f">
                <v:textbox style="layout-flow:vertical" inset="0,0,0,0">
                  <w:txbxContent>
                    <w:p w14:paraId="6D6742D2" w14:textId="77777777" w:rsidR="00EB5C8A" w:rsidRDefault="00DB3276">
                      <w:pPr>
                        <w:spacing w:before="24"/>
                        <w:ind w:left="20"/>
                        <w:rPr>
                          <w:sz w:val="14"/>
                        </w:rPr>
                      </w:pPr>
                      <w:r w:rsidRPr="00226377">
                        <w:rPr>
                          <w:color w:val="524F26"/>
                          <w:sz w:val="14"/>
                        </w:rPr>
                        <w:t>Tobacco</w:t>
                      </w:r>
                      <w:r w:rsidRPr="0022637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z w:val="14"/>
                        </w:rPr>
                        <w:t>Reforms</w:t>
                      </w:r>
                      <w:r w:rsidRPr="0022637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z w:val="14"/>
                        </w:rPr>
                        <w:t>Factsheet</w:t>
                      </w:r>
                      <w:r w:rsidRPr="00226377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z w:val="14"/>
                        </w:rPr>
                        <w:t>|</w:t>
                      </w:r>
                      <w:r w:rsidRPr="0022637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z w:val="14"/>
                        </w:rPr>
                        <w:t>Version</w:t>
                      </w:r>
                      <w:r w:rsidRPr="00226377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z w:val="14"/>
                        </w:rPr>
                        <w:t>1.0</w:t>
                      </w:r>
                      <w:r w:rsidRPr="0022637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z w:val="14"/>
                        </w:rPr>
                        <w:t>|</w:t>
                      </w:r>
                      <w:r w:rsidRPr="00226377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z w:val="14"/>
                        </w:rPr>
                        <w:t>Updated:</w:t>
                      </w:r>
                      <w:r w:rsidRPr="0022637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z w:val="14"/>
                        </w:rPr>
                        <w:t>APR</w:t>
                      </w:r>
                      <w:r w:rsidRPr="0022637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226377">
                        <w:rPr>
                          <w:color w:val="524F26"/>
                          <w:spacing w:val="-4"/>
                          <w:sz w:val="14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336E" w:rsidRPr="00556652">
        <w:rPr>
          <w:rFonts w:ascii="DengXian" w:eastAsia="DengXian" w:hAnsi="DengXian" w:cs="Microsoft JhengHei" w:hint="eastAsia"/>
          <w:snapToGrid w:val="0"/>
          <w:lang w:eastAsia="zh-TW"/>
        </w:rPr>
        <w:t>有哪些</w:t>
      </w:r>
      <w:r w:rsidR="00F05B2B" w:rsidRPr="00556652">
        <w:rPr>
          <w:rFonts w:ascii="DengXian" w:eastAsia="DengXian" w:hAnsi="DengXian" w:cs="Microsoft JhengHei" w:hint="eastAsia"/>
          <w:snapToGrid w:val="0"/>
          <w:lang w:eastAsia="zh-TW"/>
        </w:rPr>
        <w:t>新規定</w:t>
      </w:r>
      <w:r w:rsidR="00BC336E" w:rsidRPr="00556652">
        <w:rPr>
          <w:rFonts w:ascii="DengXian" w:eastAsia="DengXian" w:hAnsi="DengXian" w:cs="Microsoft JhengHei" w:hint="eastAsia"/>
          <w:snapToGrid w:val="0"/>
          <w:lang w:eastAsia="zh-TW"/>
        </w:rPr>
        <w:t>？</w:t>
      </w:r>
    </w:p>
    <w:p w14:paraId="79CFE3ED" w14:textId="77777777" w:rsidR="00AC66A9" w:rsidRPr="00556652" w:rsidRDefault="00AC66A9" w:rsidP="00AC66A9">
      <w:pPr>
        <w:rPr>
          <w:rFonts w:ascii="DengXian" w:eastAsia="DengXian" w:hAnsi="DengXian"/>
          <w:lang w:val="en-AU" w:eastAsia="zh-TW"/>
        </w:rPr>
      </w:pPr>
      <w:r w:rsidRPr="00AC66A9">
        <w:rPr>
          <w:rFonts w:ascii="DengXian" w:eastAsia="DengXian" w:hAnsi="DengXian" w:hint="eastAsia"/>
          <w:lang w:val="en-AU" w:eastAsia="zh-TW"/>
        </w:rPr>
        <w:t>新的菸品法規改變了菸品的販售方式，以及消費者對菸品外觀與使用感受的體驗。</w:t>
      </w:r>
    </w:p>
    <w:p w14:paraId="7FA0203C" w14:textId="2895D98D" w:rsidR="00752DAE" w:rsidRPr="00AC66A9" w:rsidRDefault="00752DAE" w:rsidP="00AC66A9">
      <w:pPr>
        <w:rPr>
          <w:rFonts w:ascii="DengXian" w:eastAsia="DengXian" w:hAnsi="DengXian"/>
          <w:lang w:val="en-AU" w:eastAsia="zh-TW"/>
        </w:rPr>
      </w:pPr>
    </w:p>
    <w:p w14:paraId="3790A1DD" w14:textId="51CC6C60" w:rsidR="00AC66A9" w:rsidRPr="00B6285B" w:rsidRDefault="00B0147B" w:rsidP="006101C8">
      <w:pPr>
        <w:rPr>
          <w:rFonts w:ascii="DengXian" w:eastAsia="DengXian" w:hAnsi="DengXian"/>
          <w:lang w:eastAsia="zh-TW"/>
        </w:rPr>
      </w:pPr>
      <w:r w:rsidRPr="00B0147B">
        <w:rPr>
          <w:rFonts w:ascii="DengXian" w:eastAsia="DengXian" w:hAnsi="DengXian" w:hint="eastAsia"/>
          <w:lang w:val="en-AU" w:eastAsia="zh-TW"/>
        </w:rPr>
        <w:t>自</w:t>
      </w:r>
      <w:r w:rsidR="00AC66A9" w:rsidRPr="00B0147B">
        <w:rPr>
          <w:rFonts w:ascii="DengXian" w:eastAsia="DengXian" w:hAnsi="DengXian" w:hint="eastAsia"/>
          <w:lang w:val="en-AU" w:eastAsia="zh-TW"/>
        </w:rPr>
        <w:t>2025年</w:t>
      </w:r>
      <w:r w:rsidRPr="00B0147B">
        <w:rPr>
          <w:rFonts w:ascii="DengXian" w:eastAsia="DengXian" w:hAnsi="DengXian" w:hint="eastAsia"/>
          <w:lang w:val="en-AU" w:eastAsia="zh-TW"/>
        </w:rPr>
        <w:t>起</w:t>
      </w:r>
      <w:r w:rsidR="00AC66A9" w:rsidRPr="00B0147B">
        <w:rPr>
          <w:rFonts w:ascii="DengXian" w:eastAsia="DengXian" w:hAnsi="DengXian" w:hint="eastAsia"/>
          <w:lang w:val="en-AU" w:eastAsia="zh-TW"/>
        </w:rPr>
        <w:t>，</w:t>
      </w:r>
      <w:r w:rsidR="00AC66A9" w:rsidRPr="00B6285B">
        <w:rPr>
          <w:rFonts w:ascii="DengXian" w:eastAsia="DengXian" w:hAnsi="DengXian" w:hint="eastAsia"/>
          <w:lang w:val="en-AU" w:eastAsia="zh-TW"/>
        </w:rPr>
        <w:t>菸品將有以下</w:t>
      </w:r>
      <w:r w:rsidR="00B6285B" w:rsidRPr="00B6285B">
        <w:rPr>
          <w:rFonts w:ascii="DengXian" w:eastAsia="DengXian" w:hAnsi="DengXian" w:hint="eastAsia"/>
          <w:lang w:val="en-AU" w:eastAsia="zh-TW"/>
        </w:rPr>
        <w:t>改變</w:t>
      </w:r>
      <w:r w:rsidR="00AC66A9" w:rsidRPr="00B6285B">
        <w:rPr>
          <w:rFonts w:ascii="DengXian" w:eastAsia="DengXian" w:hAnsi="DengXian" w:hint="eastAsia"/>
          <w:lang w:val="en-AU" w:eastAsia="zh-TW"/>
        </w:rPr>
        <w:t>：</w:t>
      </w:r>
    </w:p>
    <w:p w14:paraId="363D795C" w14:textId="399A95F6" w:rsidR="00EB5C8A" w:rsidRPr="00556652" w:rsidRDefault="002360E4" w:rsidP="002360E4">
      <w:pPr>
        <w:pStyle w:val="Heading3"/>
        <w:spacing w:before="0"/>
        <w:rPr>
          <w:rFonts w:ascii="DengXian" w:eastAsia="DengXian" w:hAnsi="DengXian"/>
          <w:snapToGrid w:val="0"/>
          <w:color w:val="524F26"/>
          <w:lang w:eastAsia="zh-TW"/>
        </w:rPr>
      </w:pPr>
      <w:r>
        <w:rPr>
          <w:rFonts w:ascii="DengXian" w:eastAsia="DengXian" w:hAnsi="DengXian" w:cs="Microsoft JhengHei" w:hint="eastAsia"/>
          <w:noProof/>
          <w:color w:val="524F26"/>
          <w:lang w:eastAsia="zh-TW"/>
        </w:rPr>
        <mc:AlternateContent>
          <mc:Choice Requires="wpg">
            <w:drawing>
              <wp:anchor distT="0" distB="0" distL="114300" distR="114300" simplePos="0" relativeHeight="487584768" behindDoc="0" locked="0" layoutInCell="1" allowOverlap="1" wp14:anchorId="6AB71DE7" wp14:editId="03AA0672">
                <wp:simplePos x="0" y="0"/>
                <wp:positionH relativeFrom="column">
                  <wp:posOffset>78995</wp:posOffset>
                </wp:positionH>
                <wp:positionV relativeFrom="paragraph">
                  <wp:posOffset>88313</wp:posOffset>
                </wp:positionV>
                <wp:extent cx="307720" cy="486620"/>
                <wp:effectExtent l="0" t="0" r="16510" b="27940"/>
                <wp:wrapSquare wrapText="bothSides"/>
                <wp:docPr id="1789002422" name="Group 21" descr="a pack of cigarett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720" cy="486620"/>
                          <a:chOff x="0" y="0"/>
                          <a:chExt cx="307720" cy="486620"/>
                        </a:xfrm>
                      </wpg:grpSpPr>
                      <wps:wsp>
                        <wps:cNvPr id="644669664" name="Graphic 20"/>
                        <wps:cNvSpPr/>
                        <wps:spPr>
                          <a:xfrm>
                            <a:off x="0" y="0"/>
                            <a:ext cx="307720" cy="486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415290">
                                <a:moveTo>
                                  <a:pt x="265772" y="414883"/>
                                </a:moveTo>
                                <a:lnTo>
                                  <a:pt x="17932" y="414883"/>
                                </a:lnTo>
                                <a:lnTo>
                                  <a:pt x="8026" y="414883"/>
                                </a:lnTo>
                                <a:lnTo>
                                  <a:pt x="0" y="406857"/>
                                </a:lnTo>
                                <a:lnTo>
                                  <a:pt x="0" y="396951"/>
                                </a:lnTo>
                                <a:lnTo>
                                  <a:pt x="0" y="17945"/>
                                </a:lnTo>
                                <a:lnTo>
                                  <a:pt x="0" y="8039"/>
                                </a:lnTo>
                                <a:lnTo>
                                  <a:pt x="8026" y="0"/>
                                </a:lnTo>
                                <a:lnTo>
                                  <a:pt x="17932" y="0"/>
                                </a:lnTo>
                                <a:lnTo>
                                  <a:pt x="265772" y="0"/>
                                </a:lnTo>
                                <a:lnTo>
                                  <a:pt x="275678" y="0"/>
                                </a:lnTo>
                                <a:lnTo>
                                  <a:pt x="283705" y="8039"/>
                                </a:lnTo>
                                <a:lnTo>
                                  <a:pt x="283705" y="17945"/>
                                </a:lnTo>
                                <a:lnTo>
                                  <a:pt x="283705" y="396951"/>
                                </a:lnTo>
                                <a:lnTo>
                                  <a:pt x="283705" y="406857"/>
                                </a:lnTo>
                                <a:lnTo>
                                  <a:pt x="275678" y="414883"/>
                                </a:lnTo>
                                <a:lnTo>
                                  <a:pt x="265772" y="414883"/>
                                </a:lnTo>
                                <a:close/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959158" name="Graphic 21"/>
                        <wps:cNvSpPr/>
                        <wps:spPr>
                          <a:xfrm>
                            <a:off x="0" y="198407"/>
                            <a:ext cx="305656" cy="14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419" y="0"/>
                                </a:lnTo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4898165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52" y="25879"/>
                            <a:ext cx="266065" cy="14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404096" name="Graphic 23"/>
                        <wps:cNvSpPr/>
                        <wps:spPr>
                          <a:xfrm>
                            <a:off x="0" y="112143"/>
                            <a:ext cx="307032" cy="4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7465">
                                <a:moveTo>
                                  <a:pt x="0" y="0"/>
                                </a:moveTo>
                                <a:lnTo>
                                  <a:pt x="33947" y="37160"/>
                                </a:lnTo>
                                <a:lnTo>
                                  <a:pt x="254241" y="37160"/>
                                </a:lnTo>
                                <a:lnTo>
                                  <a:pt x="282867" y="6489"/>
                                </a:lnTo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FF0B5" id="Group 21" o:spid="_x0000_s1026" alt="a pack of cigarettes" style="position:absolute;margin-left:6.2pt;margin-top:6.95pt;width:24.25pt;height:38.3pt;z-index:487584768" coordsize="307720,486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BFjowQAAIIQAAAOAAAAZHJzL2Uyb0RvYy54bWzsWNtu4zYQfS/QfxD0&#10;vrGu1AVxFsWmGyxQ7AbdFH2mZcoSKoksSV/y950hRUtx7lk0TxsgJmUNRzOHM4dHPv946Dtvx6Rq&#10;+bD0w7PA99hQ8XU7bJb+XzefP+S+pzQd1rTjA1v6t0z5Hy9+/eV8L0oW8YZ3ayY9cDKoci+WfqO1&#10;KBcLVTWsp+qMCzbAzZrLnmq4lJvFWtI9eO+7RRQEZLHnci0kr5hS8O2lvelfGP91zSr9ra4V0163&#10;9CE2bT6l+Vzh5+LinJYbSUXTVmMY9A1R9LQd4KFHV5dUU28r23uu+raSXPFan1W8X/C6bitmcoBs&#10;wuAkmyvJt8Lksin3G3GECaA9wenNbquvuyspvotrCUjsxQawMFeYy6GWPY4QpXcwkN0eIWMH7VXw&#10;ZRxkWQTAVnAryQmBuYG0agD3e6uq5vcn1y3cQxd3QtkLKA415a9+LP/vDRXMwKpKyP9aeu166ZMk&#10;IaQgJPG9gfZQqldjVdiUMAYwPiKlSgWg/RhMx3RpWW2VvmLc4E13fyhtC3PtZrRxs+owuKmE8sbC&#10;7kxha9+Dwpa+B4W9srsgqMZ1GCVOvf3Sj/I4T1Lfa2C/wjQqAlO2Pd+xG27sNO5aRFLYV9/DXQ2T&#10;PI/RH4Q72XXD3D7MivgBc2fkRmGc50FE7rt2Nm60tlBaGENA8jQbY3AGbpwbxgUp0vAFhhAwoGCT&#10;co7cOHeYB3HxpNkxGVP4AJHz4kbrbQLoabsZ8M8YZinJgFxdSz76ZNjwLIANB8Nnk5nZPg/QzPgF&#10;sM+sX7Cb0ZTdnfpzoLrRgjsD7UHrquOK2b3GNjCVfGwNAG7efN2AXRICZMR0huJdu/7cdh02h5Kb&#10;1adOejuKx4n5G4vjjpmQSl9S1Vg7c+tYQ/BwpBJLHjhb8fUtUNAe2Gbpq3+3VDLf674MQHJ4YLmJ&#10;dJOVm0jdfeLmWDN9C8+8OfxNpfDw8UtfA0V/5Y7raOlYBfJFA2uLKwf+21bzukXKMbHZiMYL4F08&#10;GN6DgElRpEWYQlGfELBp6FcScFjkSWAog5bTYZUS2FZzWCGrjZvizrl5GTi04ET/Pzg4LJKHidfy&#10;nWv9x+g2ysMkLB5oftzcnxX+hgoXbVXC/yixYHZPYjwvRWGV3mL3Wjnbv8hHT+U/W/EB1CBsXLtq&#10;u1bfGmUL7INBDbvrtkKhgReTWgmjIsmLPCTA7LZbvvR0w7wowqJ2trgSu/qeo1XXCkdqOB9DBv1w&#10;IiwfyNqK1ktebXs2aKvCJesgej6ophUKdEjJ+hUDUSW/rEPoN3gD0KCohGwHjfEBk2rJdAVUTMsa&#10;yPVPUDIY6OyGCXqKE1N4RHGFWZRa8RGleWaO66nnI0ICBAkFapiQIHW95boeyRCV10ibqKkM8TsG&#10;GPnSijMTlA3DTCGqd2LHOAiTIAkKoK8TdjTa7LXsGEZhYhZOSIGUD1DEGSkfF8EpUO9Ij3EUAhGC&#10;RI2zBDYPq2Siwrk8czFOd+8qgzgukszwZJyFxFk7GzeOKiJNogSqFQrlBcZ5lBPrmUAjjieJdfiT&#10;hG0rv1pmmLc+eNE1RDC+lOOb9Pwa5vOfDi7+AwAA//8DAFBLAwQKAAAAAAAAACEApWjPLFkEAABZ&#10;BAAAFAAAAGRycy9tZWRpYS9pbWFnZTEucG5niVBORw0KGgoAAAANSUhEUgAAADQAAAAaCAYAAAD4&#10;3n+tAAAABmJLR0QA/wD/AP+gvaeTAAAACXBIWXMAAA7EAAAOxAGVKw4bAAAD+UlEQVRYhc1YX0hb&#10;Vxz+8mfqNTcu1lXDSpdpd8eWbYQh3eZSHxRndCIBJ3Tgn70UFCmCb9lepk8OH4Q9ZBMfRotlMofQ&#10;YQhuhlUahxa2QhBJm8goRfFPrL0kNtH88exhjePck5p7Q7L2gwP5ffnOd36/3MvvnBwQQpDP4fV6&#10;L/E8HwFAThs8z0e8Xu+l07wODw+L29raXNm8AJDe3t7ryWRSk/didDrdgZwEABCdTnewtLRkzeSV&#10;SCS0ra2tbrleAEhXV9cNFSEEchCLxbienp4pn89neZZmb2+vQhTF8mxeKpUK6XUdDsc3o6OjX0o1&#10;+/v7ZyoqKh5J9adBrVYfa7OqAESj0VK73f6Lx+NpkqNP4/PPPkFZmY7iAusPsei9q8QGKgA11efQ&#10;ZrMy3/1ww4WDg+hJLKuglZWVj9LFyP21AOBirRl6vpTiSrkSxQUBwGvnjXjXfIHhz75iYAsKBoOC&#10;2+3+9FlmgUBASH8mhODjD9/DB7XvUBoCgm+/+0lxovmG1u/3v93Y2Pj79va2Ue4k4cJ5mN+qZniN&#10;RoNUKqUogUgkwm9ubp6T8qIoGhQZPYW2oaHh1s7OTlUuk/MBp9N51el0Xs2XnzoUCp2VI1SpVPla&#10;s6CgmoLhZT0GrnQwopuu27gXeAB5rSB/UNKA0qAKKi/X43XTq4yoquoM7gUeKE7oq5HvUVz8EsWF&#10;w0+oWAXgyhd2Zu7Sig/++/+uSQDcuv0Xlu+sMrrDozgVy2rbueLoKI4jyYJSGAxluFhrZvjQI/G/&#10;gp4+JWnymZBTQdd/dGP6598YXmmHKwRyfkLxRDKrpr+/H0VFRfS8eBwTExOK16uvr8fg4CDDT05O&#10;YmFh4SQu6Cs3NjYGvV5PcZFIJKeCTCYTOjs7Gd7j8VBxTgU1NzejuprdWKemphCNRjPM+P9AFbSx&#10;uYs/7/oZUSD4kGrZfX196Ohg2/vc3NyLVVAikcTktZsZhYXaWB+LYTi+djL8/uNwTn6yXzmlG5wS&#10;5Jp8Jqjz5vSCgHpCLS0tGBgYYETj4+NYXFwsSAIcx2VsMOFwGBsbG4r9qIJMJhPa29sZ0czMjGJj&#10;ubBYLFheXmb42dnZjG1ainhccvSx2Wy/Hh8f8wDeN5vNHABNNpOhoSGMjIww/O7uLhXX1dVBo6Ht&#10;pKcJn88Hi4W9phBFkYpdLhejI4RgdVVyvpPctmgJIW8SQuyEEAch5Boh5E53d3ccCm5fntfgOC4q&#10;63pqenr68vNONtsoKSmJzc/P22S1bUEQ1q1W6x/ZdFtbW8b0H0aO42KCIKxn0gWDwTdisRgHAJWV&#10;lSGj0bgt1aRSKc3a2trJMbympuZvnuefSHVpDA8PDzc1NXn+ASKuqt+yDbuzAAAAAElFTkSuQmCC&#10;UEsDBBQABgAIAAAAIQCN8Hfi3AAAAAcBAAAPAAAAZHJzL2Rvd25yZXYueG1sTI5Ba8JAFITvhf6H&#10;5RV6q7vRKjXNRkTanqRQLYi3NftMgtm3Ibsm8d/39dSehmGGmS9bja4RPXah9qQhmSgQSIW3NZUa&#10;vvfvTy8gQjRkTeMJNdwwwCq/v8tMav1AX9jvYil4hEJqNFQxtqmUoajQmTDxLRJnZ985E9l2pbSd&#10;GXjcNXKq1EI6UxM/VKbFTYXFZXd1Gj4GM6xnyVu/vZw3t+N+/nnYJqj148O4fgURcYx/ZfjFZ3TI&#10;menkr2SDaNhPn7nJOluC4HyhWE8almoOMs/kf/7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Q0EWOjBAAAghAAAA4AAAAAAAAAAAAAAAAAOgIAAGRycy9lMm9E&#10;b2MueG1sUEsBAi0ACgAAAAAAAAAhAKVozyxZBAAAWQQAABQAAAAAAAAAAAAAAAAACQcAAGRycy9t&#10;ZWRpYS9pbWFnZTEucG5nUEsBAi0AFAAGAAgAAAAhAI3wd+LcAAAABwEAAA8AAAAAAAAAAAAAAAAA&#10;lAsAAGRycy9kb3ducmV2LnhtbFBLAQItABQABgAIAAAAIQCqJg6+vAAAACEBAAAZAAAAAAAAAAAA&#10;AAAAAJ0MAABkcnMvX3JlbHMvZTJvRG9jLnhtbC5yZWxzUEsFBgAAAAAGAAYAfAEAAJANAAAAAA==&#10;">
                <v:shape id="Graphic 20" o:spid="_x0000_s1027" style="position:absolute;width:307720;height:486620;visibility:visible;mso-wrap-style:square;v-text-anchor:top" coordsize="283845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tZyQAAAOIAAAAPAAAAZHJzL2Rvd25yZXYueG1sRI9Ba8JA&#10;FITvhf6H5RV6qxtLWGp0lVQs2Ju1PXh8Zp9JMPs27K4m/vuuUOhxmJlvmMVqtJ24kg+tYw3TSQaC&#10;uHKm5VrDz/fHyxuIEJENdo5Jw40CrJaPDwssjBv4i677WIsE4VCghibGvpAyVA1ZDBPXEyfv5LzF&#10;mKSvpfE4JLjt5GuWKWmx5bTQYE/rhqrz/mI1lLt1f5viZth6czyUM2Pfj59W6+ensZyDiDTG//Bf&#10;e2s0qDxXaqZUDvdL6Q7I5S8AAAD//wMAUEsBAi0AFAAGAAgAAAAhANvh9svuAAAAhQEAABMAAAAA&#10;AAAAAAAAAAAAAAAAAFtDb250ZW50X1R5cGVzXS54bWxQSwECLQAUAAYACAAAACEAWvQsW78AAAAV&#10;AQAACwAAAAAAAAAAAAAAAAAfAQAAX3JlbHMvLnJlbHNQSwECLQAUAAYACAAAACEABBvrWckAAADi&#10;AAAADwAAAAAAAAAAAAAAAAAHAgAAZHJzL2Rvd25yZXYueG1sUEsFBgAAAAADAAMAtwAAAP0CAAAA&#10;AA==&#10;" path="m265772,414883r-247840,l8026,414883,,406857r,-9906l,17945,,8039,8026,r9906,l265772,r9906,l283705,8039r,9906l283705,396951r,9906l275678,414883r-9906,xe" filled="f" strokeweight=".47378mm">
                  <v:path arrowok="t"/>
                </v:shape>
                <v:shape id="Graphic 21" o:spid="_x0000_s1028" style="position:absolute;top:198407;width:305656;height:1488;visibility:visible;mso-wrap-style:square;v-text-anchor:top" coordsize="28194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QlxgAAAOIAAAAPAAAAZHJzL2Rvd25yZXYueG1sRE/dasIw&#10;FL4f7B3CEXYjM63DslajiDDYxbyY+gCH5thUm5PSpBrffrkYePnx/a820XbiRoNvHSvIZxkI4trp&#10;lhsFp+PX+ycIH5A1do5JwYM8bNavLyustLvzL90OoREphH2FCkwIfSWlrw1Z9DPXEyfu7AaLIcGh&#10;kXrAewq3nZxnWSEttpwaDPa0M1RfD6NV4MjE3Q9ljzjO8+04vejr9GOv1NskbpcgAsXwFP+7v7WC&#10;oijLRZkv0uZ0Kd0Buf4DAAD//wMAUEsBAi0AFAAGAAgAAAAhANvh9svuAAAAhQEAABMAAAAAAAAA&#10;AAAAAAAAAAAAAFtDb250ZW50X1R5cGVzXS54bWxQSwECLQAUAAYACAAAACEAWvQsW78AAAAVAQAA&#10;CwAAAAAAAAAAAAAAAAAfAQAAX3JlbHMvLnJlbHNQSwECLQAUAAYACAAAACEASBwkJcYAAADiAAAA&#10;DwAAAAAAAAAAAAAAAAAHAgAAZHJzL2Rvd25yZXYueG1sUEsFBgAAAAADAAMAtwAAAPoCAAAAAA==&#10;" path="m,l281419,e" filled="f" strokeweight=".4737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9" type="#_x0000_t75" style="position:absolute;left:17252;top:25879;width:266065;height:146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cnxwAAAOMAAAAPAAAAZHJzL2Rvd25yZXYueG1sRE9fa8Iw&#10;EH8f+B3CCXubibJprUYZg7Hhy1ALvh7J2XZrLqWJtX57Mxjs8X7/b70dXCN66kLtWcN0okAQG29r&#10;LjUUx/enDESIyBYbz6ThRgG2m9HDGnPrr7yn/hBLkUI45KihirHNpQymIodh4lvixJ195zCmsyul&#10;7fCawl0jZ0rNpcOaU0OFLb1VZH4OF6fB2PKjV1+mlsVu0brLrTj130rrx/HwugIRaYj/4j/3p03z&#10;Z8vnbJlN5y/w+1MCQG7uAAAA//8DAFBLAQItABQABgAIAAAAIQDb4fbL7gAAAIUBAAATAAAAAAAA&#10;AAAAAAAAAAAAAABbQ29udGVudF9UeXBlc10ueG1sUEsBAi0AFAAGAAgAAAAhAFr0LFu/AAAAFQEA&#10;AAsAAAAAAAAAAAAAAAAAHwEAAF9yZWxzLy5yZWxzUEsBAi0AFAAGAAgAAAAhAMHFNyfHAAAA4wAA&#10;AA8AAAAAAAAAAAAAAAAABwIAAGRycy9kb3ducmV2LnhtbFBLBQYAAAAAAwADALcAAAD7AgAAAAA=&#10;">
                  <v:imagedata r:id="rId14" o:title=""/>
                </v:shape>
                <v:shape id="Graphic 23" o:spid="_x0000_s1030" style="position:absolute;top:112143;width:307032;height:43900;visibility:visible;mso-wrap-style:square;v-text-anchor:top" coordsize="28321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G0yQAAAOIAAAAPAAAAZHJzL2Rvd25yZXYueG1sRI9BawIx&#10;FITvQv9DeAVvNbFdRLdGKUKhlF52tdTeHpvX3W2Tl2UTdf33Rih4HGbmG2a5HpwVR+pD61nDdKJA&#10;EFfetFxr2G1fH+YgQkQ2aD2ThjMFWK/uRkvMjT9xQccy1iJBOOSooYmxy6UMVUMOw8R3xMn78b3D&#10;mGRfS9PjKcGdlY9KzaTDltNCgx1tGqr+yoPTQPhRnovMbubF9+e7/folvx9I6/H98PIMItIQb+H/&#10;9pvR8KSmmcrUYgbXS+kOyNUFAAD//wMAUEsBAi0AFAAGAAgAAAAhANvh9svuAAAAhQEAABMAAAAA&#10;AAAAAAAAAAAAAAAAAFtDb250ZW50X1R5cGVzXS54bWxQSwECLQAUAAYACAAAACEAWvQsW78AAAAV&#10;AQAACwAAAAAAAAAAAAAAAAAfAQAAX3JlbHMvLnJlbHNQSwECLQAUAAYACAAAACEAj6KxtMkAAADi&#10;AAAADwAAAAAAAAAAAAAAAAAHAgAAZHJzL2Rvd25yZXYueG1sUEsFBgAAAAADAAMAtwAAAP0CAAAA&#10;AA==&#10;" path="m,l33947,37160r220294,l282867,6489e" filled="f" strokeweight=".47378mm">
                  <v:path arrowok="t"/>
                </v:shape>
                <w10:wrap type="square"/>
              </v:group>
            </w:pict>
          </mc:Fallback>
        </mc:AlternateContent>
      </w:r>
      <w:r w:rsidR="005329FD" w:rsidRPr="00556652">
        <w:rPr>
          <w:rFonts w:ascii="DengXian" w:eastAsia="DengXian" w:hAnsi="DengXian" w:cs="Microsoft JhengHei" w:hint="eastAsia"/>
          <w:snapToGrid w:val="0"/>
          <w:color w:val="524F26"/>
          <w:lang w:eastAsia="zh-TW"/>
        </w:rPr>
        <w:t>名稱不同</w:t>
      </w:r>
    </w:p>
    <w:p w14:paraId="4C86EECA" w14:textId="77CC6303" w:rsidR="00EB5C8A" w:rsidRPr="00556652" w:rsidRDefault="005329FD" w:rsidP="002360E4">
      <w:pPr>
        <w:ind w:left="1123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像是</w:t>
      </w:r>
      <w:r w:rsidR="00361686">
        <w:rPr>
          <w:rFonts w:ascii="PMingLiU" w:eastAsia="PMingLiU" w:hAnsi="PMingLiU" w:cs="Microsoft JhengHei" w:hint="eastAsia"/>
          <w:snapToGrid w:val="0"/>
          <w:lang w:eastAsia="zh-TW"/>
        </w:rPr>
        <w:t>“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順口</w:t>
      </w:r>
      <w:r w:rsidR="004D29FA">
        <w:rPr>
          <w:rFonts w:ascii="PMingLiU" w:eastAsia="PMingLiU" w:hAnsi="PMingLiU" w:cs="Microsoft JhengHei" w:hint="eastAsia"/>
          <w:snapToGrid w:val="0"/>
          <w:lang w:eastAsia="zh-TW"/>
        </w:rPr>
        <w:t>”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（</w:t>
      </w:r>
      <w:r w:rsidRPr="00556652">
        <w:rPr>
          <w:rFonts w:ascii="DengXian" w:eastAsia="DengXian" w:hAnsi="DengXian" w:hint="eastAsia"/>
          <w:snapToGrid w:val="0"/>
          <w:lang w:eastAsia="zh-TW"/>
        </w:rPr>
        <w:t>smooth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）或</w:t>
      </w:r>
      <w:r w:rsidR="00DD4F0A">
        <w:rPr>
          <w:rFonts w:ascii="PMingLiU" w:eastAsia="PMingLiU" w:hAnsi="PMingLiU" w:cs="Microsoft JhengHei" w:hint="eastAsia"/>
          <w:snapToGrid w:val="0"/>
          <w:lang w:eastAsia="zh-TW"/>
        </w:rPr>
        <w:t>“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金</w:t>
      </w:r>
      <w:r w:rsidR="00743780">
        <w:rPr>
          <w:rFonts w:ascii="PMingLiU" w:eastAsia="PMingLiU" w:hAnsi="PMingLiU" w:cs="Microsoft JhengHei" w:hint="eastAsia"/>
          <w:snapToGrid w:val="0"/>
          <w:lang w:eastAsia="zh-TW"/>
        </w:rPr>
        <w:t>”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（</w:t>
      </w:r>
      <w:r w:rsidRPr="00556652">
        <w:rPr>
          <w:rFonts w:ascii="DengXian" w:eastAsia="DengXian" w:hAnsi="DengXian" w:hint="eastAsia"/>
          <w:snapToGrid w:val="0"/>
          <w:lang w:eastAsia="zh-TW"/>
        </w:rPr>
        <w:t>gold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）這類可能誤導消費者</w:t>
      </w:r>
      <w:r w:rsidR="003D6D44" w:rsidRPr="00556652">
        <w:rPr>
          <w:rFonts w:ascii="DengXian" w:eastAsia="DengXian" w:hAnsi="DengXian" w:cs="Microsoft JhengHei" w:hint="eastAsia"/>
          <w:snapToGrid w:val="0"/>
          <w:lang w:eastAsia="zh-TW"/>
        </w:rPr>
        <w:t>，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讓人以為某些產品較不具危害性的詞彙與名稱，將被移除。</w:t>
      </w:r>
    </w:p>
    <w:p w14:paraId="6F83AB2C" w14:textId="605E1591" w:rsidR="00EB5C8A" w:rsidRPr="00556652" w:rsidRDefault="002360E4" w:rsidP="002360E4">
      <w:pPr>
        <w:pStyle w:val="Heading3"/>
        <w:spacing w:before="202"/>
        <w:rPr>
          <w:rFonts w:ascii="DengXian" w:eastAsia="DengXian" w:hAnsi="DengXian"/>
          <w:snapToGrid w:val="0"/>
          <w:color w:val="524F26"/>
          <w:lang w:eastAsia="zh-TW"/>
        </w:rPr>
      </w:pPr>
      <w:r>
        <w:rPr>
          <w:rFonts w:ascii="DengXian" w:eastAsia="DengXian" w:hAnsi="DengXian" w:cs="Microsoft JhengHei" w:hint="eastAsia"/>
          <w:noProof/>
          <w:color w:val="524F26"/>
          <w:lang w:eastAsia="zh-TW"/>
        </w:rPr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2F185BBB" wp14:editId="3EB4DBFF">
                <wp:simplePos x="0" y="0"/>
                <wp:positionH relativeFrom="column">
                  <wp:posOffset>51362</wp:posOffset>
                </wp:positionH>
                <wp:positionV relativeFrom="paragraph">
                  <wp:posOffset>144193</wp:posOffset>
                </wp:positionV>
                <wp:extent cx="406163" cy="439000"/>
                <wp:effectExtent l="0" t="0" r="13335" b="18415"/>
                <wp:wrapSquare wrapText="bothSides"/>
                <wp:docPr id="1419526982" name="Group 22" descr="a rul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163" cy="439000"/>
                          <a:chOff x="0" y="0"/>
                          <a:chExt cx="406163" cy="439000"/>
                        </a:xfrm>
                      </wpg:grpSpPr>
                      <wps:wsp>
                        <wps:cNvPr id="1035544882" name="Graphic 25"/>
                        <wps:cNvSpPr/>
                        <wps:spPr>
                          <a:xfrm>
                            <a:off x="0" y="0"/>
                            <a:ext cx="406163" cy="4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374650">
                                <a:moveTo>
                                  <a:pt x="374345" y="280352"/>
                                </a:moveTo>
                                <a:lnTo>
                                  <a:pt x="280365" y="374332"/>
                                </a:lnTo>
                                <a:lnTo>
                                  <a:pt x="0" y="93980"/>
                                </a:lnTo>
                                <a:lnTo>
                                  <a:pt x="93992" y="0"/>
                                </a:lnTo>
                                <a:lnTo>
                                  <a:pt x="374345" y="280352"/>
                                </a:lnTo>
                                <a:close/>
                              </a:path>
                            </a:pathLst>
                          </a:custGeom>
                          <a:ln w="1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881201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16" y="51759"/>
                            <a:ext cx="256540" cy="278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3FEC0A" id="Group 22" o:spid="_x0000_s1026" alt="a ruler" style="position:absolute;margin-left:4.05pt;margin-top:11.35pt;width:32pt;height:34.55pt;z-index:487588864" coordsize="406163,43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jV/fQMAAFkIAAAOAAAAZHJzL2Uyb0RvYy54bWykVlFv2zYQfh+w/0Dw&#10;vZEtW4otxC6GZg0CDF2wZugzTVEWMYrkSNpy/v3uSNFxk6UbWgOWjubxePfxu4++eX8aFDkK56XR&#10;Gzq/mlEiNDet1PsN/fPx47sVJT4w3TJltNjQJ+Hp++3PP92MthGl6Y1qhSMQRPtmtBvah2CbovC8&#10;FwPzV8YKDZOdcQMLMHT7onVshOiDKsrZrC5G41rrDBfew6+3aZJuY/yuEzz83nVeBKI2FHIL8eni&#10;c4fPYnvDmr1jtpd8SoN9RxYDkxo2PYe6ZYGRg5OvQg2SO+NNF664GQrTdZKLWANUM5+9qObOmYON&#10;teybcW/PMAG0L3D67rD80/HO2c/2wQESo90DFnGEtZw6N+AbsiSnCNnTGTJxCoTDj8tZPa8XlHCY&#10;Wi7Ws9kEKe8B91ereP/rN9cVedPiq1RGC+Twz/X7H6v/c8+siLD6Bup/cES2wN3ZoqqWy9WqpESz&#10;Abh6N9GirJAmmAR4n6HyjQfUfgync72s4Qcf7oSJgLPjbz4kZrbZYn22+Eln0wG/kdkqMjtQAsx2&#10;lACzd4nZlgVch1miScYNXVwv6wpaoT+bODuYo3g00S/gsYHXYllRAsdargCZEuNBus9+Sl/6o1Od&#10;/HHpIvtnr/y2MTpsD4HXi/Uq0gXi5vn8Tn7gsYbjyLR70++tbHM0rowXqQCEIVZyhgaiXoKvNKI0&#10;r4EPsaO9UbL9KJVCcLzb7z4oR44M9SR+JmC+crPOh1vm++QXpyY3pWFzpFIiD1o70z4BB0dg24b6&#10;vw/MCUrUvQaWo2Jlw2Vjlw0X1AcTdS2eG+z5ePrCnCW4/YYG6NFPJpOdNZlVUC86JF9cqc0vh2A6&#10;iZSLuaWMpgE03vbGSt7Ad1IgsF514H8rNawKB6wtqf3wv2IMzP11sO9ALOG85E4qGZ6i8MPZYFL6&#10;+CA5tiEOLpp5PV+t5iCpdW7m+4HtBSlrPIfsiyux5leBdkrafORoTylDd73Q3X+pOmn6reGHQeiQ&#10;LiknFGRvtO+l9dCljRh2AjTH3bdz0E64IAPojXVSB8wPeBacCByIypoOqPcH9DkmejERk37OE0t4&#10;Q49Q2BAH6KJqfl2t0w5ZwMuqrpbAMxTw8np1DU2cdsrqj1xBYZpYhZIT++IFnZJ2xaxSHtGEtCKN&#10;4v0VC5juWrwgL8fR6/kfwfYfAAAA//8DAFBLAwQKAAAAAAAAACEAd1X3WscFAADHBQAAFAAAAGRy&#10;cy9tZWRpYS9pbWFnZTEucG5niVBORw0KGgoAAAANSUhEUgAAADEAAAAyCAYAAAD1CDOyAAAABmJL&#10;R0QA/wD/AP+gvaeTAAAACXBIWXMAAA7EAAAOxAGVKw4bAAAFZ0lEQVRogdXZb0hbVxQA8Jv/SZ2u&#10;RJlCTbSYGMbSjnVNETqjlUqyOW2x7JOTMgrSrrCUdV3iotMaNXW1zMK6URhl6D5JZf5JzUMxWXQg&#10;c13pZik2jjXRQlJMWJMmMX/63t0HF7jLzMtzWq8NnA/y7rk5P3JuOLkCCCFIDYqiWNPT0+XrPduJ&#10;sS5Ar9dfAgDA3t7e87gL3DCCoiiW0WjsBADAZFy5cuVj3EVuCNHW1taOAkQiUcRmsx3BXSRjhMlk&#10;akEBQqFwdXJy8ijuAhkjzGazAQUIBIIoQRAa3MUxRhAEoUEBfD4/Nj4+/jbuwjaEIEmS3dTUdB0A&#10;AHk8XnxsbOxdugSn0ykfGRmpw134f9qJJEm2TqfrGx4ePka32O12S6VSqZvD4TwbGBh4H3fx/0Iw&#10;Ca/Xmy+Xy53JtmOxWJTVatXiBjBG+P1+8b59+35Hz45Wq7VGo1EBbgAjRCAQyFGpVHMoQK1WO8Lh&#10;8C7cxTNChMPhXWq12oECVCrVXCAQyMFdOCNELBbja7VaKwpQKpXzPp8vN11OPB7n7RhEIpHgnjhx&#10;4iYKkMlkix6PpyDdRqFQKKuiouLH7u7uZuwIkiTZJ0+e/A4FSCSSJbfbLaVru6qqqqnk+o6OjlZs&#10;CIqiWGfPnv0KBeTn53udTqc83QaRSERUXV09gebI5XJnMBjMxoKIx+O848eP/5AsRiwW++fn55Xp&#10;kldXV4Wp56akpOSP5eXlQqztlEgkuA0NDd9nZ2cH5+bmVOkSo9GooKamxoIC9u7d+ydd220bAsK1&#10;c7GwsKBIlxSPx3l1dXUjKEAqlbofPnxYvN0ACCFgg3VebDabUigUD9Z7BgAAXC73mUQiWU7+XVhY&#10;+Mhutx8pLi52rbeeJEmOy+UqTrffpl//V09RFEun0/Xt2bPn0eLiooxu3alTp74Vi8X+27dvv7lt&#10;7bQRyOPHj1/JBAX/tFxOTk5gZmbmrR2FyBQtLS0mgJyb3bt3/3X37t3XXxhET0/PpyggKysrNDs7&#10;W7bj2ildXLt27UMUIBAIos/z1mTLN+zv729EAVwuN2GxWGqeF2DLEUNDQ/UcDudZEsBms8nBwcH3&#10;6HIcDoc6FApl7QgEQRAaHo8XRz+FGzdufECXY7FYang8XlytVjuePn36ElaEw+FQi0SiCAq4evXq&#10;R3Q5VqtVy+fzY8n1hw8f/ikWi/GxICiKYpWVlc2igK6urs/ociYmJqoFAkEUzens7DRi/SRWVlby&#10;Dhw48CsAABoMBjPd2qmpqSqhULiKAi5evPj5Zt5/SxAQQvDkyZOX+/r6dBRFsdKtsdvtlalt19ra&#10;2rHZ994yRKYIBoPZYrHYjwKam5u76dA7DgHh2mFOnoULFy58QQdwuVxFtbW1o3SzGRYEhGuH2mAw&#10;mOkAHo+nQCaTLQIAoEKhWMj0S3HbEZnC5/PlKpXKebTtmpqarr8wiEAgkHPw4MFfUEBlZaU9EomI&#10;XghEOBzeVV5ePo0CDh069DOTWxPsxUO4dumg0WgIFLB///7f/H6/mEk+dkAikeDW19cPoYDS0tIH&#10;Xq83n+keWAEkSbIbGxv7UUBRUZFraWlJQpc3PDx87Ny5c18mv+GwASiKYp05c+ZrFFBQUOChu3SA&#10;EILR0dHa5LR8+vTpb0iSZGNDpP7PPDc313fv3r3X6HJu3br1Djr5AgAgQRAabIg7d+68kZeXt5K8&#10;Bcl0nUMQhCZ18jWbzQas7QQhBPfv339VLpc7M13jTE5OHk2dfE0mU0vyOVYEhGvfTnTPbTbbkdTJ&#10;t729vQ1dgx2RKXp7e8+jAKPR2Jk6d2Evkklcvnz5EwAA1Ov1l9YbHLEXyDQcDoc63eT7N1DWK+ga&#10;mSUEAAAAAElFTkSuQmCCUEsDBBQABgAIAAAAIQAOdTyZ3AAAAAYBAAAPAAAAZHJzL2Rvd25yZXYu&#10;eG1sTI7BSsNAFEX3gv8wPMGdnUxEG2NeSinqqgi2gribZl6T0MybkJkm6d87rnR5uZdzT7GabSdG&#10;GnzrGEEtEhDElTMt1wif+9e7DIQPmo3uHBPChTysyuurQufGTfxB4y7UIkLY5xqhCaHPpfRVQ1b7&#10;heuJY3d0g9UhxqGWZtBThNtOpknyKK1uOT40uqdNQ9Vpd7YIb5Oe1vfqZdyejpvL9/7h/WurCPH2&#10;Zl4/gwg0h78x/OpHdSij08Gd2XjRIWQqDhHSdAki1ss05gPCk8pAloX8r1/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oSNX99AwAAWQgAAA4AAAAAAAAAAAAA&#10;AAAAOgIAAGRycy9lMm9Eb2MueG1sUEsBAi0ACgAAAAAAAAAhAHdV91rHBQAAxwUAABQAAAAAAAAA&#10;AAAAAAAA4wUAAGRycy9tZWRpYS9pbWFnZTEucG5nUEsBAi0AFAAGAAgAAAAhAA51PJncAAAABgEA&#10;AA8AAAAAAAAAAAAAAAAA3AsAAGRycy9kb3ducmV2LnhtbFBLAQItABQABgAIAAAAIQCqJg6+vAAA&#10;ACEBAAAZAAAAAAAAAAAAAAAAAOUMAABkcnMvX3JlbHMvZTJvRG9jLnhtbC5yZWxzUEsFBgAAAAAG&#10;AAYAfAEAANgNAAAAAA==&#10;">
                <v:shape id="Graphic 25" o:spid="_x0000_s1027" style="position:absolute;width:406163;height:439000;visibility:visible;mso-wrap-style:square;v-text-anchor:top" coordsize="3746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D9xQAAAOMAAAAPAAAAZHJzL2Rvd25yZXYueG1sRE9LasMw&#10;EN0Xegcxhe4aOV+MGyWUQEo3ISTOAQZpIptaI2GpsXv7qhDIct5/1tvRdeJGfWw9K5hOChDE2puW&#10;rYJLvX8rQcSEbLDzTAp+KcJ28/y0xsr4gU90OycrcgjHChU0KYVKyqgbchgnPhBn7up7hymfvZWm&#10;xyGHu07OimIlHbacGxoMtGtIf59/nAIzaHk82N10b4Olz1DXBz2vlXp9GT/eQSQa00N8d3+ZPL+Y&#10;L5eLRVnO4P+nDIDc/AEAAP//AwBQSwECLQAUAAYACAAAACEA2+H2y+4AAACFAQAAEwAAAAAAAAAA&#10;AAAAAAAAAAAAW0NvbnRlbnRfVHlwZXNdLnhtbFBLAQItABQABgAIAAAAIQBa9CxbvwAAABUBAAAL&#10;AAAAAAAAAAAAAAAAAB8BAABfcmVscy8ucmVsc1BLAQItABQABgAIAAAAIQA9FvD9xQAAAOMAAAAP&#10;AAAAAAAAAAAAAAAAAAcCAABkcnMvZG93bnJldi54bWxQSwUGAAAAAAMAAwC3AAAA+QIAAAAA&#10;" path="m374345,280352r-93980,93980l,93980,93992,,374345,280352xe" filled="f" strokeweight=".44731mm">
                  <v:path arrowok="t"/>
                </v:shape>
                <v:shape id="Image 26" o:spid="_x0000_s1028" type="#_x0000_t75" style="position:absolute;left:103516;top:51759;width:256540;height:278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g7xQAAAOMAAAAPAAAAZHJzL2Rvd25yZXYueG1sRE9La8JA&#10;EL4X/A/LCL3VTSzENbqKDwq9qqV6HLJjEszOhuwa03/fLRQ8zvee5Xqwjeip87VjDekkAUFcOFNz&#10;qeHr9PGmQPiAbLBxTBp+yMN6NXpZYm7cgw/UH0MpYgj7HDVUIbS5lL6oyKKfuJY4clfXWQzx7Epp&#10;OnzEcNvIaZJk0mLNsaHClnYVFbfj3WqQ+/fsu28OG1PyTLanrVPqfNH6dTxsFiACDeEp/nd/mjh/&#10;niqVTpM0g7+fIgBy9QsAAP//AwBQSwECLQAUAAYACAAAACEA2+H2y+4AAACFAQAAEwAAAAAAAAAA&#10;AAAAAAAAAAAAW0NvbnRlbnRfVHlwZXNdLnhtbFBLAQItABQABgAIAAAAIQBa9CxbvwAAABUBAAAL&#10;AAAAAAAAAAAAAAAAAB8BAABfcmVscy8ucmVsc1BLAQItABQABgAIAAAAIQCmHQg7xQAAAOMAAAAP&#10;AAAAAAAAAAAAAAAAAAcCAABkcnMvZG93bnJldi54bWxQSwUGAAAAAAMAAwC3AAAA+QIAAAAA&#10;">
                  <v:imagedata r:id="rId16" o:title=""/>
                </v:shape>
                <w10:wrap type="square"/>
              </v:group>
            </w:pict>
          </mc:Fallback>
        </mc:AlternateContent>
      </w:r>
      <w:r w:rsidR="0021492C" w:rsidRPr="00556652">
        <w:rPr>
          <w:rFonts w:ascii="DengXian" w:eastAsia="DengXian" w:hAnsi="DengXian" w:cs="Microsoft JhengHei" w:hint="eastAsia"/>
          <w:snapToGrid w:val="0"/>
          <w:color w:val="524F26"/>
          <w:lang w:eastAsia="zh-TW"/>
        </w:rPr>
        <w:t>統一規格大小</w:t>
      </w:r>
    </w:p>
    <w:p w14:paraId="326DFDAB" w14:textId="1551B9D5" w:rsidR="00EB5C8A" w:rsidRPr="00B4187F" w:rsidRDefault="00B4187F" w:rsidP="002360E4">
      <w:pPr>
        <w:ind w:left="1123"/>
        <w:rPr>
          <w:color w:val="000000" w:themeColor="text1"/>
          <w:lang w:eastAsia="zh-TW"/>
        </w:rPr>
      </w:pPr>
      <w:r w:rsidRPr="001C6900">
        <w:rPr>
          <w:rFonts w:ascii="DengXian" w:eastAsia="DengXian" w:hAnsi="DengXian" w:cs="Microsoft JhengHei" w:hint="eastAsia"/>
          <w:snapToGrid w:val="0"/>
          <w:lang w:eastAsia="zh-TW"/>
        </w:rPr>
        <w:t>每包香菸將統一為20支，有濾嘴或迷你雪茄的包裝也將統一為每包20支；手捲菸則為每包30公克的菸草。每條香菸含有10包</w:t>
      </w:r>
      <w:r w:rsidR="00DF28D4" w:rsidRPr="00556652">
        <w:rPr>
          <w:rFonts w:ascii="DengXian" w:eastAsia="DengXian" w:hAnsi="DengXian" w:cs="Microsoft JhengHei" w:hint="eastAsia"/>
          <w:snapToGrid w:val="0"/>
          <w:lang w:eastAsia="zh-TW"/>
        </w:rPr>
        <w:t>。</w:t>
      </w:r>
    </w:p>
    <w:p w14:paraId="40A958FF" w14:textId="7B52D473" w:rsidR="00EB5C8A" w:rsidRPr="00556652" w:rsidRDefault="002360E4" w:rsidP="002360E4">
      <w:pPr>
        <w:pStyle w:val="Heading3"/>
        <w:rPr>
          <w:rFonts w:ascii="DengXian" w:eastAsia="DengXian" w:hAnsi="DengXian"/>
          <w:snapToGrid w:val="0"/>
          <w:color w:val="524F26"/>
          <w:lang w:eastAsia="zh-TW"/>
        </w:rPr>
      </w:pPr>
      <w:r>
        <w:rPr>
          <w:rFonts w:ascii="DengXian" w:eastAsia="DengXian" w:hAnsi="DengXian" w:cs="Microsoft JhengHei" w:hint="eastAsia"/>
          <w:noProof/>
          <w:color w:val="524F26"/>
          <w:lang w:eastAsia="zh-TW"/>
        </w:rPr>
        <w:drawing>
          <wp:anchor distT="0" distB="0" distL="114300" distR="114300" simplePos="0" relativeHeight="487589888" behindDoc="0" locked="0" layoutInCell="1" allowOverlap="1" wp14:anchorId="3138DE35" wp14:editId="40721C29">
            <wp:simplePos x="0" y="0"/>
            <wp:positionH relativeFrom="column">
              <wp:posOffset>-23123</wp:posOffset>
            </wp:positionH>
            <wp:positionV relativeFrom="paragraph">
              <wp:posOffset>19505</wp:posOffset>
            </wp:positionV>
            <wp:extent cx="552630" cy="595819"/>
            <wp:effectExtent l="0" t="0" r="0" b="0"/>
            <wp:wrapSquare wrapText="bothSides"/>
            <wp:docPr id="360957381" name="Image 27" descr="a pile of cigarette stic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57381" name="Image 27" descr="a pile of cigarette sticks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30" cy="59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409" w:rsidRPr="00556652">
        <w:rPr>
          <w:rFonts w:ascii="DengXian" w:eastAsia="DengXian" w:hAnsi="DengXian" w:cs="Microsoft JhengHei" w:hint="eastAsia"/>
          <w:snapToGrid w:val="0"/>
          <w:color w:val="524F26"/>
          <w:lang w:eastAsia="zh-TW"/>
        </w:rPr>
        <w:t>統一菸支形狀與濾嘴</w:t>
      </w:r>
    </w:p>
    <w:p w14:paraId="3BC7FA3D" w14:textId="71B7A4D1" w:rsidR="00EB5C8A" w:rsidRPr="00556652" w:rsidRDefault="00127ECE" w:rsidP="002360E4">
      <w:pPr>
        <w:ind w:left="1123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每支香菸的長度與</w:t>
      </w:r>
      <w:r w:rsidR="00AE050D" w:rsidRPr="00556652">
        <w:rPr>
          <w:rFonts w:ascii="DengXian" w:eastAsia="DengXian" w:hAnsi="DengXian" w:cs="Microsoft JhengHei" w:hint="eastAsia"/>
          <w:snapToGrid w:val="0"/>
          <w:lang w:eastAsia="zh-TW"/>
        </w:rPr>
        <w:t>寬度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將統一規格，特殊設計的濾嘴將被禁止使用。</w:t>
      </w:r>
    </w:p>
    <w:p w14:paraId="01D7DA91" w14:textId="4693839B" w:rsidR="00EB5C8A" w:rsidRPr="00556652" w:rsidRDefault="002360E4" w:rsidP="002360E4">
      <w:pPr>
        <w:pStyle w:val="Heading3"/>
        <w:rPr>
          <w:rFonts w:ascii="DengXian" w:eastAsia="DengXian" w:hAnsi="DengXian"/>
          <w:snapToGrid w:val="0"/>
          <w:color w:val="524F26"/>
          <w:lang w:eastAsia="zh-TW"/>
        </w:rPr>
      </w:pPr>
      <w:r>
        <w:rPr>
          <w:rFonts w:ascii="DengXian" w:eastAsia="DengXian" w:hAnsi="DengXian" w:cs="Microsoft JhengHei" w:hint="eastAsia"/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487578624" behindDoc="0" locked="0" layoutInCell="1" allowOverlap="1" wp14:anchorId="20529C1C" wp14:editId="66C964C0">
                <wp:simplePos x="0" y="0"/>
                <wp:positionH relativeFrom="column">
                  <wp:posOffset>104140</wp:posOffset>
                </wp:positionH>
                <wp:positionV relativeFrom="paragraph">
                  <wp:posOffset>156210</wp:posOffset>
                </wp:positionV>
                <wp:extent cx="318135" cy="535940"/>
                <wp:effectExtent l="0" t="0" r="24765" b="16510"/>
                <wp:wrapSquare wrapText="bothSides"/>
                <wp:docPr id="874548144" name="Group 23" descr="a container containing a liqui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535940"/>
                          <a:chOff x="0" y="0"/>
                          <a:chExt cx="318413" cy="536516"/>
                        </a:xfrm>
                      </wpg:grpSpPr>
                      <wps:wsp>
                        <wps:cNvPr id="1911434326" name="Graphic 11"/>
                        <wps:cNvSpPr/>
                        <wps:spPr>
                          <a:xfrm>
                            <a:off x="77638" y="146649"/>
                            <a:ext cx="170726" cy="461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39370">
                                <a:moveTo>
                                  <a:pt x="142544" y="38747"/>
                                </a:moveTo>
                                <a:lnTo>
                                  <a:pt x="14693" y="38747"/>
                                </a:lnTo>
                                <a:lnTo>
                                  <a:pt x="6578" y="38747"/>
                                </a:lnTo>
                                <a:lnTo>
                                  <a:pt x="0" y="32169"/>
                                </a:lnTo>
                                <a:lnTo>
                                  <a:pt x="0" y="24041"/>
                                </a:lnTo>
                                <a:lnTo>
                                  <a:pt x="0" y="14706"/>
                                </a:lnTo>
                                <a:lnTo>
                                  <a:pt x="0" y="6591"/>
                                </a:lnTo>
                                <a:lnTo>
                                  <a:pt x="6578" y="0"/>
                                </a:lnTo>
                                <a:lnTo>
                                  <a:pt x="14693" y="0"/>
                                </a:lnTo>
                                <a:lnTo>
                                  <a:pt x="142544" y="0"/>
                                </a:lnTo>
                                <a:lnTo>
                                  <a:pt x="150660" y="0"/>
                                </a:lnTo>
                                <a:lnTo>
                                  <a:pt x="157238" y="6591"/>
                                </a:lnTo>
                                <a:lnTo>
                                  <a:pt x="157238" y="14706"/>
                                </a:lnTo>
                                <a:lnTo>
                                  <a:pt x="157238" y="24041"/>
                                </a:lnTo>
                                <a:lnTo>
                                  <a:pt x="157238" y="32169"/>
                                </a:lnTo>
                                <a:lnTo>
                                  <a:pt x="150660" y="38747"/>
                                </a:lnTo>
                                <a:lnTo>
                                  <a:pt x="142544" y="38747"/>
                                </a:lnTo>
                                <a:close/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892829" name="Graphic 12"/>
                        <wps:cNvSpPr/>
                        <wps:spPr>
                          <a:xfrm>
                            <a:off x="0" y="189781"/>
                            <a:ext cx="317358" cy="3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5910">
                                <a:moveTo>
                                  <a:pt x="197298" y="0"/>
                                </a:moveTo>
                                <a:lnTo>
                                  <a:pt x="102670" y="0"/>
                                </a:lnTo>
                                <a:lnTo>
                                  <a:pt x="106967" y="47939"/>
                                </a:lnTo>
                                <a:lnTo>
                                  <a:pt x="105708" y="78717"/>
                                </a:lnTo>
                                <a:lnTo>
                                  <a:pt x="76838" y="142062"/>
                                </a:lnTo>
                                <a:lnTo>
                                  <a:pt x="55940" y="177056"/>
                                </a:lnTo>
                                <a:lnTo>
                                  <a:pt x="33850" y="211572"/>
                                </a:lnTo>
                                <a:lnTo>
                                  <a:pt x="9236" y="248411"/>
                                </a:lnTo>
                                <a:lnTo>
                                  <a:pt x="0" y="276065"/>
                                </a:lnTo>
                                <a:lnTo>
                                  <a:pt x="876" y="290188"/>
                                </a:lnTo>
                                <a:lnTo>
                                  <a:pt x="15426" y="295196"/>
                                </a:lnTo>
                                <a:lnTo>
                                  <a:pt x="252746" y="295503"/>
                                </a:lnTo>
                                <a:lnTo>
                                  <a:pt x="282079" y="288467"/>
                                </a:lnTo>
                                <a:lnTo>
                                  <a:pt x="292536" y="272243"/>
                                </a:lnTo>
                                <a:lnTo>
                                  <a:pt x="292595" y="255877"/>
                                </a:lnTo>
                                <a:lnTo>
                                  <a:pt x="290731" y="248411"/>
                                </a:lnTo>
                                <a:lnTo>
                                  <a:pt x="265429" y="211431"/>
                                </a:lnTo>
                                <a:lnTo>
                                  <a:pt x="249953" y="188026"/>
                                </a:lnTo>
                                <a:lnTo>
                                  <a:pt x="223129" y="142062"/>
                                </a:lnTo>
                                <a:lnTo>
                                  <a:pt x="204670" y="94222"/>
                                </a:lnTo>
                                <a:lnTo>
                                  <a:pt x="197393" y="48237"/>
                                </a:lnTo>
                                <a:lnTo>
                                  <a:pt x="196526" y="13649"/>
                                </a:lnTo>
                                <a:lnTo>
                                  <a:pt x="19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122091" name="Graphic 13"/>
                        <wps:cNvSpPr/>
                        <wps:spPr>
                          <a:xfrm>
                            <a:off x="0" y="189781"/>
                            <a:ext cx="317358" cy="3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5910">
                                <a:moveTo>
                                  <a:pt x="102670" y="0"/>
                                </a:moveTo>
                                <a:lnTo>
                                  <a:pt x="106967" y="47939"/>
                                </a:lnTo>
                                <a:lnTo>
                                  <a:pt x="105708" y="78717"/>
                                </a:lnTo>
                                <a:lnTo>
                                  <a:pt x="96473" y="105652"/>
                                </a:lnTo>
                                <a:lnTo>
                                  <a:pt x="76838" y="142062"/>
                                </a:lnTo>
                                <a:lnTo>
                                  <a:pt x="55940" y="177056"/>
                                </a:lnTo>
                                <a:lnTo>
                                  <a:pt x="33850" y="211572"/>
                                </a:lnTo>
                                <a:lnTo>
                                  <a:pt x="9236" y="248411"/>
                                </a:lnTo>
                                <a:lnTo>
                                  <a:pt x="0" y="276065"/>
                                </a:lnTo>
                                <a:lnTo>
                                  <a:pt x="876" y="290188"/>
                                </a:lnTo>
                                <a:lnTo>
                                  <a:pt x="15426" y="295196"/>
                                </a:lnTo>
                                <a:lnTo>
                                  <a:pt x="47209" y="295503"/>
                                </a:lnTo>
                                <a:lnTo>
                                  <a:pt x="50181" y="295465"/>
                                </a:lnTo>
                                <a:lnTo>
                                  <a:pt x="53394" y="295427"/>
                                </a:lnTo>
                                <a:lnTo>
                                  <a:pt x="56810" y="295402"/>
                                </a:lnTo>
                                <a:lnTo>
                                  <a:pt x="83219" y="295362"/>
                                </a:lnTo>
                                <a:lnTo>
                                  <a:pt x="101749" y="295282"/>
                                </a:lnTo>
                                <a:lnTo>
                                  <a:pt x="121089" y="295233"/>
                                </a:lnTo>
                                <a:lnTo>
                                  <a:pt x="149977" y="295186"/>
                                </a:lnTo>
                                <a:lnTo>
                                  <a:pt x="185124" y="295267"/>
                                </a:lnTo>
                                <a:lnTo>
                                  <a:pt x="214885" y="295373"/>
                                </a:lnTo>
                                <a:lnTo>
                                  <a:pt x="235501" y="295464"/>
                                </a:lnTo>
                                <a:lnTo>
                                  <a:pt x="243208" y="295503"/>
                                </a:lnTo>
                                <a:lnTo>
                                  <a:pt x="246574" y="295427"/>
                                </a:lnTo>
                                <a:lnTo>
                                  <a:pt x="249787" y="295465"/>
                                </a:lnTo>
                                <a:lnTo>
                                  <a:pt x="252746" y="295503"/>
                                </a:lnTo>
                                <a:lnTo>
                                  <a:pt x="282079" y="288467"/>
                                </a:lnTo>
                                <a:lnTo>
                                  <a:pt x="292536" y="272243"/>
                                </a:lnTo>
                                <a:lnTo>
                                  <a:pt x="292595" y="255877"/>
                                </a:lnTo>
                                <a:lnTo>
                                  <a:pt x="290731" y="248411"/>
                                </a:lnTo>
                                <a:lnTo>
                                  <a:pt x="265429" y="211431"/>
                                </a:lnTo>
                                <a:lnTo>
                                  <a:pt x="249953" y="188026"/>
                                </a:lnTo>
                                <a:lnTo>
                                  <a:pt x="223129" y="142062"/>
                                </a:lnTo>
                                <a:lnTo>
                                  <a:pt x="204670" y="94222"/>
                                </a:lnTo>
                                <a:lnTo>
                                  <a:pt x="197393" y="48237"/>
                                </a:lnTo>
                                <a:lnTo>
                                  <a:pt x="196526" y="13649"/>
                                </a:lnTo>
                                <a:lnTo>
                                  <a:pt x="197298" y="0"/>
                                </a:lnTo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445169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64" y="276045"/>
                            <a:ext cx="160655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7014605" name="Graphic 15"/>
                        <wps:cNvSpPr/>
                        <wps:spPr>
                          <a:xfrm>
                            <a:off x="112144" y="241539"/>
                            <a:ext cx="70907" cy="14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>
                                <a:moveTo>
                                  <a:pt x="0" y="0"/>
                                </a:moveTo>
                                <a:lnTo>
                                  <a:pt x="65328" y="0"/>
                                </a:lnTo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116072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649" y="0"/>
                            <a:ext cx="137160" cy="109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4612583" name="Graphic 17"/>
                        <wps:cNvSpPr/>
                        <wps:spPr>
                          <a:xfrm>
                            <a:off x="8627" y="327803"/>
                            <a:ext cx="309786" cy="20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73355">
                                <a:moveTo>
                                  <a:pt x="121154" y="0"/>
                                </a:moveTo>
                                <a:lnTo>
                                  <a:pt x="106395" y="3194"/>
                                </a:lnTo>
                                <a:lnTo>
                                  <a:pt x="81162" y="13176"/>
                                </a:lnTo>
                                <a:lnTo>
                                  <a:pt x="75139" y="24249"/>
                                </a:lnTo>
                                <a:lnTo>
                                  <a:pt x="64679" y="42276"/>
                                </a:lnTo>
                                <a:lnTo>
                                  <a:pt x="50267" y="68800"/>
                                </a:lnTo>
                                <a:lnTo>
                                  <a:pt x="42755" y="81038"/>
                                </a:lnTo>
                                <a:lnTo>
                                  <a:pt x="30326" y="99230"/>
                                </a:lnTo>
                                <a:lnTo>
                                  <a:pt x="8378" y="130397"/>
                                </a:lnTo>
                                <a:lnTo>
                                  <a:pt x="0" y="155804"/>
                                </a:lnTo>
                                <a:lnTo>
                                  <a:pt x="72" y="168638"/>
                                </a:lnTo>
                                <a:lnTo>
                                  <a:pt x="11175" y="172825"/>
                                </a:lnTo>
                                <a:lnTo>
                                  <a:pt x="35886" y="172294"/>
                                </a:lnTo>
                                <a:lnTo>
                                  <a:pt x="175954" y="172294"/>
                                </a:lnTo>
                                <a:lnTo>
                                  <a:pt x="256777" y="171443"/>
                                </a:lnTo>
                                <a:lnTo>
                                  <a:pt x="276632" y="169157"/>
                                </a:lnTo>
                                <a:lnTo>
                                  <a:pt x="285454" y="164252"/>
                                </a:lnTo>
                                <a:lnTo>
                                  <a:pt x="285227" y="152998"/>
                                </a:lnTo>
                                <a:lnTo>
                                  <a:pt x="277935" y="131667"/>
                                </a:lnTo>
                                <a:lnTo>
                                  <a:pt x="248153" y="87218"/>
                                </a:lnTo>
                                <a:lnTo>
                                  <a:pt x="231703" y="61734"/>
                                </a:lnTo>
                                <a:lnTo>
                                  <a:pt x="222712" y="45613"/>
                                </a:lnTo>
                                <a:lnTo>
                                  <a:pt x="215312" y="29254"/>
                                </a:lnTo>
                                <a:lnTo>
                                  <a:pt x="197087" y="32655"/>
                                </a:lnTo>
                                <a:lnTo>
                                  <a:pt x="177118" y="31689"/>
                                </a:lnTo>
                                <a:lnTo>
                                  <a:pt x="157942" y="25804"/>
                                </a:lnTo>
                                <a:lnTo>
                                  <a:pt x="142096" y="14446"/>
                                </a:lnTo>
                                <a:lnTo>
                                  <a:pt x="131150" y="3710"/>
                                </a:lnTo>
                                <a:lnTo>
                                  <a:pt x="12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2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893527" name="Graphic 18"/>
                        <wps:cNvSpPr/>
                        <wps:spPr>
                          <a:xfrm>
                            <a:off x="8627" y="327803"/>
                            <a:ext cx="309786" cy="20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73355">
                                <a:moveTo>
                                  <a:pt x="81162" y="13176"/>
                                </a:moveTo>
                                <a:lnTo>
                                  <a:pt x="106395" y="3194"/>
                                </a:lnTo>
                                <a:lnTo>
                                  <a:pt x="121154" y="0"/>
                                </a:lnTo>
                                <a:lnTo>
                                  <a:pt x="131150" y="3710"/>
                                </a:lnTo>
                                <a:lnTo>
                                  <a:pt x="142096" y="14446"/>
                                </a:lnTo>
                                <a:lnTo>
                                  <a:pt x="157942" y="25804"/>
                                </a:lnTo>
                                <a:lnTo>
                                  <a:pt x="177118" y="31689"/>
                                </a:lnTo>
                                <a:lnTo>
                                  <a:pt x="197087" y="32655"/>
                                </a:lnTo>
                                <a:lnTo>
                                  <a:pt x="215312" y="29254"/>
                                </a:lnTo>
                                <a:lnTo>
                                  <a:pt x="222712" y="45613"/>
                                </a:lnTo>
                                <a:lnTo>
                                  <a:pt x="231703" y="61734"/>
                                </a:lnTo>
                                <a:lnTo>
                                  <a:pt x="248153" y="87218"/>
                                </a:lnTo>
                                <a:lnTo>
                                  <a:pt x="277935" y="131667"/>
                                </a:lnTo>
                                <a:lnTo>
                                  <a:pt x="285227" y="152998"/>
                                </a:lnTo>
                                <a:lnTo>
                                  <a:pt x="285454" y="164252"/>
                                </a:lnTo>
                                <a:lnTo>
                                  <a:pt x="276632" y="169157"/>
                                </a:lnTo>
                                <a:lnTo>
                                  <a:pt x="256777" y="171443"/>
                                </a:lnTo>
                                <a:lnTo>
                                  <a:pt x="175954" y="172294"/>
                                </a:lnTo>
                                <a:lnTo>
                                  <a:pt x="35886" y="172294"/>
                                </a:lnTo>
                                <a:lnTo>
                                  <a:pt x="11175" y="172825"/>
                                </a:lnTo>
                                <a:lnTo>
                                  <a:pt x="72" y="168638"/>
                                </a:lnTo>
                                <a:lnTo>
                                  <a:pt x="0" y="155804"/>
                                </a:lnTo>
                                <a:lnTo>
                                  <a:pt x="8378" y="130397"/>
                                </a:lnTo>
                                <a:lnTo>
                                  <a:pt x="30326" y="99230"/>
                                </a:lnTo>
                                <a:lnTo>
                                  <a:pt x="42755" y="81038"/>
                                </a:lnTo>
                                <a:lnTo>
                                  <a:pt x="50267" y="68800"/>
                                </a:lnTo>
                                <a:lnTo>
                                  <a:pt x="57463" y="55492"/>
                                </a:lnTo>
                                <a:lnTo>
                                  <a:pt x="64679" y="42276"/>
                                </a:lnTo>
                                <a:lnTo>
                                  <a:pt x="70108" y="32905"/>
                                </a:lnTo>
                                <a:lnTo>
                                  <a:pt x="75139" y="24249"/>
                                </a:lnTo>
                                <a:lnTo>
                                  <a:pt x="81162" y="13176"/>
                                </a:lnTo>
                                <a:close/>
                              </a:path>
                            </a:pathLst>
                          </a:custGeom>
                          <a:ln w="4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7DB24" id="Group 23" o:spid="_x0000_s1026" alt="a container containing a liquid" style="position:absolute;margin-left:8.2pt;margin-top:12.3pt;width:25.05pt;height:42.2pt;z-index:487578624" coordsize="3184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uoj1ggAAKwuAAAOAAAAZHJzL2Uyb0RvYy54bWzsWttu20gSfV9g/0HQ&#10;+8Tse7cQZzCYbIIAi5lgJ4t5pinKIpYiuSR9yd/v6ZtutptmJhPsIDZgk7JKxarqqlPVp/X6x/td&#10;vbgt+6Fqm8sleZUtF2VTtOuqub5c/vvTux/0cjGMebPO67YpL5efy2H545u//+31Xbcqabtt63XZ&#10;L6CkGVZ33eVyO47d6uJiKLblLh9etV3Z4M1N2+/yES/764t1n99B+66+oFkmL+7aft31bVEOA/77&#10;1r+5fOP0bzZlMf662QzluKgvl7BtdH979/fK/r148zpfXfd5t62KYEb+BVbs8qrBQ/eq3uZjvrjp&#10;qweqdlXRt0O7GV8V7e6i3WyqonQ+wBuSnXnzvm9vOufL9eruutuHCaE9i9MXqy1+uX3fd791H3tE&#10;4q67RizcK+vL/abf2SusXNy7kH3eh6y8HxcF/smIJkwsFwXeEkwYHkJabBH3B58qtv84fI4TFj8n&#10;BZF2KS7iQy9OTLnrkBzDwf/hj/n/2zbvShfWYQX/P/aLao3cNYRwxhmVy0WT75Cr70NaEGJts0ZA&#10;eh+qYTUgao/ESSnJkPUICOFScuNzLAaMqEzZR9iAcUkYPfE7XxU3w/i+bF3g89t/DqPP0HW8y7fx&#10;rrhv4m2PPLcZXrsMH5cLZHi/XCDDr/zTu3y0n7PW2tvFHYwTimuUxBaLaJjKXPru2tvyU+vERrt6&#10;hFPBuXOGacVVMPYgVjen4tJgUeHasXSUidfOqZZC+ShNi8JKq5IS6YKJLImq4tWr9HKUZ9yt2IQc&#10;4SqLWRf1xOuxPilMWt3eE5f7Tz4V2RCCMyW3j/mEoMik9D5PCSoaUnLSGaRFlJ0O0JHwdNSPhKeX&#10;khx8m86PJ7I0LmZRt0Pp0cUmv4OZfUFguY5Lrm5cbUiqiSuIoa2r9buqrm1NDP311c91v7jNbTdx&#10;P6EgTsS6fhjf5sPWy7m3gljd4OEWSDx02Lurdv0ZCHQHrLlcDv+9yftyuag/NMA4LO0Yb/p4cxVv&#10;+rH+uXVdzZUrnvnp/ve87xb28ZfLEYDzSxuhLl9FLIG/VsDL2k827U83Y7upLNA427xF4QVg10Pf&#10;N8BfJrWhmpoH+Osw8tn46yuCaKOwhg49I/YyopgA6FjsZVziRViX2OmOMyEGDD3964MvNdQ+3YIv&#10;NcCXJ9DXKGo8SMYCfxJ5MyqB4RYno2hM/3j1mEYyaaRyglwZlgZUkgmVeQOUViTCf9QYr16zknrf&#10;92gmY2OLQvHqhYUbFVyTVCoTaRxmTAvvGyUWRfbV5HvPqWZDGdor4kC55r51PwnJQamSmYypEJXF&#10;qzdXq6DTZETr5POJ4La/WwOMICbtGRVU8b20yFhSNYojUygPq1trJHBa2lARQ6Eo5RO6IW2QkVa3&#10;EFpN6c4UI88NM5WISbDbDlnpdkq5McJPEYg18jrtJWUk6EYbmEo7miFqftUNpzSdScQoTEbOSa4p&#10;S0cEKy3CuhMWpr4n8w6azws75tucZnXSdU6a0zv3EwJ3JPbSfGJHDO0kDP9SU0JphkHvfPZ3VfM9&#10;9p6HDeXp3vNntRQjuQpIgB4h0uX60n/8lm1O/+EKSe9h3Iip9iPQ+wLmG8EnOqZgzPiNI9ogp2nw&#10;FFJjBAo9k2fpddbYPextZhNzBsmIwhY8qEYDTTYTQkmmD9Is3TIJGhX6ZNBNdLpRES0I3UcE01rS&#10;Ekq41qEdoxuiCvwGJraJePXjCWVYvKOl4WlpkBxhqsPaTK06xUqrvd1TK4nmjUkxxmQqSV7GH7sD&#10;O1vL73j8sZvTlx36F+zQu6pY4TcwxLh7wJBOM+n41Hhj2QfPxu+epWOX9/+56X4AmY2Fq66quho/&#10;O2Ie7Ik1qrn9WBWWJrUvDmQryxTnIH2BtZ5r/bDLr8sFccAVRe0HLeo90HNVV13kZOx9sBik5xkt&#10;/ojTnnJ/2xY3u7IZ/RlCX9Ywvm2GbdUNIE9X5e6qBCXcf1gDVAucX4ygg7u+akYLrCCCxr4cCzBJ&#10;+WoDbuhfoF89PO/fcEYf7LQuPEEXa0llgFfsQ7nbh+arSFkQuzVFH7CUhREU22D/oMhYWC7H0sWB&#10;9bFEsOOtInsR6B7PKDujvBnuFlZ9K3JHY9sFAjSDK2fkunP42QM2QYsOhDTlRHj+4hAulZkM3cdG&#10;yzbQs2B9M3oH+114atPjMDP7Tu2nnLiKh3dPe4AUjJ7yPv79F3z02T+bwbT1h9+/DD5SitMoiZOi&#10;WC4BH92IaZ2xUPr/gI8w8E/Gx3CIZqdsVzaHYidMIUah2jOD/ftZvf9VwDEDl0eo0NjqnoGj2yQ8&#10;GxzRSvzozajSnks8RItlmMxBNVpspBkj7Dxa3wwdqRbK8rkgv0HIY+vyKFIC6EGlup1EtPQpuASn&#10;zQJ3yQh2nR4kIqTGa2ByUVdIWtsgcByQ3rIpQdBg3P6OY2OT1CtBLHpZ8IoTeoXlVpxeCYIzehft&#10;jFdvLzZctv/DXmyRwa+nfGOZO72GrAELntarWTh+RSIwk96M+qZFQAtn6eBavLKRldoegadMJYQo&#10;7xZR2JWn2Xcc2tjMtZpBZE8sMPSCcHiuNBVShT08UZgsJvbZSkqc2HsfDY4ikj4iz3m0ROIgPc09&#10;QBqJ43ULanDuk4ofVTi8CQFkRE6xCVxjVnK6taJkQjXqAuBhnZSoz/SKg0NXxEeEC3ydIW00jAjC&#10;OABDaFIegiPPApOArEYNJIWVInDL2oxogMJJCgsF8t8JA3QnUtoeKuAQxy055zirSWpmwCxfLehN&#10;6QJ8BN9i5X+dMwDzEw4ZYyRezgCOviX2+BkAVlppFJUtwrM27Arm+2zD+tF++TU6caIAYiH4FohG&#10;/fyqmlWus4BgFsTMAS86BxbnAe4sKJ/VJOb1n3m9bV7fnNeTZ/X7ebPEvDFlzgD0/Lnq2aPanPlv&#10;zlw5Z16dMwfjDEL6oUQIbtKj1JxZHLRUOAth1IC0SbX3OfuBx3EzAtucDu+/ksYFhnTHPb58I819&#10;N819JRp3J9+5Pn7tpA5fMn/zPwAAAP//AwBQSwMECgAAAAAAAAAhABa1S5BWAgAAVgIAABQAAABk&#10;cnMvbWVkaWEvaW1hZ2UxLnBuZ4lQTkcNChoKAAAADUlIRFIAAAAfAAAAEQgGAAAAJaR3SQAAAAZi&#10;S0dEAP8A/wD/oL2nkwAAAAlwSFlzAAAOxAAADsQBlSsOGwAAAfZJREFUSInNlUGIElEYx9+kMzwW&#10;gg1syGCU8eAwHg06SR02BHHwLKNDHjp56SSBRCBYCF28elpRoq7R5smDjifDwJM4c6hwwERCxdDG&#10;ZXtfl91YbUBzgu2DPzy+977v93iP/3sIANCmcrncM4QQbNNqtWKs6nfVNXSFcaVwp1VSkqQTt9v9&#10;dVuxw+H4aQdOAYCdelvx/9/5bDY7VFX13mg0uvVP6VYWmEwmN4rF4uNYLPbW6/V+QefWomn6VFGU&#10;SqfTuWPHYhf6PSCEUO12+24qlTrGGP9AWzwuy/Iruz5HAIDK5fLDYDD4cRtwU5FIpLZYLA5swePx&#10;+Gur5oFAANLpNJRKJajVapBIJICm6bU1oVCoNZ1OD/eGNxqNBxfNGIYhsix/V1X1jBACm9HtdoFl&#10;2bUNiKLYq9frR3vBCSFUNBo9KRQKT8bj8c3zSScA8ABwBACPAOAFALwBgA+6rk88Hs8fJyVJ0rte&#10;ryfuCt/7kTEMQwyHw+/7/T5/OU9RFPh8vk+CIGh+v1/nef4zQgiZpomXy+XBcDi8nc/nn7IsO7Zl&#10;lfl8fj2bzT7fxR2X1Wq1QmtWs6PBYMAlk8nqrvBKpaIAgPXH8rfBcZxRrVaVTCbzstls3tc0TdA0&#10;TdB13W8YBscwzCnG2MQYmy6X65vT6TxDCKFfz//X68K3vKkAAAAASUVORK5CYIJQSwMECgAAAAAA&#10;AAAhAIX938kTAwAAEwMAABQAAABkcnMvbWVkaWEvaW1hZ2UyLnBuZ4lQTkcNChoKAAAADUlIRFIA&#10;AAAbAAAAEwgGAAAAYYd2OAAAAAZiS0dEAP8A/wD/oL2nkwAAAAlwSFlzAAAOxAAADsQBlSsOGwAA&#10;ArNJREFUSImlk19IU3EUx8+dbVf3MKYla/6BawMn07QGbkv2ojh9EAprozGh/Jf5uB6KnL2J4JNT&#10;CoTANxMqDaSgiM2HhJoT/FuSEFtQ/sE5x41547J5T08Xdm335l1fOHDge875/H73nh8gIuQaHMcR&#10;U1NTHU6n86XBYPgGAFhSUrLd1tb2ZnR09B7LsqrM+pxBkUikwuFwvAcAFIuampqNxcVFy3/BYrHY&#10;Ob1evyMF4kOlUrGrq6t1OcE4jiPa29tfZQ7UarXY19eHY2Nj6PV6kaIoAbC6uvozwzAFsmHz8/ON&#10;mYOsVivu7u5ippLJJHo8HgHQ7/d7ZcOGhoYeZXwijEajmE1HR0eCG7pcrhcKkKlwOGzhc7PZDBRF&#10;Za1Tq9XQ2toq6JMNY1mW5HOSJKVKBT7LsqRsmMViCfP50tISHBwcZK1Lp9MQCAQEfbJhNpstxOcM&#10;w0BXVxcwDCOo4TgOfD4fbG5uCg+ZbbWlFiSdTufZ7fYFyNg0g8GAIyMjODc3h+Pj42iz2QSbWFpa&#10;+jMejxcBIkIiEdM9eTwwefdO4/cO9+VfgwOeDyvLCy1iwGg0Smk0GhpO8agJguCCwWATIgIcHu6f&#10;777dsHf9WiWejHdvp/vFgKFQyGoymb5IgXQ63d7MzMwNvidPr8OJra2Vhmz/Z2P9U7Oj5ebT/PwC&#10;5qRXVla23dvbO0mSJEvTtDYej589Pj7OUygUXFVV1Ve32/18dnbWaTabl/keoqfTvpNI7OvFFuLh&#10;4MTV+vqm12I+r1QqpYxEIhfKy8t/qNXqvw4HAHCGIAClhhBASPq8lEplymg0bknVKC7WXgmKmSpV&#10;/u9K46WQmC9XiludD+5rC4v3spndPT6vRlOY/dXmIAIRgaYPi6ef+YfX1z42J5N0UUWFacXp6h+u&#10;rWsI/HvE6fUHFU+ufvHLcPUAAAAASUVORK5CYIJQSwMEFAAGAAgAAAAhAA392c3fAAAACAEAAA8A&#10;AABkcnMvZG93bnJldi54bWxMj8FOwzAQRO9I/IO1SNyondJGEOJUVQWcKiRaJMRtG2+TqLEdxW6S&#10;/j3LiR5nZzT7Jl9NthUD9aHxTkMyUyDIld40rtLwtX97eAIRIjqDrXek4UIBVsXtTY6Z8aP7pGEX&#10;K8ElLmSooY6xy6QMZU0Ww8x35Ng7+t5iZNlX0vQ4crlt5VypVFpsHH+osaNNTeVpd7Ya3kcc14/J&#10;67A9HTeXn/3y43ubkNb3d9P6BUSkKf6H4Q+f0aFgpoM/OxNEyzpdcFLDfJGCYD9NlyAOfFfPCmSR&#10;y+sBxS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t9bqI9YIAACsLgAADgAAAAAAAAAAAAAAAAA6AgAAZHJzL2Uyb0RvYy54bWxQSwECLQAKAAAA&#10;AAAAACEAFrVLkFYCAABWAgAAFAAAAAAAAAAAAAAAAAA8CwAAZHJzL21lZGlhL2ltYWdlMS5wbmdQ&#10;SwECLQAKAAAAAAAAACEAhf3fyRMDAAATAwAAFAAAAAAAAAAAAAAAAADEDQAAZHJzL21lZGlhL2lt&#10;YWdlMi5wbmdQSwECLQAUAAYACAAAACEADf3Zzd8AAAAIAQAADwAAAAAAAAAAAAAAAAAJEQAAZHJz&#10;L2Rvd25yZXYueG1sUEsBAi0AFAAGAAgAAAAhAC5s8ADFAAAApQEAABkAAAAAAAAAAAAAAAAAFRIA&#10;AGRycy9fcmVscy9lMm9Eb2MueG1sLnJlbHNQSwUGAAAAAAcABwC+AQAAERMAAAAA&#10;">
                <v:shape id="Graphic 11" o:spid="_x0000_s1027" style="position:absolute;left:776;top:1466;width:1707;height:461;visibility:visible;mso-wrap-style:square;v-text-anchor:top" coordsize="15748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d4SyAAAAOMAAAAPAAAAZHJzL2Rvd25yZXYueG1sRE9fS8Mw&#10;EH8X/A7hBN9c2m4OrU3HGCg+DGRV34/mbKrNpTbp1u7TG0Hw8X7/r9hMthNHGnzrWEG6SEAQ1063&#10;3Ch4e328uQPhA7LGzjEpmMnDpry8KDDX7sQHOlahETGEfY4KTAh9LqWvDVn0C9cTR+7DDRZDPIdG&#10;6gFPMdx2MkuStbTYcmww2NPOUP1VjVZBdvh+6eb9e89Pt1s0YdydP6tZqeurafsAItAU/sV/7mcd&#10;59+n6Wq5WmZr+P0pAiDLHwAAAP//AwBQSwECLQAUAAYACAAAACEA2+H2y+4AAACFAQAAEwAAAAAA&#10;AAAAAAAAAAAAAAAAW0NvbnRlbnRfVHlwZXNdLnhtbFBLAQItABQABgAIAAAAIQBa9CxbvwAAABUB&#10;AAALAAAAAAAAAAAAAAAAAB8BAABfcmVscy8ucmVsc1BLAQItABQABgAIAAAAIQC9Qd4SyAAAAOMA&#10;AAAPAAAAAAAAAAAAAAAAAAcCAABkcnMvZG93bnJldi54bWxQSwUGAAAAAAMAAwC3AAAA/AIAAAAA&#10;" path="m142544,38747r-127851,l6578,38747,,32169,,24041,,14706,,6591,6578,r8115,l142544,r8116,l157238,6591r,8115l157238,24041r,8128l150660,38747r-8116,xe" filled="f" strokeweight=".45225mm">
                  <v:path arrowok="t"/>
                </v:shape>
                <v:shape id="Graphic 12" o:spid="_x0000_s1028" style="position:absolute;top:1897;width:3173;height:3468;visibility:visible;mso-wrap-style:square;v-text-anchor:top" coordsize="29273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l6xwAAAOMAAAAPAAAAZHJzL2Rvd25yZXYueG1sRE/NasJA&#10;EL4X+g7LFHqrm6YgSXQVCbR4szUe9DZmx2wwOxuyW41v3y0IHuf7n/lytJ240OBbxwreJwkI4trp&#10;lhsFu+rzLQPhA7LGzjEpuJGH5eL5aY6Fdlf+ocs2NCKGsC9QgQmhL6T0tSGLfuJ64sid3GAxxHNo&#10;pB7wGsNtJ9MkmUqLLccGgz2Vhurz9tcq+KrK9fHblJv0dmj2nalqt2Gv1OvLuJqBCDSGh/juXus4&#10;P/+YZnmapTn8/xQBkIs/AAAA//8DAFBLAQItABQABgAIAAAAIQDb4fbL7gAAAIUBAAATAAAAAAAA&#10;AAAAAAAAAAAAAABbQ29udGVudF9UeXBlc10ueG1sUEsBAi0AFAAGAAgAAAAhAFr0LFu/AAAAFQEA&#10;AAsAAAAAAAAAAAAAAAAAHwEAAF9yZWxzLy5yZWxzUEsBAi0AFAAGAAgAAAAhAIK2GXrHAAAA4wAA&#10;AA8AAAAAAAAAAAAAAAAABwIAAGRycy9kb3ducmV2LnhtbFBLBQYAAAAAAwADALcAAAD7AgAAAAA=&#10;" path="m197298,l102670,r4297,47939l105708,78717,76838,142062,55940,177056,33850,211572,9236,248411,,276065r876,14123l15426,295196r237320,307l282079,288467r10457,-16224l292595,255877r-1864,-7466l265429,211431,249953,188026,223129,142062,204670,94222,197393,48237r-867,-34588l197298,xe" stroked="f">
                  <v:path arrowok="t"/>
                </v:shape>
                <v:shape id="Graphic 13" o:spid="_x0000_s1029" style="position:absolute;top:1897;width:3173;height:3468;visibility:visible;mso-wrap-style:square;v-text-anchor:top" coordsize="29273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JjywAAAOIAAAAPAAAAZHJzL2Rvd25yZXYueG1sRI9BSwMx&#10;FITvQv9DeIXebHZTqXVtWopYKB4stop4e2yeu0s3L0uSdtd/b4SCx2FmvmGW68G24kI+NI415NMM&#10;BHHpTMOVhvfj9nYBIkRkg61j0vBDAdar0c0SC+N6fqPLIVYiQTgUqKGOsSukDGVNFsPUdcTJ+3be&#10;YkzSV9J47BPctlJl2VxabDgt1NjRU03l6XC2Gl77l+Onf8ZZt5/lX+Fjb/nuXmk9GQ+bRxCRhvgf&#10;vrZ3RsN8oXKlsocc/i6lOyBXvwAAAP//AwBQSwECLQAUAAYACAAAACEA2+H2y+4AAACFAQAAEwAA&#10;AAAAAAAAAAAAAAAAAAAAW0NvbnRlbnRfVHlwZXNdLnhtbFBLAQItABQABgAIAAAAIQBa9CxbvwAA&#10;ABUBAAALAAAAAAAAAAAAAAAAAB8BAABfcmVscy8ucmVsc1BLAQItABQABgAIAAAAIQDdN7JjywAA&#10;AOIAAAAPAAAAAAAAAAAAAAAAAAcCAABkcnMvZG93bnJldi54bWxQSwUGAAAAAAMAAwC3AAAA/wIA&#10;AAAA&#10;" path="m102670,r4297,47939l105708,78717r-9235,26935l76838,142062,55940,177056,33850,211572,9236,248411,,276065r876,14123l15426,295196r31783,307l50181,295465r3213,-38l56810,295402r26409,-40l101749,295282r19340,-49l149977,295186r35147,81l214885,295373r20616,91l243208,295503r3366,-76l249787,295465r2959,38l282079,288467r10457,-16224l292595,255877r-1864,-7466l265429,211431,249953,188026,223129,142062,204670,94222,197393,48237r-867,-34588l197298,e" filled="f" strokeweight=".45225mm">
                  <v:path arrowok="t"/>
                </v:shape>
                <v:shape id="Image 14" o:spid="_x0000_s1030" type="#_x0000_t75" style="position:absolute;left:862;top:2760;width:1607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kMnywAAAOIAAAAPAAAAZHJzL2Rvd25yZXYueG1sRI9BS8NA&#10;FITvgv9heYKXYjfV2mjstoil1oui0Utuj+wzCea9Dbtrm/57VxA8DjPzDbNcj9yrPfnQOTEwm2ag&#10;SGpnO2kMfLxvL25AhYhisXdCBo4UYL06PVliYd1B3mhfxkYliIQCDbQxDoXWoW6JMUzdQJK8T+cZ&#10;Y5K+0dbjIcG515dZttCMnaSFFgd6aKn+Kr/ZwOZxsq1Knjwfqx1X+etLzhvxxpyfjfd3oCKN8T/8&#10;136yBq6yfD6/ni1u4fdSugN69QMAAP//AwBQSwECLQAUAAYACAAAACEA2+H2y+4AAACFAQAAEwAA&#10;AAAAAAAAAAAAAAAAAAAAW0NvbnRlbnRfVHlwZXNdLnhtbFBLAQItABQABgAIAAAAIQBa9CxbvwAA&#10;ABUBAAALAAAAAAAAAAAAAAAAAB8BAABfcmVscy8ucmVsc1BLAQItABQABgAIAAAAIQCx2kMnywAA&#10;AOIAAAAPAAAAAAAAAAAAAAAAAAcCAABkcnMvZG93bnJldi54bWxQSwUGAAAAAAMAAwC3AAAA/wIA&#10;AAAA&#10;">
                  <v:imagedata r:id="rId20" o:title=""/>
                </v:shape>
                <v:shape id="Graphic 15" o:spid="_x0000_s1031" style="position:absolute;left:1121;top:2415;width:709;height:15;visibility:visible;mso-wrap-style:square;v-text-anchor:top" coordsize="65405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QyxgAAAOMAAAAPAAAAZHJzL2Rvd25yZXYueG1sRE/NTgIx&#10;EL6b8A7NmHiTFiLrslIIIVE5eMDVB5hsh+2Gbbu0I6xvb01MPM73P6vN6HpxoZi64DXMpgoE+SaY&#10;zrcaPj+e70sQidEb7IMnDd+UYLOe3KywMuHq3+lScytyiE8VarDMQyVlaiw5TNMwkM/cMUSHnM/Y&#10;ShPxmsNdL+dKFdJh53ODxYF2lppT/eU0vO1PYReJX/lwXrzYukzLHkut727H7RMIppH/xX/uvcnz&#10;y+JRzR4KtYDfnzIAcv0DAAD//wMAUEsBAi0AFAAGAAgAAAAhANvh9svuAAAAhQEAABMAAAAAAAAA&#10;AAAAAAAAAAAAAFtDb250ZW50X1R5cGVzXS54bWxQSwECLQAUAAYACAAAACEAWvQsW78AAAAVAQAA&#10;CwAAAAAAAAAAAAAAAAAfAQAAX3JlbHMvLnJlbHNQSwECLQAUAAYACAAAACEAwxJkMsYAAADjAAAA&#10;DwAAAAAAAAAAAAAAAAAHAgAAZHJzL2Rvd25yZXYueG1sUEsFBgAAAAADAAMAtwAAAPoCAAAAAA==&#10;" path="m,l65328,e" filled="f" strokeweight=".45225mm">
                  <v:path arrowok="t"/>
                </v:shape>
                <v:shape id="Image 16" o:spid="_x0000_s1032" type="#_x0000_t75" style="position:absolute;left:1466;width:1372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jMywAAAOIAAAAPAAAAZHJzL2Rvd25yZXYueG1sRI9La8Mw&#10;EITvhfwHsYVeSiPbhTycKCGkFAqlhzwOPS7SxjK1VsZSYzu/vioUehxm5htmvR1cI67Uhdqzgnya&#10;gSDW3tRcKTifXp8WIEJENth4JgUjBdhuJndrLI3v+UDXY6xEgnAoUYGNsS2lDNqSwzD1LXHyLr5z&#10;GJPsKmk67BPcNbLIspl0WHNasNjS3pL+On47BXp8/7ztxxff5zd70v55qR/PH0o93A+7FYhIQ/wP&#10;/7XfjIKiWOb5LJsX8Hsp3QG5+QEAAP//AwBQSwECLQAUAAYACAAAACEA2+H2y+4AAACFAQAAEwAA&#10;AAAAAAAAAAAAAAAAAAAAW0NvbnRlbnRfVHlwZXNdLnhtbFBLAQItABQABgAIAAAAIQBa9CxbvwAA&#10;ABUBAAALAAAAAAAAAAAAAAAAAB8BAABfcmVscy8ucmVsc1BLAQItABQABgAIAAAAIQDbMojMywAA&#10;AOIAAAAPAAAAAAAAAAAAAAAAAAcCAABkcnMvZG93bnJldi54bWxQSwUGAAAAAAMAAwC3AAAA/wIA&#10;AAAA&#10;">
                  <v:imagedata r:id="rId21" o:title=""/>
                </v:shape>
                <v:shape id="Graphic 17" o:spid="_x0000_s1033" style="position:absolute;left:86;top:3278;width:3098;height:2031;visibility:visible;mso-wrap-style:square;v-text-anchor:top" coordsize="2857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ERyQAAAOMAAAAPAAAAZHJzL2Rvd25yZXYueG1sRE9La8JA&#10;EL4X/A/LCN7qJrZNQ+oqbX2glB5qLXgcstMkJDsbsqvGf98VhB7ne8903ptGnKhzlWUF8TgCQZxb&#10;XXGhYP+9uk9BOI+ssbFMCi7kYD4b3E0x0/bMX3Ta+UKEEHYZKii9bzMpXV6SQTe2LXHgfm1n0Iez&#10;K6Tu8BzCTSMnUZRIgxWHhhJbei8pr3dHo+AQ54f9R/X5LNf4s60XtEzkW63UaNi/voDw1Pt/8c29&#10;0WF+lD4m8eQpfYDrTwEAOfsDAAD//wMAUEsBAi0AFAAGAAgAAAAhANvh9svuAAAAhQEAABMAAAAA&#10;AAAAAAAAAAAAAAAAAFtDb250ZW50X1R5cGVzXS54bWxQSwECLQAUAAYACAAAACEAWvQsW78AAAAV&#10;AQAACwAAAAAAAAAAAAAAAAAfAQAAX3JlbHMvLnJlbHNQSwECLQAUAAYACAAAACEAK5rREckAAADj&#10;AAAADwAAAAAAAAAAAAAAAAAHAgAAZHJzL2Rvd25yZXYueG1sUEsFBgAAAAADAAMAtwAAAP0CAAAA&#10;AA==&#10;" path="m121154,l106395,3194,81162,13176,75139,24249,64679,42276,50267,68800,42755,81038,30326,99230,8378,130397,,155804r72,12834l11175,172825r24711,-531l175954,172294r80823,-851l276632,169157r8822,-4905l285227,152998r-7292,-21331l248153,87218,231703,61734,222712,45613,215312,29254r-18225,3401l177118,31689,157942,25804,142096,14446,131150,3710,121154,xe" fillcolor="#9a9279" stroked="f">
                  <v:path arrowok="t"/>
                </v:shape>
                <v:shape id="Graphic 18" o:spid="_x0000_s1034" style="position:absolute;left:86;top:3278;width:3098;height:2031;visibility:visible;mso-wrap-style:square;v-text-anchor:top" coordsize="2857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6qyQAAAOMAAAAPAAAAZHJzL2Rvd25yZXYueG1sRE/NTgIx&#10;EL6b8A7NmHiTrisKrBRCJES5qMAeODbbcbthO13bAda3tyYmHuf7n9mid604Y4iNJwV3wwwEUuVN&#10;Q7WCcr++nYCIrMno1hMq+MYIi/ngaqYL4y+0xfOOa5FCKBZagWXuCiljZdHpOPQdUuI+fXCa0xlq&#10;aYK+pHDXyjzLHqXTDaUGqzt8tlgddyenoA2Hzcv7sbTlaP21Lz/eeLNdsVI31/3yCQRjz//iP/er&#10;SfNH+XgyvX/Ix/D7UwJAzn8AAAD//wMAUEsBAi0AFAAGAAgAAAAhANvh9svuAAAAhQEAABMAAAAA&#10;AAAAAAAAAAAAAAAAAFtDb250ZW50X1R5cGVzXS54bWxQSwECLQAUAAYACAAAACEAWvQsW78AAAAV&#10;AQAACwAAAAAAAAAAAAAAAAAfAQAAX3JlbHMvLnJlbHNQSwECLQAUAAYACAAAACEA64DuqskAAADj&#10;AAAADwAAAAAAAAAAAAAAAAAHAgAAZHJzL2Rvd25yZXYueG1sUEsFBgAAAAADAAMAtwAAAP0CAAAA&#10;AA==&#10;" path="m81162,13176l106395,3194,121154,r9996,3710l142096,14446r15846,11358l177118,31689r19969,966l215312,29254r7400,16359l231703,61734r16450,25484l277935,131667r7292,21331l285454,164252r-8822,4905l256777,171443r-80823,851l35886,172294r-24711,531l72,168638,,155804,8378,130397,30326,99230,42755,81038,50267,68800,57463,55492,64679,42276r5429,-9371l75139,24249,81162,13176xe" filled="f" strokeweight=".1277mm">
                  <v:path arrowok="t"/>
                </v:shape>
                <w10:wrap type="square"/>
              </v:group>
            </w:pict>
          </mc:Fallback>
        </mc:AlternateContent>
      </w:r>
      <w:r w:rsidR="0057571F" w:rsidRPr="00556652">
        <w:rPr>
          <w:rFonts w:ascii="DengXian" w:eastAsia="DengXian" w:hAnsi="DengXian" w:cs="Microsoft JhengHei" w:hint="eastAsia"/>
          <w:snapToGrid w:val="0"/>
          <w:color w:val="524F26"/>
          <w:lang w:eastAsia="zh-TW"/>
        </w:rPr>
        <w:t>禁止添加香料，部分成分將被移除</w:t>
      </w:r>
    </w:p>
    <w:p w14:paraId="786EAC10" w14:textId="309105AD" w:rsidR="00EA6983" w:rsidRPr="00556652" w:rsidRDefault="00EA6983" w:rsidP="002360E4">
      <w:pPr>
        <w:ind w:left="1123"/>
        <w:rPr>
          <w:rFonts w:ascii="DengXian" w:eastAsia="DengXian" w:hAnsi="DengXian"/>
          <w:snapToGrid w:val="0"/>
          <w:lang w:val="en-AU"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val="en-AU" w:eastAsia="zh-TW"/>
        </w:rPr>
        <w:t>為了避免提高成癮性、讓吸菸變得更容易並降低戒菸意願，某些</w:t>
      </w:r>
      <w:r w:rsidR="00EF353F" w:rsidRPr="00556652">
        <w:rPr>
          <w:rFonts w:ascii="DengXian" w:eastAsia="DengXian" w:hAnsi="DengXian" w:cs="Microsoft JhengHei" w:hint="eastAsia"/>
          <w:snapToGrid w:val="0"/>
          <w:lang w:val="en-AU" w:eastAsia="zh-TW"/>
        </w:rPr>
        <w:t>能掩蓋菸草刺激性的</w:t>
      </w:r>
      <w:r w:rsidRPr="00556652">
        <w:rPr>
          <w:rFonts w:ascii="DengXian" w:eastAsia="DengXian" w:hAnsi="DengXian" w:cs="Microsoft JhengHei" w:hint="eastAsia"/>
          <w:snapToGrid w:val="0"/>
          <w:lang w:val="en-AU" w:eastAsia="zh-TW"/>
        </w:rPr>
        <w:t>成分與香料（如薄荷</w:t>
      </w:r>
      <w:r w:rsidR="00761C83">
        <w:rPr>
          <w:rFonts w:ascii="DengXian" w:eastAsia="DengXian" w:hAnsi="DengXian" w:cs="Microsoft JhengHei" w:hint="eastAsia"/>
          <w:snapToGrid w:val="0"/>
          <w:lang w:val="en-AU" w:eastAsia="zh-TW"/>
        </w:rPr>
        <w:t>醇</w:t>
      </w:r>
      <w:r w:rsidRPr="00556652">
        <w:rPr>
          <w:rFonts w:ascii="DengXian" w:eastAsia="DengXian" w:hAnsi="DengXian" w:cs="Microsoft JhengHei" w:hint="eastAsia"/>
          <w:snapToGrid w:val="0"/>
          <w:lang w:val="en-AU" w:eastAsia="zh-TW"/>
        </w:rPr>
        <w:t>、蘭姆酒及丁香）將被禁止使用。</w:t>
      </w:r>
    </w:p>
    <w:p w14:paraId="099F2F77" w14:textId="2FC67735" w:rsidR="00EB5C8A" w:rsidRPr="00556652" w:rsidRDefault="00EA6983" w:rsidP="002360E4">
      <w:pPr>
        <w:ind w:left="1123"/>
        <w:rPr>
          <w:rFonts w:ascii="DengXian" w:eastAsia="DengXian" w:hAnsi="DengXian"/>
          <w:snapToGrid w:val="0"/>
          <w:lang w:val="en-AU" w:eastAsia="zh-TW"/>
        </w:rPr>
      </w:pPr>
      <w:r w:rsidRPr="00EA6983">
        <w:rPr>
          <w:rFonts w:ascii="DengXian" w:eastAsia="DengXian" w:hAnsi="DengXian" w:cs="Microsoft JhengHei" w:hint="eastAsia"/>
          <w:snapToGrid w:val="0"/>
          <w:lang w:val="en-AU" w:eastAsia="zh-TW"/>
        </w:rPr>
        <w:t>此外，菸品配件如</w:t>
      </w:r>
      <w:r w:rsidR="00C13DAC" w:rsidRPr="00556652">
        <w:rPr>
          <w:rFonts w:ascii="DengXian" w:eastAsia="DengXian" w:hAnsi="DengXian" w:cs="Microsoft JhengHei" w:hint="eastAsia"/>
          <w:snapToGrid w:val="0"/>
          <w:lang w:val="en-AU" w:eastAsia="zh-TW"/>
        </w:rPr>
        <w:t>菸草</w:t>
      </w:r>
      <w:r w:rsidRPr="00EA6983">
        <w:rPr>
          <w:rFonts w:ascii="DengXian" w:eastAsia="DengXian" w:hAnsi="DengXian" w:cs="Microsoft JhengHei" w:hint="eastAsia"/>
          <w:snapToGrid w:val="0"/>
          <w:lang w:val="en-AU" w:eastAsia="zh-TW"/>
        </w:rPr>
        <w:t>卡、</w:t>
      </w:r>
      <w:r w:rsidR="005D7136" w:rsidRPr="00556652">
        <w:rPr>
          <w:rFonts w:ascii="DengXian" w:eastAsia="DengXian" w:hAnsi="DengXian" w:cs="Microsoft JhengHei" w:hint="eastAsia"/>
          <w:snapToGrid w:val="0"/>
          <w:lang w:val="en-AU" w:eastAsia="zh-TW"/>
        </w:rPr>
        <w:t>香味</w:t>
      </w:r>
      <w:r w:rsidRPr="00EA6983">
        <w:rPr>
          <w:rFonts w:ascii="DengXian" w:eastAsia="DengXian" w:hAnsi="DengXian" w:cs="Microsoft JhengHei" w:hint="eastAsia"/>
          <w:snapToGrid w:val="0"/>
          <w:lang w:val="en-AU" w:eastAsia="zh-TW"/>
        </w:rPr>
        <w:t>膠囊、壓珠與香珠等也將全面禁止。</w:t>
      </w:r>
    </w:p>
    <w:p w14:paraId="3AEC8F32" w14:textId="42574DA0" w:rsidR="00EB5C8A" w:rsidRPr="00556652" w:rsidRDefault="002360E4" w:rsidP="002360E4">
      <w:pPr>
        <w:pStyle w:val="Heading3"/>
        <w:rPr>
          <w:rFonts w:ascii="DengXian" w:eastAsia="DengXian" w:hAnsi="DengXian"/>
          <w:snapToGrid w:val="0"/>
          <w:color w:val="524F26"/>
          <w:lang w:eastAsia="zh-TW"/>
        </w:rPr>
      </w:pPr>
      <w:r>
        <w:rPr>
          <w:rFonts w:ascii="DengXian" w:eastAsia="DengXian" w:hAnsi="DengXian" w:cs="Microsoft JhengHei" w:hint="eastAsia"/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7A6BA8D9" wp14:editId="7307655D">
                <wp:simplePos x="0" y="0"/>
                <wp:positionH relativeFrom="column">
                  <wp:posOffset>75676</wp:posOffset>
                </wp:positionH>
                <wp:positionV relativeFrom="paragraph">
                  <wp:posOffset>134560</wp:posOffset>
                </wp:positionV>
                <wp:extent cx="391018" cy="369801"/>
                <wp:effectExtent l="0" t="0" r="28575" b="11430"/>
                <wp:wrapSquare wrapText="bothSides"/>
                <wp:docPr id="1479700143" name="Group 24" descr="a warning 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018" cy="369801"/>
                          <a:chOff x="0" y="0"/>
                          <a:chExt cx="391018" cy="369801"/>
                        </a:xfrm>
                      </wpg:grpSpPr>
                      <wps:wsp>
                        <wps:cNvPr id="436128487" name="Graphic 29"/>
                        <wps:cNvSpPr/>
                        <wps:spPr>
                          <a:xfrm>
                            <a:off x="0" y="0"/>
                            <a:ext cx="391018" cy="3698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315595">
                                <a:moveTo>
                                  <a:pt x="191015" y="7839"/>
                                </a:moveTo>
                                <a:lnTo>
                                  <a:pt x="185905" y="1959"/>
                                </a:lnTo>
                                <a:lnTo>
                                  <a:pt x="180093" y="0"/>
                                </a:lnTo>
                                <a:lnTo>
                                  <a:pt x="174281" y="1959"/>
                                </a:lnTo>
                                <a:lnTo>
                                  <a:pt x="169171" y="7839"/>
                                </a:lnTo>
                                <a:lnTo>
                                  <a:pt x="2535" y="296471"/>
                                </a:lnTo>
                                <a:lnTo>
                                  <a:pt x="0" y="303836"/>
                                </a:lnTo>
                                <a:lnTo>
                                  <a:pt x="1209" y="309846"/>
                                </a:lnTo>
                                <a:lnTo>
                                  <a:pt x="5812" y="313897"/>
                                </a:lnTo>
                                <a:lnTo>
                                  <a:pt x="13457" y="315382"/>
                                </a:lnTo>
                                <a:lnTo>
                                  <a:pt x="346743" y="315382"/>
                                </a:lnTo>
                                <a:lnTo>
                                  <a:pt x="354380" y="313897"/>
                                </a:lnTo>
                                <a:lnTo>
                                  <a:pt x="358979" y="309846"/>
                                </a:lnTo>
                                <a:lnTo>
                                  <a:pt x="360187" y="303836"/>
                                </a:lnTo>
                                <a:lnTo>
                                  <a:pt x="357652" y="296471"/>
                                </a:lnTo>
                                <a:lnTo>
                                  <a:pt x="191015" y="7839"/>
                                </a:lnTo>
                                <a:lnTo>
                                  <a:pt x="185905" y="1959"/>
                                </a:lnTo>
                                <a:lnTo>
                                  <a:pt x="180093" y="0"/>
                                </a:lnTo>
                                <a:lnTo>
                                  <a:pt x="174281" y="1959"/>
                                </a:lnTo>
                                <a:lnTo>
                                  <a:pt x="169171" y="7839"/>
                                </a:lnTo>
                                <a:lnTo>
                                  <a:pt x="2535" y="296471"/>
                                </a:lnTo>
                                <a:lnTo>
                                  <a:pt x="0" y="303836"/>
                                </a:lnTo>
                                <a:lnTo>
                                  <a:pt x="1209" y="309846"/>
                                </a:lnTo>
                                <a:lnTo>
                                  <a:pt x="5812" y="313897"/>
                                </a:lnTo>
                                <a:lnTo>
                                  <a:pt x="13457" y="315382"/>
                                </a:lnTo>
                                <a:lnTo>
                                  <a:pt x="346743" y="315382"/>
                                </a:lnTo>
                                <a:lnTo>
                                  <a:pt x="354380" y="313897"/>
                                </a:lnTo>
                                <a:lnTo>
                                  <a:pt x="358979" y="309846"/>
                                </a:lnTo>
                                <a:lnTo>
                                  <a:pt x="360187" y="303836"/>
                                </a:lnTo>
                                <a:lnTo>
                                  <a:pt x="357652" y="296471"/>
                                </a:lnTo>
                                <a:lnTo>
                                  <a:pt x="191015" y="7839"/>
                                </a:lnTo>
                                <a:close/>
                              </a:path>
                            </a:pathLst>
                          </a:custGeom>
                          <a:ln w="14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891790" name="Graphic 30"/>
                        <wps:cNvSpPr/>
                        <wps:spPr>
                          <a:xfrm>
                            <a:off x="172528" y="94890"/>
                            <a:ext cx="50254" cy="2254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92405">
                                <a:moveTo>
                                  <a:pt x="28346" y="153631"/>
                                </a:moveTo>
                                <a:lnTo>
                                  <a:pt x="17881" y="153631"/>
                                </a:lnTo>
                                <a:lnTo>
                                  <a:pt x="13411" y="155511"/>
                                </a:lnTo>
                                <a:lnTo>
                                  <a:pt x="9639" y="159245"/>
                                </a:lnTo>
                                <a:lnTo>
                                  <a:pt x="5905" y="163004"/>
                                </a:lnTo>
                                <a:lnTo>
                                  <a:pt x="4025" y="167487"/>
                                </a:lnTo>
                                <a:lnTo>
                                  <a:pt x="4025" y="177952"/>
                                </a:lnTo>
                                <a:lnTo>
                                  <a:pt x="5905" y="182435"/>
                                </a:lnTo>
                                <a:lnTo>
                                  <a:pt x="13411" y="189941"/>
                                </a:lnTo>
                                <a:lnTo>
                                  <a:pt x="17881" y="191808"/>
                                </a:lnTo>
                                <a:lnTo>
                                  <a:pt x="26644" y="191808"/>
                                </a:lnTo>
                                <a:lnTo>
                                  <a:pt x="42202" y="176187"/>
                                </a:lnTo>
                                <a:lnTo>
                                  <a:pt x="42202" y="167487"/>
                                </a:lnTo>
                                <a:lnTo>
                                  <a:pt x="40335" y="163004"/>
                                </a:lnTo>
                                <a:lnTo>
                                  <a:pt x="36588" y="159245"/>
                                </a:lnTo>
                                <a:lnTo>
                                  <a:pt x="32816" y="155511"/>
                                </a:lnTo>
                                <a:lnTo>
                                  <a:pt x="28346" y="153631"/>
                                </a:lnTo>
                                <a:close/>
                              </a:path>
                              <a:path w="46355" h="192405">
                                <a:moveTo>
                                  <a:pt x="40106" y="0"/>
                                </a:moveTo>
                                <a:lnTo>
                                  <a:pt x="6121" y="0"/>
                                </a:lnTo>
                                <a:lnTo>
                                  <a:pt x="0" y="6629"/>
                                </a:lnTo>
                                <a:lnTo>
                                  <a:pt x="10375" y="136220"/>
                                </a:lnTo>
                                <a:lnTo>
                                  <a:pt x="16167" y="141554"/>
                                </a:lnTo>
                                <a:lnTo>
                                  <a:pt x="30060" y="141554"/>
                                </a:lnTo>
                                <a:lnTo>
                                  <a:pt x="35852" y="136220"/>
                                </a:lnTo>
                                <a:lnTo>
                                  <a:pt x="46227" y="6629"/>
                                </a:lnTo>
                                <a:lnTo>
                                  <a:pt x="40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49347" id="Group 24" o:spid="_x0000_s1026" alt="a warning sign" style="position:absolute;margin-left:5.95pt;margin-top:10.6pt;width:30.8pt;height:29.1pt;z-index:487593984" coordsize="391018,369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WgjgQAAMYRAAAOAAAAZHJzL2Uyb0RvYy54bWzsWFuPozYUfq/U/4B47wTjCwZNZlXtdEeV&#10;qu1KO1WfHQIBCTC1yWX+fY9tHJLJDol2W1WVdh5iM3wcvnPhfAfu3x3aJtgVSteyW4boLgqDosvl&#10;uu42y/CP5w8/8TDQg+jWopFdsQxfCh2+e/jxh/t9nxWxrGSzLlQARjqd7ftlWA1Dny0WOq+KVug7&#10;2RcdnCylasUAh2qzWCuxB+tts4ijiC32Uq17JfNCa/jvozsZPlj7ZVnkw+9lqYshaJYhcBvsr7K/&#10;K/O7eLgX2UaJvqrzkYb4ChatqDu46dHUoxhEsFX1ham2zpXUshzuctkuZFnWeWF9AG9Q9MqbJyW3&#10;vfVlk+03/TFMENpXcfpqs/nH3ZPqP/efFERi328gFvbI+HIoVWtWYBkcbMhejiErDkOQwz9xiiIE&#10;Oc7hFGYpj5ALaV5B3C+uyqtfZq9b+JsuzqjseygOPfmvv83/z5XoCxtWnYH/n1RQr5chwQzFnPAk&#10;DDrRQqk+jVURp8YlwwHAx0jpTEPQvi1MR3dFlm/18FRIG2+x+00PrjDXficqv8sPnd8qKG9T2I0t&#10;7CEMoLBVGEBhr1wWejGY6wxLsw32JkkR4/AkVLBFlKbUlm0rd8WztLjBZA2ZtNIwgKwmHNsAANkJ&#10;1XRnaE7TyKFRSj3aY/zaO8s8ilJsLdunD8x6gF9HYEJijizwulGWosRhT+h6e351dmOKHdU4ZQQu&#10;gkC/yQHiZOo6whyzWSCKo3TEppzMYylHscMizNNk3i4mFArSkEAU83gWjAlLiAvtLWhKsCkEa/sq&#10;EUyB6s0uQpEh8yDdFjxME0ZdSG7IyZdL0+fYr77Yvhfm98I86Wv/XWHmjdSF6zWmFdumc2zP0IBO&#10;BaDpTKdGhEH/Mz1Zy6Zef6ibxh6ozep9o4KdMCON/Ru7whmsV3p4FLpyOHvq2Dzg5kbOnICZ3Uqu&#10;X0AG96B4y1D/tRWqCIPm1w6E1gxNfqP8ZuU3amjeSztaWe2Aez4f/hSqD8ztl+EAY8JH6fVWZF7Z&#10;wF8DcFhzZSd/3g6yrI3sWW6O0XgA2u8E+F8fAkD/OUhJCl6fDwHYitXNQwBKYhrDWAQNMCUczIFf&#10;IvNDE41iStzMFMMOep8rDD9wndaCDxmMlv/8MEAYpiCGMAugNCYg4YblpPKjYHIQFusKSBDDXjEn&#10;2Kuem3Av26dwD/Lr2KAxQaPGU0ph6wLhQX514JTBJGJCiiiwpbPYqe8zHEVkFksgHc4u6CfI1hyH&#10;CZsk6TFxnqdfHd+JA48JDB1zdtEUCJ6mZD4QaApxinjEZy3HjBEoNhO262ASx5FTYpQwI+FznE/A&#10;twQOj3MXup4RzCh3T88NqcYwJvr6vFpD8ZeL2SfuoktPg/NNzwqBlzjHxQ+3bz0m8LLhCt8DPQW/&#10;uhpyAxpj7iXkzUEVRTgZaxgzyOFs3hBDzA1niMArwPzDAU8PcyRuAVM+DnLoOg0CRB2Nq+5dhtVH&#10;6SJhRlr8W88rWT3TR30qo/BKEAEXV+wnsP+hTNo3Z/hYYAeM8cOG+Rpxemxldfr88vA3AAAA//8D&#10;AFBLAwQUAAYACAAAACEAoSPCnd0AAAAHAQAADwAAAGRycy9kb3ducmV2LnhtbEyOQUvDQBSE74L/&#10;YXmCN7vZ1KqN2ZRS1FMRbAXx9pp9TUKzuyG7TdJ/7/Okp2GYYebLV5NtxUB9aLzToGYJCHKlN42r&#10;NHzuX++eQISIzmDrHWm4UIBVcX2VY2b86D5o2MVK8IgLGWqoY+wyKUNZk8Uw8x05zo6+txjZ9pU0&#10;PY48bluZJsmDtNg4fqixo01N5Wl3threRhzXc/UybE/HzeV7v3j/2irS+vZmWj+DiDTFvzL84jM6&#10;FMx08GdngmjZqyU3NaQqBcH543wB4sC6vAdZ5PI/f/EDAAD//wMAUEsBAi0AFAAGAAgAAAAhALaD&#10;OJL+AAAA4QEAABMAAAAAAAAAAAAAAAAAAAAAAFtDb250ZW50X1R5cGVzXS54bWxQSwECLQAUAAYA&#10;CAAAACEAOP0h/9YAAACUAQAACwAAAAAAAAAAAAAAAAAvAQAAX3JlbHMvLnJlbHNQSwECLQAUAAYA&#10;CAAAACEAChJFoI4EAADGEQAADgAAAAAAAAAAAAAAAAAuAgAAZHJzL2Uyb0RvYy54bWxQSwECLQAU&#10;AAYACAAAACEAoSPCnd0AAAAHAQAADwAAAAAAAAAAAAAAAADoBgAAZHJzL2Rvd25yZXYueG1sUEsF&#10;BgAAAAAEAAQA8wAAAPIHAAAAAA==&#10;">
                <v:shape id="Graphic 29" o:spid="_x0000_s1027" style="position:absolute;width:391018;height:369801;visibility:visible;mso-wrap-style:square;v-text-anchor:top" coordsize="36068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5QygAAAOIAAAAPAAAAZHJzL2Rvd25yZXYueG1sRI9Ba8JA&#10;FITvhf6H5RV6q5tYsSG6SikEtOChVtHjI/vMhmbfptk1xn/fFQoeh/lmhpkvB9uInjpfO1aQjhIQ&#10;xKXTNVcKdt/FSwbCB2SNjWNScCUPy8Xjwxxz7S78Rf02VCKWsM9RgQmhzaX0pSGLfuRa4uidXGcx&#10;RNlVUnd4ieW2keMkmUqLNccFgy19GCp/tmerwOImKfb98VqczC4yh990tf5U6vlpeJ+BCDSEO/yf&#10;XmkFk9dpOs4m2RvcLsU7IBd/AAAA//8DAFBLAQItABQABgAIAAAAIQDb4fbL7gAAAIUBAAATAAAA&#10;AAAAAAAAAAAAAAAAAABbQ29udGVudF9UeXBlc10ueG1sUEsBAi0AFAAGAAgAAAAhAFr0LFu/AAAA&#10;FQEAAAsAAAAAAAAAAAAAAAAAHwEAAF9yZWxzLy5yZWxzUEsBAi0AFAAGAAgAAAAhADZQblDKAAAA&#10;4gAAAA8AAAAAAAAAAAAAAAAABwIAAGRycy9kb3ducmV2LnhtbFBLBQYAAAAAAwADALcAAAD+AgAA&#10;AAA=&#10;" path="m191015,7839l185905,1959,180093,r-5812,1959l169171,7839,2535,296471,,303836r1209,6010l5812,313897r7645,1485l346743,315382r7637,-1485l358979,309846r1208,-6010l357652,296471,191015,7839,185905,1959,180093,r-5812,1959l169171,7839,2535,296471,,303836r1209,6010l5812,313897r7645,1485l346743,315382r7637,-1485l358979,309846r1208,-6010l357652,296471,191015,7839xe" filled="f" strokeweight=".40781mm">
                  <v:path arrowok="t"/>
                </v:shape>
                <v:shape id="Graphic 30" o:spid="_x0000_s1028" style="position:absolute;left:172528;top:94890;width:50254;height:225452;visibility:visible;mso-wrap-style:square;v-text-anchor:top" coordsize="4635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bVyQAAAOIAAAAPAAAAZHJzL2Rvd25yZXYueG1sRI9dS8Mw&#10;FIbvhf2HcATvXFrR2dVlYwqCrHhhK4PdHZpjUmxOShPX+u+XC8HLl/eLZ7ObXS/ONIbOs4J8mYEg&#10;br3u2Cj4bF5vCxAhImvsPZOCXwqw2y6uNlhqP/EHnetoRBrhUKICG+NQShlaSw7D0g/Eyfvyo8OY&#10;5GikHnFK466Xd1m2kg47Tg8WB3qx1H7XP07BqTo2xk4PdZXzc2MO72FYVa1SN9fz/glEpDn+h//a&#10;b1pBcV8U6/xxnSASUsIBub0AAAD//wMAUEsBAi0AFAAGAAgAAAAhANvh9svuAAAAhQEAABMAAAAA&#10;AAAAAAAAAAAAAAAAAFtDb250ZW50X1R5cGVzXS54bWxQSwECLQAUAAYACAAAACEAWvQsW78AAAAV&#10;AQAACwAAAAAAAAAAAAAAAAAfAQAAX3JlbHMvLnJlbHNQSwECLQAUAAYACAAAACEAN/P21ckAAADi&#10;AAAADwAAAAAAAAAAAAAAAAAHAgAAZHJzL2Rvd25yZXYueG1sUEsFBgAAAAADAAMAtwAAAP0CAAAA&#10;AA==&#10;" path="m28346,153631r-10465,l13411,155511r-3772,3734l5905,163004r-1880,4483l4025,177952r1880,4483l13411,189941r4470,1867l26644,191808,42202,176187r,-8700l40335,163004r-3747,-3759l32816,155511r-4470,-1880xem40106,l6121,,,6629,10375,136220r5792,5334l30060,141554r5792,-5334l46227,6629,40106,xe" fillcolor="#535027" stroked="f">
                  <v:path arrowok="t"/>
                </v:shape>
                <w10:wrap type="square"/>
              </v:group>
            </w:pict>
          </mc:Fallback>
        </mc:AlternateContent>
      </w:r>
      <w:r w:rsidR="00BB6BD3" w:rsidRPr="00556652">
        <w:rPr>
          <w:rFonts w:ascii="DengXian" w:eastAsia="DengXian" w:hAnsi="DengXian" w:cs="Microsoft JhengHei" w:hint="eastAsia"/>
          <w:snapToGrid w:val="0"/>
          <w:color w:val="524F26"/>
          <w:lang w:eastAsia="zh-TW"/>
        </w:rPr>
        <w:t>新包裝</w:t>
      </w:r>
    </w:p>
    <w:p w14:paraId="35375DA4" w14:textId="75B83E70" w:rsidR="006774D4" w:rsidRPr="00112291" w:rsidRDefault="006774D4" w:rsidP="002360E4">
      <w:pPr>
        <w:ind w:left="1123"/>
        <w:rPr>
          <w:rFonts w:ascii="DengXian" w:eastAsia="DengXian" w:hAnsi="DengXian"/>
          <w:snapToGrid w:val="0"/>
          <w:lang w:val="en-AU"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val="en-AU" w:eastAsia="zh-TW"/>
        </w:rPr>
        <w:t>新版健康警語與相關訊息將印製於菸品包裝與產品本身，其中包括直接印在香菸上的健康警語。</w:t>
      </w:r>
      <w:r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包裝內將新增戒菸資訊卡，協助民眾</w:t>
      </w:r>
      <w:r w:rsidR="00112291"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戒菸</w:t>
      </w:r>
      <w:r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。</w:t>
      </w:r>
    </w:p>
    <w:p w14:paraId="28103F8F" w14:textId="2A49BBF5" w:rsidR="006774D4" w:rsidRPr="006774D4" w:rsidRDefault="00A53881" w:rsidP="006774D4">
      <w:pPr>
        <w:rPr>
          <w:rFonts w:ascii="DengXian" w:eastAsia="DengXian" w:hAnsi="DengXian"/>
          <w:snapToGrid w:val="0"/>
          <w:lang w:val="en-AU" w:eastAsia="zh-TW"/>
        </w:rPr>
      </w:pPr>
      <w:r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新規定下，</w:t>
      </w:r>
      <w:r w:rsidR="006774D4"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部分菸品</w:t>
      </w:r>
      <w:r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可能</w:t>
      </w:r>
      <w:r w:rsidR="006774D4"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無法再於市</w:t>
      </w:r>
      <w:r w:rsidR="00112291"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面</w:t>
      </w:r>
      <w:r w:rsidR="006774D4" w:rsidRPr="00112291">
        <w:rPr>
          <w:rFonts w:ascii="DengXian" w:eastAsia="DengXian" w:hAnsi="DengXian" w:cs="Microsoft JhengHei" w:hint="eastAsia"/>
          <w:snapToGrid w:val="0"/>
          <w:lang w:val="en-AU" w:eastAsia="zh-TW"/>
        </w:rPr>
        <w:t>上販售</w:t>
      </w:r>
      <w:r w:rsidR="006774D4" w:rsidRPr="006774D4">
        <w:rPr>
          <w:rFonts w:ascii="DengXian" w:eastAsia="DengXian" w:hAnsi="DengXian" w:cs="Microsoft JhengHei" w:hint="eastAsia"/>
          <w:snapToGrid w:val="0"/>
          <w:lang w:val="en-AU" w:eastAsia="zh-TW"/>
        </w:rPr>
        <w:t>。</w:t>
      </w:r>
    </w:p>
    <w:p w14:paraId="6458C1D8" w14:textId="46115A32" w:rsidR="00EB5C8A" w:rsidRPr="00556652" w:rsidRDefault="00EB5C8A" w:rsidP="006101C8">
      <w:pPr>
        <w:rPr>
          <w:rFonts w:ascii="DengXian" w:eastAsia="DengXian" w:hAnsi="DengXian"/>
          <w:snapToGrid w:val="0"/>
          <w:lang w:eastAsia="zh-TW"/>
        </w:rPr>
      </w:pPr>
    </w:p>
    <w:p w14:paraId="77607145" w14:textId="6DDAB880" w:rsidR="000F6B1B" w:rsidRPr="000F6B1B" w:rsidRDefault="009127D0" w:rsidP="000F6B1B">
      <w:pPr>
        <w:rPr>
          <w:rFonts w:ascii="DengXian" w:eastAsia="DengXian" w:hAnsi="DengXian"/>
          <w:snapToGrid w:val="0"/>
          <w:lang w:val="en-AU" w:eastAsia="zh-TW"/>
        </w:rPr>
      </w:pPr>
      <w:r w:rsidRPr="009127D0">
        <w:rPr>
          <w:rFonts w:ascii="DengXian" w:eastAsia="DengXian" w:hAnsi="DengXian" w:hint="eastAsia"/>
          <w:snapToGrid w:val="0"/>
          <w:lang w:eastAsia="zh-TW"/>
        </w:rPr>
        <w:t>政府亦</w:t>
      </w:r>
      <w:r w:rsidR="00761C83">
        <w:rPr>
          <w:rFonts w:ascii="DengXian" w:eastAsia="DengXian" w:hAnsi="DengXian" w:hint="eastAsia"/>
          <w:snapToGrid w:val="0"/>
          <w:lang w:eastAsia="zh-TW"/>
        </w:rPr>
        <w:t>在以往規定之基礎上</w:t>
      </w:r>
      <w:r w:rsidRPr="009127D0">
        <w:rPr>
          <w:rFonts w:ascii="DengXian" w:eastAsia="DengXian" w:hAnsi="DengXian" w:hint="eastAsia"/>
          <w:snapToGrid w:val="0"/>
          <w:lang w:eastAsia="zh-TW"/>
        </w:rPr>
        <w:t>針對</w:t>
      </w:r>
      <w:bookmarkStart w:id="0" w:name="OLE_LINK1"/>
      <w:r w:rsidRPr="009127D0">
        <w:rPr>
          <w:rFonts w:ascii="DengXian" w:eastAsia="DengXian" w:hAnsi="DengXian" w:hint="eastAsia"/>
          <w:snapToGrid w:val="0"/>
          <w:lang w:eastAsia="zh-TW"/>
        </w:rPr>
        <w:t>菸品</w:t>
      </w:r>
      <w:bookmarkEnd w:id="0"/>
      <w:r w:rsidRPr="009127D0">
        <w:rPr>
          <w:rFonts w:ascii="DengXian" w:eastAsia="DengXian" w:hAnsi="DengXian" w:hint="eastAsia"/>
          <w:snapToGrid w:val="0"/>
          <w:lang w:eastAsia="zh-TW"/>
        </w:rPr>
        <w:t>廣告與贊助訂立新規範。</w:t>
      </w:r>
      <w:r w:rsidRPr="00C61232">
        <w:rPr>
          <w:rFonts w:ascii="DengXian" w:eastAsia="DengXian" w:hAnsi="DengXian" w:hint="eastAsia"/>
          <w:snapToGrid w:val="0"/>
          <w:lang w:eastAsia="zh-TW"/>
        </w:rPr>
        <w:t>關於</w:t>
      </w:r>
      <w:r w:rsidR="00761C83" w:rsidRPr="00761C83">
        <w:rPr>
          <w:rFonts w:ascii="DengXian" w:eastAsia="DengXian" w:hAnsi="DengXian" w:hint="eastAsia"/>
          <w:snapToGrid w:val="0"/>
          <w:lang w:eastAsia="zh-TW"/>
        </w:rPr>
        <w:t>菸品廣告與贊助的更多資訊，包括</w:t>
      </w:r>
      <w:r w:rsidRPr="00C61232">
        <w:rPr>
          <w:rFonts w:ascii="DengXian" w:eastAsia="DengXian" w:hAnsi="DengXian" w:hint="eastAsia"/>
          <w:snapToGrid w:val="0"/>
          <w:lang w:eastAsia="zh-TW"/>
        </w:rPr>
        <w:t>販售點相關法規，</w:t>
      </w:r>
      <w:r w:rsidR="00C14863" w:rsidRPr="00C61232">
        <w:rPr>
          <w:rFonts w:ascii="DengXian" w:eastAsia="DengXian" w:hAnsi="DengXian" w:hint="eastAsia"/>
          <w:snapToGrid w:val="0"/>
          <w:lang w:eastAsia="zh-TW"/>
        </w:rPr>
        <w:t>請參閱</w:t>
      </w:r>
      <w:r w:rsidR="00C14863" w:rsidRPr="00556652">
        <w:rPr>
          <w:rFonts w:ascii="DengXian" w:eastAsia="DengXian" w:hAnsi="DengXian" w:hint="eastAsia"/>
          <w:snapToGrid w:val="0"/>
          <w:lang w:eastAsia="zh-TW"/>
        </w:rPr>
        <w:t>：</w:t>
      </w:r>
      <w:r w:rsidR="000F6B1B" w:rsidRPr="000F6B1B">
        <w:rPr>
          <w:rFonts w:ascii="DengXian" w:eastAsia="DengXian" w:hAnsi="DengXian" w:hint="eastAsia"/>
          <w:snapToGrid w:val="0"/>
          <w:lang w:val="en-AU" w:eastAsia="zh-TW"/>
        </w:rPr>
        <w:br/>
      </w:r>
      <w:r w:rsidR="000F6B1B">
        <w:fldChar w:fldCharType="begin"/>
      </w:r>
      <w:r w:rsidR="000F6B1B">
        <w:rPr>
          <w:lang w:eastAsia="zh-TW"/>
        </w:rPr>
        <w:instrText>HYPERLINK "https://www.health.gov.au/tobacco-advertising" \t "_new"</w:instrText>
      </w:r>
      <w:r w:rsidR="000F6B1B">
        <w:fldChar w:fldCharType="separate"/>
      </w:r>
      <w:r w:rsidR="000F6B1B" w:rsidRPr="000F6B1B">
        <w:rPr>
          <w:rStyle w:val="Hyperlink"/>
          <w:rFonts w:ascii="DengXian" w:eastAsia="DengXian" w:hAnsi="DengXian" w:hint="eastAsia"/>
          <w:snapToGrid w:val="0"/>
          <w:lang w:val="en-AU" w:eastAsia="zh-TW"/>
        </w:rPr>
        <w:t>health.gov.au/tobacco-advertising</w:t>
      </w:r>
      <w:r w:rsidR="000F6B1B">
        <w:fldChar w:fldCharType="end"/>
      </w:r>
      <w:r w:rsidR="000F6B1B" w:rsidRPr="000F6B1B">
        <w:rPr>
          <w:rFonts w:ascii="DengXian" w:eastAsia="DengXian" w:hAnsi="DengXian" w:hint="eastAsia"/>
          <w:snapToGrid w:val="0"/>
          <w:lang w:val="en-AU" w:eastAsia="zh-TW"/>
        </w:rPr>
        <w:t>。</w:t>
      </w:r>
    </w:p>
    <w:p w14:paraId="4D489FCC" w14:textId="77777777" w:rsidR="000F6B1B" w:rsidRPr="00556652" w:rsidRDefault="000F6B1B" w:rsidP="006101C8">
      <w:pPr>
        <w:rPr>
          <w:rFonts w:ascii="DengXian" w:eastAsia="DengXian" w:hAnsi="DengXian"/>
          <w:snapToGrid w:val="0"/>
          <w:lang w:eastAsia="zh-TW"/>
        </w:rPr>
      </w:pPr>
    </w:p>
    <w:p w14:paraId="3C116233" w14:textId="435D25E4" w:rsidR="00EB5C8A" w:rsidRPr="00556652" w:rsidRDefault="007954A5" w:rsidP="006101C8">
      <w:pPr>
        <w:pStyle w:val="Heading2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hint="eastAsia"/>
          <w:snapToGrid w:val="0"/>
          <w:lang w:eastAsia="zh-TW"/>
        </w:rPr>
        <w:br w:type="column"/>
      </w:r>
      <w:r w:rsidR="00666A2A" w:rsidRPr="00556652">
        <w:rPr>
          <w:rFonts w:ascii="DengXian" w:eastAsia="DengXian" w:hAnsi="DengXian" w:cs="Microsoft JhengHei" w:hint="eastAsia"/>
          <w:snapToGrid w:val="0"/>
          <w:lang w:eastAsia="zh-TW"/>
        </w:rPr>
        <w:t>為什麼要實施</w:t>
      </w:r>
      <w:r w:rsidR="008D6CC7" w:rsidRPr="00556652">
        <w:rPr>
          <w:rFonts w:ascii="DengXian" w:eastAsia="DengXian" w:hAnsi="DengXian" w:cs="Microsoft JhengHei" w:hint="eastAsia"/>
          <w:snapToGrid w:val="0"/>
          <w:lang w:eastAsia="zh-TW"/>
        </w:rPr>
        <w:t>新規定</w:t>
      </w:r>
      <w:r w:rsidR="00666A2A" w:rsidRPr="00556652">
        <w:rPr>
          <w:rFonts w:ascii="DengXian" w:eastAsia="DengXian" w:hAnsi="DengXian" w:cs="Microsoft JhengHei" w:hint="eastAsia"/>
          <w:snapToGrid w:val="0"/>
          <w:lang w:eastAsia="zh-TW"/>
        </w:rPr>
        <w:t>？</w:t>
      </w:r>
    </w:p>
    <w:p w14:paraId="01F10A22" w14:textId="2B7CDA03" w:rsidR="00EB5C8A" w:rsidRPr="00556652" w:rsidRDefault="00D70AD9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在</w:t>
      </w:r>
      <w:r w:rsidR="009C78B4" w:rsidRPr="00556652">
        <w:rPr>
          <w:rFonts w:ascii="DengXian" w:eastAsia="DengXian" w:hAnsi="DengXian" w:cs="Microsoft JhengHei" w:hint="eastAsia"/>
          <w:lang w:eastAsia="zh-TW"/>
        </w:rPr>
        <w:t>澳洲</w:t>
      </w:r>
      <w:r w:rsidRPr="00556652">
        <w:rPr>
          <w:rFonts w:ascii="DengXian" w:eastAsia="DengXian" w:hAnsi="DengXian" w:cs="Microsoft JhengHei" w:hint="eastAsia"/>
          <w:lang w:eastAsia="zh-TW"/>
        </w:rPr>
        <w:t>所有可預防的死因中，吸菸位居首位</w:t>
      </w:r>
      <w:r w:rsidR="008D6CC7" w:rsidRPr="00556652">
        <w:rPr>
          <w:rFonts w:ascii="DengXian" w:eastAsia="DengXian" w:hAnsi="DengXian" w:cs="Microsoft JhengHei" w:hint="eastAsia"/>
          <w:lang w:eastAsia="zh-TW"/>
        </w:rPr>
        <w:t>。根據估計，吸菸每年奪走超過</w:t>
      </w:r>
      <w:r w:rsidR="008D6CC7" w:rsidRPr="00556652">
        <w:rPr>
          <w:rFonts w:ascii="DengXian" w:eastAsia="DengXian" w:hAnsi="DengXian" w:hint="eastAsia"/>
          <w:lang w:eastAsia="zh-TW"/>
        </w:rPr>
        <w:t>24,000</w:t>
      </w:r>
      <w:r w:rsidR="008D6CC7" w:rsidRPr="00556652">
        <w:rPr>
          <w:rFonts w:ascii="DengXian" w:eastAsia="DengXian" w:hAnsi="DengXian" w:cs="Microsoft JhengHei" w:hint="eastAsia"/>
          <w:lang w:eastAsia="zh-TW"/>
        </w:rPr>
        <w:t>名澳洲人的生命</w:t>
      </w:r>
      <w:r w:rsidR="00655498" w:rsidRPr="00556652">
        <w:rPr>
          <w:rFonts w:ascii="DengXian" w:eastAsia="DengXian" w:hAnsi="DengXian" w:hint="eastAsia"/>
          <w:lang w:eastAsia="zh-TW"/>
        </w:rPr>
        <w:t>—</w:t>
      </w:r>
      <w:r w:rsidR="008D6CC7" w:rsidRPr="00556652">
        <w:rPr>
          <w:rFonts w:ascii="DengXian" w:eastAsia="DengXian" w:hAnsi="DengXian" w:cs="Microsoft JhengHei" w:hint="eastAsia"/>
          <w:lang w:eastAsia="zh-TW"/>
        </w:rPr>
        <w:t>平均每</w:t>
      </w:r>
      <w:r w:rsidR="008D6CC7" w:rsidRPr="00556652">
        <w:rPr>
          <w:rFonts w:ascii="DengXian" w:eastAsia="DengXian" w:hAnsi="DengXian" w:hint="eastAsia"/>
          <w:lang w:eastAsia="zh-TW"/>
        </w:rPr>
        <w:t>22</w:t>
      </w:r>
      <w:r w:rsidR="008D6CC7" w:rsidRPr="004126D4">
        <w:rPr>
          <w:rFonts w:ascii="DengXian" w:eastAsia="DengXian" w:hAnsi="DengXian" w:cs="Microsoft JhengHei" w:hint="eastAsia"/>
          <w:lang w:eastAsia="zh-TW"/>
        </w:rPr>
        <w:t>分鐘就有一人因吸菸</w:t>
      </w:r>
      <w:r w:rsidR="004126D4" w:rsidRPr="004126D4">
        <w:rPr>
          <w:rFonts w:ascii="DengXian" w:eastAsia="DengXian" w:hAnsi="DengXian" w:cs="Microsoft JhengHei" w:hint="eastAsia"/>
          <w:lang w:eastAsia="zh-TW"/>
        </w:rPr>
        <w:t>喪命</w:t>
      </w:r>
      <w:r w:rsidR="008D6CC7" w:rsidRPr="004126D4">
        <w:rPr>
          <w:rFonts w:ascii="DengXian" w:eastAsia="DengXian" w:hAnsi="DengXian" w:cs="Microsoft JhengHei" w:hint="eastAsia"/>
          <w:lang w:eastAsia="zh-TW"/>
        </w:rPr>
        <w:t>。</w:t>
      </w:r>
    </w:p>
    <w:p w14:paraId="171E7865" w14:textId="524D28D2" w:rsidR="00EB5C8A" w:rsidRPr="00556652" w:rsidRDefault="00C41FCC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澳洲推動新菸品法規的目的</w:t>
      </w:r>
      <w:r w:rsidR="00142D92" w:rsidRPr="00556652">
        <w:rPr>
          <w:rFonts w:ascii="DengXian" w:eastAsia="DengXian" w:hAnsi="DengXian" w:cs="Microsoft JhengHei" w:hint="eastAsia"/>
          <w:snapToGrid w:val="0"/>
          <w:lang w:eastAsia="zh-TW"/>
        </w:rPr>
        <w:t>包括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：</w:t>
      </w:r>
    </w:p>
    <w:p w14:paraId="06FD7D75" w14:textId="271DA5E9" w:rsidR="00EB5C8A" w:rsidRPr="00556652" w:rsidRDefault="00F6166E" w:rsidP="00CC3C72">
      <w:pPr>
        <w:pStyle w:val="ListBullet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降低菸品吸引力，</w:t>
      </w:r>
      <w:r w:rsidR="00713F4D" w:rsidRPr="00713F4D">
        <w:rPr>
          <w:rFonts w:ascii="DengXian" w:eastAsia="DengXian" w:hAnsi="DengXian" w:cs="Microsoft JhengHei" w:hint="eastAsia"/>
          <w:snapToGrid w:val="0"/>
          <w:lang w:eastAsia="zh-TW"/>
        </w:rPr>
        <w:t>進而</w:t>
      </w:r>
      <w:r w:rsidRPr="00713F4D">
        <w:rPr>
          <w:rFonts w:ascii="DengXian" w:eastAsia="DengXian" w:hAnsi="DengXian" w:cs="Microsoft JhengHei" w:hint="eastAsia"/>
          <w:snapToGrid w:val="0"/>
          <w:lang w:eastAsia="zh-TW"/>
        </w:rPr>
        <w:t>減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少吸菸行為</w:t>
      </w:r>
    </w:p>
    <w:p w14:paraId="45C2B5EA" w14:textId="5684C64B" w:rsidR="00EB5C8A" w:rsidRPr="00556652" w:rsidRDefault="00E020C9" w:rsidP="00CC3C72">
      <w:pPr>
        <w:pStyle w:val="ListBullet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協</w:t>
      </w:r>
      <w:r w:rsidRPr="00713F4D">
        <w:rPr>
          <w:rFonts w:ascii="DengXian" w:eastAsia="DengXian" w:hAnsi="DengXian" w:cs="Microsoft JhengHei" w:hint="eastAsia"/>
          <w:snapToGrid w:val="0"/>
          <w:lang w:eastAsia="zh-TW"/>
        </w:rPr>
        <w:t>助</w:t>
      </w:r>
      <w:r w:rsidR="00713F4D" w:rsidRPr="00713F4D">
        <w:rPr>
          <w:rFonts w:ascii="DengXian" w:eastAsia="DengXian" w:hAnsi="DengXian" w:cs="Microsoft JhengHei" w:hint="eastAsia"/>
          <w:snapToGrid w:val="0"/>
          <w:lang w:eastAsia="zh-TW"/>
        </w:rPr>
        <w:t>民眾</w:t>
      </w:r>
      <w:r w:rsidRPr="00713F4D">
        <w:rPr>
          <w:rFonts w:ascii="DengXian" w:eastAsia="DengXian" w:hAnsi="DengXian" w:cs="Microsoft JhengHei" w:hint="eastAsia"/>
          <w:snapToGrid w:val="0"/>
          <w:lang w:eastAsia="zh-TW"/>
        </w:rPr>
        <w:t>更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容易戒菸</w:t>
      </w:r>
      <w:r w:rsidR="00713F4D" w:rsidRPr="00713F4D">
        <w:rPr>
          <w:rFonts w:ascii="DengXian" w:eastAsia="DengXian" w:hAnsi="DengXian" w:cs="Microsoft JhengHei" w:hint="eastAsia"/>
          <w:snapToGrid w:val="0"/>
          <w:lang w:eastAsia="zh-TW"/>
        </w:rPr>
        <w:t>，</w:t>
      </w:r>
      <w:r w:rsidRPr="00713F4D">
        <w:rPr>
          <w:rFonts w:ascii="DengXian" w:eastAsia="DengXian" w:hAnsi="DengXian" w:cs="Microsoft JhengHei" w:hint="eastAsia"/>
          <w:snapToGrid w:val="0"/>
          <w:lang w:eastAsia="zh-TW"/>
        </w:rPr>
        <w:t>並</w:t>
      </w:r>
      <w:r w:rsidR="00713F4D" w:rsidRPr="00713F4D">
        <w:rPr>
          <w:rFonts w:ascii="DengXian" w:eastAsia="DengXian" w:hAnsi="DengXian" w:cs="Microsoft JhengHei" w:hint="eastAsia"/>
          <w:snapToGrid w:val="0"/>
          <w:lang w:eastAsia="zh-TW"/>
        </w:rPr>
        <w:t>且</w:t>
      </w:r>
      <w:r w:rsidRPr="00713F4D">
        <w:rPr>
          <w:rFonts w:ascii="DengXian" w:eastAsia="DengXian" w:hAnsi="DengXian" w:cs="Microsoft JhengHei" w:hint="eastAsia"/>
          <w:snapToGrid w:val="0"/>
          <w:lang w:eastAsia="zh-TW"/>
        </w:rPr>
        <w:t>不再吸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菸</w:t>
      </w:r>
    </w:p>
    <w:p w14:paraId="59C9A5A0" w14:textId="191A24B6" w:rsidR="00EB5C8A" w:rsidRPr="00556652" w:rsidRDefault="00713F4D" w:rsidP="00CC3C72">
      <w:pPr>
        <w:pStyle w:val="ListBullet"/>
        <w:rPr>
          <w:rFonts w:ascii="DengXian" w:eastAsia="DengXian" w:hAnsi="DengXian"/>
          <w:snapToGrid w:val="0"/>
          <w:lang w:eastAsia="zh-TW"/>
        </w:rPr>
      </w:pPr>
      <w:r w:rsidRPr="00713F4D">
        <w:rPr>
          <w:rFonts w:ascii="DengXian" w:eastAsia="DengXian" w:hAnsi="DengXian" w:cs="Microsoft JhengHei" w:hint="eastAsia"/>
          <w:snapToGrid w:val="0"/>
          <w:lang w:eastAsia="zh-TW"/>
        </w:rPr>
        <w:t>阻止</w:t>
      </w:r>
      <w:r w:rsidR="0036270F" w:rsidRPr="00713F4D">
        <w:rPr>
          <w:rFonts w:ascii="DengXian" w:eastAsia="DengXian" w:hAnsi="DengXian" w:cs="Microsoft JhengHei" w:hint="eastAsia"/>
          <w:snapToGrid w:val="0"/>
          <w:lang w:eastAsia="zh-TW"/>
        </w:rPr>
        <w:t>更多</w:t>
      </w:r>
      <w:r w:rsidR="0036270F" w:rsidRPr="00556652">
        <w:rPr>
          <w:rFonts w:ascii="DengXian" w:eastAsia="DengXian" w:hAnsi="DengXian" w:cs="Microsoft JhengHei" w:hint="eastAsia"/>
          <w:snapToGrid w:val="0"/>
          <w:lang w:eastAsia="zh-TW"/>
        </w:rPr>
        <w:t>人開始吸菸</w:t>
      </w:r>
    </w:p>
    <w:p w14:paraId="27E3E03D" w14:textId="24BC13DC" w:rsidR="00EB5C8A" w:rsidRPr="00556652" w:rsidRDefault="00966301" w:rsidP="00CC3C72">
      <w:pPr>
        <w:pStyle w:val="ListBullet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提高大眾對</w:t>
      </w:r>
      <w:r w:rsidR="00B90F31" w:rsidRPr="00556652">
        <w:rPr>
          <w:rFonts w:ascii="DengXian" w:eastAsia="DengXian" w:hAnsi="DengXian" w:cs="Microsoft JhengHei" w:hint="eastAsia"/>
          <w:snapToGrid w:val="0"/>
          <w:lang w:eastAsia="zh-TW"/>
        </w:rPr>
        <w:t>吸菸</w:t>
      </w:r>
      <w:r w:rsidR="00737703" w:rsidRPr="00556652">
        <w:rPr>
          <w:rFonts w:ascii="DengXian" w:eastAsia="DengXian" w:hAnsi="DengXian" w:cs="Microsoft JhengHei" w:hint="eastAsia"/>
          <w:snapToGrid w:val="0"/>
          <w:lang w:eastAsia="zh-TW"/>
        </w:rPr>
        <w:t>與</w:t>
      </w:r>
      <w:r w:rsidR="00B90F31" w:rsidRPr="00556652">
        <w:rPr>
          <w:rFonts w:ascii="DengXian" w:eastAsia="DengXian" w:hAnsi="DengXian" w:cs="Microsoft JhengHei" w:hint="eastAsia"/>
          <w:snapToGrid w:val="0"/>
          <w:lang w:eastAsia="zh-TW"/>
        </w:rPr>
        <w:t>健康</w:t>
      </w:r>
      <w:r w:rsidR="00737703" w:rsidRPr="00556652">
        <w:rPr>
          <w:rFonts w:ascii="DengXian" w:eastAsia="DengXian" w:hAnsi="DengXian" w:cs="Microsoft JhengHei" w:hint="eastAsia"/>
          <w:snapToGrid w:val="0"/>
          <w:lang w:eastAsia="zh-TW"/>
        </w:rPr>
        <w:t>危害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的認識</w:t>
      </w:r>
    </w:p>
    <w:p w14:paraId="637C1E02" w14:textId="48AD2817" w:rsidR="00EB5C8A" w:rsidRPr="00556652" w:rsidRDefault="00E91E69" w:rsidP="00CC3C72">
      <w:pPr>
        <w:pStyle w:val="ListBullet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防</w:t>
      </w:r>
      <w:r w:rsidR="0042071C" w:rsidRPr="00556652">
        <w:rPr>
          <w:rFonts w:ascii="DengXian" w:eastAsia="DengXian" w:hAnsi="DengXian" w:cs="Microsoft JhengHei" w:hint="eastAsia"/>
          <w:snapToGrid w:val="0"/>
          <w:lang w:eastAsia="zh-TW"/>
        </w:rPr>
        <w:t>止菸品與包裝對吸菸風險造成誤導</w:t>
      </w:r>
    </w:p>
    <w:p w14:paraId="2B98164F" w14:textId="7C4929CB" w:rsidR="00EB5C8A" w:rsidRPr="00556652" w:rsidRDefault="00142D92" w:rsidP="006101C8">
      <w:pPr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請注意，這些</w:t>
      </w:r>
      <w:r w:rsidR="00E83562" w:rsidRPr="00556652">
        <w:rPr>
          <w:rFonts w:ascii="DengXian" w:eastAsia="DengXian" w:hAnsi="DengXian" w:cs="Microsoft JhengHei" w:hint="eastAsia"/>
          <w:snapToGrid w:val="0"/>
          <w:lang w:eastAsia="zh-TW"/>
        </w:rPr>
        <w:t>規定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並不</w:t>
      </w:r>
      <w:r w:rsidR="00E83562" w:rsidRPr="00556652">
        <w:rPr>
          <w:rFonts w:ascii="DengXian" w:eastAsia="DengXian" w:hAnsi="DengXian" w:cs="Microsoft JhengHei" w:hint="eastAsia"/>
          <w:snapToGrid w:val="0"/>
          <w:lang w:eastAsia="zh-TW"/>
        </w:rPr>
        <w:t>能減少吸菸對健康造成的危害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。吸菸無論形式或劑量都對健康有害，且所有菸品皆</w:t>
      </w:r>
      <w:r w:rsidR="0004333A" w:rsidRPr="00556652">
        <w:rPr>
          <w:rFonts w:ascii="DengXian" w:eastAsia="DengXian" w:hAnsi="DengXian" w:cs="Microsoft JhengHei" w:hint="eastAsia"/>
          <w:snapToGrid w:val="0"/>
          <w:lang w:eastAsia="zh-TW"/>
        </w:rPr>
        <w:t>具有</w:t>
      </w: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高度成癮</w:t>
      </w:r>
      <w:r w:rsidR="0004333A" w:rsidRPr="00556652">
        <w:rPr>
          <w:rFonts w:ascii="DengXian" w:eastAsia="DengXian" w:hAnsi="DengXian" w:cs="Microsoft JhengHei" w:hint="eastAsia"/>
          <w:snapToGrid w:val="0"/>
          <w:lang w:eastAsia="zh-TW"/>
        </w:rPr>
        <w:t>性</w:t>
      </w:r>
      <w:r w:rsidR="00792F8A" w:rsidRPr="00556652">
        <w:rPr>
          <w:rFonts w:ascii="DengXian" w:eastAsia="DengXian" w:hAnsi="DengXian" w:cs="Microsoft JhengHei" w:hint="eastAsia"/>
          <w:snapToGrid w:val="0"/>
          <w:lang w:eastAsia="zh-TW"/>
        </w:rPr>
        <w:t>。</w:t>
      </w:r>
    </w:p>
    <w:p w14:paraId="066E3D83" w14:textId="3CE9F780" w:rsidR="00EB5C8A" w:rsidRPr="00556652" w:rsidRDefault="002563D7" w:rsidP="006101C8">
      <w:pPr>
        <w:pStyle w:val="Heading2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新菸品法規是否適用於所有菸草製品？</w:t>
      </w:r>
    </w:p>
    <w:p w14:paraId="4E3A7CCB" w14:textId="21537D03" w:rsidR="00EB5C8A" w:rsidRPr="00556652" w:rsidRDefault="00BD45CA" w:rsidP="006101C8">
      <w:pPr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是的，所有菸草製品都必須遵守新的菸品法規。適用範圍包括：</w:t>
      </w:r>
    </w:p>
    <w:p w14:paraId="34D2460C" w14:textId="2F8F3584" w:rsidR="00EB5C8A" w:rsidRPr="00556652" w:rsidRDefault="00386721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香菸</w:t>
      </w:r>
    </w:p>
    <w:p w14:paraId="01D60D16" w14:textId="0442230A" w:rsidR="00EB5C8A" w:rsidRPr="00556652" w:rsidRDefault="008E3D9B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手捲菸</w:t>
      </w:r>
    </w:p>
    <w:p w14:paraId="2316D78F" w14:textId="4A6B4EBA" w:rsidR="00965542" w:rsidRPr="00556652" w:rsidRDefault="00965542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菸斗</w:t>
      </w:r>
      <w:r w:rsidR="00900951" w:rsidRPr="00556652">
        <w:rPr>
          <w:rFonts w:ascii="DengXian" w:eastAsia="DengXian" w:hAnsi="DengXian" w:cs="Microsoft JhengHei" w:hint="eastAsia"/>
          <w:lang w:eastAsia="zh-TW"/>
        </w:rPr>
        <w:t>用菸草</w:t>
      </w:r>
    </w:p>
    <w:p w14:paraId="6C5252C2" w14:textId="77777777" w:rsidR="00634155" w:rsidRPr="00556652" w:rsidRDefault="00634155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含有菸草成分的水煙</w:t>
      </w:r>
    </w:p>
    <w:p w14:paraId="6FDACC53" w14:textId="6557156E" w:rsidR="00EB5C8A" w:rsidRPr="00556652" w:rsidRDefault="00634155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雪茄</w:t>
      </w:r>
    </w:p>
    <w:p w14:paraId="37DD8191" w14:textId="77C4A8C0" w:rsidR="00EB5C8A" w:rsidRPr="00556652" w:rsidRDefault="00775264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比迪菸</w:t>
      </w:r>
      <w:r w:rsidR="00900951" w:rsidRPr="00556652">
        <w:rPr>
          <w:rFonts w:ascii="DengXian" w:eastAsia="DengXian" w:hAnsi="DengXian" w:cs="Microsoft JhengHei" w:hint="eastAsia"/>
          <w:lang w:eastAsia="zh-TW"/>
        </w:rPr>
        <w:t>（</w:t>
      </w:r>
      <w:r w:rsidR="00DB0978" w:rsidRPr="00556652">
        <w:rPr>
          <w:rFonts w:ascii="DengXian" w:eastAsia="DengXian" w:hAnsi="DengXian" w:cs="Microsoft JhengHei" w:hint="eastAsia"/>
          <w:lang w:eastAsia="zh-TW"/>
        </w:rPr>
        <w:t>Bidis</w:t>
      </w:r>
      <w:r w:rsidR="00900951" w:rsidRPr="00556652">
        <w:rPr>
          <w:rFonts w:ascii="DengXian" w:eastAsia="DengXian" w:hAnsi="DengXian" w:cs="Microsoft JhengHei" w:hint="eastAsia"/>
          <w:lang w:eastAsia="zh-TW"/>
        </w:rPr>
        <w:t>）</w:t>
      </w:r>
    </w:p>
    <w:p w14:paraId="3AB33EF0" w14:textId="4E361E33" w:rsidR="00EB5C8A" w:rsidRPr="0022648A" w:rsidRDefault="001A73CD" w:rsidP="006101C8">
      <w:pPr>
        <w:pStyle w:val="Heading1"/>
        <w:rPr>
          <w:rFonts w:ascii="DengXian" w:eastAsia="DengXian" w:hAnsi="DengXian"/>
          <w:b/>
          <w:bCs/>
          <w:snapToGrid w:val="0"/>
          <w:lang w:eastAsia="zh-TW"/>
        </w:rPr>
      </w:pPr>
      <w:r w:rsidRPr="0022648A">
        <w:rPr>
          <w:rFonts w:ascii="DengXian" w:eastAsia="DengXian" w:hAnsi="DengXian" w:cs="Microsoft JhengHei" w:hint="eastAsia"/>
          <w:b/>
          <w:bCs/>
          <w:snapToGrid w:val="0"/>
          <w:lang w:eastAsia="zh-TW"/>
        </w:rPr>
        <w:t>身為零售商，我</w:t>
      </w:r>
      <w:r w:rsidR="00366839" w:rsidRPr="0022648A">
        <w:rPr>
          <w:rFonts w:ascii="DengXian" w:eastAsia="DengXian" w:hAnsi="DengXian" w:cs="Microsoft JhengHei" w:hint="eastAsia"/>
          <w:b/>
          <w:bCs/>
          <w:snapToGrid w:val="0"/>
          <w:lang w:eastAsia="zh-TW"/>
        </w:rPr>
        <w:t>須承擔</w:t>
      </w:r>
      <w:r w:rsidRPr="0022648A">
        <w:rPr>
          <w:rFonts w:ascii="DengXian" w:eastAsia="DengXian" w:hAnsi="DengXian" w:cs="Microsoft JhengHei" w:hint="eastAsia"/>
          <w:b/>
          <w:bCs/>
          <w:snapToGrid w:val="0"/>
          <w:lang w:eastAsia="zh-TW"/>
        </w:rPr>
        <w:t>哪些責任？</w:t>
      </w:r>
    </w:p>
    <w:p w14:paraId="09825E13" w14:textId="35C540E9" w:rsidR="00EB5C8A" w:rsidRPr="00556652" w:rsidRDefault="001A73CD" w:rsidP="006101C8">
      <w:pPr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零售商需負責以下事項：</w:t>
      </w:r>
    </w:p>
    <w:p w14:paraId="695FAD0E" w14:textId="2C45C731" w:rsidR="00EB5C8A" w:rsidRPr="00556652" w:rsidRDefault="00FD028A" w:rsidP="00CC3C72">
      <w:pPr>
        <w:pStyle w:val="ListBullet"/>
        <w:rPr>
          <w:rFonts w:ascii="DengXian" w:eastAsia="DengXian" w:hAnsi="DengXian"/>
          <w:snapToGrid w:val="0"/>
          <w:lang w:eastAsia="zh-TW"/>
        </w:rPr>
      </w:pPr>
      <w:r>
        <w:rPr>
          <w:rFonts w:ascii="DengXian" w:eastAsia="DengXian" w:hAnsi="DengXian" w:cs="Microsoft JhengHei" w:hint="eastAsia"/>
          <w:snapToGrid w:val="0"/>
          <w:lang w:eastAsia="zh-TW"/>
        </w:rPr>
        <w:t>瞭解</w:t>
      </w:r>
      <w:r w:rsidR="001A73CD" w:rsidRPr="00556652">
        <w:rPr>
          <w:rFonts w:ascii="DengXian" w:eastAsia="DengXian" w:hAnsi="DengXian" w:cs="Microsoft JhengHei" w:hint="eastAsia"/>
          <w:snapToGrid w:val="0"/>
          <w:lang w:eastAsia="zh-TW"/>
        </w:rPr>
        <w:t>自己在新菸品法規下的責任</w:t>
      </w:r>
    </w:p>
    <w:p w14:paraId="167EEE18" w14:textId="3BBE31F3" w:rsidR="00EB5C8A" w:rsidRPr="00556652" w:rsidRDefault="00827EA3" w:rsidP="00CC3C72">
      <w:pPr>
        <w:pStyle w:val="ListBullet"/>
        <w:rPr>
          <w:rFonts w:ascii="DengXian" w:eastAsia="DengXian" w:hAnsi="DengXian"/>
          <w:snapToGrid w:val="0"/>
          <w:lang w:eastAsia="zh-TW"/>
        </w:rPr>
      </w:pPr>
      <w:r w:rsidRPr="00556652">
        <w:rPr>
          <w:rFonts w:ascii="DengXian" w:eastAsia="DengXian" w:hAnsi="DengXian" w:cs="Microsoft JhengHei" w:hint="eastAsia"/>
          <w:snapToGrid w:val="0"/>
          <w:lang w:eastAsia="zh-TW"/>
        </w:rPr>
        <w:t>確保所陳列與販售的所有菸草製品均符合新法規的要求</w:t>
      </w:r>
      <w:r w:rsidR="001A3B1B" w:rsidRPr="00556652">
        <w:rPr>
          <w:rFonts w:ascii="DengXian" w:eastAsia="DengXian" w:hAnsi="DengXian" w:cs="Microsoft JhengHei" w:hint="eastAsia"/>
          <w:snapToGrid w:val="0"/>
          <w:lang w:eastAsia="zh-TW"/>
        </w:rPr>
        <w:t>。</w:t>
      </w:r>
    </w:p>
    <w:p w14:paraId="1E80D9CD" w14:textId="77777777" w:rsidR="00EB5C8A" w:rsidRPr="00556652" w:rsidRDefault="00EB5C8A" w:rsidP="007954A5">
      <w:pPr>
        <w:spacing w:line="273" w:lineRule="auto"/>
        <w:rPr>
          <w:rFonts w:ascii="DengXian" w:eastAsia="DengXian" w:hAnsi="DengXian"/>
          <w:sz w:val="18"/>
          <w:lang w:eastAsia="zh-TW"/>
        </w:rPr>
        <w:sectPr w:rsidR="00EB5C8A" w:rsidRPr="00556652" w:rsidSect="000A3B91">
          <w:type w:val="continuous"/>
          <w:pgSz w:w="11910" w:h="16840"/>
          <w:pgMar w:top="1780" w:right="1400" w:bottom="280" w:left="1400" w:header="720" w:footer="720" w:gutter="0"/>
          <w:cols w:num="2" w:space="720" w:equalWidth="0">
            <w:col w:w="4411" w:space="380"/>
            <w:col w:w="4319"/>
          </w:cols>
        </w:sectPr>
      </w:pPr>
    </w:p>
    <w:p w14:paraId="50304119" w14:textId="77777777" w:rsidR="00EB5C8A" w:rsidRPr="00556652" w:rsidRDefault="00EB5C8A" w:rsidP="00B043B8">
      <w:pPr>
        <w:rPr>
          <w:rFonts w:ascii="DengXian" w:eastAsia="DengXian" w:hAnsi="DengXian"/>
          <w:lang w:eastAsia="zh-TW"/>
        </w:rPr>
      </w:pPr>
    </w:p>
    <w:p w14:paraId="663E3BB0" w14:textId="77777777" w:rsidR="00EB5C8A" w:rsidRPr="00556652" w:rsidRDefault="00EB5C8A" w:rsidP="007954A5">
      <w:pPr>
        <w:rPr>
          <w:rFonts w:ascii="DengXian" w:eastAsia="DengXian" w:hAnsi="DengXian"/>
          <w:lang w:eastAsia="zh-TW"/>
        </w:rPr>
        <w:sectPr w:rsidR="00EB5C8A" w:rsidRPr="00556652">
          <w:pgSz w:w="11910" w:h="16840"/>
          <w:pgMar w:top="1920" w:right="1400" w:bottom="280" w:left="1400" w:header="720" w:footer="720" w:gutter="0"/>
          <w:cols w:space="720"/>
        </w:sectPr>
      </w:pPr>
    </w:p>
    <w:p w14:paraId="7C84C672" w14:textId="2129E750" w:rsidR="00EB5C8A" w:rsidRPr="00556652" w:rsidRDefault="00DB3276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noProof/>
          <w:lang w:eastAsia="zh-TW"/>
        </w:rPr>
        <mc:AlternateContent>
          <mc:Choice Requires="wps">
            <w:drawing>
              <wp:anchor distT="0" distB="0" distL="0" distR="0" simplePos="0" relativeHeight="15706112" behindDoc="0" locked="0" layoutInCell="1" allowOverlap="1" wp14:anchorId="30BC38AB" wp14:editId="0B6D9BD4">
                <wp:simplePos x="0" y="0"/>
                <wp:positionH relativeFrom="page">
                  <wp:posOffset>85310</wp:posOffset>
                </wp:positionH>
                <wp:positionV relativeFrom="page">
                  <wp:posOffset>7442861</wp:posOffset>
                </wp:positionV>
                <wp:extent cx="133350" cy="261239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9F118" w14:textId="77777777" w:rsidR="00EB5C8A" w:rsidRDefault="00DB3276">
                            <w:pPr>
                              <w:spacing w:before="24"/>
                              <w:ind w:left="20"/>
                              <w:rPr>
                                <w:sz w:val="14"/>
                              </w:rPr>
                            </w:pPr>
                            <w:r w:rsidRPr="009C505F">
                              <w:rPr>
                                <w:color w:val="524F26"/>
                                <w:sz w:val="14"/>
                              </w:rPr>
                              <w:t>Tobacco</w:t>
                            </w:r>
                            <w:r w:rsidRPr="009C505F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z w:val="14"/>
                              </w:rPr>
                              <w:t>Reforms</w:t>
                            </w:r>
                            <w:r w:rsidRPr="009C505F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z w:val="14"/>
                              </w:rPr>
                              <w:t>Factsheet</w:t>
                            </w:r>
                            <w:r w:rsidRPr="009C505F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z w:val="14"/>
                              </w:rPr>
                              <w:t>|</w:t>
                            </w:r>
                            <w:r w:rsidRPr="009C505F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z w:val="14"/>
                              </w:rPr>
                              <w:t>Version</w:t>
                            </w:r>
                            <w:r w:rsidRPr="009C505F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z w:val="14"/>
                              </w:rPr>
                              <w:t>1.0</w:t>
                            </w:r>
                            <w:r w:rsidRPr="009C505F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z w:val="14"/>
                              </w:rPr>
                              <w:t>|</w:t>
                            </w:r>
                            <w:r w:rsidRPr="009C505F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z w:val="14"/>
                              </w:rPr>
                              <w:t>Updated:</w:t>
                            </w:r>
                            <w:r w:rsidRPr="009C505F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z w:val="14"/>
                              </w:rPr>
                              <w:t>APR</w:t>
                            </w:r>
                            <w:r w:rsidRPr="009C505F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9C505F">
                              <w:rPr>
                                <w:color w:val="524F26"/>
                                <w:spacing w:val="-4"/>
                                <w:sz w:val="14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38AB" id="Textbox 32" o:spid="_x0000_s1028" type="#_x0000_t202" style="position:absolute;margin-left:6.7pt;margin-top:586.05pt;width:10.5pt;height:205.7pt;z-index: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uDnwEAAC4DAAAOAAAAZHJzL2Uyb0RvYy54bWysUttu2zAMfR/QfxD03jgXrNiMOMW2osOA&#10;YhvQ7gMUWYqFWaJKKrHz96NUJxm2t6IvtGRSh+cccn07+l4cDJKD0MjFbC6FCRpaF3aN/PV0f/1B&#10;CkoqtKqHYBp5NCRvN1fv1kOszRI66FuDgkEC1UNsZJdSrKuKdGe8ohlEEzhpAb1KfMVd1aIaGN33&#10;1XI+v6kGwDYiaEPEf+9eknJT8K01Ov2wlkwSfSOZWyoRS9zmWG3Wqt6hip3TEw31ChZeucBNz1B3&#10;KimxR/cflHcagcCmmQZfgbVOm6KB1Szm/6h57FQ0RQubQ/FsE70drP5+eIw/UaTxM4w8wCKC4gPo&#10;38TeVEOkeqrJnlJNXJ2FjhZ9/rIEwQ/Z2+PZTzMmoTPaarV6zxnNqeXNYrn6WAyvLq8jUvpqwIt8&#10;aCTyvAoDdXiglPur+lQykXnpn5mkcTsK1zJ0nmL+s4X2yFp4HRkrRykGHm0j6Xmv0EjRfwvsXd6D&#10;0wFPh+3pgKn/AmVbsrwAn/YJrCtkLj0mMjyUwnFaoDz1v++l6rLmmz8AAAD//wMAUEsDBBQABgAI&#10;AAAAIQBeQmtx4QAAAAsBAAAPAAAAZHJzL2Rvd25yZXYueG1sTI9BT8MwDIXvSPyHyEjcWNq1hak0&#10;nRiDCwIJtnHg5jVeW9EkpcnW8u8xJzhZ7/np+XOxnEwnTjT41lkF8SwCQbZyurW1gt328WoBwge0&#10;GjtnScE3eViW52cF5tqN9o1Om1ALLrE+RwVNCH0upa8aMuhnrifLu4MbDAaWQy31gCOXm07Oo+ha&#10;GmwtX2iwp/uGqs/N0Sh4WL0+rV++pukwruI2xXX2njx/KHV5Md3dggg0hb8w/OIzOpTMtHdHq73o&#10;WCcpJ3nGN/MYBCeSlJ09O9kiyUCWhfz/Q/kDAAD//wMAUEsBAi0AFAAGAAgAAAAhALaDOJL+AAAA&#10;4QEAABMAAAAAAAAAAAAAAAAAAAAAAFtDb250ZW50X1R5cGVzXS54bWxQSwECLQAUAAYACAAAACEA&#10;OP0h/9YAAACUAQAACwAAAAAAAAAAAAAAAAAvAQAAX3JlbHMvLnJlbHNQSwECLQAUAAYACAAAACEA&#10;Lw4bg58BAAAuAwAADgAAAAAAAAAAAAAAAAAuAgAAZHJzL2Uyb0RvYy54bWxQSwECLQAUAAYACAAA&#10;ACEAXkJrceEAAAALAQAADwAAAAAAAAAAAAAAAAD5AwAAZHJzL2Rvd25yZXYueG1sUEsFBgAAAAAE&#10;AAQA8wAAAAcFAAAAAA==&#10;" filled="f" stroked="f">
                <v:textbox style="layout-flow:vertical" inset="0,0,0,0">
                  <w:txbxContent>
                    <w:p w14:paraId="2509F118" w14:textId="77777777" w:rsidR="00EB5C8A" w:rsidRDefault="00DB3276">
                      <w:pPr>
                        <w:spacing w:before="24"/>
                        <w:ind w:left="20"/>
                        <w:rPr>
                          <w:sz w:val="14"/>
                        </w:rPr>
                      </w:pPr>
                      <w:r w:rsidRPr="009C505F">
                        <w:rPr>
                          <w:color w:val="524F26"/>
                          <w:sz w:val="14"/>
                        </w:rPr>
                        <w:t>Tobacco</w:t>
                      </w:r>
                      <w:r w:rsidRPr="009C505F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z w:val="14"/>
                        </w:rPr>
                        <w:t>Reforms</w:t>
                      </w:r>
                      <w:r w:rsidRPr="009C505F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z w:val="14"/>
                        </w:rPr>
                        <w:t>Factsheet</w:t>
                      </w:r>
                      <w:r w:rsidRPr="009C505F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z w:val="14"/>
                        </w:rPr>
                        <w:t>|</w:t>
                      </w:r>
                      <w:r w:rsidRPr="009C505F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z w:val="14"/>
                        </w:rPr>
                        <w:t>Version</w:t>
                      </w:r>
                      <w:r w:rsidRPr="009C505F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z w:val="14"/>
                        </w:rPr>
                        <w:t>1.0</w:t>
                      </w:r>
                      <w:r w:rsidRPr="009C505F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z w:val="14"/>
                        </w:rPr>
                        <w:t>|</w:t>
                      </w:r>
                      <w:r w:rsidRPr="009C505F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z w:val="14"/>
                        </w:rPr>
                        <w:t>Updated:</w:t>
                      </w:r>
                      <w:r w:rsidRPr="009C505F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z w:val="14"/>
                        </w:rPr>
                        <w:t>APR</w:t>
                      </w:r>
                      <w:r w:rsidRPr="009C505F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9C505F">
                        <w:rPr>
                          <w:color w:val="524F26"/>
                          <w:spacing w:val="-4"/>
                          <w:sz w:val="14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1DF2" w:rsidRPr="00556652">
        <w:rPr>
          <w:rFonts w:ascii="DengXian" w:eastAsia="DengXian" w:hAnsi="DengXian" w:cs="Microsoft JhengHei" w:hint="eastAsia"/>
          <w:lang w:eastAsia="zh-TW"/>
        </w:rPr>
        <w:t>新法規對</w:t>
      </w:r>
      <w:r w:rsidR="00D5116B" w:rsidRPr="00556652">
        <w:rPr>
          <w:rFonts w:ascii="DengXian" w:eastAsia="DengXian" w:hAnsi="DengXian" w:cs="Microsoft JhengHei" w:hint="eastAsia"/>
          <w:lang w:eastAsia="zh-TW"/>
        </w:rPr>
        <w:t>零售商有何影響？</w:t>
      </w:r>
    </w:p>
    <w:p w14:paraId="0CBDF8C1" w14:textId="36E1E6A6" w:rsidR="00EB5C8A" w:rsidRPr="00556652" w:rsidRDefault="004958D3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根據新菸品法規，菸草製品將有重大變化。</w:t>
      </w:r>
      <w:r w:rsidR="00C77297" w:rsidRPr="00556652">
        <w:rPr>
          <w:rFonts w:ascii="DengXian" w:eastAsia="DengXian" w:hAnsi="DengXian" w:cs="Microsoft JhengHei" w:hint="eastAsia"/>
          <w:lang w:eastAsia="zh-TW"/>
        </w:rPr>
        <w:t>隨著</w:t>
      </w:r>
      <w:r w:rsidR="004077AB" w:rsidRPr="00556652">
        <w:rPr>
          <w:rFonts w:ascii="DengXian" w:eastAsia="DengXian" w:hAnsi="DengXian" w:cs="Microsoft JhengHei" w:hint="eastAsia"/>
          <w:lang w:eastAsia="zh-TW"/>
        </w:rPr>
        <w:t>舊版菸品下架</w:t>
      </w:r>
      <w:r w:rsidR="004077AB">
        <w:rPr>
          <w:rFonts w:ascii="PMingLiU" w:eastAsia="PMingLiU" w:hAnsi="PMingLiU" w:cs="Microsoft JhengHei" w:hint="eastAsia"/>
          <w:lang w:eastAsia="zh-TW"/>
        </w:rPr>
        <w:t>，</w:t>
      </w:r>
      <w:r w:rsidR="00C77297" w:rsidRPr="00556652">
        <w:rPr>
          <w:rFonts w:ascii="DengXian" w:eastAsia="DengXian" w:hAnsi="DengXian" w:cs="Microsoft JhengHei" w:hint="eastAsia"/>
          <w:lang w:eastAsia="zh-TW"/>
        </w:rPr>
        <w:t>新版菸品陸續上市，</w:t>
      </w:r>
      <w:r w:rsidRPr="00681932">
        <w:rPr>
          <w:rFonts w:ascii="DengXian" w:eastAsia="DengXian" w:hAnsi="DengXian" w:cs="Microsoft JhengHei" w:hint="eastAsia"/>
          <w:lang w:eastAsia="zh-TW"/>
        </w:rPr>
        <w:t>零售商應特別留意幾個關鍵的</w:t>
      </w:r>
      <w:r w:rsidR="00681932" w:rsidRPr="00681932">
        <w:rPr>
          <w:rFonts w:ascii="DengXian" w:eastAsia="DengXian" w:hAnsi="DengXian" w:cs="Microsoft JhengHei" w:hint="eastAsia"/>
          <w:lang w:eastAsia="zh-TW"/>
        </w:rPr>
        <w:t>過渡期</w:t>
      </w:r>
      <w:r w:rsidRPr="00681932">
        <w:rPr>
          <w:rFonts w:ascii="DengXian" w:eastAsia="DengXian" w:hAnsi="DengXian" w:cs="Microsoft JhengHei" w:hint="eastAsia"/>
          <w:lang w:eastAsia="zh-TW"/>
        </w:rPr>
        <w:t>，以配合法規實施</w:t>
      </w:r>
      <w:r w:rsidRPr="00556652">
        <w:rPr>
          <w:rFonts w:ascii="DengXian" w:eastAsia="DengXian" w:hAnsi="DengXian" w:cs="Microsoft JhengHei" w:hint="eastAsia"/>
          <w:lang w:eastAsia="zh-TW"/>
        </w:rPr>
        <w:t>。</w:t>
      </w:r>
    </w:p>
    <w:p w14:paraId="6EFCC8D2" w14:textId="00285261" w:rsidR="00EB5C8A" w:rsidRPr="00556652" w:rsidRDefault="004A0080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新法規自</w:t>
      </w:r>
      <w:r w:rsidRPr="00556652">
        <w:rPr>
          <w:rFonts w:ascii="DengXian" w:eastAsia="DengXian" w:hAnsi="DengXian" w:hint="eastAsia"/>
          <w:lang w:eastAsia="zh-TW"/>
        </w:rPr>
        <w:t>2024</w:t>
      </w:r>
      <w:r w:rsidRPr="00556652">
        <w:rPr>
          <w:rFonts w:ascii="DengXian" w:eastAsia="DengXian" w:hAnsi="DengXian" w:cs="Microsoft JhengHei" w:hint="eastAsia"/>
          <w:lang w:eastAsia="zh-TW"/>
        </w:rPr>
        <w:t>年</w:t>
      </w:r>
      <w:r w:rsidRPr="00556652">
        <w:rPr>
          <w:rFonts w:ascii="DengXian" w:eastAsia="DengXian" w:hAnsi="DengXian" w:hint="eastAsia"/>
          <w:lang w:eastAsia="zh-TW"/>
        </w:rPr>
        <w:t>4</w:t>
      </w:r>
      <w:r w:rsidRPr="00556652">
        <w:rPr>
          <w:rFonts w:ascii="DengXian" w:eastAsia="DengXian" w:hAnsi="DengXian" w:cs="Microsoft JhengHei" w:hint="eastAsia"/>
          <w:lang w:eastAsia="zh-TW"/>
        </w:rPr>
        <w:t>月</w:t>
      </w:r>
      <w:r w:rsidRPr="00556652">
        <w:rPr>
          <w:rFonts w:ascii="DengXian" w:eastAsia="DengXian" w:hAnsi="DengXian" w:hint="eastAsia"/>
          <w:lang w:eastAsia="zh-TW"/>
        </w:rPr>
        <w:t>1</w:t>
      </w:r>
      <w:r w:rsidRPr="00556652">
        <w:rPr>
          <w:rFonts w:ascii="DengXian" w:eastAsia="DengXian" w:hAnsi="DengXian" w:cs="Microsoft JhengHei" w:hint="eastAsia"/>
          <w:lang w:eastAsia="zh-TW"/>
        </w:rPr>
        <w:t>日正式生效。</w:t>
      </w:r>
      <w:r w:rsidRPr="00076AA9">
        <w:rPr>
          <w:rFonts w:ascii="DengXian" w:eastAsia="DengXian" w:hAnsi="DengXian" w:cs="Microsoft JhengHei" w:hint="eastAsia"/>
          <w:lang w:eastAsia="zh-TW"/>
        </w:rPr>
        <w:t>政府</w:t>
      </w:r>
      <w:r w:rsidR="00076AA9" w:rsidRPr="00076AA9">
        <w:rPr>
          <w:rFonts w:ascii="DengXian" w:eastAsia="DengXian" w:hAnsi="DengXian" w:cs="Microsoft JhengHei" w:hint="eastAsia"/>
          <w:lang w:eastAsia="zh-TW"/>
        </w:rPr>
        <w:t>設</w:t>
      </w:r>
      <w:r w:rsidR="00FB35FE" w:rsidRPr="00FB35FE">
        <w:rPr>
          <w:rFonts w:ascii="DengXian" w:eastAsia="DengXian" w:hAnsi="DengXian" w:cs="Microsoft JhengHei" w:hint="eastAsia"/>
          <w:lang w:eastAsia="zh-TW"/>
        </w:rPr>
        <w:t>有</w:t>
      </w:r>
      <w:r w:rsidR="00076AA9" w:rsidRPr="00076AA9">
        <w:rPr>
          <w:rFonts w:ascii="DengXian" w:eastAsia="DengXian" w:hAnsi="DengXian" w:cs="Microsoft JhengHei" w:hint="eastAsia"/>
          <w:lang w:eastAsia="zh-TW"/>
        </w:rPr>
        <w:t>過渡期安排</w:t>
      </w:r>
      <w:r w:rsidRPr="00076AA9">
        <w:rPr>
          <w:rFonts w:ascii="DengXian" w:eastAsia="DengXian" w:hAnsi="DengXian" w:cs="Microsoft JhengHei" w:hint="eastAsia"/>
          <w:lang w:eastAsia="zh-TW"/>
        </w:rPr>
        <w:t>，讓參與</w:t>
      </w:r>
      <w:r w:rsidRPr="00556652">
        <w:rPr>
          <w:rFonts w:ascii="DengXian" w:eastAsia="DengXian" w:hAnsi="DengXian" w:cs="Microsoft JhengHei" w:hint="eastAsia"/>
          <w:lang w:eastAsia="zh-TW"/>
        </w:rPr>
        <w:t>菸品生產、供應與銷售的相關人員有時間調整，以符合新法規要求。</w:t>
      </w:r>
    </w:p>
    <w:p w14:paraId="6A782583" w14:textId="15C096E3" w:rsidR="00B043B8" w:rsidRPr="00556652" w:rsidRDefault="0086701B" w:rsidP="00B043B8">
      <w:pPr>
        <w:pStyle w:val="boxtex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主要的</w:t>
      </w:r>
      <w:r w:rsidR="00516050" w:rsidRPr="00556652">
        <w:rPr>
          <w:rFonts w:ascii="DengXian" w:eastAsia="DengXian" w:hAnsi="DengXian" w:cs="Microsoft JhengHei" w:hint="eastAsia"/>
          <w:lang w:eastAsia="zh-TW"/>
        </w:rPr>
        <w:t>時間點</w:t>
      </w:r>
      <w:r w:rsidRPr="00556652">
        <w:rPr>
          <w:rFonts w:ascii="DengXian" w:eastAsia="DengXian" w:hAnsi="DengXian" w:cs="Microsoft JhengHei" w:hint="eastAsia"/>
          <w:lang w:eastAsia="zh-TW"/>
        </w:rPr>
        <w:t>為：</w:t>
      </w:r>
    </w:p>
    <w:p w14:paraId="31736352" w14:textId="54FC55D3" w:rsidR="00B043B8" w:rsidRPr="00556652" w:rsidRDefault="00E56467" w:rsidP="00B043B8">
      <w:pPr>
        <w:pStyle w:val="boxtext"/>
        <w:rPr>
          <w:rStyle w:val="Strong"/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b/>
          <w:bCs/>
          <w:lang w:eastAsia="zh-TW"/>
        </w:rPr>
        <w:t>2024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年</w:t>
      </w:r>
      <w:r w:rsidRPr="00556652">
        <w:rPr>
          <w:rFonts w:ascii="DengXian" w:eastAsia="DengXian" w:hAnsi="DengXian" w:hint="eastAsia"/>
          <w:b/>
          <w:bCs/>
          <w:lang w:eastAsia="zh-TW"/>
        </w:rPr>
        <w:t>4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月</w:t>
      </w:r>
      <w:r w:rsidRPr="00556652">
        <w:rPr>
          <w:rFonts w:ascii="DengXian" w:eastAsia="DengXian" w:hAnsi="DengXian" w:hint="eastAsia"/>
          <w:b/>
          <w:bCs/>
          <w:lang w:eastAsia="zh-TW"/>
        </w:rPr>
        <w:t>1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日至</w:t>
      </w:r>
      <w:r w:rsidRPr="00556652">
        <w:rPr>
          <w:rFonts w:ascii="DengXian" w:eastAsia="DengXian" w:hAnsi="DengXian" w:hint="eastAsia"/>
          <w:b/>
          <w:bCs/>
          <w:lang w:eastAsia="zh-TW"/>
        </w:rPr>
        <w:t>2025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年</w:t>
      </w:r>
      <w:r w:rsidRPr="00556652">
        <w:rPr>
          <w:rFonts w:ascii="DengXian" w:eastAsia="DengXian" w:hAnsi="DengXian" w:hint="eastAsia"/>
          <w:b/>
          <w:bCs/>
          <w:lang w:eastAsia="zh-TW"/>
        </w:rPr>
        <w:t>3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月</w:t>
      </w:r>
      <w:r w:rsidRPr="00556652">
        <w:rPr>
          <w:rFonts w:ascii="DengXian" w:eastAsia="DengXian" w:hAnsi="DengXian" w:hint="eastAsia"/>
          <w:b/>
          <w:bCs/>
          <w:lang w:eastAsia="zh-TW"/>
        </w:rPr>
        <w:t>31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日：</w:t>
      </w:r>
    </w:p>
    <w:p w14:paraId="32B6122A" w14:textId="1CB13012" w:rsidR="00B043B8" w:rsidRPr="00556652" w:rsidRDefault="00613935" w:rsidP="00B043B8">
      <w:pPr>
        <w:pStyle w:val="boxtex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在此期間，符合舊規定或新規定的菸草製品皆可供應給零售商。</w:t>
      </w:r>
      <w:r w:rsidRPr="00556652">
        <w:rPr>
          <w:rFonts w:ascii="DengXian" w:eastAsia="DengXian" w:hAnsi="DengXian" w:hint="eastAsia"/>
          <w:lang w:eastAsia="zh-TW"/>
        </w:rPr>
        <w:br/>
      </w:r>
      <w:r w:rsidRPr="00556652">
        <w:rPr>
          <w:rFonts w:ascii="DengXian" w:eastAsia="DengXian" w:hAnsi="DengXian" w:cs="Microsoft JhengHei" w:hint="eastAsia"/>
          <w:lang w:eastAsia="zh-TW"/>
        </w:rPr>
        <w:t>零售商也可販售符合舊規定或新規定的菸品。</w:t>
      </w:r>
    </w:p>
    <w:p w14:paraId="228D21D6" w14:textId="53A99784" w:rsidR="00B043B8" w:rsidRPr="00556652" w:rsidRDefault="007F2978" w:rsidP="00B043B8">
      <w:pPr>
        <w:pStyle w:val="boxtext"/>
        <w:rPr>
          <w:rStyle w:val="Strong"/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b/>
          <w:bCs/>
          <w:lang w:eastAsia="zh-TW"/>
        </w:rPr>
        <w:t>2025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年</w:t>
      </w:r>
      <w:r w:rsidRPr="00556652">
        <w:rPr>
          <w:rFonts w:ascii="DengXian" w:eastAsia="DengXian" w:hAnsi="DengXian" w:hint="eastAsia"/>
          <w:b/>
          <w:bCs/>
          <w:lang w:eastAsia="zh-TW"/>
        </w:rPr>
        <w:t>4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月</w:t>
      </w:r>
      <w:r w:rsidRPr="00556652">
        <w:rPr>
          <w:rFonts w:ascii="DengXian" w:eastAsia="DengXian" w:hAnsi="DengXian" w:hint="eastAsia"/>
          <w:b/>
          <w:bCs/>
          <w:lang w:eastAsia="zh-TW"/>
        </w:rPr>
        <w:t>1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日至</w:t>
      </w:r>
      <w:r w:rsidRPr="00556652">
        <w:rPr>
          <w:rFonts w:ascii="DengXian" w:eastAsia="DengXian" w:hAnsi="DengXian" w:hint="eastAsia"/>
          <w:b/>
          <w:bCs/>
          <w:lang w:eastAsia="zh-TW"/>
        </w:rPr>
        <w:t>6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月</w:t>
      </w:r>
      <w:r w:rsidRPr="00556652">
        <w:rPr>
          <w:rFonts w:ascii="DengXian" w:eastAsia="DengXian" w:hAnsi="DengXian" w:hint="eastAsia"/>
          <w:b/>
          <w:bCs/>
          <w:lang w:eastAsia="zh-TW"/>
        </w:rPr>
        <w:t>30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日：</w:t>
      </w:r>
    </w:p>
    <w:p w14:paraId="3CC49C69" w14:textId="4D458BAE" w:rsidR="007F2978" w:rsidRPr="00556652" w:rsidRDefault="007F2978" w:rsidP="007F2978">
      <w:pPr>
        <w:pStyle w:val="boxtext"/>
        <w:rPr>
          <w:rFonts w:ascii="DengXian" w:eastAsia="DengXian" w:hAnsi="DengXian"/>
          <w:lang w:val="en-AU" w:eastAsia="zh-TW"/>
        </w:rPr>
      </w:pPr>
      <w:r w:rsidRPr="00556652">
        <w:rPr>
          <w:rFonts w:ascii="DengXian" w:eastAsia="DengXian" w:hAnsi="DengXian" w:cs="Microsoft JhengHei" w:hint="eastAsia"/>
          <w:lang w:val="en-AU" w:eastAsia="zh-TW"/>
        </w:rPr>
        <w:t>此期間內，供應給零售商的所有菸草製品必須符合新菸品法規。自</w:t>
      </w:r>
      <w:r w:rsidRPr="00556652">
        <w:rPr>
          <w:rFonts w:ascii="DengXian" w:eastAsia="DengXian" w:hAnsi="DengXian" w:hint="eastAsia"/>
          <w:lang w:val="en-AU" w:eastAsia="zh-TW"/>
        </w:rPr>
        <w:t>2025</w:t>
      </w:r>
      <w:r w:rsidRPr="00556652">
        <w:rPr>
          <w:rFonts w:ascii="DengXian" w:eastAsia="DengXian" w:hAnsi="DengXian" w:cs="Microsoft JhengHei" w:hint="eastAsia"/>
          <w:lang w:val="en-AU" w:eastAsia="zh-TW"/>
        </w:rPr>
        <w:t>年</w:t>
      </w:r>
      <w:r w:rsidRPr="00556652">
        <w:rPr>
          <w:rFonts w:ascii="DengXian" w:eastAsia="DengXian" w:hAnsi="DengXian" w:hint="eastAsia"/>
          <w:lang w:val="en-AU" w:eastAsia="zh-TW"/>
        </w:rPr>
        <w:t>4</w:t>
      </w:r>
      <w:r w:rsidRPr="00556652">
        <w:rPr>
          <w:rFonts w:ascii="DengXian" w:eastAsia="DengXian" w:hAnsi="DengXian" w:cs="Microsoft JhengHei" w:hint="eastAsia"/>
          <w:lang w:val="en-AU" w:eastAsia="zh-TW"/>
        </w:rPr>
        <w:t>月</w:t>
      </w:r>
      <w:r w:rsidRPr="00556652">
        <w:rPr>
          <w:rFonts w:ascii="DengXian" w:eastAsia="DengXian" w:hAnsi="DengXian" w:hint="eastAsia"/>
          <w:lang w:val="en-AU" w:eastAsia="zh-TW"/>
        </w:rPr>
        <w:t>1</w:t>
      </w:r>
      <w:r w:rsidRPr="00556652">
        <w:rPr>
          <w:rFonts w:ascii="DengXian" w:eastAsia="DengXian" w:hAnsi="DengXian" w:cs="Microsoft JhengHei" w:hint="eastAsia"/>
          <w:lang w:val="en-AU" w:eastAsia="zh-TW"/>
        </w:rPr>
        <w:t>日起，零售商不應再接收舊規格的菸品。</w:t>
      </w:r>
    </w:p>
    <w:p w14:paraId="5DB1359E" w14:textId="0648E01B" w:rsidR="007F2978" w:rsidRPr="007F2978" w:rsidRDefault="007F2978" w:rsidP="007F2978">
      <w:pPr>
        <w:pStyle w:val="boxtext"/>
        <w:rPr>
          <w:rFonts w:ascii="DengXian" w:eastAsia="DengXian" w:hAnsi="DengXian"/>
          <w:lang w:val="en-AU" w:eastAsia="zh-TW"/>
        </w:rPr>
      </w:pPr>
      <w:r w:rsidRPr="007F2978">
        <w:rPr>
          <w:rFonts w:ascii="DengXian" w:eastAsia="DengXian" w:hAnsi="DengXian" w:cs="Microsoft JhengHei" w:hint="eastAsia"/>
          <w:lang w:val="en-AU" w:eastAsia="zh-TW"/>
        </w:rPr>
        <w:t>在這段期間，零售商可販售符合新規定的菸品，亦可清售或退回符合舊規定的庫存。</w:t>
      </w:r>
    </w:p>
    <w:p w14:paraId="2FF90782" w14:textId="3E9843C8" w:rsidR="00B043B8" w:rsidRPr="00556652" w:rsidRDefault="007F2978" w:rsidP="00B043B8">
      <w:pPr>
        <w:pStyle w:val="boxtext"/>
        <w:rPr>
          <w:rFonts w:ascii="DengXian" w:eastAsia="DengXian" w:hAnsi="DengXian"/>
          <w:lang w:val="en-AU" w:eastAsia="zh-TW"/>
        </w:rPr>
      </w:pPr>
      <w:r w:rsidRPr="007F2978">
        <w:rPr>
          <w:rFonts w:ascii="DengXian" w:eastAsia="DengXian" w:hAnsi="DengXian" w:cs="Microsoft JhengHei" w:hint="eastAsia"/>
          <w:lang w:val="en-AU" w:eastAsia="zh-TW"/>
        </w:rPr>
        <w:t>所有符合舊規定的庫存最遲須於</w:t>
      </w:r>
      <w:r w:rsidRPr="007F2978">
        <w:rPr>
          <w:rFonts w:ascii="DengXian" w:eastAsia="DengXian" w:hAnsi="DengXian" w:hint="eastAsia"/>
          <w:lang w:val="en-AU" w:eastAsia="zh-TW"/>
        </w:rPr>
        <w:t>2025</w:t>
      </w:r>
      <w:r w:rsidRPr="007F2978">
        <w:rPr>
          <w:rFonts w:ascii="DengXian" w:eastAsia="DengXian" w:hAnsi="DengXian" w:cs="Microsoft JhengHei" w:hint="eastAsia"/>
          <w:lang w:val="en-AU" w:eastAsia="zh-TW"/>
        </w:rPr>
        <w:t>年</w:t>
      </w:r>
      <w:r w:rsidRPr="007F2978">
        <w:rPr>
          <w:rFonts w:ascii="DengXian" w:eastAsia="DengXian" w:hAnsi="DengXian" w:hint="eastAsia"/>
          <w:lang w:val="en-AU" w:eastAsia="zh-TW"/>
        </w:rPr>
        <w:t>6</w:t>
      </w:r>
      <w:r w:rsidRPr="007F2978">
        <w:rPr>
          <w:rFonts w:ascii="DengXian" w:eastAsia="DengXian" w:hAnsi="DengXian" w:cs="Microsoft JhengHei" w:hint="eastAsia"/>
          <w:lang w:val="en-AU" w:eastAsia="zh-TW"/>
        </w:rPr>
        <w:t>月</w:t>
      </w:r>
      <w:r w:rsidRPr="007F2978">
        <w:rPr>
          <w:rFonts w:ascii="DengXian" w:eastAsia="DengXian" w:hAnsi="DengXian" w:hint="eastAsia"/>
          <w:lang w:val="en-AU" w:eastAsia="zh-TW"/>
        </w:rPr>
        <w:t>30</w:t>
      </w:r>
      <w:r w:rsidRPr="007F2978">
        <w:rPr>
          <w:rFonts w:ascii="DengXian" w:eastAsia="DengXian" w:hAnsi="DengXian" w:cs="Microsoft JhengHei" w:hint="eastAsia"/>
          <w:lang w:val="en-AU" w:eastAsia="zh-TW"/>
        </w:rPr>
        <w:t>日前</w:t>
      </w:r>
      <w:r w:rsidR="00671272" w:rsidRPr="00556652">
        <w:rPr>
          <w:rFonts w:ascii="DengXian" w:eastAsia="DengXian" w:hAnsi="DengXian" w:cs="Microsoft JhengHei" w:hint="eastAsia"/>
          <w:lang w:val="en-AU" w:eastAsia="zh-TW"/>
        </w:rPr>
        <w:t>售完</w:t>
      </w:r>
      <w:r w:rsidRPr="007F2978">
        <w:rPr>
          <w:rFonts w:ascii="DengXian" w:eastAsia="DengXian" w:hAnsi="DengXian" w:cs="Microsoft JhengHei" w:hint="eastAsia"/>
          <w:lang w:val="en-AU" w:eastAsia="zh-TW"/>
        </w:rPr>
        <w:t>或退回。</w:t>
      </w:r>
    </w:p>
    <w:p w14:paraId="7BE4EE79" w14:textId="00DC2EF7" w:rsidR="00B043B8" w:rsidRPr="00556652" w:rsidRDefault="00C440B9" w:rsidP="00B043B8">
      <w:pPr>
        <w:pStyle w:val="boxtext"/>
        <w:rPr>
          <w:rStyle w:val="Strong"/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自</w:t>
      </w:r>
      <w:r w:rsidRPr="00556652">
        <w:rPr>
          <w:rFonts w:ascii="DengXian" w:eastAsia="DengXian" w:hAnsi="DengXian" w:hint="eastAsia"/>
          <w:b/>
          <w:bCs/>
          <w:lang w:eastAsia="zh-TW"/>
        </w:rPr>
        <w:t>2025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年</w:t>
      </w:r>
      <w:r w:rsidRPr="00556652">
        <w:rPr>
          <w:rFonts w:ascii="DengXian" w:eastAsia="DengXian" w:hAnsi="DengXian" w:hint="eastAsia"/>
          <w:b/>
          <w:bCs/>
          <w:lang w:eastAsia="zh-TW"/>
        </w:rPr>
        <w:t>7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月</w:t>
      </w:r>
      <w:r w:rsidRPr="00556652">
        <w:rPr>
          <w:rFonts w:ascii="DengXian" w:eastAsia="DengXian" w:hAnsi="DengXian" w:hint="eastAsia"/>
          <w:b/>
          <w:bCs/>
          <w:lang w:eastAsia="zh-TW"/>
        </w:rPr>
        <w:t>1</w:t>
      </w:r>
      <w:r w:rsidRPr="00556652">
        <w:rPr>
          <w:rFonts w:ascii="DengXian" w:eastAsia="DengXian" w:hAnsi="DengXian" w:cs="Microsoft JhengHei" w:hint="eastAsia"/>
          <w:b/>
          <w:bCs/>
          <w:lang w:eastAsia="zh-TW"/>
        </w:rPr>
        <w:t>日起</w:t>
      </w:r>
    </w:p>
    <w:p w14:paraId="43C9D2AD" w14:textId="63314F9F" w:rsidR="00AC39DC" w:rsidRPr="00556652" w:rsidRDefault="00AC39DC" w:rsidP="00AC39DC">
      <w:pPr>
        <w:pStyle w:val="boxtext"/>
        <w:rPr>
          <w:rFonts w:ascii="DengXian" w:eastAsia="DengXian" w:hAnsi="DengXian"/>
          <w:lang w:val="en-AU" w:eastAsia="zh-TW"/>
        </w:rPr>
      </w:pPr>
      <w:r w:rsidRPr="00556652">
        <w:rPr>
          <w:rFonts w:ascii="DengXian" w:eastAsia="DengXian" w:hAnsi="DengXian" w:cs="Microsoft JhengHei" w:hint="eastAsia"/>
          <w:lang w:val="en-AU" w:eastAsia="zh-TW"/>
        </w:rPr>
        <w:t>所有在澳洲境內販售的菸草製品（出口產品除外）均須符合新菸品法規。零售商只能陳列與販售符合新法規的菸品。</w:t>
      </w:r>
    </w:p>
    <w:p w14:paraId="189D807C" w14:textId="49A68066" w:rsidR="00B043B8" w:rsidRPr="00556652" w:rsidRDefault="00AC39DC" w:rsidP="00B043B8">
      <w:pPr>
        <w:pStyle w:val="boxtext"/>
        <w:rPr>
          <w:rFonts w:ascii="DengXian" w:eastAsia="DengXian" w:hAnsi="DengXian"/>
          <w:lang w:val="en-AU" w:eastAsia="zh-TW"/>
        </w:rPr>
      </w:pPr>
      <w:r w:rsidRPr="00AC39DC">
        <w:rPr>
          <w:rFonts w:ascii="DengXian" w:eastAsia="DengXian" w:hAnsi="DengXian" w:cs="Microsoft JhengHei" w:hint="eastAsia"/>
          <w:lang w:val="en-AU" w:eastAsia="zh-TW"/>
        </w:rPr>
        <w:t>這項規定適用於店內所有菸品，無論是擺放在貨架上、櫃子裡、櫃檯後方或儲藏室中。</w:t>
      </w:r>
    </w:p>
    <w:p w14:paraId="72B10FC8" w14:textId="45F4AD3F" w:rsidR="00EB5C8A" w:rsidRPr="00556652" w:rsidRDefault="00DB3276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lang w:eastAsia="zh-TW"/>
        </w:rPr>
        <w:br w:type="column"/>
      </w:r>
      <w:r w:rsidR="00A565F0" w:rsidRPr="00556652">
        <w:rPr>
          <w:rFonts w:ascii="DengXian" w:eastAsia="DengXian" w:hAnsi="DengXian" w:cs="Microsoft JhengHei" w:hint="eastAsia"/>
          <w:lang w:eastAsia="zh-TW"/>
        </w:rPr>
        <w:t>零售</w:t>
      </w:r>
      <w:r w:rsidR="00AE5C8A" w:rsidRPr="00AE5C8A">
        <w:rPr>
          <w:rFonts w:ascii="DengXian" w:eastAsia="DengXian" w:hAnsi="DengXian" w:cs="Microsoft JhengHei" w:hint="eastAsia"/>
          <w:lang w:eastAsia="zh-TW"/>
        </w:rPr>
        <w:t>商</w:t>
      </w:r>
      <w:r w:rsidR="00A565F0" w:rsidRPr="00AE5C8A">
        <w:rPr>
          <w:rFonts w:ascii="DengXian" w:eastAsia="DengXian" w:hAnsi="DengXian" w:cs="Microsoft JhengHei" w:hint="eastAsia"/>
          <w:lang w:eastAsia="zh-TW"/>
        </w:rPr>
        <w:t>在</w:t>
      </w:r>
      <w:r w:rsidR="00A565F0" w:rsidRPr="00556652">
        <w:rPr>
          <w:rFonts w:ascii="DengXian" w:eastAsia="DengXian" w:hAnsi="DengXian" w:cs="Microsoft JhengHei" w:hint="eastAsia"/>
          <w:lang w:eastAsia="zh-TW"/>
        </w:rPr>
        <w:t>過渡期間需要做些什麼？</w:t>
      </w:r>
    </w:p>
    <w:p w14:paraId="0DB7504A" w14:textId="6711BC35" w:rsidR="00EB5C8A" w:rsidRPr="00556652" w:rsidRDefault="00E939C9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菸品</w:t>
      </w:r>
      <w:r w:rsidR="00FD7C41" w:rsidRPr="00BF0DE4">
        <w:rPr>
          <w:rFonts w:ascii="DengXian" w:eastAsia="DengXian" w:hAnsi="DengXian" w:cs="Microsoft JhengHei" w:hint="eastAsia"/>
          <w:lang w:eastAsia="zh-TW"/>
        </w:rPr>
        <w:t>零售商適用的過渡期間為2025年4月1日至6月30日</w:t>
      </w:r>
      <w:r w:rsidR="00DF2FF8" w:rsidRPr="00556652">
        <w:rPr>
          <w:rFonts w:ascii="DengXian" w:eastAsia="DengXian" w:hAnsi="DengXian" w:cs="Microsoft JhengHei" w:hint="eastAsia"/>
          <w:lang w:eastAsia="zh-TW"/>
        </w:rPr>
        <w:t>。</w:t>
      </w:r>
    </w:p>
    <w:p w14:paraId="4C8FD843" w14:textId="14251E4A" w:rsidR="00EB5C8A" w:rsidRPr="00556652" w:rsidRDefault="00713999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在此期間，零售商可以：</w:t>
      </w:r>
    </w:p>
    <w:p w14:paraId="456850B7" w14:textId="4888F51A" w:rsidR="00EB5C8A" w:rsidRPr="00556652" w:rsidRDefault="004717BD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販售符合新規定的菸草製品</w:t>
      </w:r>
    </w:p>
    <w:p w14:paraId="4DED562B" w14:textId="409E86CD" w:rsidR="00EB5C8A" w:rsidRPr="00556652" w:rsidRDefault="004717BD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清售符合舊規定的</w:t>
      </w:r>
      <w:r w:rsidR="00FD7C41" w:rsidRPr="00556652">
        <w:rPr>
          <w:rFonts w:ascii="DengXian" w:eastAsia="DengXian" w:hAnsi="DengXian" w:cs="Microsoft JhengHei" w:hint="eastAsia"/>
          <w:lang w:eastAsia="zh-TW"/>
        </w:rPr>
        <w:t>菸草</w:t>
      </w:r>
      <w:r w:rsidRPr="00556652">
        <w:rPr>
          <w:rFonts w:ascii="DengXian" w:eastAsia="DengXian" w:hAnsi="DengXian" w:cs="Microsoft JhengHei" w:hint="eastAsia"/>
          <w:lang w:eastAsia="zh-TW"/>
        </w:rPr>
        <w:t>庫存</w:t>
      </w:r>
    </w:p>
    <w:p w14:paraId="250F99B9" w14:textId="7F0618D1" w:rsidR="00EB5C8A" w:rsidRPr="00556652" w:rsidRDefault="00C96DEA" w:rsidP="00CC3C72">
      <w:pPr>
        <w:pStyle w:val="ListBullet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退回符合舊規定的菸草庫存</w:t>
      </w:r>
    </w:p>
    <w:p w14:paraId="62890979" w14:textId="553A9A4C" w:rsidR="00EB5C8A" w:rsidRPr="00556652" w:rsidRDefault="002D5EDE" w:rsidP="00CC3C72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在此期間，零售商</w:t>
      </w:r>
      <w:r w:rsidR="00394DA6" w:rsidRPr="00556652">
        <w:rPr>
          <w:rFonts w:ascii="DengXian" w:eastAsia="DengXian" w:hAnsi="DengXian" w:cs="Microsoft JhengHei" w:hint="eastAsia"/>
          <w:lang w:eastAsia="zh-TW"/>
        </w:rPr>
        <w:t>只</w:t>
      </w:r>
      <w:r w:rsidR="00557E32" w:rsidRPr="00556652">
        <w:rPr>
          <w:rFonts w:ascii="DengXian" w:eastAsia="DengXian" w:hAnsi="DengXian" w:cs="Microsoft JhengHei" w:hint="eastAsia"/>
          <w:lang w:eastAsia="zh-TW"/>
        </w:rPr>
        <w:t>能</w:t>
      </w:r>
      <w:r w:rsidR="00E939C9">
        <w:rPr>
          <w:rFonts w:ascii="DengXian" w:eastAsia="DengXian" w:hAnsi="DengXian" w:cs="Microsoft JhengHei" w:hint="eastAsia"/>
          <w:lang w:eastAsia="zh-TW"/>
        </w:rPr>
        <w:t>從供應商</w:t>
      </w:r>
      <w:r w:rsidR="00E939C9" w:rsidRPr="00556652">
        <w:rPr>
          <w:rFonts w:ascii="DengXian" w:eastAsia="DengXian" w:hAnsi="DengXian" w:cs="Microsoft JhengHei" w:hint="eastAsia"/>
          <w:lang w:val="en-AU" w:eastAsia="zh-TW"/>
        </w:rPr>
        <w:t>處</w:t>
      </w:r>
      <w:r w:rsidRPr="00556652">
        <w:rPr>
          <w:rFonts w:ascii="DengXian" w:eastAsia="DengXian" w:hAnsi="DengXian" w:cs="Microsoft JhengHei" w:hint="eastAsia"/>
          <w:lang w:eastAsia="zh-TW"/>
        </w:rPr>
        <w:t>接收符合新規定的菸草製品。</w:t>
      </w:r>
    </w:p>
    <w:p w14:paraId="6DE54400" w14:textId="1ABF3571" w:rsidR="000948C5" w:rsidRPr="00556652" w:rsidRDefault="000948C5" w:rsidP="000948C5">
      <w:pPr>
        <w:rPr>
          <w:rFonts w:ascii="DengXian" w:eastAsia="DengXian" w:hAnsi="DengXian"/>
          <w:lang w:val="en-AU" w:eastAsia="zh-TW"/>
        </w:rPr>
      </w:pPr>
      <w:r w:rsidRPr="00556652">
        <w:rPr>
          <w:rFonts w:ascii="DengXian" w:eastAsia="DengXian" w:hAnsi="DengXian" w:cs="Microsoft JhengHei" w:hint="eastAsia"/>
          <w:lang w:val="en-AU" w:eastAsia="zh-TW"/>
        </w:rPr>
        <w:t>自</w:t>
      </w:r>
      <w:r w:rsidRPr="00556652">
        <w:rPr>
          <w:rFonts w:ascii="DengXian" w:eastAsia="DengXian" w:hAnsi="DengXian" w:hint="eastAsia"/>
          <w:lang w:val="en-AU" w:eastAsia="zh-TW"/>
        </w:rPr>
        <w:t>2025</w:t>
      </w:r>
      <w:r w:rsidRPr="00556652">
        <w:rPr>
          <w:rFonts w:ascii="DengXian" w:eastAsia="DengXian" w:hAnsi="DengXian" w:cs="Microsoft JhengHei" w:hint="eastAsia"/>
          <w:lang w:val="en-AU" w:eastAsia="zh-TW"/>
        </w:rPr>
        <w:t>年</w:t>
      </w:r>
      <w:r w:rsidRPr="00556652">
        <w:rPr>
          <w:rFonts w:ascii="DengXian" w:eastAsia="DengXian" w:hAnsi="DengXian" w:hint="eastAsia"/>
          <w:lang w:val="en-AU" w:eastAsia="zh-TW"/>
        </w:rPr>
        <w:t>4</w:t>
      </w:r>
      <w:r w:rsidRPr="00556652">
        <w:rPr>
          <w:rFonts w:ascii="DengXian" w:eastAsia="DengXian" w:hAnsi="DengXian" w:cs="Microsoft JhengHei" w:hint="eastAsia"/>
          <w:lang w:val="en-AU" w:eastAsia="zh-TW"/>
        </w:rPr>
        <w:t>月</w:t>
      </w:r>
      <w:r w:rsidRPr="00556652">
        <w:rPr>
          <w:rFonts w:ascii="DengXian" w:eastAsia="DengXian" w:hAnsi="DengXian" w:hint="eastAsia"/>
          <w:lang w:val="en-AU" w:eastAsia="zh-TW"/>
        </w:rPr>
        <w:t>1</w:t>
      </w:r>
      <w:r w:rsidRPr="00556652">
        <w:rPr>
          <w:rFonts w:ascii="DengXian" w:eastAsia="DengXian" w:hAnsi="DengXian" w:cs="Microsoft JhengHei" w:hint="eastAsia"/>
          <w:lang w:val="en-AU" w:eastAsia="zh-TW"/>
        </w:rPr>
        <w:t>日起，若零售商從供應商處收到不符合新法規的菸品，應立即退回給供應商。零售商亦可前往</w:t>
      </w:r>
      <w:r w:rsidRPr="00556652">
        <w:rPr>
          <w:rFonts w:ascii="DengXian" w:eastAsia="DengXian" w:hAnsi="DengXian" w:hint="eastAsia"/>
          <w:lang w:val="en-AU" w:eastAsia="zh-TW"/>
        </w:rPr>
        <w:t xml:space="preserve"> </w:t>
      </w:r>
      <w:r>
        <w:fldChar w:fldCharType="begin"/>
      </w:r>
      <w:r>
        <w:rPr>
          <w:lang w:eastAsia="zh-TW"/>
        </w:rPr>
        <w:instrText>HYPERLINK "https://health.gov.au/tobacco-complaints" \t "_new"</w:instrText>
      </w:r>
      <w:r>
        <w:fldChar w:fldCharType="separate"/>
      </w:r>
      <w:r w:rsidRPr="00556652">
        <w:rPr>
          <w:rStyle w:val="Hyperlink"/>
          <w:rFonts w:ascii="DengXian" w:eastAsia="DengXian" w:hAnsi="DengXian" w:hint="eastAsia"/>
          <w:lang w:val="en-AU" w:eastAsia="zh-TW"/>
        </w:rPr>
        <w:t>health.gov.au/tobacco-complaints</w:t>
      </w:r>
      <w:r>
        <w:fldChar w:fldCharType="end"/>
      </w:r>
      <w:r w:rsidRPr="00556652">
        <w:rPr>
          <w:rFonts w:ascii="DengXian" w:eastAsia="DengXian" w:hAnsi="DengXian" w:hint="eastAsia"/>
          <w:lang w:val="en-AU" w:eastAsia="zh-TW"/>
        </w:rPr>
        <w:t xml:space="preserve"> </w:t>
      </w:r>
      <w:r w:rsidR="00E939C9">
        <w:rPr>
          <w:rFonts w:ascii="DengXian" w:eastAsia="DengXian" w:hAnsi="DengXian" w:cs="Microsoft JhengHei" w:hint="eastAsia"/>
          <w:lang w:val="en-AU" w:eastAsia="zh-TW"/>
        </w:rPr>
        <w:t>報告</w:t>
      </w:r>
      <w:r w:rsidRPr="00556652">
        <w:rPr>
          <w:rFonts w:ascii="DengXian" w:eastAsia="DengXian" w:hAnsi="DengXian" w:cs="Microsoft JhengHei" w:hint="eastAsia"/>
          <w:lang w:val="en-AU" w:eastAsia="zh-TW"/>
        </w:rPr>
        <w:t>不符規定的產品，以供相關單位調查。</w:t>
      </w:r>
    </w:p>
    <w:p w14:paraId="0F6EAEE3" w14:textId="7EA007DD" w:rsidR="000948C5" w:rsidRPr="000948C5" w:rsidRDefault="000948C5" w:rsidP="000948C5">
      <w:pPr>
        <w:rPr>
          <w:rFonts w:ascii="DengXian" w:eastAsia="DengXian" w:hAnsi="DengXian"/>
          <w:lang w:val="en-AU" w:eastAsia="zh-TW"/>
        </w:rPr>
      </w:pPr>
      <w:r w:rsidRPr="000948C5">
        <w:rPr>
          <w:rFonts w:ascii="DengXian" w:eastAsia="DengXian" w:hAnsi="DengXian" w:cs="Microsoft JhengHei" w:hint="eastAsia"/>
          <w:lang w:val="en-AU" w:eastAsia="zh-TW"/>
        </w:rPr>
        <w:t>零售商必須在</w:t>
      </w:r>
      <w:r w:rsidRPr="000103F4">
        <w:rPr>
          <w:rFonts w:ascii="DengXian" w:eastAsia="DengXian" w:hAnsi="DengXian" w:hint="eastAsia"/>
          <w:b/>
          <w:bCs/>
          <w:lang w:val="en-AU" w:eastAsia="zh-TW"/>
        </w:rPr>
        <w:t>2025</w:t>
      </w:r>
      <w:r w:rsidRPr="000103F4">
        <w:rPr>
          <w:rFonts w:ascii="DengXian" w:eastAsia="DengXian" w:hAnsi="DengXian" w:cs="Microsoft JhengHei" w:hint="eastAsia"/>
          <w:b/>
          <w:bCs/>
          <w:lang w:val="en-AU" w:eastAsia="zh-TW"/>
        </w:rPr>
        <w:t>年</w:t>
      </w:r>
      <w:r w:rsidRPr="000103F4">
        <w:rPr>
          <w:rFonts w:ascii="DengXian" w:eastAsia="DengXian" w:hAnsi="DengXian" w:hint="eastAsia"/>
          <w:b/>
          <w:bCs/>
          <w:lang w:val="en-AU" w:eastAsia="zh-TW"/>
        </w:rPr>
        <w:t>6</w:t>
      </w:r>
      <w:r w:rsidRPr="000103F4">
        <w:rPr>
          <w:rFonts w:ascii="DengXian" w:eastAsia="DengXian" w:hAnsi="DengXian" w:cs="Microsoft JhengHei" w:hint="eastAsia"/>
          <w:b/>
          <w:bCs/>
          <w:lang w:val="en-AU" w:eastAsia="zh-TW"/>
        </w:rPr>
        <w:t>月</w:t>
      </w:r>
      <w:r w:rsidRPr="000103F4">
        <w:rPr>
          <w:rFonts w:ascii="DengXian" w:eastAsia="DengXian" w:hAnsi="DengXian" w:hint="eastAsia"/>
          <w:b/>
          <w:bCs/>
          <w:lang w:val="en-AU" w:eastAsia="zh-TW"/>
        </w:rPr>
        <w:t>30</w:t>
      </w:r>
      <w:r w:rsidRPr="000103F4">
        <w:rPr>
          <w:rFonts w:ascii="DengXian" w:eastAsia="DengXian" w:hAnsi="DengXian" w:cs="Microsoft JhengHei" w:hint="eastAsia"/>
          <w:b/>
          <w:bCs/>
          <w:lang w:val="en-AU" w:eastAsia="zh-TW"/>
        </w:rPr>
        <w:t>日</w:t>
      </w:r>
      <w:r w:rsidRPr="000948C5">
        <w:rPr>
          <w:rFonts w:ascii="DengXian" w:eastAsia="DengXian" w:hAnsi="DengXian" w:cs="Microsoft JhengHei" w:hint="eastAsia"/>
          <w:lang w:val="en-AU" w:eastAsia="zh-TW"/>
        </w:rPr>
        <w:t>前售完或退回所有符合舊規定的庫存。</w:t>
      </w:r>
    </w:p>
    <w:p w14:paraId="52D116E8" w14:textId="2437E9BF" w:rsidR="00EB5C8A" w:rsidRPr="00556652" w:rsidRDefault="00EB5C8A" w:rsidP="006101C8">
      <w:pPr>
        <w:rPr>
          <w:rFonts w:ascii="DengXian" w:eastAsia="DengXian" w:hAnsi="DengXian"/>
          <w:lang w:eastAsia="zh-TW"/>
        </w:rPr>
      </w:pPr>
    </w:p>
    <w:p w14:paraId="589395F1" w14:textId="62A57BD9" w:rsidR="00EB5C8A" w:rsidRPr="00556652" w:rsidRDefault="00026447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我要如何退回不符合新菸品法規的舊庫存？</w:t>
      </w:r>
    </w:p>
    <w:p w14:paraId="30EC364A" w14:textId="5290896D" w:rsidR="00EB5C8A" w:rsidRPr="00556652" w:rsidRDefault="00E20EEF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零售商可儘早與供應商協調，妥善管理庫存數量。</w:t>
      </w:r>
      <w:r w:rsidR="00E939C9" w:rsidRPr="00556652">
        <w:rPr>
          <w:rFonts w:ascii="DengXian" w:eastAsia="DengXian" w:hAnsi="DengXian" w:cs="Microsoft JhengHei" w:hint="eastAsia"/>
          <w:lang w:eastAsia="zh-TW"/>
        </w:rPr>
        <w:t>零售商</w:t>
      </w:r>
      <w:r w:rsidRPr="00556652">
        <w:rPr>
          <w:rFonts w:ascii="DengXian" w:eastAsia="DengXian" w:hAnsi="DengXian" w:cs="Microsoft JhengHei" w:hint="eastAsia"/>
          <w:lang w:eastAsia="zh-TW"/>
        </w:rPr>
        <w:t>應確保在</w:t>
      </w:r>
      <w:r w:rsidRPr="00556652">
        <w:rPr>
          <w:rFonts w:ascii="DengXian" w:eastAsia="DengXian" w:hAnsi="DengXian" w:hint="eastAsia"/>
          <w:lang w:eastAsia="zh-TW"/>
        </w:rPr>
        <w:t>2025</w:t>
      </w:r>
      <w:r w:rsidRPr="00556652">
        <w:rPr>
          <w:rFonts w:ascii="DengXian" w:eastAsia="DengXian" w:hAnsi="DengXian" w:cs="Microsoft JhengHei" w:hint="eastAsia"/>
          <w:lang w:eastAsia="zh-TW"/>
        </w:rPr>
        <w:t>年</w:t>
      </w:r>
      <w:r w:rsidRPr="00556652">
        <w:rPr>
          <w:rFonts w:ascii="DengXian" w:eastAsia="DengXian" w:hAnsi="DengXian" w:hint="eastAsia"/>
          <w:lang w:eastAsia="zh-TW"/>
        </w:rPr>
        <w:t>6</w:t>
      </w:r>
      <w:r w:rsidRPr="00556652">
        <w:rPr>
          <w:rFonts w:ascii="DengXian" w:eastAsia="DengXian" w:hAnsi="DengXian" w:cs="Microsoft JhengHei" w:hint="eastAsia"/>
          <w:lang w:eastAsia="zh-TW"/>
        </w:rPr>
        <w:t>月</w:t>
      </w:r>
      <w:r w:rsidRPr="00556652">
        <w:rPr>
          <w:rFonts w:ascii="DengXian" w:eastAsia="DengXian" w:hAnsi="DengXian" w:hint="eastAsia"/>
          <w:lang w:eastAsia="zh-TW"/>
        </w:rPr>
        <w:t>30</w:t>
      </w:r>
      <w:r w:rsidRPr="00556652">
        <w:rPr>
          <w:rFonts w:ascii="DengXian" w:eastAsia="DengXian" w:hAnsi="DengXian" w:cs="Microsoft JhengHei" w:hint="eastAsia"/>
          <w:lang w:eastAsia="zh-TW"/>
        </w:rPr>
        <w:t>日之前，能夠順利售完或退回手上不符合新法規的菸草製品。</w:t>
      </w:r>
    </w:p>
    <w:p w14:paraId="139091C4" w14:textId="095A9E17" w:rsidR="00EB5C8A" w:rsidRPr="00556652" w:rsidRDefault="00BB4447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所有舊產品都必須在</w:t>
      </w:r>
      <w:r w:rsidRPr="00556652">
        <w:rPr>
          <w:rFonts w:ascii="DengXian" w:eastAsia="DengXian" w:hAnsi="DengXian" w:hint="eastAsia"/>
          <w:lang w:eastAsia="zh-TW"/>
        </w:rPr>
        <w:t>2025</w:t>
      </w:r>
      <w:r w:rsidRPr="00556652">
        <w:rPr>
          <w:rFonts w:ascii="DengXian" w:eastAsia="DengXian" w:hAnsi="DengXian" w:cs="Microsoft JhengHei" w:hint="eastAsia"/>
          <w:lang w:eastAsia="zh-TW"/>
        </w:rPr>
        <w:t>年</w:t>
      </w:r>
      <w:r w:rsidRPr="00556652">
        <w:rPr>
          <w:rFonts w:ascii="DengXian" w:eastAsia="DengXian" w:hAnsi="DengXian" w:hint="eastAsia"/>
          <w:lang w:eastAsia="zh-TW"/>
        </w:rPr>
        <w:t>6</w:t>
      </w:r>
      <w:r w:rsidRPr="00556652">
        <w:rPr>
          <w:rFonts w:ascii="DengXian" w:eastAsia="DengXian" w:hAnsi="DengXian" w:cs="Microsoft JhengHei" w:hint="eastAsia"/>
          <w:lang w:eastAsia="zh-TW"/>
        </w:rPr>
        <w:t>月</w:t>
      </w:r>
      <w:r w:rsidRPr="00556652">
        <w:rPr>
          <w:rFonts w:ascii="DengXian" w:eastAsia="DengXian" w:hAnsi="DengXian" w:hint="eastAsia"/>
          <w:lang w:eastAsia="zh-TW"/>
        </w:rPr>
        <w:t>30</w:t>
      </w:r>
      <w:r w:rsidRPr="00556652">
        <w:rPr>
          <w:rFonts w:ascii="DengXian" w:eastAsia="DengXian" w:hAnsi="DengXian" w:cs="Microsoft JhengHei" w:hint="eastAsia"/>
          <w:lang w:eastAsia="zh-TW"/>
        </w:rPr>
        <w:t>日之前退回嗎？</w:t>
      </w:r>
    </w:p>
    <w:p w14:paraId="1DA41D13" w14:textId="77777777" w:rsidR="00BB4447" w:rsidRPr="00BB4447" w:rsidRDefault="00BB4447" w:rsidP="00BB4447">
      <w:pPr>
        <w:spacing w:line="273" w:lineRule="auto"/>
        <w:rPr>
          <w:rFonts w:ascii="DengXian" w:eastAsia="DengXian" w:hAnsi="DengXian"/>
          <w:lang w:val="en-AU" w:eastAsia="zh-TW"/>
        </w:rPr>
      </w:pPr>
      <w:r w:rsidRPr="00BB4447">
        <w:rPr>
          <w:rFonts w:ascii="DengXian" w:eastAsia="DengXian" w:hAnsi="DengXian" w:cs="Microsoft JhengHei" w:hint="eastAsia"/>
          <w:lang w:val="en-AU" w:eastAsia="zh-TW"/>
        </w:rPr>
        <w:t>是的。零售商必須在</w:t>
      </w:r>
      <w:r w:rsidRPr="00BB4447">
        <w:rPr>
          <w:rFonts w:ascii="DengXian" w:eastAsia="DengXian" w:hAnsi="DengXian" w:hint="eastAsia"/>
          <w:lang w:val="en-AU" w:eastAsia="zh-TW"/>
        </w:rPr>
        <w:t>2025</w:t>
      </w:r>
      <w:r w:rsidRPr="00BB4447">
        <w:rPr>
          <w:rFonts w:ascii="DengXian" w:eastAsia="DengXian" w:hAnsi="DengXian" w:cs="Microsoft JhengHei" w:hint="eastAsia"/>
          <w:lang w:val="en-AU" w:eastAsia="zh-TW"/>
        </w:rPr>
        <w:t>年</w:t>
      </w:r>
      <w:r w:rsidRPr="00BB4447">
        <w:rPr>
          <w:rFonts w:ascii="DengXian" w:eastAsia="DengXian" w:hAnsi="DengXian" w:hint="eastAsia"/>
          <w:lang w:val="en-AU" w:eastAsia="zh-TW"/>
        </w:rPr>
        <w:t>6</w:t>
      </w:r>
      <w:r w:rsidRPr="00BB4447">
        <w:rPr>
          <w:rFonts w:ascii="DengXian" w:eastAsia="DengXian" w:hAnsi="DengXian" w:cs="Microsoft JhengHei" w:hint="eastAsia"/>
          <w:lang w:val="en-AU" w:eastAsia="zh-TW"/>
        </w:rPr>
        <w:t>月</w:t>
      </w:r>
      <w:r w:rsidRPr="00BB4447">
        <w:rPr>
          <w:rFonts w:ascii="DengXian" w:eastAsia="DengXian" w:hAnsi="DengXian" w:hint="eastAsia"/>
          <w:lang w:val="en-AU" w:eastAsia="zh-TW"/>
        </w:rPr>
        <w:t>30</w:t>
      </w:r>
      <w:r w:rsidRPr="00BB4447">
        <w:rPr>
          <w:rFonts w:ascii="DengXian" w:eastAsia="DengXian" w:hAnsi="DengXian" w:cs="Microsoft JhengHei" w:hint="eastAsia"/>
          <w:lang w:val="en-AU" w:eastAsia="zh-TW"/>
        </w:rPr>
        <w:t>日之前，售完或退回所有不符合新法規的舊版菸草製品。</w:t>
      </w:r>
    </w:p>
    <w:p w14:paraId="3BFC1920" w14:textId="53BCC9F3" w:rsidR="00BB4447" w:rsidRPr="00BB4447" w:rsidRDefault="00BB4447" w:rsidP="00BB4447">
      <w:pPr>
        <w:spacing w:line="273" w:lineRule="auto"/>
        <w:rPr>
          <w:rFonts w:ascii="DengXian" w:eastAsia="DengXian" w:hAnsi="DengXian"/>
          <w:lang w:val="en-AU" w:eastAsia="zh-TW"/>
        </w:rPr>
      </w:pPr>
      <w:r w:rsidRPr="00BB4447">
        <w:rPr>
          <w:rFonts w:ascii="DengXian" w:eastAsia="DengXian" w:hAnsi="DengXian" w:cs="Microsoft JhengHei" w:hint="eastAsia"/>
          <w:lang w:val="en-AU" w:eastAsia="zh-TW"/>
        </w:rPr>
        <w:t>自</w:t>
      </w:r>
      <w:r w:rsidRPr="00BB4447">
        <w:rPr>
          <w:rFonts w:ascii="DengXian" w:eastAsia="DengXian" w:hAnsi="DengXian" w:hint="eastAsia"/>
          <w:lang w:val="en-AU" w:eastAsia="zh-TW"/>
        </w:rPr>
        <w:t>2025</w:t>
      </w:r>
      <w:r w:rsidRPr="00BB4447">
        <w:rPr>
          <w:rFonts w:ascii="DengXian" w:eastAsia="DengXian" w:hAnsi="DengXian" w:cs="Microsoft JhengHei" w:hint="eastAsia"/>
          <w:lang w:val="en-AU" w:eastAsia="zh-TW"/>
        </w:rPr>
        <w:t>年</w:t>
      </w:r>
      <w:r w:rsidRPr="00BB4447">
        <w:rPr>
          <w:rFonts w:ascii="DengXian" w:eastAsia="DengXian" w:hAnsi="DengXian" w:hint="eastAsia"/>
          <w:lang w:val="en-AU" w:eastAsia="zh-TW"/>
        </w:rPr>
        <w:t>7</w:t>
      </w:r>
      <w:r w:rsidRPr="00BB4447">
        <w:rPr>
          <w:rFonts w:ascii="DengXian" w:eastAsia="DengXian" w:hAnsi="DengXian" w:cs="Microsoft JhengHei" w:hint="eastAsia"/>
          <w:lang w:val="en-AU" w:eastAsia="zh-TW"/>
        </w:rPr>
        <w:t>月</w:t>
      </w:r>
      <w:r w:rsidRPr="00BB4447">
        <w:rPr>
          <w:rFonts w:ascii="DengXian" w:eastAsia="DengXian" w:hAnsi="DengXian" w:hint="eastAsia"/>
          <w:lang w:val="en-AU" w:eastAsia="zh-TW"/>
        </w:rPr>
        <w:t>1</w:t>
      </w:r>
      <w:r w:rsidRPr="00BB4447">
        <w:rPr>
          <w:rFonts w:ascii="DengXian" w:eastAsia="DengXian" w:hAnsi="DengXian" w:cs="Microsoft JhengHei" w:hint="eastAsia"/>
          <w:lang w:val="en-AU" w:eastAsia="zh-TW"/>
        </w:rPr>
        <w:t>日起，在澳洲境內販售、陳列販售或供應的所有菸草製品，皆須符合新的菸品法規。</w:t>
      </w:r>
    </w:p>
    <w:p w14:paraId="59324140" w14:textId="77777777" w:rsidR="00EB5C8A" w:rsidRPr="00556652" w:rsidRDefault="00EB5C8A" w:rsidP="007954A5">
      <w:pPr>
        <w:spacing w:line="273" w:lineRule="auto"/>
        <w:rPr>
          <w:rFonts w:ascii="DengXian" w:eastAsia="DengXian" w:hAnsi="DengXian"/>
          <w:lang w:val="en-AU" w:eastAsia="zh-TW"/>
        </w:rPr>
        <w:sectPr w:rsidR="00EB5C8A" w:rsidRPr="00556652" w:rsidSect="00CC3C72">
          <w:type w:val="continuous"/>
          <w:pgSz w:w="11910" w:h="16840"/>
          <w:pgMar w:top="1920" w:right="1400" w:bottom="280" w:left="1400" w:header="720" w:footer="645" w:gutter="0"/>
          <w:cols w:num="2" w:space="720" w:equalWidth="0">
            <w:col w:w="4286" w:space="392"/>
            <w:col w:w="4432"/>
          </w:cols>
        </w:sectPr>
      </w:pPr>
    </w:p>
    <w:p w14:paraId="77FE27A4" w14:textId="77777777" w:rsidR="00EB5C8A" w:rsidRPr="00556652" w:rsidRDefault="00EB5C8A" w:rsidP="00B043B8">
      <w:pPr>
        <w:rPr>
          <w:rFonts w:ascii="DengXian" w:eastAsia="DengXian" w:hAnsi="DengXian"/>
          <w:lang w:eastAsia="zh-TW"/>
        </w:rPr>
      </w:pPr>
    </w:p>
    <w:p w14:paraId="6C43A4EE" w14:textId="77777777" w:rsidR="00EB5C8A" w:rsidRPr="00556652" w:rsidRDefault="00EB5C8A" w:rsidP="007954A5">
      <w:pPr>
        <w:rPr>
          <w:rFonts w:ascii="DengXian" w:eastAsia="DengXian" w:hAnsi="DengXian"/>
          <w:lang w:eastAsia="zh-TW"/>
        </w:rPr>
        <w:sectPr w:rsidR="00EB5C8A" w:rsidRPr="00556652">
          <w:pgSz w:w="11910" w:h="16840"/>
          <w:pgMar w:top="1920" w:right="1400" w:bottom="280" w:left="1400" w:header="720" w:footer="720" w:gutter="0"/>
          <w:cols w:space="720"/>
        </w:sectPr>
      </w:pPr>
    </w:p>
    <w:p w14:paraId="7A1B1CF1" w14:textId="5BC0129E" w:rsidR="00EB5C8A" w:rsidRPr="00E037AC" w:rsidRDefault="00DB3276" w:rsidP="00A63BD5">
      <w:pPr>
        <w:pStyle w:val="Heading2"/>
        <w:spacing w:before="0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noProof/>
          <w:lang w:eastAsia="zh-TW"/>
        </w:rPr>
        <mc:AlternateContent>
          <mc:Choice Requires="wps">
            <w:drawing>
              <wp:anchor distT="0" distB="0" distL="0" distR="0" simplePos="0" relativeHeight="15706624" behindDoc="0" locked="0" layoutInCell="1" allowOverlap="1" wp14:anchorId="5BAD83BF" wp14:editId="06FFBA4F">
                <wp:simplePos x="0" y="0"/>
                <wp:positionH relativeFrom="page">
                  <wp:posOffset>85310</wp:posOffset>
                </wp:positionH>
                <wp:positionV relativeFrom="page">
                  <wp:posOffset>7442861</wp:posOffset>
                </wp:positionV>
                <wp:extent cx="133350" cy="261239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B3170" w14:textId="77777777" w:rsidR="00EB5C8A" w:rsidRDefault="00DB3276">
                            <w:pPr>
                              <w:spacing w:before="24"/>
                              <w:ind w:left="20"/>
                              <w:rPr>
                                <w:sz w:val="14"/>
                              </w:rPr>
                            </w:pPr>
                            <w:r w:rsidRPr="00B92EC7">
                              <w:rPr>
                                <w:color w:val="524F26"/>
                                <w:sz w:val="14"/>
                              </w:rPr>
                              <w:t>Tobacco</w:t>
                            </w:r>
                            <w:r w:rsidRPr="00B92EC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z w:val="14"/>
                              </w:rPr>
                              <w:t>Reforms</w:t>
                            </w:r>
                            <w:r w:rsidRPr="00B92EC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z w:val="14"/>
                              </w:rPr>
                              <w:t>Factsheet</w:t>
                            </w:r>
                            <w:r w:rsidRPr="00B92EC7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z w:val="14"/>
                              </w:rPr>
                              <w:t>|</w:t>
                            </w:r>
                            <w:r w:rsidRPr="00B92EC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z w:val="14"/>
                              </w:rPr>
                              <w:t>Version</w:t>
                            </w:r>
                            <w:r w:rsidRPr="00B92EC7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z w:val="14"/>
                              </w:rPr>
                              <w:t>1.0</w:t>
                            </w:r>
                            <w:r w:rsidRPr="00B92EC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z w:val="14"/>
                              </w:rPr>
                              <w:t>|</w:t>
                            </w:r>
                            <w:r w:rsidRPr="00B92EC7">
                              <w:rPr>
                                <w:color w:val="524F2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z w:val="14"/>
                              </w:rPr>
                              <w:t>Updated:</w:t>
                            </w:r>
                            <w:r w:rsidRPr="00B92EC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z w:val="14"/>
                              </w:rPr>
                              <w:t>APR</w:t>
                            </w:r>
                            <w:r w:rsidRPr="00B92EC7">
                              <w:rPr>
                                <w:color w:val="524F2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B92EC7">
                              <w:rPr>
                                <w:color w:val="524F26"/>
                                <w:spacing w:val="-4"/>
                                <w:sz w:val="14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83BF" id="Textbox 37" o:spid="_x0000_s1029" type="#_x0000_t202" style="position:absolute;margin-left:6.7pt;margin-top:586.05pt;width:10.5pt;height:205.7pt;z-index: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AmnwEAAC4DAAAOAAAAZHJzL2Uyb0RvYy54bWysUsGO0zAQvSPxD5bvNG0jVhA1XQErENIK&#10;kHb5ANexG4vYY2bcJv17xt60RXBb7WViZ8Zv3nszm9vJD+JokByEVq4WSylM0NC5sG/lz8fPb95J&#10;QUmFTg0QTCtPhuTt9vWrzRgbs4Yehs6gYJBAzRhb2acUm6oi3RuvaAHRBE5aQK8SX3FfdahGRvdD&#10;tV4ub6oRsIsI2hDx37unpNwWfGuNTt+tJZPE0ErmlkrEEnc5VtuNavaoYu/0TEM9g4VXLnDTC9Sd&#10;Skoc0P0H5Z1GILBpocFXYK3TpmhgNavlP2oeehVN0cLmULzYRC8Hq78dH+IPFGn6CBMPsIigeA/6&#10;F7E31RipmWuyp9QQV2ehk0WfvyxB8EP29nTx00xJ6IxW1/VbzmhOrW9W6/p9Mby6vo5I6YsBL/Kh&#10;lcjzKgzU8Z5S7q+ac8lM5ql/ZpKm3SRc18o6TzH/2UF3Yi28joyVoxQjj7aV9Pug0EgxfA3sXd6D&#10;8wHPh935gGn4BGVbsrwAHw4JrCtkrj1mMjyUwnFeoDz1v++l6rrm2z8AAAD//wMAUEsDBBQABgAI&#10;AAAAIQBeQmtx4QAAAAsBAAAPAAAAZHJzL2Rvd25yZXYueG1sTI9BT8MwDIXvSPyHyEjcWNq1hak0&#10;nRiDCwIJtnHg5jVeW9EkpcnW8u8xJzhZ7/np+XOxnEwnTjT41lkF8SwCQbZyurW1gt328WoBwge0&#10;GjtnScE3eViW52cF5tqN9o1Om1ALLrE+RwVNCH0upa8aMuhnrifLu4MbDAaWQy31gCOXm07Oo+ha&#10;GmwtX2iwp/uGqs/N0Sh4WL0+rV++pukwruI2xXX2njx/KHV5Md3dggg0hb8w/OIzOpTMtHdHq73o&#10;WCcpJ3nGN/MYBCeSlJ09O9kiyUCWhfz/Q/kDAAD//wMAUEsBAi0AFAAGAAgAAAAhALaDOJL+AAAA&#10;4QEAABMAAAAAAAAAAAAAAAAAAAAAAFtDb250ZW50X1R5cGVzXS54bWxQSwECLQAUAAYACAAAACEA&#10;OP0h/9YAAACUAQAACwAAAAAAAAAAAAAAAAAvAQAAX3JlbHMvLnJlbHNQSwECLQAUAAYACAAAACEA&#10;Z2TAJp8BAAAuAwAADgAAAAAAAAAAAAAAAAAuAgAAZHJzL2Uyb0RvYy54bWxQSwECLQAUAAYACAAA&#10;ACEAXkJrceEAAAALAQAADwAAAAAAAAAAAAAAAAD5AwAAZHJzL2Rvd25yZXYueG1sUEsFBgAAAAAE&#10;AAQA8wAAAAcFAAAAAA==&#10;" filled="f" stroked="f">
                <v:textbox style="layout-flow:vertical" inset="0,0,0,0">
                  <w:txbxContent>
                    <w:p w14:paraId="3B9B3170" w14:textId="77777777" w:rsidR="00EB5C8A" w:rsidRDefault="00DB3276">
                      <w:pPr>
                        <w:spacing w:before="24"/>
                        <w:ind w:left="20"/>
                        <w:rPr>
                          <w:sz w:val="14"/>
                        </w:rPr>
                      </w:pPr>
                      <w:r w:rsidRPr="00B92EC7">
                        <w:rPr>
                          <w:color w:val="524F26"/>
                          <w:sz w:val="14"/>
                        </w:rPr>
                        <w:t>Tobacco</w:t>
                      </w:r>
                      <w:r w:rsidRPr="00B92EC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z w:val="14"/>
                        </w:rPr>
                        <w:t>Reforms</w:t>
                      </w:r>
                      <w:r w:rsidRPr="00B92EC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z w:val="14"/>
                        </w:rPr>
                        <w:t>Factsheet</w:t>
                      </w:r>
                      <w:r w:rsidRPr="00B92EC7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z w:val="14"/>
                        </w:rPr>
                        <w:t>|</w:t>
                      </w:r>
                      <w:r w:rsidRPr="00B92EC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z w:val="14"/>
                        </w:rPr>
                        <w:t>Version</w:t>
                      </w:r>
                      <w:r w:rsidRPr="00B92EC7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z w:val="14"/>
                        </w:rPr>
                        <w:t>1.0</w:t>
                      </w:r>
                      <w:r w:rsidRPr="00B92EC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z w:val="14"/>
                        </w:rPr>
                        <w:t>|</w:t>
                      </w:r>
                      <w:r w:rsidRPr="00B92EC7">
                        <w:rPr>
                          <w:color w:val="524F26"/>
                          <w:spacing w:val="8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z w:val="14"/>
                        </w:rPr>
                        <w:t>Updated:</w:t>
                      </w:r>
                      <w:r w:rsidRPr="00B92EC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z w:val="14"/>
                        </w:rPr>
                        <w:t>APR</w:t>
                      </w:r>
                      <w:r w:rsidRPr="00B92EC7">
                        <w:rPr>
                          <w:color w:val="524F26"/>
                          <w:spacing w:val="7"/>
                          <w:sz w:val="14"/>
                        </w:rPr>
                        <w:t xml:space="preserve"> </w:t>
                      </w:r>
                      <w:r w:rsidRPr="00B92EC7">
                        <w:rPr>
                          <w:color w:val="524F26"/>
                          <w:spacing w:val="-4"/>
                          <w:sz w:val="14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58AE" w:rsidRPr="00556652">
        <w:rPr>
          <w:rFonts w:ascii="DengXian" w:eastAsia="DengXian" w:hAnsi="DengXian" w:cs="Microsoft JhengHei" w:hint="eastAsia"/>
          <w:b w:val="0"/>
          <w:color w:val="auto"/>
          <w:szCs w:val="22"/>
          <w:lang w:eastAsia="zh-TW"/>
        </w:rPr>
        <w:t xml:space="preserve"> </w:t>
      </w:r>
      <w:r w:rsidR="006258AE" w:rsidRPr="00E037AC">
        <w:rPr>
          <w:rFonts w:ascii="DengXian" w:eastAsia="DengXian" w:hAnsi="DengXian" w:cs="Microsoft JhengHei" w:hint="eastAsia"/>
          <w:lang w:eastAsia="zh-TW"/>
        </w:rPr>
        <w:t>如何確保</w:t>
      </w:r>
      <w:r w:rsidR="00C41A7A" w:rsidRPr="00E037AC">
        <w:rPr>
          <w:rFonts w:ascii="DengXian" w:eastAsia="DengXian" w:hAnsi="DengXian" w:cs="Microsoft JhengHei" w:hint="eastAsia"/>
          <w:lang w:eastAsia="zh-TW"/>
        </w:rPr>
        <w:t>我</w:t>
      </w:r>
      <w:r w:rsidR="00664725" w:rsidRPr="00E037AC">
        <w:rPr>
          <w:rFonts w:ascii="DengXian" w:eastAsia="DengXian" w:hAnsi="DengXian" w:cs="Microsoft JhengHei" w:hint="eastAsia"/>
          <w:lang w:eastAsia="zh-TW"/>
        </w:rPr>
        <w:t>已</w:t>
      </w:r>
      <w:r w:rsidR="000A5E97" w:rsidRPr="00E037AC">
        <w:rPr>
          <w:rFonts w:ascii="DengXian" w:eastAsia="DengXian" w:hAnsi="DengXian" w:cs="Microsoft JhengHei" w:hint="eastAsia"/>
          <w:lang w:eastAsia="zh-TW"/>
        </w:rPr>
        <w:t>遵</w:t>
      </w:r>
      <w:r w:rsidR="00664725" w:rsidRPr="00E037AC">
        <w:rPr>
          <w:rFonts w:ascii="DengXian" w:eastAsia="DengXian" w:hAnsi="DengXian" w:cs="Microsoft JhengHei" w:hint="eastAsia"/>
          <w:lang w:eastAsia="zh-TW"/>
        </w:rPr>
        <w:t>守</w:t>
      </w:r>
      <w:r w:rsidR="006258AE" w:rsidRPr="00E037AC">
        <w:rPr>
          <w:rFonts w:ascii="DengXian" w:eastAsia="DengXian" w:hAnsi="DengXian" w:cs="Microsoft JhengHei" w:hint="eastAsia"/>
          <w:lang w:eastAsia="zh-TW"/>
        </w:rPr>
        <w:t>新的菸品法規？</w:t>
      </w:r>
    </w:p>
    <w:p w14:paraId="5E7C86B9" w14:textId="1DE3E18C" w:rsidR="006258AE" w:rsidRPr="00E037AC" w:rsidRDefault="006258AE" w:rsidP="006258AE">
      <w:pPr>
        <w:rPr>
          <w:rFonts w:ascii="DengXian" w:eastAsia="DengXian" w:hAnsi="DengXian"/>
          <w:lang w:val="en-AU" w:eastAsia="zh-TW"/>
        </w:rPr>
      </w:pPr>
      <w:r w:rsidRPr="00E037AC">
        <w:rPr>
          <w:rFonts w:ascii="DengXian" w:eastAsia="DengXian" w:hAnsi="DengXian" w:cs="Microsoft JhengHei" w:hint="eastAsia"/>
          <w:lang w:val="en-AU" w:eastAsia="zh-TW"/>
        </w:rPr>
        <w:t>所有</w:t>
      </w:r>
      <w:r w:rsidR="00485E23" w:rsidRPr="00E037AC">
        <w:rPr>
          <w:rFonts w:ascii="DengXian" w:eastAsia="DengXian" w:hAnsi="DengXian" w:cs="Microsoft JhengHei" w:hint="eastAsia"/>
          <w:lang w:val="en-AU" w:eastAsia="zh-TW"/>
        </w:rPr>
        <w:t>從事</w:t>
      </w:r>
      <w:bookmarkStart w:id="1" w:name="OLE_LINK2"/>
      <w:r w:rsidRPr="00E037AC">
        <w:rPr>
          <w:rFonts w:ascii="DengXian" w:eastAsia="DengXian" w:hAnsi="DengXian" w:cs="Microsoft JhengHei" w:hint="eastAsia"/>
          <w:lang w:val="en-AU" w:eastAsia="zh-TW"/>
        </w:rPr>
        <w:t>菸品</w:t>
      </w:r>
      <w:bookmarkEnd w:id="1"/>
      <w:r w:rsidRPr="00E037AC">
        <w:rPr>
          <w:rFonts w:ascii="DengXian" w:eastAsia="DengXian" w:hAnsi="DengXian" w:cs="Microsoft JhengHei" w:hint="eastAsia"/>
          <w:lang w:val="en-AU" w:eastAsia="zh-TW"/>
        </w:rPr>
        <w:t>生產、供應與銷售的人員都有責任遵守</w:t>
      </w:r>
      <w:r w:rsidR="00E939C9" w:rsidRPr="00E037AC">
        <w:rPr>
          <w:rFonts w:ascii="DengXian" w:eastAsia="DengXian" w:hAnsi="DengXian" w:cs="Microsoft JhengHei" w:hint="eastAsia"/>
          <w:lang w:val="en-AU" w:eastAsia="zh-TW"/>
        </w:rPr>
        <w:t>菸品</w:t>
      </w:r>
      <w:r w:rsidRPr="00E037AC">
        <w:rPr>
          <w:rFonts w:ascii="DengXian" w:eastAsia="DengXian" w:hAnsi="DengXian" w:cs="Microsoft JhengHei" w:hint="eastAsia"/>
          <w:lang w:val="en-AU" w:eastAsia="zh-TW"/>
        </w:rPr>
        <w:t>新法規，這包括製造商、批發商、經銷商、供應商以及零售商。</w:t>
      </w:r>
    </w:p>
    <w:p w14:paraId="6A49556D" w14:textId="6C63A9DE" w:rsidR="006258AE" w:rsidRPr="00E037AC" w:rsidRDefault="006258AE" w:rsidP="006258AE">
      <w:pPr>
        <w:rPr>
          <w:rFonts w:ascii="DengXian" w:eastAsia="DengXian" w:hAnsi="DengXian"/>
          <w:lang w:val="en-AU" w:eastAsia="zh-TW"/>
        </w:rPr>
      </w:pPr>
      <w:r w:rsidRPr="00E037AC">
        <w:rPr>
          <w:rFonts w:ascii="DengXian" w:eastAsia="DengXian" w:hAnsi="DengXian" w:cs="Microsoft JhengHei" w:hint="eastAsia"/>
          <w:lang w:val="en-AU" w:eastAsia="zh-TW"/>
        </w:rPr>
        <w:t>作為零售商，您</w:t>
      </w:r>
      <w:r w:rsidR="00A36028" w:rsidRPr="00A36028">
        <w:rPr>
          <w:rFonts w:ascii="DengXian" w:eastAsia="DengXian" w:hAnsi="DengXian" w:cs="Microsoft JhengHei" w:hint="eastAsia"/>
          <w:lang w:val="en-AU" w:eastAsia="zh-TW"/>
        </w:rPr>
        <w:t>有責任</w:t>
      </w:r>
      <w:r w:rsidR="00FD028A">
        <w:rPr>
          <w:rFonts w:ascii="DengXian" w:eastAsia="DengXian" w:hAnsi="DengXian" w:cs="Microsoft JhengHei" w:hint="eastAsia"/>
          <w:lang w:val="en-AU" w:eastAsia="zh-TW"/>
        </w:rPr>
        <w:t>瞭解</w:t>
      </w:r>
      <w:r w:rsidR="00ED479B" w:rsidRPr="00E037AC">
        <w:rPr>
          <w:rFonts w:ascii="DengXian" w:eastAsia="DengXian" w:hAnsi="DengXian" w:cs="Microsoft JhengHei" w:hint="eastAsia"/>
          <w:lang w:val="en-AU" w:eastAsia="zh-TW"/>
        </w:rPr>
        <w:t>新法規的</w:t>
      </w:r>
      <w:r w:rsidR="00485E23" w:rsidRPr="00E037AC">
        <w:rPr>
          <w:rFonts w:ascii="DengXian" w:eastAsia="DengXian" w:hAnsi="DengXian" w:cs="Microsoft JhengHei" w:hint="eastAsia"/>
          <w:lang w:val="en-AU" w:eastAsia="zh-TW"/>
        </w:rPr>
        <w:t>規定</w:t>
      </w:r>
      <w:r w:rsidR="00ED479B" w:rsidRPr="00E037AC">
        <w:rPr>
          <w:rFonts w:ascii="DengXian" w:eastAsia="DengXian" w:hAnsi="DengXian" w:cs="Microsoft JhengHei" w:hint="eastAsia"/>
          <w:lang w:val="en-AU" w:eastAsia="zh-TW"/>
        </w:rPr>
        <w:t>，</w:t>
      </w:r>
      <w:r w:rsidRPr="00E037AC">
        <w:rPr>
          <w:rFonts w:ascii="DengXian" w:eastAsia="DengXian" w:hAnsi="DengXian" w:cs="Microsoft JhengHei" w:hint="eastAsia"/>
          <w:lang w:val="en-AU" w:eastAsia="zh-TW"/>
        </w:rPr>
        <w:t>並確保自身行為符合</w:t>
      </w:r>
      <w:r w:rsidR="00485E23" w:rsidRPr="00E037AC">
        <w:rPr>
          <w:rFonts w:ascii="DengXian" w:eastAsia="DengXian" w:hAnsi="DengXian" w:cs="Microsoft JhengHei" w:hint="eastAsia"/>
          <w:lang w:val="en-AU" w:eastAsia="zh-TW"/>
        </w:rPr>
        <w:t>相關</w:t>
      </w:r>
      <w:r w:rsidRPr="00E037AC">
        <w:rPr>
          <w:rFonts w:ascii="DengXian" w:eastAsia="DengXian" w:hAnsi="DengXian" w:cs="Microsoft JhengHei" w:hint="eastAsia"/>
          <w:lang w:val="en-AU" w:eastAsia="zh-TW"/>
        </w:rPr>
        <w:t>要求。</w:t>
      </w:r>
    </w:p>
    <w:p w14:paraId="1A5F263E" w14:textId="0A48E45C" w:rsidR="006258AE" w:rsidRPr="00E037AC" w:rsidRDefault="00E037AC" w:rsidP="006258AE">
      <w:pPr>
        <w:rPr>
          <w:rFonts w:ascii="DengXian" w:eastAsia="DengXian" w:hAnsi="DengXian"/>
          <w:lang w:val="en-AU" w:eastAsia="zh-TW"/>
        </w:rPr>
      </w:pPr>
      <w:r w:rsidRPr="00E037AC">
        <w:rPr>
          <w:rFonts w:ascii="DengXian" w:eastAsia="DengXian" w:hAnsi="DengXian" w:cs="Microsoft JhengHei" w:hint="eastAsia"/>
          <w:lang w:eastAsia="zh-TW"/>
        </w:rPr>
        <w:t>未依新法規行事即屬違規，將依法處罰。</w:t>
      </w:r>
    </w:p>
    <w:p w14:paraId="41EC9383" w14:textId="4F4AE4BA" w:rsidR="00EB5C8A" w:rsidRPr="00556652" w:rsidRDefault="00EB5C8A" w:rsidP="006101C8">
      <w:pPr>
        <w:rPr>
          <w:rFonts w:ascii="DengXian" w:eastAsia="DengXian" w:hAnsi="DengXian"/>
          <w:lang w:eastAsia="zh-TW"/>
        </w:rPr>
      </w:pPr>
    </w:p>
    <w:p w14:paraId="6097C5F3" w14:textId="2E4D2304" w:rsidR="00EB5C8A" w:rsidRPr="00A15B03" w:rsidRDefault="00D85E42" w:rsidP="006101C8">
      <w:pPr>
        <w:pStyle w:val="Heading2"/>
        <w:rPr>
          <w:rFonts w:ascii="DengXian" w:eastAsia="DengXian" w:hAnsi="DengXian"/>
          <w:lang w:eastAsia="zh-TW"/>
        </w:rPr>
      </w:pPr>
      <w:r w:rsidRPr="00A15B03">
        <w:rPr>
          <w:rFonts w:ascii="DengXian" w:eastAsia="DengXian" w:hAnsi="DengXian" w:cs="Microsoft JhengHei" w:hint="eastAsia"/>
          <w:lang w:eastAsia="zh-TW"/>
        </w:rPr>
        <w:t>如何判斷庫存是否符合新的菸品法規？</w:t>
      </w:r>
    </w:p>
    <w:p w14:paraId="0B90BC23" w14:textId="46789D43" w:rsidR="00D04593" w:rsidRPr="00A15B03" w:rsidRDefault="00D04593" w:rsidP="00D04593">
      <w:pPr>
        <w:rPr>
          <w:rFonts w:ascii="DengXian" w:eastAsia="DengXian" w:hAnsi="DengXian"/>
          <w:lang w:val="en-AU" w:eastAsia="zh-TW"/>
        </w:rPr>
      </w:pPr>
      <w:r w:rsidRPr="00A15B03">
        <w:rPr>
          <w:rFonts w:ascii="DengXian" w:eastAsia="DengXian" w:hAnsi="DengXian" w:cs="Microsoft JhengHei" w:hint="eastAsia"/>
          <w:lang w:val="en-AU" w:eastAsia="zh-TW"/>
        </w:rPr>
        <w:t>政府已提供詳細指</w:t>
      </w:r>
      <w:r w:rsidR="00E457B3" w:rsidRPr="00A15B03">
        <w:rPr>
          <w:rFonts w:ascii="DengXian" w:eastAsia="DengXian" w:hAnsi="DengXian" w:cs="Microsoft JhengHei" w:hint="eastAsia"/>
          <w:lang w:val="en-AU" w:eastAsia="zh-TW"/>
        </w:rPr>
        <w:t>南</w:t>
      </w:r>
      <w:r w:rsidRPr="00A15B03">
        <w:rPr>
          <w:rFonts w:ascii="DengXian" w:eastAsia="DengXian" w:hAnsi="DengXian" w:cs="Microsoft JhengHei" w:hint="eastAsia"/>
          <w:lang w:val="en-AU" w:eastAsia="zh-TW"/>
        </w:rPr>
        <w:t>，協助零售商</w:t>
      </w:r>
      <w:r w:rsidR="00924F83" w:rsidRPr="00A15B03">
        <w:rPr>
          <w:rFonts w:ascii="DengXian" w:eastAsia="DengXian" w:hAnsi="DengXian" w:cs="Microsoft JhengHei" w:hint="eastAsia"/>
          <w:lang w:val="en-AU" w:eastAsia="zh-TW"/>
        </w:rPr>
        <w:t>瞭</w:t>
      </w:r>
      <w:r w:rsidRPr="00A15B03">
        <w:rPr>
          <w:rFonts w:ascii="DengXian" w:eastAsia="DengXian" w:hAnsi="DengXian" w:cs="Microsoft JhengHei" w:hint="eastAsia"/>
          <w:lang w:val="en-AU" w:eastAsia="zh-TW"/>
        </w:rPr>
        <w:t>解新菸品法規，</w:t>
      </w:r>
      <w:r w:rsidR="0045557E" w:rsidRPr="00A15B03">
        <w:rPr>
          <w:rFonts w:ascii="DengXian" w:eastAsia="DengXian" w:hAnsi="DengXian" w:cs="Microsoft JhengHei" w:hint="eastAsia"/>
          <w:lang w:val="en-AU" w:eastAsia="zh-TW"/>
        </w:rPr>
        <w:t>詳情</w:t>
      </w:r>
      <w:r w:rsidRPr="00A15B03">
        <w:rPr>
          <w:rFonts w:ascii="DengXian" w:eastAsia="DengXian" w:hAnsi="DengXian" w:cs="Microsoft JhengHei" w:hint="eastAsia"/>
          <w:lang w:val="en-AU" w:eastAsia="zh-TW"/>
        </w:rPr>
        <w:t>請參閱：</w:t>
      </w:r>
      <w:hyperlink r:id="rId22" w:tgtFrame="_new" w:history="1">
        <w:r w:rsidRPr="00A15B03">
          <w:rPr>
            <w:rStyle w:val="Hyperlink"/>
            <w:rFonts w:ascii="DengXian" w:eastAsia="DengXian" w:hAnsi="DengXian" w:hint="eastAsia"/>
            <w:lang w:val="en-AU" w:eastAsia="zh-TW"/>
          </w:rPr>
          <w:t>health.gov.au/tobacco-control</w:t>
        </w:r>
      </w:hyperlink>
      <w:r w:rsidRPr="00A15B03">
        <w:rPr>
          <w:rFonts w:ascii="DengXian" w:eastAsia="DengXian" w:hAnsi="DengXian" w:cs="Microsoft JhengHei" w:hint="eastAsia"/>
          <w:lang w:val="en-AU" w:eastAsia="zh-TW"/>
        </w:rPr>
        <w:t>。</w:t>
      </w:r>
    </w:p>
    <w:p w14:paraId="4A8E4097" w14:textId="1D3823E1" w:rsidR="00D04593" w:rsidRPr="00A15B03" w:rsidRDefault="00D04593" w:rsidP="00D04593">
      <w:pPr>
        <w:rPr>
          <w:rFonts w:ascii="DengXian" w:eastAsia="DengXian" w:hAnsi="DengXian"/>
          <w:lang w:val="en-AU" w:eastAsia="zh-TW"/>
        </w:rPr>
      </w:pPr>
      <w:r w:rsidRPr="00A15B03">
        <w:rPr>
          <w:rFonts w:ascii="DengXian" w:eastAsia="DengXian" w:hAnsi="DengXian" w:cs="Microsoft JhengHei" w:hint="eastAsia"/>
          <w:lang w:val="en-AU" w:eastAsia="zh-TW"/>
        </w:rPr>
        <w:t>零售商</w:t>
      </w:r>
      <w:r w:rsidR="0045557E" w:rsidRPr="00A15B03">
        <w:rPr>
          <w:rFonts w:ascii="DengXian" w:eastAsia="DengXian" w:hAnsi="DengXian" w:cs="Microsoft JhengHei" w:hint="eastAsia"/>
          <w:lang w:val="en-AU" w:eastAsia="zh-TW"/>
        </w:rPr>
        <w:t>亦應主動</w:t>
      </w:r>
      <w:r w:rsidRPr="00A15B03">
        <w:rPr>
          <w:rFonts w:ascii="DengXian" w:eastAsia="DengXian" w:hAnsi="DengXian" w:cs="Microsoft JhengHei" w:hint="eastAsia"/>
          <w:lang w:val="en-AU" w:eastAsia="zh-TW"/>
        </w:rPr>
        <w:t>與供應商</w:t>
      </w:r>
      <w:r w:rsidR="0045557E" w:rsidRPr="00A15B03">
        <w:rPr>
          <w:rFonts w:ascii="DengXian" w:eastAsia="DengXian" w:hAnsi="DengXian" w:cs="Microsoft JhengHei" w:hint="eastAsia"/>
          <w:lang w:val="en-AU" w:eastAsia="zh-TW"/>
        </w:rPr>
        <w:t>確認</w:t>
      </w:r>
      <w:r w:rsidRPr="00A15B03">
        <w:rPr>
          <w:rFonts w:ascii="DengXian" w:eastAsia="DengXian" w:hAnsi="DengXian" w:cs="Microsoft JhengHei" w:hint="eastAsia"/>
          <w:lang w:val="en-AU" w:eastAsia="zh-TW"/>
        </w:rPr>
        <w:t>，</w:t>
      </w:r>
      <w:r w:rsidR="000F7C55">
        <w:rPr>
          <w:rFonts w:ascii="DengXian" w:eastAsia="DengXian" w:hAnsi="DengXian" w:cs="Microsoft JhengHei" w:hint="eastAsia"/>
          <w:lang w:val="en-AU" w:eastAsia="zh-TW"/>
        </w:rPr>
        <w:t>確保</w:t>
      </w:r>
      <w:r w:rsidRPr="00A15B03">
        <w:rPr>
          <w:rFonts w:ascii="DengXian" w:eastAsia="DengXian" w:hAnsi="DengXian" w:cs="Microsoft JhengHei" w:hint="eastAsia"/>
          <w:lang w:val="en-AU" w:eastAsia="zh-TW"/>
        </w:rPr>
        <w:t>自</w:t>
      </w:r>
      <w:r w:rsidRPr="00A15B03">
        <w:rPr>
          <w:rFonts w:ascii="DengXian" w:eastAsia="DengXian" w:hAnsi="DengXian" w:hint="eastAsia"/>
          <w:lang w:val="en-AU" w:eastAsia="zh-TW"/>
        </w:rPr>
        <w:t>2025</w:t>
      </w:r>
      <w:r w:rsidRPr="00A15B03">
        <w:rPr>
          <w:rFonts w:ascii="DengXian" w:eastAsia="DengXian" w:hAnsi="DengXian" w:cs="Microsoft JhengHei" w:hint="eastAsia"/>
          <w:lang w:val="en-AU" w:eastAsia="zh-TW"/>
        </w:rPr>
        <w:t>年</w:t>
      </w:r>
      <w:r w:rsidRPr="00A15B03">
        <w:rPr>
          <w:rFonts w:ascii="DengXian" w:eastAsia="DengXian" w:hAnsi="DengXian" w:hint="eastAsia"/>
          <w:lang w:val="en-AU" w:eastAsia="zh-TW"/>
        </w:rPr>
        <w:t>4</w:t>
      </w:r>
      <w:r w:rsidRPr="00A15B03">
        <w:rPr>
          <w:rFonts w:ascii="DengXian" w:eastAsia="DengXian" w:hAnsi="DengXian" w:cs="Microsoft JhengHei" w:hint="eastAsia"/>
          <w:lang w:val="en-AU" w:eastAsia="zh-TW"/>
        </w:rPr>
        <w:t>月</w:t>
      </w:r>
      <w:r w:rsidRPr="00A15B03">
        <w:rPr>
          <w:rFonts w:ascii="DengXian" w:eastAsia="DengXian" w:hAnsi="DengXian" w:hint="eastAsia"/>
          <w:lang w:val="en-AU" w:eastAsia="zh-TW"/>
        </w:rPr>
        <w:t>1</w:t>
      </w:r>
      <w:r w:rsidRPr="00A15B03">
        <w:rPr>
          <w:rFonts w:ascii="DengXian" w:eastAsia="DengXian" w:hAnsi="DengXian" w:cs="Microsoft JhengHei" w:hint="eastAsia"/>
          <w:lang w:val="en-AU" w:eastAsia="zh-TW"/>
        </w:rPr>
        <w:t>日起</w:t>
      </w:r>
      <w:r w:rsidR="0045557E" w:rsidRPr="00A15B03">
        <w:rPr>
          <w:rFonts w:ascii="DengXian" w:eastAsia="DengXian" w:hAnsi="DengXian" w:cs="Microsoft JhengHei" w:hint="eastAsia"/>
          <w:lang w:val="en-AU" w:eastAsia="zh-TW"/>
        </w:rPr>
        <w:t>所</w:t>
      </w:r>
      <w:r w:rsidRPr="00A15B03">
        <w:rPr>
          <w:rFonts w:ascii="DengXian" w:eastAsia="DengXian" w:hAnsi="DengXian" w:cs="Microsoft JhengHei" w:hint="eastAsia"/>
          <w:lang w:val="en-AU" w:eastAsia="zh-TW"/>
        </w:rPr>
        <w:t>供</w:t>
      </w:r>
      <w:r w:rsidRPr="00AE1DEC">
        <w:rPr>
          <w:rFonts w:ascii="DengXian" w:eastAsia="DengXian" w:hAnsi="DengXian" w:cs="Microsoft JhengHei" w:hint="eastAsia"/>
          <w:lang w:val="en-AU" w:eastAsia="zh-TW"/>
        </w:rPr>
        <w:t>應</w:t>
      </w:r>
      <w:r w:rsidR="00AE1DEC" w:rsidRPr="00AE1DEC">
        <w:rPr>
          <w:rFonts w:ascii="DengXian" w:eastAsia="DengXian" w:hAnsi="DengXian" w:cs="Microsoft JhengHei" w:hint="eastAsia"/>
          <w:lang w:val="en-AU" w:eastAsia="zh-TW"/>
        </w:rPr>
        <w:t>的</w:t>
      </w:r>
      <w:r w:rsidR="00A15B03" w:rsidRPr="00A15B03">
        <w:rPr>
          <w:rFonts w:ascii="DengXian" w:eastAsia="DengXian" w:hAnsi="DengXian" w:cs="Microsoft JhengHei" w:hint="eastAsia"/>
          <w:lang w:eastAsia="zh-TW"/>
        </w:rPr>
        <w:t>菸草製品皆符合新規定</w:t>
      </w:r>
      <w:r w:rsidRPr="00A15B03">
        <w:rPr>
          <w:rFonts w:ascii="DengXian" w:eastAsia="DengXian" w:hAnsi="DengXian" w:cs="Microsoft JhengHei" w:hint="eastAsia"/>
          <w:lang w:val="en-AU" w:eastAsia="zh-TW"/>
        </w:rPr>
        <w:t>。</w:t>
      </w:r>
    </w:p>
    <w:p w14:paraId="4E50AB55" w14:textId="7D39DE76" w:rsidR="00D04593" w:rsidRPr="00AE1DEC" w:rsidRDefault="00AE1DEC" w:rsidP="00D04593">
      <w:pPr>
        <w:rPr>
          <w:rFonts w:ascii="DengXian" w:eastAsia="DengXian" w:hAnsi="DengXian"/>
          <w:lang w:val="en-AU" w:eastAsia="zh-TW"/>
        </w:rPr>
      </w:pPr>
      <w:r w:rsidRPr="00AE1DEC">
        <w:rPr>
          <w:rFonts w:ascii="DengXian" w:eastAsia="DengXian" w:hAnsi="DengXian" w:cs="Microsoft JhengHei" w:hint="eastAsia"/>
          <w:lang w:eastAsia="zh-TW"/>
        </w:rPr>
        <w:t>若對於自身是否能符合法規有所疑慮，建議尋求獨立法律意見，以釐清適用規範及相關應對措施</w:t>
      </w:r>
      <w:r w:rsidR="00D04593" w:rsidRPr="00AE1DEC">
        <w:rPr>
          <w:rFonts w:ascii="DengXian" w:eastAsia="DengXian" w:hAnsi="DengXian" w:cs="Microsoft JhengHei" w:hint="eastAsia"/>
          <w:lang w:val="en-AU" w:eastAsia="zh-TW"/>
        </w:rPr>
        <w:t>。</w:t>
      </w:r>
    </w:p>
    <w:p w14:paraId="50655C4C" w14:textId="07C9CADA" w:rsidR="00EB5C8A" w:rsidRPr="00556652" w:rsidRDefault="00EB5C8A" w:rsidP="006101C8">
      <w:pPr>
        <w:rPr>
          <w:rFonts w:ascii="DengXian" w:eastAsia="DengXian" w:hAnsi="DengXian"/>
          <w:lang w:eastAsia="zh-TW"/>
        </w:rPr>
      </w:pPr>
    </w:p>
    <w:p w14:paraId="284146FF" w14:textId="13CD91B5" w:rsidR="00EB5C8A" w:rsidRPr="00556652" w:rsidRDefault="008806CC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如果我從供應商那裡收到不符合規定的菸品該怎麼辦？</w:t>
      </w:r>
    </w:p>
    <w:p w14:paraId="165EA6FB" w14:textId="2798771D" w:rsidR="00EB5C8A" w:rsidRPr="00556652" w:rsidRDefault="00581A40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spacing w:val="-2"/>
          <w:lang w:eastAsia="zh-TW"/>
        </w:rPr>
        <w:t>若零售商懷疑收到的菸草製品不符合新法規，應立即將產品退回供應商。</w:t>
      </w:r>
      <w:r w:rsidR="001C5BBA" w:rsidRPr="00556652">
        <w:rPr>
          <w:rFonts w:ascii="DengXian" w:eastAsia="DengXian" w:hAnsi="DengXian" w:cs="Microsoft JhengHei" w:hint="eastAsia"/>
          <w:spacing w:val="-2"/>
          <w:lang w:eastAsia="zh-TW"/>
        </w:rPr>
        <w:t xml:space="preserve">零售商也可前往 </w:t>
      </w:r>
      <w:r w:rsidR="001C5BBA">
        <w:fldChar w:fldCharType="begin"/>
      </w:r>
      <w:r w:rsidR="001C5BBA">
        <w:rPr>
          <w:lang w:eastAsia="zh-TW"/>
        </w:rPr>
        <w:instrText>HYPERLINK "https://health.gov.au/tobacco-complaints" \t "_new"</w:instrText>
      </w:r>
      <w:r w:rsidR="001C5BBA">
        <w:fldChar w:fldCharType="separate"/>
      </w:r>
      <w:r w:rsidR="001C5BBA" w:rsidRPr="00556652">
        <w:rPr>
          <w:rStyle w:val="Hyperlink"/>
          <w:rFonts w:ascii="DengXian" w:eastAsia="DengXian" w:hAnsi="DengXian" w:cs="Microsoft JhengHei" w:hint="eastAsia"/>
          <w:spacing w:val="-2"/>
          <w:lang w:eastAsia="zh-TW"/>
        </w:rPr>
        <w:t>health.gov.au/tobacco-complaints</w:t>
      </w:r>
      <w:r w:rsidR="001C5BBA">
        <w:fldChar w:fldCharType="end"/>
      </w:r>
      <w:r w:rsidR="001C5BBA" w:rsidRPr="00556652">
        <w:rPr>
          <w:rFonts w:ascii="DengXian" w:eastAsia="DengXian" w:hAnsi="DengXian" w:cs="Microsoft JhengHei" w:hint="eastAsia"/>
          <w:spacing w:val="-2"/>
          <w:lang w:eastAsia="zh-TW"/>
        </w:rPr>
        <w:t xml:space="preserve"> 線上</w:t>
      </w:r>
      <w:r w:rsidR="000F7C55">
        <w:rPr>
          <w:rFonts w:ascii="DengXian" w:eastAsia="DengXian" w:hAnsi="DengXian" w:cs="Microsoft JhengHei" w:hint="eastAsia"/>
          <w:spacing w:val="-2"/>
          <w:lang w:eastAsia="zh-TW"/>
        </w:rPr>
        <w:t>報告</w:t>
      </w:r>
      <w:r w:rsidR="001C5BBA" w:rsidRPr="00556652">
        <w:rPr>
          <w:rFonts w:ascii="DengXian" w:eastAsia="DengXian" w:hAnsi="DengXian" w:cs="Microsoft JhengHei" w:hint="eastAsia"/>
          <w:spacing w:val="-2"/>
          <w:lang w:eastAsia="zh-TW"/>
        </w:rPr>
        <w:t>此類供應情形，以供相關單位調查。</w:t>
      </w:r>
    </w:p>
    <w:p w14:paraId="3DF51909" w14:textId="74942451" w:rsidR="00EB5C8A" w:rsidRPr="00556652" w:rsidRDefault="00DD7BE8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如果零售商未遵守新的菸品法規，會有什麼後果？</w:t>
      </w:r>
    </w:p>
    <w:p w14:paraId="39EB566D" w14:textId="5DFB54BB" w:rsidR="00C62914" w:rsidRPr="00C62914" w:rsidRDefault="00C62914" w:rsidP="00C62914">
      <w:pPr>
        <w:rPr>
          <w:rFonts w:ascii="DengXian" w:eastAsia="DengXian" w:hAnsi="DengXian"/>
          <w:lang w:val="en-AU" w:eastAsia="zh-TW"/>
        </w:rPr>
      </w:pPr>
      <w:r w:rsidRPr="00556652">
        <w:rPr>
          <w:rFonts w:ascii="DengXian" w:eastAsia="DengXian" w:hAnsi="DengXian" w:cs="Microsoft JhengHei" w:hint="eastAsia"/>
          <w:lang w:val="en-AU" w:eastAsia="zh-TW"/>
        </w:rPr>
        <w:t>若零售商未遵守新菸品法規，可能會面臨法律後果。</w:t>
      </w:r>
      <w:r w:rsidR="009C0608" w:rsidRPr="00556652">
        <w:rPr>
          <w:rFonts w:ascii="DengXian" w:eastAsia="DengXian" w:hAnsi="DengXian" w:cs="Microsoft JhengHei" w:hint="eastAsia"/>
          <w:lang w:val="en-AU" w:eastAsia="zh-TW"/>
        </w:rPr>
        <w:t>「</w:t>
      </w:r>
      <w:r w:rsidRPr="00C94491">
        <w:rPr>
          <w:rFonts w:ascii="DengXian" w:eastAsia="DengXian" w:hAnsi="DengXian" w:cs="Microsoft JhengHei" w:hint="eastAsia"/>
          <w:lang w:val="en-AU" w:eastAsia="zh-TW"/>
        </w:rPr>
        <w:t>澳洲衛生</w:t>
      </w:r>
      <w:r w:rsidR="00D17E48" w:rsidRPr="00C94491">
        <w:rPr>
          <w:rFonts w:ascii="DengXian" w:eastAsia="DengXian" w:hAnsi="DengXian" w:cs="Microsoft JhengHei" w:hint="eastAsia"/>
          <w:lang w:eastAsia="zh-TW"/>
        </w:rPr>
        <w:t>、</w:t>
      </w:r>
      <w:r w:rsidR="00E0461F" w:rsidRPr="00C94491">
        <w:rPr>
          <w:rFonts w:ascii="DengXian" w:eastAsia="DengXian" w:hAnsi="DengXian" w:cs="Microsoft JhengHei" w:hint="eastAsia"/>
          <w:lang w:eastAsia="zh-TW"/>
        </w:rPr>
        <w:t>殘疾</w:t>
      </w:r>
      <w:r w:rsidR="00D17E48" w:rsidRPr="00C94491">
        <w:rPr>
          <w:rFonts w:ascii="DengXian" w:eastAsia="DengXian" w:hAnsi="DengXian" w:cs="Microsoft JhengHei" w:hint="eastAsia"/>
          <w:lang w:eastAsia="zh-TW"/>
        </w:rPr>
        <w:t>與高齡事務</w:t>
      </w:r>
      <w:r w:rsidRPr="00C94491">
        <w:rPr>
          <w:rFonts w:ascii="DengXian" w:eastAsia="DengXian" w:hAnsi="DengXian" w:cs="Microsoft JhengHei" w:hint="eastAsia"/>
          <w:lang w:val="en-AU" w:eastAsia="zh-TW"/>
        </w:rPr>
        <w:t>部</w:t>
      </w:r>
      <w:r w:rsidR="009C0608" w:rsidRPr="00556652">
        <w:rPr>
          <w:rFonts w:ascii="DengXian" w:eastAsia="DengXian" w:hAnsi="DengXian" w:cs="Microsoft JhengHei" w:hint="eastAsia"/>
          <w:lang w:val="en-AU" w:eastAsia="zh-TW"/>
        </w:rPr>
        <w:t>」</w:t>
      </w:r>
      <w:r w:rsidR="00A51BB9" w:rsidRPr="00556652">
        <w:rPr>
          <w:rFonts w:ascii="DengXian" w:eastAsia="DengXian" w:hAnsi="DengXian" w:cs="Microsoft JhengHei" w:hint="eastAsia"/>
          <w:lang w:val="en-AU" w:eastAsia="zh-TW"/>
        </w:rPr>
        <w:t>（</w:t>
      </w:r>
      <w:r w:rsidR="00B92EC7" w:rsidRPr="00B92EC7">
        <w:rPr>
          <w:rFonts w:ascii="DengXian" w:eastAsia="DengXian" w:hAnsi="DengXian" w:hint="eastAsia"/>
          <w:spacing w:val="-2"/>
          <w:lang w:eastAsia="zh-TW"/>
        </w:rPr>
        <w:t>Department of Health, Disability and Ageing</w:t>
      </w:r>
      <w:r w:rsidR="00A51BB9" w:rsidRPr="00556652">
        <w:rPr>
          <w:rFonts w:ascii="DengXian" w:eastAsia="DengXian" w:hAnsi="DengXian" w:cs="Microsoft JhengHei" w:hint="eastAsia"/>
          <w:lang w:val="en-AU" w:eastAsia="zh-TW"/>
        </w:rPr>
        <w:t>）</w:t>
      </w:r>
      <w:r w:rsidRPr="00556652">
        <w:rPr>
          <w:rFonts w:ascii="DengXian" w:eastAsia="DengXian" w:hAnsi="DengXian" w:cs="Microsoft JhengHei" w:hint="eastAsia"/>
          <w:lang w:val="en-AU" w:eastAsia="zh-TW"/>
        </w:rPr>
        <w:t>有權調查並執行相關法規。</w:t>
      </w:r>
      <w:r w:rsidRPr="00C62914">
        <w:rPr>
          <w:rFonts w:ascii="DengXian" w:eastAsia="DengXian" w:hAnsi="DengXian" w:cs="Microsoft JhengHei" w:hint="eastAsia"/>
          <w:lang w:val="en-AU" w:eastAsia="zh-TW"/>
        </w:rPr>
        <w:t>根據違規情節的嚴重程度，處分可能包括糾正指示</w:t>
      </w:r>
      <w:r w:rsidR="00A51BB9" w:rsidRPr="00556652">
        <w:rPr>
          <w:rFonts w:ascii="DengXian" w:eastAsia="DengXian" w:hAnsi="DengXian" w:cs="Microsoft JhengHei" w:hint="eastAsia"/>
          <w:lang w:val="en-AU" w:eastAsia="zh-TW"/>
        </w:rPr>
        <w:t>、</w:t>
      </w:r>
      <w:r w:rsidRPr="00C62914">
        <w:rPr>
          <w:rFonts w:ascii="DengXian" w:eastAsia="DengXian" w:hAnsi="DengXian" w:cs="Microsoft JhengHei" w:hint="eastAsia"/>
          <w:lang w:val="en-AU" w:eastAsia="zh-TW"/>
        </w:rPr>
        <w:t>高額罰款</w:t>
      </w:r>
      <w:r w:rsidR="00A51BB9" w:rsidRPr="00556652">
        <w:rPr>
          <w:rFonts w:ascii="DengXian" w:eastAsia="DengXian" w:hAnsi="DengXian" w:cs="Microsoft JhengHei" w:hint="eastAsia"/>
          <w:lang w:val="en-AU" w:eastAsia="zh-TW"/>
        </w:rPr>
        <w:t>，</w:t>
      </w:r>
      <w:r w:rsidRPr="00C62914">
        <w:rPr>
          <w:rFonts w:ascii="DengXian" w:eastAsia="DengXian" w:hAnsi="DengXian" w:cs="Microsoft JhengHei" w:hint="eastAsia"/>
          <w:lang w:val="en-AU" w:eastAsia="zh-TW"/>
        </w:rPr>
        <w:t>或將零售商提告至法院</w:t>
      </w:r>
      <w:r w:rsidR="000F7C55">
        <w:rPr>
          <w:rFonts w:ascii="DengXian" w:eastAsia="DengXian" w:hAnsi="DengXian" w:cs="Microsoft JhengHei" w:hint="eastAsia"/>
          <w:lang w:val="en-AU" w:eastAsia="zh-TW"/>
        </w:rPr>
        <w:t>並面臨嚴重處罰</w:t>
      </w:r>
      <w:r w:rsidRPr="00C62914">
        <w:rPr>
          <w:rFonts w:ascii="DengXian" w:eastAsia="DengXian" w:hAnsi="DengXian" w:cs="Microsoft JhengHei" w:hint="eastAsia"/>
          <w:lang w:val="en-AU" w:eastAsia="zh-TW"/>
        </w:rPr>
        <w:t>。</w:t>
      </w:r>
    </w:p>
    <w:p w14:paraId="7ECE385F" w14:textId="145F73E2" w:rsidR="00EB5C8A" w:rsidRPr="00556652" w:rsidRDefault="00EB5C8A" w:rsidP="006101C8">
      <w:pPr>
        <w:rPr>
          <w:rFonts w:ascii="DengXian" w:eastAsia="DengXian" w:hAnsi="DengXian"/>
          <w:lang w:eastAsia="zh-TW"/>
        </w:rPr>
      </w:pPr>
    </w:p>
    <w:p w14:paraId="48558701" w14:textId="6EB5BC1D" w:rsidR="00EB5C8A" w:rsidRPr="00556652" w:rsidRDefault="007954A5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lang w:eastAsia="zh-TW"/>
        </w:rPr>
        <w:br w:type="column"/>
      </w:r>
      <w:r w:rsidR="001102E6" w:rsidRPr="00556652">
        <w:rPr>
          <w:rFonts w:ascii="DengXian" w:eastAsia="DengXian" w:hAnsi="DengXian" w:cs="Microsoft JhengHei" w:hint="eastAsia"/>
          <w:lang w:eastAsia="zh-TW"/>
        </w:rPr>
        <w:t>自</w:t>
      </w:r>
      <w:r w:rsidR="001102E6" w:rsidRPr="00556652">
        <w:rPr>
          <w:rFonts w:ascii="DengXian" w:eastAsia="DengXian" w:hAnsi="DengXian" w:hint="eastAsia"/>
          <w:lang w:eastAsia="zh-TW"/>
        </w:rPr>
        <w:t>2025</w:t>
      </w:r>
      <w:r w:rsidR="001102E6" w:rsidRPr="00556652">
        <w:rPr>
          <w:rFonts w:ascii="DengXian" w:eastAsia="DengXian" w:hAnsi="DengXian" w:cs="Microsoft JhengHei" w:hint="eastAsia"/>
          <w:lang w:eastAsia="zh-TW"/>
        </w:rPr>
        <w:t>年</w:t>
      </w:r>
      <w:r w:rsidR="001102E6" w:rsidRPr="00556652">
        <w:rPr>
          <w:rFonts w:ascii="DengXian" w:eastAsia="DengXian" w:hAnsi="DengXian" w:hint="eastAsia"/>
          <w:lang w:eastAsia="zh-TW"/>
        </w:rPr>
        <w:t>4</w:t>
      </w:r>
      <w:r w:rsidR="001102E6" w:rsidRPr="00556652">
        <w:rPr>
          <w:rFonts w:ascii="DengXian" w:eastAsia="DengXian" w:hAnsi="DengXian" w:cs="Microsoft JhengHei" w:hint="eastAsia"/>
          <w:lang w:eastAsia="zh-TW"/>
        </w:rPr>
        <w:t>月</w:t>
      </w:r>
      <w:r w:rsidR="001102E6" w:rsidRPr="00556652">
        <w:rPr>
          <w:rFonts w:ascii="DengXian" w:eastAsia="DengXian" w:hAnsi="DengXian" w:hint="eastAsia"/>
          <w:lang w:eastAsia="zh-TW"/>
        </w:rPr>
        <w:t>1</w:t>
      </w:r>
      <w:r w:rsidR="001102E6" w:rsidRPr="00556652">
        <w:rPr>
          <w:rFonts w:ascii="DengXian" w:eastAsia="DengXian" w:hAnsi="DengXian" w:cs="Microsoft JhengHei" w:hint="eastAsia"/>
          <w:lang w:eastAsia="zh-TW"/>
        </w:rPr>
        <w:t>日起，針對嚴重違規行為，個人最高可被罰款</w:t>
      </w:r>
      <w:r w:rsidR="001102E6" w:rsidRPr="00556652">
        <w:rPr>
          <w:rFonts w:ascii="DengXian" w:eastAsia="DengXian" w:hAnsi="DengXian" w:hint="eastAsia"/>
          <w:lang w:eastAsia="zh-TW"/>
        </w:rPr>
        <w:t>66</w:t>
      </w:r>
      <w:r w:rsidR="001102E6" w:rsidRPr="00556652">
        <w:rPr>
          <w:rFonts w:ascii="DengXian" w:eastAsia="DengXian" w:hAnsi="DengXian" w:cs="Microsoft JhengHei" w:hint="eastAsia"/>
          <w:lang w:eastAsia="zh-TW"/>
        </w:rPr>
        <w:t>萬澳元，公司則最高可被處以</w:t>
      </w:r>
      <w:r w:rsidR="001102E6" w:rsidRPr="00556652">
        <w:rPr>
          <w:rFonts w:ascii="DengXian" w:eastAsia="DengXian" w:hAnsi="DengXian" w:hint="eastAsia"/>
          <w:lang w:eastAsia="zh-TW"/>
        </w:rPr>
        <w:t>660</w:t>
      </w:r>
      <w:r w:rsidR="001102E6" w:rsidRPr="00556652">
        <w:rPr>
          <w:rFonts w:ascii="DengXian" w:eastAsia="DengXian" w:hAnsi="DengXian" w:cs="Microsoft JhengHei" w:hint="eastAsia"/>
          <w:lang w:eastAsia="zh-TW"/>
        </w:rPr>
        <w:t>萬澳元的罰款。</w:t>
      </w:r>
    </w:p>
    <w:p w14:paraId="0304B992" w14:textId="333F5BCD" w:rsidR="00EB5C8A" w:rsidRPr="00556652" w:rsidRDefault="008E0FAA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lang w:eastAsia="zh-TW"/>
        </w:rPr>
        <w:t>如何舉報疑似違反新菸品法規的情形？</w:t>
      </w:r>
    </w:p>
    <w:p w14:paraId="674FC611" w14:textId="1A86E678" w:rsidR="00EB5C8A" w:rsidRPr="00556652" w:rsidRDefault="00852E62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若懷疑有違反新菸品法規之</w:t>
      </w:r>
      <w:r w:rsidR="000F7C55" w:rsidRPr="000F7C55">
        <w:rPr>
          <w:rFonts w:ascii="DengXian" w:eastAsia="DengXian" w:hAnsi="DengXian" w:cs="Microsoft JhengHei" w:hint="eastAsia"/>
          <w:lang w:eastAsia="zh-TW"/>
        </w:rPr>
        <w:t>情形</w:t>
      </w:r>
      <w:r w:rsidRPr="00556652">
        <w:rPr>
          <w:rFonts w:ascii="DengXian" w:eastAsia="DengXian" w:hAnsi="DengXian" w:cs="Microsoft JhengHei" w:hint="eastAsia"/>
          <w:lang w:eastAsia="zh-TW"/>
        </w:rPr>
        <w:t>，可透過網站</w:t>
      </w:r>
      <w:r w:rsidRPr="00556652">
        <w:rPr>
          <w:rFonts w:ascii="DengXian" w:eastAsia="DengXian" w:hAnsi="DengXian" w:hint="eastAsia"/>
          <w:lang w:eastAsia="zh-TW"/>
        </w:rPr>
        <w:t xml:space="preserve"> </w:t>
      </w:r>
      <w:hyperlink r:id="rId23" w:history="1">
        <w:r w:rsidRPr="004E4C67">
          <w:rPr>
            <w:rStyle w:val="Hyperlink"/>
            <w:rFonts w:ascii="DengXian" w:eastAsia="DengXian" w:hAnsi="DengXian" w:hint="eastAsia"/>
            <w:lang w:eastAsia="zh-TW"/>
          </w:rPr>
          <w:t>health.gov.au/tobacco-complaints</w:t>
        </w:r>
      </w:hyperlink>
      <w:r w:rsidRPr="00556652">
        <w:rPr>
          <w:rFonts w:ascii="DengXian" w:eastAsia="DengXian" w:hAnsi="DengXian" w:hint="eastAsia"/>
          <w:lang w:eastAsia="zh-TW"/>
        </w:rPr>
        <w:t xml:space="preserve"> </w:t>
      </w:r>
      <w:r w:rsidRPr="00556652">
        <w:rPr>
          <w:rFonts w:ascii="DengXian" w:eastAsia="DengXian" w:hAnsi="DengXian" w:cs="Microsoft JhengHei" w:hint="eastAsia"/>
          <w:lang w:eastAsia="zh-TW"/>
        </w:rPr>
        <w:t>線上</w:t>
      </w:r>
      <w:r w:rsidR="000F7C55">
        <w:rPr>
          <w:rFonts w:ascii="DengXian" w:eastAsia="DengXian" w:hAnsi="DengXian" w:cs="Microsoft JhengHei" w:hint="eastAsia"/>
          <w:lang w:eastAsia="zh-TW"/>
        </w:rPr>
        <w:t>報告</w:t>
      </w:r>
      <w:r w:rsidRPr="00556652">
        <w:rPr>
          <w:rFonts w:ascii="DengXian" w:eastAsia="DengXian" w:hAnsi="DengXian" w:cs="Microsoft JhengHei" w:hint="eastAsia"/>
          <w:lang w:eastAsia="zh-TW"/>
        </w:rPr>
        <w:t>，由相關單位進行調查。</w:t>
      </w:r>
    </w:p>
    <w:p w14:paraId="7815498B" w14:textId="0B53CE0D" w:rsidR="00EB5C8A" w:rsidRPr="00556652" w:rsidRDefault="00476477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我該如何協助顧客</w:t>
      </w:r>
      <w:r w:rsidR="00FD028A">
        <w:rPr>
          <w:rFonts w:ascii="DengXian" w:eastAsia="DengXian" w:hAnsi="DengXian" w:cs="Microsoft JhengHei" w:hint="eastAsia"/>
          <w:lang w:eastAsia="zh-TW"/>
        </w:rPr>
        <w:t>瞭解</w:t>
      </w:r>
      <w:r w:rsidR="009B35EF" w:rsidRPr="00556652">
        <w:rPr>
          <w:rFonts w:ascii="DengXian" w:eastAsia="DengXian" w:hAnsi="DengXian" w:cs="Microsoft JhengHei" w:hint="eastAsia"/>
          <w:lang w:eastAsia="zh-TW"/>
        </w:rPr>
        <w:t>新規定</w:t>
      </w:r>
      <w:r w:rsidRPr="00556652">
        <w:rPr>
          <w:rFonts w:ascii="DengXian" w:eastAsia="DengXian" w:hAnsi="DengXian" w:cs="Microsoft JhengHei" w:hint="eastAsia"/>
          <w:lang w:eastAsia="zh-TW"/>
        </w:rPr>
        <w:t>？</w:t>
      </w:r>
    </w:p>
    <w:p w14:paraId="729638FF" w14:textId="114E0C07" w:rsidR="00EB5C8A" w:rsidRPr="00556652" w:rsidRDefault="00967BB9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顧客可能會注意到菸品的口感、使用感受、名稱、大小、形狀與包裝都有所變化，原</w:t>
      </w:r>
      <w:r w:rsidR="00E204B7" w:rsidRPr="00556652">
        <w:rPr>
          <w:rFonts w:ascii="DengXian" w:eastAsia="DengXian" w:hAnsi="DengXian" w:cs="Microsoft JhengHei" w:hint="eastAsia"/>
          <w:lang w:eastAsia="zh-TW"/>
        </w:rPr>
        <w:t>先</w:t>
      </w:r>
      <w:r w:rsidRPr="00556652">
        <w:rPr>
          <w:rFonts w:ascii="DengXian" w:eastAsia="DengXian" w:hAnsi="DengXian" w:cs="Microsoft JhengHei" w:hint="eastAsia"/>
          <w:lang w:eastAsia="zh-TW"/>
        </w:rPr>
        <w:t>購買的產品可能也將不再販售。</w:t>
      </w:r>
    </w:p>
    <w:p w14:paraId="3B5B1F34" w14:textId="3A8C63C1" w:rsidR="00EB5C8A" w:rsidRPr="00556652" w:rsidRDefault="00633308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spacing w:val="-2"/>
          <w:lang w:eastAsia="zh-TW"/>
        </w:rPr>
        <w:t>政府有提供宣導海報，供零售商張貼於店內，</w:t>
      </w:r>
      <w:r w:rsidR="00585DB1" w:rsidRPr="00556652">
        <w:rPr>
          <w:rFonts w:ascii="DengXian" w:eastAsia="DengXian" w:hAnsi="DengXian" w:hint="eastAsia"/>
          <w:spacing w:val="-2"/>
          <w:lang w:eastAsia="zh-TW"/>
        </w:rPr>
        <w:t>以便</w:t>
      </w:r>
      <w:r w:rsidRPr="00556652">
        <w:rPr>
          <w:rFonts w:ascii="DengXian" w:eastAsia="DengXian" w:hAnsi="DengXian" w:hint="eastAsia"/>
          <w:spacing w:val="-2"/>
          <w:lang w:eastAsia="zh-TW"/>
        </w:rPr>
        <w:t>向顧客說</w:t>
      </w:r>
      <w:r w:rsidR="00585DB1" w:rsidRPr="00556652">
        <w:rPr>
          <w:rFonts w:ascii="DengXian" w:eastAsia="DengXian" w:hAnsi="DengXian" w:hint="eastAsia"/>
          <w:spacing w:val="-2"/>
          <w:lang w:eastAsia="zh-TW"/>
        </w:rPr>
        <w:t>明新規定</w:t>
      </w:r>
      <w:r w:rsidRPr="00556652">
        <w:rPr>
          <w:rFonts w:ascii="DengXian" w:eastAsia="DengXian" w:hAnsi="DengXian" w:hint="eastAsia"/>
          <w:spacing w:val="-2"/>
          <w:lang w:eastAsia="zh-TW"/>
        </w:rPr>
        <w:t>。海報可至以下網址下載：</w:t>
      </w:r>
      <w:r w:rsidRPr="00556652">
        <w:rPr>
          <w:rFonts w:ascii="DengXian" w:eastAsia="DengXian" w:hAnsi="DengXian" w:hint="eastAsia"/>
          <w:spacing w:val="-2"/>
          <w:lang w:eastAsia="zh-TW"/>
        </w:rPr>
        <w:br/>
      </w:r>
      <w:hyperlink r:id="rId24">
        <w:r w:rsidR="00585DB1" w:rsidRPr="00556652">
          <w:rPr>
            <w:rFonts w:ascii="DengXian" w:eastAsia="DengXian" w:hAnsi="DengXian" w:hint="eastAsia"/>
            <w:color w:val="3953A4"/>
            <w:u w:val="single" w:color="3953A4"/>
            <w:lang w:eastAsia="zh-TW"/>
          </w:rPr>
          <w:t>health.gov.au/</w:t>
        </w:r>
      </w:hyperlink>
      <w:hyperlink r:id="rId25">
        <w:r w:rsidR="00585DB1" w:rsidRPr="00556652">
          <w:rPr>
            <w:rFonts w:ascii="DengXian" w:eastAsia="DengXian" w:hAnsi="DengXian" w:hint="eastAsia"/>
            <w:color w:val="3953A4"/>
            <w:spacing w:val="-2"/>
            <w:u w:val="single" w:color="3953A4"/>
            <w:lang w:eastAsia="zh-TW"/>
          </w:rPr>
          <w:t>tobacco-legislation-resources</w:t>
        </w:r>
      </w:hyperlink>
      <w:r w:rsidR="00585DB1" w:rsidRPr="00556652">
        <w:rPr>
          <w:rFonts w:ascii="DengXian" w:eastAsia="DengXian" w:hAnsi="DengXian" w:cs="Microsoft JhengHei" w:hint="eastAsia"/>
          <w:spacing w:val="-2"/>
          <w:lang w:eastAsia="zh-TW"/>
        </w:rPr>
        <w:t>。</w:t>
      </w:r>
    </w:p>
    <w:p w14:paraId="31C8EB41" w14:textId="0354A29F" w:rsidR="00EB5C8A" w:rsidRPr="00556652" w:rsidRDefault="000A2B00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若有人有意戒菸，現在有更多資源可協助他們。可建議他們與專業人員諮詢</w:t>
      </w:r>
      <w:r w:rsidR="00A377B2" w:rsidRPr="00556652">
        <w:rPr>
          <w:rFonts w:ascii="DengXian" w:eastAsia="DengXian" w:hAnsi="DengXian" w:cs="Microsoft JhengHei" w:hint="eastAsia"/>
          <w:lang w:eastAsia="zh-TW"/>
        </w:rPr>
        <w:t>、</w:t>
      </w:r>
      <w:r w:rsidRPr="00556652">
        <w:rPr>
          <w:rFonts w:ascii="DengXian" w:eastAsia="DengXian" w:hAnsi="DengXian" w:cs="Microsoft JhengHei" w:hint="eastAsia"/>
          <w:lang w:eastAsia="zh-TW"/>
        </w:rPr>
        <w:t>撥打戒菸專線</w:t>
      </w:r>
      <w:r w:rsidRPr="00556652">
        <w:rPr>
          <w:rFonts w:ascii="DengXian" w:eastAsia="DengXian" w:hAnsi="DengXian" w:hint="eastAsia"/>
          <w:lang w:eastAsia="zh-TW"/>
        </w:rPr>
        <w:t xml:space="preserve"> 13 784</w:t>
      </w:r>
      <w:r w:rsidR="00A377B2" w:rsidRPr="00556652">
        <w:rPr>
          <w:rFonts w:ascii="DengXian" w:eastAsia="DengXian" w:hAnsi="DengXian" w:hint="eastAsia"/>
          <w:lang w:eastAsia="zh-TW"/>
        </w:rPr>
        <w:t>8</w:t>
      </w:r>
      <w:r w:rsidR="00A377B2" w:rsidRPr="00556652">
        <w:rPr>
          <w:rFonts w:ascii="DengXian" w:eastAsia="DengXian" w:hAnsi="DengXian" w:cs="Microsoft JhengHei" w:hint="eastAsia"/>
          <w:lang w:eastAsia="zh-TW"/>
        </w:rPr>
        <w:t>，</w:t>
      </w:r>
      <w:r w:rsidRPr="00556652">
        <w:rPr>
          <w:rFonts w:ascii="DengXian" w:eastAsia="DengXian" w:hAnsi="DengXian" w:cs="Microsoft JhengHei" w:hint="eastAsia"/>
          <w:lang w:eastAsia="zh-TW"/>
        </w:rPr>
        <w:t>造訪</w:t>
      </w:r>
      <w:r w:rsidRPr="00556652">
        <w:rPr>
          <w:rFonts w:ascii="DengXian" w:eastAsia="DengXian" w:hAnsi="DengXian" w:hint="eastAsia"/>
          <w:lang w:eastAsia="zh-TW"/>
        </w:rPr>
        <w:t xml:space="preserve"> </w:t>
      </w:r>
      <w:hyperlink r:id="rId26" w:history="1">
        <w:r w:rsidRPr="00CB2747">
          <w:rPr>
            <w:rStyle w:val="Hyperlink"/>
            <w:rFonts w:ascii="DengXian" w:eastAsia="DengXian" w:hAnsi="DengXian" w:hint="eastAsia"/>
            <w:lang w:eastAsia="zh-TW"/>
          </w:rPr>
          <w:t>quit.org.au</w:t>
        </w:r>
      </w:hyperlink>
      <w:r w:rsidR="006C553F" w:rsidRPr="00556652">
        <w:rPr>
          <w:rFonts w:ascii="DengXian" w:eastAsia="DengXian" w:hAnsi="DengXian" w:hint="eastAsia"/>
          <w:lang w:eastAsia="zh-TW"/>
        </w:rPr>
        <w:t xml:space="preserve"> </w:t>
      </w:r>
      <w:r w:rsidRPr="00556652">
        <w:rPr>
          <w:rFonts w:ascii="DengXian" w:eastAsia="DengXian" w:hAnsi="DengXian" w:cs="Microsoft JhengHei" w:hint="eastAsia"/>
          <w:lang w:eastAsia="zh-TW"/>
        </w:rPr>
        <w:t>或下載免費的</w:t>
      </w:r>
      <w:r w:rsidRPr="00556652">
        <w:rPr>
          <w:rFonts w:ascii="DengXian" w:eastAsia="DengXian" w:hAnsi="DengXian" w:hint="eastAsia"/>
          <w:lang w:eastAsia="zh-TW"/>
        </w:rPr>
        <w:t xml:space="preserve"> My </w:t>
      </w:r>
      <w:proofErr w:type="spellStart"/>
      <w:r w:rsidRPr="00556652">
        <w:rPr>
          <w:rFonts w:ascii="DengXian" w:eastAsia="DengXian" w:hAnsi="DengXian" w:hint="eastAsia"/>
          <w:lang w:eastAsia="zh-TW"/>
        </w:rPr>
        <w:t>QuitBuddy</w:t>
      </w:r>
      <w:proofErr w:type="spellEnd"/>
      <w:r w:rsidRPr="00556652">
        <w:rPr>
          <w:rFonts w:ascii="DengXian" w:eastAsia="DengXian" w:hAnsi="DengXian" w:hint="eastAsia"/>
          <w:lang w:eastAsia="zh-TW"/>
        </w:rPr>
        <w:t xml:space="preserve"> </w:t>
      </w:r>
      <w:r w:rsidRPr="00556652">
        <w:rPr>
          <w:rFonts w:ascii="DengXian" w:eastAsia="DengXian" w:hAnsi="DengXian" w:cs="Microsoft JhengHei" w:hint="eastAsia"/>
          <w:lang w:eastAsia="zh-TW"/>
        </w:rPr>
        <w:t>戒菸輔助</w:t>
      </w:r>
      <w:r w:rsidRPr="00556652">
        <w:rPr>
          <w:rFonts w:ascii="DengXian" w:eastAsia="DengXian" w:hAnsi="DengXian" w:hint="eastAsia"/>
          <w:lang w:eastAsia="zh-TW"/>
        </w:rPr>
        <w:t xml:space="preserve"> App</w:t>
      </w:r>
      <w:r w:rsidR="00D1718E" w:rsidRPr="00556652">
        <w:rPr>
          <w:rFonts w:ascii="DengXian" w:eastAsia="DengXian" w:hAnsi="DengXian" w:cs="Microsoft JhengHei" w:hint="eastAsia"/>
          <w:lang w:eastAsia="zh-TW"/>
        </w:rPr>
        <w:t>。</w:t>
      </w:r>
    </w:p>
    <w:p w14:paraId="0A19FE90" w14:textId="12DEF757" w:rsidR="00EB5C8A" w:rsidRPr="00556652" w:rsidRDefault="009C0608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lang w:eastAsia="zh-TW"/>
        </w:rPr>
        <w:t>顧客</w:t>
      </w:r>
      <w:r w:rsidR="00593C59" w:rsidRPr="00556652">
        <w:rPr>
          <w:rFonts w:ascii="DengXian" w:eastAsia="DengXian" w:hAnsi="DengXian" w:hint="eastAsia"/>
          <w:lang w:eastAsia="zh-TW"/>
        </w:rPr>
        <w:t>可在哪裡</w:t>
      </w:r>
      <w:r w:rsidR="00FD028A">
        <w:rPr>
          <w:rFonts w:ascii="DengXian" w:eastAsia="DengXian" w:hAnsi="DengXian" w:hint="eastAsia"/>
          <w:lang w:eastAsia="zh-TW"/>
        </w:rPr>
        <w:t>瞭解</w:t>
      </w:r>
      <w:r w:rsidR="00593C59" w:rsidRPr="00556652">
        <w:rPr>
          <w:rFonts w:ascii="DengXian" w:eastAsia="DengXian" w:hAnsi="DengXian" w:hint="eastAsia"/>
          <w:lang w:eastAsia="zh-TW"/>
        </w:rPr>
        <w:t>更</w:t>
      </w:r>
      <w:r w:rsidR="0079640E" w:rsidRPr="00556652">
        <w:rPr>
          <w:rFonts w:ascii="DengXian" w:eastAsia="DengXian" w:hAnsi="DengXian" w:hint="eastAsia"/>
          <w:lang w:eastAsia="zh-TW"/>
        </w:rPr>
        <w:t>多關於新法規的</w:t>
      </w:r>
      <w:r w:rsidR="00593C59" w:rsidRPr="00556652">
        <w:rPr>
          <w:rFonts w:ascii="DengXian" w:eastAsia="DengXian" w:hAnsi="DengXian" w:hint="eastAsia"/>
          <w:lang w:eastAsia="zh-TW"/>
        </w:rPr>
        <w:t>資訊？</w:t>
      </w:r>
    </w:p>
    <w:p w14:paraId="2EFD45B6" w14:textId="393EE7BD" w:rsidR="00EB5C8A" w:rsidRPr="00556652" w:rsidRDefault="0079640E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lang w:eastAsia="zh-TW"/>
        </w:rPr>
        <w:t>民眾可前往</w:t>
      </w:r>
      <w:r w:rsidR="009C0608" w:rsidRPr="00556652">
        <w:rPr>
          <w:rFonts w:ascii="DengXian" w:eastAsia="DengXian" w:hAnsi="DengXian" w:cs="Microsoft JhengHei" w:hint="eastAsia"/>
          <w:lang w:val="en-AU" w:eastAsia="zh-TW"/>
        </w:rPr>
        <w:t>「</w:t>
      </w:r>
      <w:r w:rsidR="000D26E2" w:rsidRPr="00C94491">
        <w:rPr>
          <w:rFonts w:ascii="DengXian" w:eastAsia="DengXian" w:hAnsi="DengXian" w:cs="Microsoft JhengHei" w:hint="eastAsia"/>
          <w:lang w:val="en-AU" w:eastAsia="zh-TW"/>
        </w:rPr>
        <w:t>澳洲衛生</w:t>
      </w:r>
      <w:r w:rsidR="000D26E2" w:rsidRPr="00C94491">
        <w:rPr>
          <w:rFonts w:ascii="DengXian" w:eastAsia="DengXian" w:hAnsi="DengXian" w:cs="Microsoft JhengHei" w:hint="eastAsia"/>
          <w:lang w:eastAsia="zh-TW"/>
        </w:rPr>
        <w:t>、殘疾與高齡事務</w:t>
      </w:r>
      <w:r w:rsidR="000D26E2" w:rsidRPr="00C94491">
        <w:rPr>
          <w:rFonts w:ascii="DengXian" w:eastAsia="DengXian" w:hAnsi="DengXian" w:cs="Microsoft JhengHei" w:hint="eastAsia"/>
          <w:lang w:val="en-AU" w:eastAsia="zh-TW"/>
        </w:rPr>
        <w:t>部</w:t>
      </w:r>
      <w:r w:rsidRPr="00556652">
        <w:rPr>
          <w:rFonts w:ascii="DengXian" w:eastAsia="DengXian" w:hAnsi="DengXian" w:cs="Microsoft JhengHei" w:hint="eastAsia"/>
          <w:lang w:val="en-AU" w:eastAsia="zh-TW"/>
        </w:rPr>
        <w:t>」</w:t>
      </w:r>
      <w:r w:rsidR="005B2AF8" w:rsidRPr="00556652">
        <w:rPr>
          <w:rFonts w:ascii="DengXian" w:eastAsia="DengXian" w:hAnsi="DengXian" w:cs="Microsoft JhengHei" w:hint="eastAsia"/>
          <w:lang w:val="en-AU" w:eastAsia="zh-TW"/>
        </w:rPr>
        <w:t>（</w:t>
      </w:r>
      <w:r w:rsidR="005B2AF8" w:rsidRPr="00B92EC7">
        <w:rPr>
          <w:rFonts w:ascii="DengXian" w:eastAsia="DengXian" w:hAnsi="DengXian" w:hint="eastAsia"/>
          <w:spacing w:val="-2"/>
          <w:lang w:eastAsia="zh-TW"/>
        </w:rPr>
        <w:t>Department of Health, Disability and Ageing</w:t>
      </w:r>
      <w:r w:rsidR="005B2AF8">
        <w:rPr>
          <w:rFonts w:ascii="DengXian" w:eastAsia="DengXian" w:hAnsi="DengXian"/>
          <w:spacing w:val="-2"/>
          <w:lang w:eastAsia="zh-TW"/>
        </w:rPr>
        <w:t xml:space="preserve">) </w:t>
      </w:r>
      <w:r w:rsidRPr="00556652">
        <w:rPr>
          <w:rFonts w:ascii="DengXian" w:eastAsia="DengXian" w:hAnsi="DengXian" w:hint="eastAsia"/>
          <w:lang w:eastAsia="zh-TW"/>
        </w:rPr>
        <w:t>網站查詢更多資訊，網址為：</w:t>
      </w:r>
      <w:hyperlink r:id="rId27" w:tgtFrame="_new" w:history="1">
        <w:r w:rsidRPr="00556652">
          <w:rPr>
            <w:rStyle w:val="Hyperlink"/>
            <w:rFonts w:ascii="DengXian" w:eastAsia="DengXian" w:hAnsi="DengXian" w:hint="eastAsia"/>
            <w:lang w:eastAsia="zh-TW"/>
          </w:rPr>
          <w:t>health.gov.au/tobacco-control</w:t>
        </w:r>
      </w:hyperlink>
    </w:p>
    <w:p w14:paraId="45AFE0C4" w14:textId="04AF614E" w:rsidR="00EB5C8A" w:rsidRPr="00556652" w:rsidRDefault="00581D1F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cs="Microsoft JhengHei" w:hint="eastAsia"/>
          <w:lang w:eastAsia="zh-TW"/>
        </w:rPr>
        <w:t>若顧客對新法規有疑問或想提出申訴，我該怎麼處理？</w:t>
      </w:r>
    </w:p>
    <w:p w14:paraId="074EA423" w14:textId="7D56F843" w:rsidR="00EB5C8A" w:rsidRPr="00556652" w:rsidRDefault="000C0125" w:rsidP="00B202F5">
      <w:pPr>
        <w:rPr>
          <w:rFonts w:ascii="DengXian" w:eastAsia="DengXian" w:hAnsi="DengXian"/>
          <w:lang w:eastAsia="zh-TW"/>
        </w:rPr>
      </w:pPr>
      <w:r w:rsidRPr="004404D8">
        <w:rPr>
          <w:rFonts w:ascii="DengXian" w:eastAsia="DengXian" w:hAnsi="DengXian" w:hint="eastAsia"/>
          <w:lang w:eastAsia="zh-TW"/>
        </w:rPr>
        <w:t>若</w:t>
      </w:r>
      <w:r w:rsidR="004404D8" w:rsidRPr="004404D8">
        <w:rPr>
          <w:rFonts w:ascii="DengXian" w:eastAsia="DengXian" w:hAnsi="DengXian" w:hint="eastAsia"/>
          <w:lang w:eastAsia="zh-TW"/>
        </w:rPr>
        <w:t>民眾</w:t>
      </w:r>
      <w:r w:rsidRPr="004404D8">
        <w:rPr>
          <w:rFonts w:ascii="DengXian" w:eastAsia="DengXian" w:hAnsi="DengXian" w:hint="eastAsia"/>
          <w:lang w:eastAsia="zh-TW"/>
        </w:rPr>
        <w:t>對新菸品法規</w:t>
      </w:r>
      <w:r w:rsidRPr="00556652">
        <w:rPr>
          <w:rFonts w:ascii="DengXian" w:eastAsia="DengXian" w:hAnsi="DengXian" w:hint="eastAsia"/>
          <w:lang w:eastAsia="zh-TW"/>
        </w:rPr>
        <w:t>有疑慮，或希望提出意見或申訴，可建議他們透過電子郵件聯絡：</w:t>
      </w:r>
      <w:r w:rsidRPr="00556652">
        <w:rPr>
          <w:rFonts w:ascii="DengXian" w:eastAsia="DengXian" w:hAnsi="DengXian" w:hint="eastAsia"/>
          <w:lang w:eastAsia="zh-TW"/>
        </w:rPr>
        <w:br/>
      </w:r>
      <w:hyperlink r:id="rId28" w:history="1">
        <w:r w:rsidR="00B202F5" w:rsidRPr="00B202F5">
          <w:rPr>
            <w:rStyle w:val="Hyperlink"/>
            <w:rFonts w:hint="eastAsia"/>
            <w:lang w:eastAsia="zh-TW"/>
          </w:rPr>
          <w:t>tobacco.control@health.gov.au</w:t>
        </w:r>
      </w:hyperlink>
      <w:r w:rsidRPr="00556652">
        <w:rPr>
          <w:rFonts w:ascii="DengXian" w:eastAsia="DengXian" w:hAnsi="DengXian" w:hint="eastAsia"/>
          <w:lang w:eastAsia="zh-TW"/>
        </w:rPr>
        <w:t>。</w:t>
      </w:r>
    </w:p>
    <w:p w14:paraId="40720D54" w14:textId="7F5C6A83" w:rsidR="00EB5C8A" w:rsidRPr="00556652" w:rsidRDefault="00A24BCE" w:rsidP="006101C8">
      <w:pPr>
        <w:pStyle w:val="Heading2"/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lang w:eastAsia="zh-TW"/>
        </w:rPr>
        <w:t>我可以在哪裡找到更多關於新法規及自身</w:t>
      </w:r>
      <w:r w:rsidR="00556652" w:rsidRPr="00556652">
        <w:rPr>
          <w:rFonts w:ascii="DengXian" w:eastAsia="DengXian" w:hAnsi="DengXian" w:hint="eastAsia"/>
          <w:lang w:eastAsia="zh-TW"/>
        </w:rPr>
        <w:t>責任</w:t>
      </w:r>
      <w:r w:rsidRPr="00556652">
        <w:rPr>
          <w:rFonts w:ascii="DengXian" w:eastAsia="DengXian" w:hAnsi="DengXian" w:hint="eastAsia"/>
          <w:lang w:eastAsia="zh-TW"/>
        </w:rPr>
        <w:t>的資訊？</w:t>
      </w:r>
    </w:p>
    <w:p w14:paraId="72762EE6" w14:textId="17695B21" w:rsidR="00EB5C8A" w:rsidRPr="00556652" w:rsidRDefault="008E6F67" w:rsidP="006101C8">
      <w:pPr>
        <w:rPr>
          <w:rFonts w:ascii="DengXian" w:eastAsia="DengXian" w:hAnsi="DengXian"/>
          <w:lang w:eastAsia="zh-TW"/>
        </w:rPr>
      </w:pPr>
      <w:r w:rsidRPr="00556652">
        <w:rPr>
          <w:rFonts w:ascii="DengXian" w:eastAsia="DengXian" w:hAnsi="DengXian" w:hint="eastAsia"/>
          <w:spacing w:val="-2"/>
          <w:lang w:eastAsia="zh-TW"/>
        </w:rPr>
        <w:t>您可前往</w:t>
      </w:r>
      <w:r w:rsidRPr="00556652">
        <w:rPr>
          <w:rFonts w:ascii="DengXian" w:eastAsia="DengXian" w:hAnsi="DengXian" w:cs="Microsoft JhengHei" w:hint="eastAsia"/>
          <w:lang w:val="en-AU" w:eastAsia="zh-TW"/>
        </w:rPr>
        <w:t>「</w:t>
      </w:r>
      <w:r w:rsidR="005F79DD" w:rsidRPr="00C94491">
        <w:rPr>
          <w:rFonts w:ascii="DengXian" w:eastAsia="DengXian" w:hAnsi="DengXian" w:cs="Microsoft JhengHei" w:hint="eastAsia"/>
          <w:lang w:val="en-AU" w:eastAsia="zh-TW"/>
        </w:rPr>
        <w:t>澳洲衛生</w:t>
      </w:r>
      <w:r w:rsidR="005F79DD" w:rsidRPr="00C94491">
        <w:rPr>
          <w:rFonts w:ascii="DengXian" w:eastAsia="DengXian" w:hAnsi="DengXian" w:cs="Microsoft JhengHei" w:hint="eastAsia"/>
          <w:lang w:eastAsia="zh-TW"/>
        </w:rPr>
        <w:t>、殘疾與高齡事務</w:t>
      </w:r>
      <w:r w:rsidR="005F79DD" w:rsidRPr="00C94491">
        <w:rPr>
          <w:rFonts w:ascii="DengXian" w:eastAsia="DengXian" w:hAnsi="DengXian" w:cs="Microsoft JhengHei" w:hint="eastAsia"/>
          <w:lang w:val="en-AU" w:eastAsia="zh-TW"/>
        </w:rPr>
        <w:t>部</w:t>
      </w:r>
      <w:r w:rsidRPr="00556652">
        <w:rPr>
          <w:rFonts w:ascii="DengXian" w:eastAsia="DengXian" w:hAnsi="DengXian" w:cs="Microsoft JhengHei" w:hint="eastAsia"/>
          <w:lang w:val="en-AU" w:eastAsia="zh-TW"/>
        </w:rPr>
        <w:t>」</w:t>
      </w:r>
      <w:r w:rsidR="005B2AF8" w:rsidRPr="00556652">
        <w:rPr>
          <w:rFonts w:ascii="DengXian" w:eastAsia="DengXian" w:hAnsi="DengXian" w:cs="Microsoft JhengHei" w:hint="eastAsia"/>
          <w:lang w:val="en-AU" w:eastAsia="zh-TW"/>
        </w:rPr>
        <w:t>（</w:t>
      </w:r>
      <w:r w:rsidR="005B2AF8" w:rsidRPr="00B92EC7">
        <w:rPr>
          <w:rFonts w:ascii="DengXian" w:eastAsia="DengXian" w:hAnsi="DengXian" w:hint="eastAsia"/>
          <w:spacing w:val="-2"/>
          <w:lang w:eastAsia="zh-TW"/>
        </w:rPr>
        <w:t>Department of Health, Disability and Ageing</w:t>
      </w:r>
      <w:r w:rsidR="005B2AF8">
        <w:rPr>
          <w:rFonts w:ascii="DengXian" w:eastAsia="DengXian" w:hAnsi="DengXian"/>
          <w:spacing w:val="-2"/>
          <w:lang w:eastAsia="zh-TW"/>
        </w:rPr>
        <w:t xml:space="preserve">) </w:t>
      </w:r>
      <w:r w:rsidRPr="00556652">
        <w:rPr>
          <w:rFonts w:ascii="DengXian" w:eastAsia="DengXian" w:hAnsi="DengXian" w:hint="eastAsia"/>
          <w:spacing w:val="-2"/>
          <w:lang w:eastAsia="zh-TW"/>
        </w:rPr>
        <w:t>網站查閱更多資訊，網址為：</w:t>
      </w:r>
      <w:hyperlink r:id="rId29" w:tgtFrame="_new" w:history="1">
        <w:r w:rsidRPr="00556652">
          <w:rPr>
            <w:rStyle w:val="Hyperlink"/>
            <w:rFonts w:ascii="DengXian" w:eastAsia="DengXian" w:hAnsi="DengXian" w:hint="eastAsia"/>
            <w:spacing w:val="-2"/>
            <w:lang w:eastAsia="zh-TW"/>
          </w:rPr>
          <w:t>health.gov.au/tobacco-control</w:t>
        </w:r>
      </w:hyperlink>
    </w:p>
    <w:sectPr w:rsidR="00EB5C8A" w:rsidRPr="00556652">
      <w:type w:val="continuous"/>
      <w:pgSz w:w="11910" w:h="16840"/>
      <w:pgMar w:top="1920" w:right="1400" w:bottom="280" w:left="1400" w:header="720" w:footer="720" w:gutter="0"/>
      <w:cols w:num="2" w:space="720" w:equalWidth="0">
        <w:col w:w="4316" w:space="362"/>
        <w:col w:w="44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ED15" w14:textId="77777777" w:rsidR="000526EF" w:rsidRDefault="000526EF" w:rsidP="006101C8">
      <w:pPr>
        <w:spacing w:before="0" w:after="0" w:line="240" w:lineRule="auto"/>
      </w:pPr>
      <w:r>
        <w:separator/>
      </w:r>
    </w:p>
  </w:endnote>
  <w:endnote w:type="continuationSeparator" w:id="0">
    <w:p w14:paraId="2132F432" w14:textId="77777777" w:rsidR="000526EF" w:rsidRDefault="000526EF" w:rsidP="006101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766D" w14:textId="2908424F" w:rsidR="006101C8" w:rsidRPr="006101C8" w:rsidRDefault="006101C8" w:rsidP="006101C8">
    <w:pPr>
      <w:ind w:right="37"/>
      <w:jc w:val="center"/>
      <w:rPr>
        <w:rFonts w:asciiTheme="minorBidi" w:hAnsiTheme="minorBidi" w:cstheme="minorBidi"/>
        <w:b/>
        <w:color w:val="000000" w:themeColor="text1"/>
        <w:sz w:val="28"/>
      </w:rPr>
    </w:pPr>
    <w:hyperlink r:id="rId1" w:history="1">
      <w:r w:rsidRPr="00416AB9">
        <w:rPr>
          <w:rStyle w:val="Hyperlink"/>
          <w:rFonts w:asciiTheme="minorBidi" w:hAnsiTheme="minorBidi" w:cstheme="minorBidi"/>
          <w:b/>
          <w:spacing w:val="-5"/>
          <w:sz w:val="28"/>
        </w:rPr>
        <w:t>health.gov.au/tobacco-</w:t>
      </w:r>
      <w:r w:rsidRPr="00416AB9">
        <w:rPr>
          <w:rStyle w:val="Hyperlink"/>
          <w:rFonts w:asciiTheme="minorBidi" w:hAnsiTheme="minorBidi" w:cstheme="minorBidi"/>
          <w:b/>
          <w:spacing w:val="-2"/>
          <w:sz w:val="28"/>
        </w:rPr>
        <w:t>control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DD35" w14:textId="77777777" w:rsidR="000526EF" w:rsidRDefault="000526EF" w:rsidP="006101C8">
      <w:pPr>
        <w:spacing w:before="0" w:after="0" w:line="240" w:lineRule="auto"/>
      </w:pPr>
      <w:r>
        <w:separator/>
      </w:r>
    </w:p>
  </w:footnote>
  <w:footnote w:type="continuationSeparator" w:id="0">
    <w:p w14:paraId="3B5CD1AE" w14:textId="77777777" w:rsidR="000526EF" w:rsidRDefault="000526EF" w:rsidP="006101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A27C26"/>
    <w:lvl w:ilvl="0">
      <w:numFmt w:val="bullet"/>
      <w:pStyle w:val="List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</w:abstractNum>
  <w:abstractNum w:abstractNumId="1" w15:restartNumberingAfterBreak="0">
    <w:nsid w:val="1DFF05E1"/>
    <w:multiLevelType w:val="hybridMultilevel"/>
    <w:tmpl w:val="B96861AE"/>
    <w:lvl w:ilvl="0" w:tplc="B7085A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F8C"/>
    <w:multiLevelType w:val="hybridMultilevel"/>
    <w:tmpl w:val="533C80B4"/>
    <w:lvl w:ilvl="0" w:tplc="1EDE7528">
      <w:numFmt w:val="bullet"/>
      <w:lvlText w:val="•"/>
      <w:lvlJc w:val="left"/>
      <w:pPr>
        <w:ind w:left="329" w:hanging="227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  <w:lvl w:ilvl="1" w:tplc="14BA6702">
      <w:numFmt w:val="bullet"/>
      <w:lvlText w:val="•"/>
      <w:lvlJc w:val="left"/>
      <w:pPr>
        <w:ind w:left="719" w:hanging="227"/>
      </w:pPr>
      <w:rPr>
        <w:rFonts w:hint="default"/>
        <w:lang w:val="en-US" w:eastAsia="en-US" w:bidi="ar-SA"/>
      </w:rPr>
    </w:lvl>
    <w:lvl w:ilvl="2" w:tplc="43F6C2C8">
      <w:numFmt w:val="bullet"/>
      <w:lvlText w:val="•"/>
      <w:lvlJc w:val="left"/>
      <w:pPr>
        <w:ind w:left="1119" w:hanging="227"/>
      </w:pPr>
      <w:rPr>
        <w:rFonts w:hint="default"/>
        <w:lang w:val="en-US" w:eastAsia="en-US" w:bidi="ar-SA"/>
      </w:rPr>
    </w:lvl>
    <w:lvl w:ilvl="3" w:tplc="EE028AE2">
      <w:numFmt w:val="bullet"/>
      <w:lvlText w:val="•"/>
      <w:lvlJc w:val="left"/>
      <w:pPr>
        <w:ind w:left="1518" w:hanging="227"/>
      </w:pPr>
      <w:rPr>
        <w:rFonts w:hint="default"/>
        <w:lang w:val="en-US" w:eastAsia="en-US" w:bidi="ar-SA"/>
      </w:rPr>
    </w:lvl>
    <w:lvl w:ilvl="4" w:tplc="948A08C8">
      <w:numFmt w:val="bullet"/>
      <w:lvlText w:val="•"/>
      <w:lvlJc w:val="left"/>
      <w:pPr>
        <w:ind w:left="1917" w:hanging="227"/>
      </w:pPr>
      <w:rPr>
        <w:rFonts w:hint="default"/>
        <w:lang w:val="en-US" w:eastAsia="en-US" w:bidi="ar-SA"/>
      </w:rPr>
    </w:lvl>
    <w:lvl w:ilvl="5" w:tplc="53F08EB2">
      <w:numFmt w:val="bullet"/>
      <w:lvlText w:val="•"/>
      <w:lvlJc w:val="left"/>
      <w:pPr>
        <w:ind w:left="2317" w:hanging="227"/>
      </w:pPr>
      <w:rPr>
        <w:rFonts w:hint="default"/>
        <w:lang w:val="en-US" w:eastAsia="en-US" w:bidi="ar-SA"/>
      </w:rPr>
    </w:lvl>
    <w:lvl w:ilvl="6" w:tplc="EE1A0904">
      <w:numFmt w:val="bullet"/>
      <w:lvlText w:val="•"/>
      <w:lvlJc w:val="left"/>
      <w:pPr>
        <w:ind w:left="2716" w:hanging="227"/>
      </w:pPr>
      <w:rPr>
        <w:rFonts w:hint="default"/>
        <w:lang w:val="en-US" w:eastAsia="en-US" w:bidi="ar-SA"/>
      </w:rPr>
    </w:lvl>
    <w:lvl w:ilvl="7" w:tplc="37343872">
      <w:numFmt w:val="bullet"/>
      <w:lvlText w:val="•"/>
      <w:lvlJc w:val="left"/>
      <w:pPr>
        <w:ind w:left="3116" w:hanging="227"/>
      </w:pPr>
      <w:rPr>
        <w:rFonts w:hint="default"/>
        <w:lang w:val="en-US" w:eastAsia="en-US" w:bidi="ar-SA"/>
      </w:rPr>
    </w:lvl>
    <w:lvl w:ilvl="8" w:tplc="C71401B6">
      <w:numFmt w:val="bullet"/>
      <w:lvlText w:val="•"/>
      <w:lvlJc w:val="left"/>
      <w:pPr>
        <w:ind w:left="3515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44164F93"/>
    <w:multiLevelType w:val="hybridMultilevel"/>
    <w:tmpl w:val="88EC2522"/>
    <w:lvl w:ilvl="0" w:tplc="AD6239D2">
      <w:numFmt w:val="bullet"/>
      <w:lvlText w:val="•"/>
      <w:lvlJc w:val="left"/>
      <w:pPr>
        <w:ind w:left="720" w:hanging="96"/>
      </w:pPr>
      <w:rPr>
        <w:rFonts w:ascii="Arial" w:eastAsia="SimSun" w:hAnsi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B55DF"/>
    <w:multiLevelType w:val="hybridMultilevel"/>
    <w:tmpl w:val="0F1880B8"/>
    <w:lvl w:ilvl="0" w:tplc="918070E8">
      <w:numFmt w:val="bullet"/>
      <w:lvlText w:val="•"/>
      <w:lvlJc w:val="left"/>
      <w:pPr>
        <w:ind w:left="577" w:hanging="227"/>
      </w:pPr>
      <w:rPr>
        <w:rFonts w:ascii="Arial" w:eastAsia="Arial" w:hAnsi="Arial" w:cs="Arial" w:hint="default"/>
        <w:b w:val="0"/>
        <w:bCs w:val="0"/>
        <w:i w:val="0"/>
        <w:iCs w:val="0"/>
        <w:color w:val="524F26"/>
        <w:spacing w:val="0"/>
        <w:w w:val="129"/>
        <w:sz w:val="19"/>
        <w:szCs w:val="19"/>
        <w:lang w:val="en-US" w:eastAsia="en-US" w:bidi="ar-SA"/>
      </w:rPr>
    </w:lvl>
    <w:lvl w:ilvl="1" w:tplc="F90A982A">
      <w:numFmt w:val="bullet"/>
      <w:lvlText w:val="•"/>
      <w:lvlJc w:val="left"/>
      <w:pPr>
        <w:ind w:left="747" w:hanging="171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  <w:lvl w:ilvl="2" w:tplc="29005B2E">
      <w:numFmt w:val="bullet"/>
      <w:lvlText w:val="•"/>
      <w:lvlJc w:val="left"/>
      <w:pPr>
        <w:ind w:left="1646" w:hanging="171"/>
      </w:pPr>
      <w:rPr>
        <w:rFonts w:hint="default"/>
        <w:lang w:val="en-US" w:eastAsia="en-US" w:bidi="ar-SA"/>
      </w:rPr>
    </w:lvl>
    <w:lvl w:ilvl="3" w:tplc="728E46A6">
      <w:numFmt w:val="bullet"/>
      <w:lvlText w:val="•"/>
      <w:lvlJc w:val="left"/>
      <w:pPr>
        <w:ind w:left="2553" w:hanging="171"/>
      </w:pPr>
      <w:rPr>
        <w:rFonts w:hint="default"/>
        <w:lang w:val="en-US" w:eastAsia="en-US" w:bidi="ar-SA"/>
      </w:rPr>
    </w:lvl>
    <w:lvl w:ilvl="4" w:tplc="BCBAD492">
      <w:numFmt w:val="bullet"/>
      <w:lvlText w:val="•"/>
      <w:lvlJc w:val="left"/>
      <w:pPr>
        <w:ind w:left="3460" w:hanging="171"/>
      </w:pPr>
      <w:rPr>
        <w:rFonts w:hint="default"/>
        <w:lang w:val="en-US" w:eastAsia="en-US" w:bidi="ar-SA"/>
      </w:rPr>
    </w:lvl>
    <w:lvl w:ilvl="5" w:tplc="6DD4DA46">
      <w:numFmt w:val="bullet"/>
      <w:lvlText w:val="•"/>
      <w:lvlJc w:val="left"/>
      <w:pPr>
        <w:ind w:left="4367" w:hanging="171"/>
      </w:pPr>
      <w:rPr>
        <w:rFonts w:hint="default"/>
        <w:lang w:val="en-US" w:eastAsia="en-US" w:bidi="ar-SA"/>
      </w:rPr>
    </w:lvl>
    <w:lvl w:ilvl="6" w:tplc="604A564A">
      <w:numFmt w:val="bullet"/>
      <w:lvlText w:val="•"/>
      <w:lvlJc w:val="left"/>
      <w:pPr>
        <w:ind w:left="5273" w:hanging="171"/>
      </w:pPr>
      <w:rPr>
        <w:rFonts w:hint="default"/>
        <w:lang w:val="en-US" w:eastAsia="en-US" w:bidi="ar-SA"/>
      </w:rPr>
    </w:lvl>
    <w:lvl w:ilvl="7" w:tplc="A754E216">
      <w:numFmt w:val="bullet"/>
      <w:lvlText w:val="•"/>
      <w:lvlJc w:val="left"/>
      <w:pPr>
        <w:ind w:left="6180" w:hanging="171"/>
      </w:pPr>
      <w:rPr>
        <w:rFonts w:hint="default"/>
        <w:lang w:val="en-US" w:eastAsia="en-US" w:bidi="ar-SA"/>
      </w:rPr>
    </w:lvl>
    <w:lvl w:ilvl="8" w:tplc="1D1C0BDA">
      <w:numFmt w:val="bullet"/>
      <w:lvlText w:val="•"/>
      <w:lvlJc w:val="left"/>
      <w:pPr>
        <w:ind w:left="7087" w:hanging="171"/>
      </w:pPr>
      <w:rPr>
        <w:rFonts w:hint="default"/>
        <w:lang w:val="en-US" w:eastAsia="en-US" w:bidi="ar-SA"/>
      </w:rPr>
    </w:lvl>
  </w:abstractNum>
  <w:num w:numId="1" w16cid:durableId="858011627">
    <w:abstractNumId w:val="2"/>
  </w:num>
  <w:num w:numId="2" w16cid:durableId="1880897902">
    <w:abstractNumId w:val="4"/>
  </w:num>
  <w:num w:numId="3" w16cid:durableId="2086954817">
    <w:abstractNumId w:val="0"/>
  </w:num>
  <w:num w:numId="4" w16cid:durableId="1987008170">
    <w:abstractNumId w:val="1"/>
  </w:num>
  <w:num w:numId="5" w16cid:durableId="101850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8A"/>
    <w:rsid w:val="00000FD6"/>
    <w:rsid w:val="000103F4"/>
    <w:rsid w:val="00020DE8"/>
    <w:rsid w:val="00026447"/>
    <w:rsid w:val="000321FB"/>
    <w:rsid w:val="0004333A"/>
    <w:rsid w:val="00051D3C"/>
    <w:rsid w:val="000526EF"/>
    <w:rsid w:val="000538BE"/>
    <w:rsid w:val="00076AA9"/>
    <w:rsid w:val="0009236F"/>
    <w:rsid w:val="000948C5"/>
    <w:rsid w:val="000A21E8"/>
    <w:rsid w:val="000A2B00"/>
    <w:rsid w:val="000A3B91"/>
    <w:rsid w:val="000A5E97"/>
    <w:rsid w:val="000B0A21"/>
    <w:rsid w:val="000B2F1D"/>
    <w:rsid w:val="000B3B2B"/>
    <w:rsid w:val="000C0125"/>
    <w:rsid w:val="000C25DA"/>
    <w:rsid w:val="000C6CEA"/>
    <w:rsid w:val="000D26E2"/>
    <w:rsid w:val="000E2F12"/>
    <w:rsid w:val="000E716E"/>
    <w:rsid w:val="000F49A4"/>
    <w:rsid w:val="000F6B1B"/>
    <w:rsid w:val="000F7C55"/>
    <w:rsid w:val="00103347"/>
    <w:rsid w:val="001102E6"/>
    <w:rsid w:val="00112291"/>
    <w:rsid w:val="001131C0"/>
    <w:rsid w:val="00127ECE"/>
    <w:rsid w:val="00142D92"/>
    <w:rsid w:val="00145887"/>
    <w:rsid w:val="00162316"/>
    <w:rsid w:val="00177714"/>
    <w:rsid w:val="00193AB1"/>
    <w:rsid w:val="00195B7D"/>
    <w:rsid w:val="001A2296"/>
    <w:rsid w:val="001A3B1B"/>
    <w:rsid w:val="001A73CD"/>
    <w:rsid w:val="001B3120"/>
    <w:rsid w:val="001B355A"/>
    <w:rsid w:val="001B562C"/>
    <w:rsid w:val="001C442B"/>
    <w:rsid w:val="001C5BBA"/>
    <w:rsid w:val="001D1B69"/>
    <w:rsid w:val="001F2E7C"/>
    <w:rsid w:val="002045C7"/>
    <w:rsid w:val="00211A38"/>
    <w:rsid w:val="0021492C"/>
    <w:rsid w:val="00220EA6"/>
    <w:rsid w:val="00226377"/>
    <w:rsid w:val="0022648A"/>
    <w:rsid w:val="00232AAE"/>
    <w:rsid w:val="002360E4"/>
    <w:rsid w:val="002563D7"/>
    <w:rsid w:val="00257550"/>
    <w:rsid w:val="00266DBB"/>
    <w:rsid w:val="00281DC3"/>
    <w:rsid w:val="002A26AF"/>
    <w:rsid w:val="002B5FF9"/>
    <w:rsid w:val="002C077F"/>
    <w:rsid w:val="002C4F56"/>
    <w:rsid w:val="002C5034"/>
    <w:rsid w:val="002D5EDE"/>
    <w:rsid w:val="002E2013"/>
    <w:rsid w:val="00300284"/>
    <w:rsid w:val="0032192E"/>
    <w:rsid w:val="00335405"/>
    <w:rsid w:val="00361578"/>
    <w:rsid w:val="00361686"/>
    <w:rsid w:val="0036270F"/>
    <w:rsid w:val="003633ED"/>
    <w:rsid w:val="00366839"/>
    <w:rsid w:val="003704C3"/>
    <w:rsid w:val="00374E99"/>
    <w:rsid w:val="003815E7"/>
    <w:rsid w:val="00382E66"/>
    <w:rsid w:val="00386721"/>
    <w:rsid w:val="00394DA6"/>
    <w:rsid w:val="00396CB7"/>
    <w:rsid w:val="0039790F"/>
    <w:rsid w:val="003A29D7"/>
    <w:rsid w:val="003A4048"/>
    <w:rsid w:val="003B5E31"/>
    <w:rsid w:val="003C15C0"/>
    <w:rsid w:val="003D09DE"/>
    <w:rsid w:val="003D0D75"/>
    <w:rsid w:val="003D6D44"/>
    <w:rsid w:val="003E3A40"/>
    <w:rsid w:val="003E6721"/>
    <w:rsid w:val="003F2BE6"/>
    <w:rsid w:val="004000E5"/>
    <w:rsid w:val="004077AB"/>
    <w:rsid w:val="004126D4"/>
    <w:rsid w:val="00414AA5"/>
    <w:rsid w:val="00416AB9"/>
    <w:rsid w:val="0042071C"/>
    <w:rsid w:val="00436EB3"/>
    <w:rsid w:val="004404D8"/>
    <w:rsid w:val="00442F8F"/>
    <w:rsid w:val="0045557E"/>
    <w:rsid w:val="004717BD"/>
    <w:rsid w:val="00476477"/>
    <w:rsid w:val="00485E23"/>
    <w:rsid w:val="004958D3"/>
    <w:rsid w:val="004A0080"/>
    <w:rsid w:val="004B4E05"/>
    <w:rsid w:val="004C3F53"/>
    <w:rsid w:val="004C70DE"/>
    <w:rsid w:val="004D29FA"/>
    <w:rsid w:val="004D4E4B"/>
    <w:rsid w:val="004E4C67"/>
    <w:rsid w:val="00516050"/>
    <w:rsid w:val="00520366"/>
    <w:rsid w:val="00530932"/>
    <w:rsid w:val="005329FD"/>
    <w:rsid w:val="00532BBA"/>
    <w:rsid w:val="00553089"/>
    <w:rsid w:val="00556652"/>
    <w:rsid w:val="00557E32"/>
    <w:rsid w:val="00557F50"/>
    <w:rsid w:val="0057571F"/>
    <w:rsid w:val="005813F7"/>
    <w:rsid w:val="00581A40"/>
    <w:rsid w:val="00581D1F"/>
    <w:rsid w:val="00585DB1"/>
    <w:rsid w:val="00593C59"/>
    <w:rsid w:val="005B2AF8"/>
    <w:rsid w:val="005D7136"/>
    <w:rsid w:val="005D7C96"/>
    <w:rsid w:val="005F79DD"/>
    <w:rsid w:val="006033C9"/>
    <w:rsid w:val="00604DB4"/>
    <w:rsid w:val="006101C8"/>
    <w:rsid w:val="006120F8"/>
    <w:rsid w:val="00613935"/>
    <w:rsid w:val="00614A65"/>
    <w:rsid w:val="006258AE"/>
    <w:rsid w:val="00633308"/>
    <w:rsid w:val="00634155"/>
    <w:rsid w:val="00641D78"/>
    <w:rsid w:val="00655498"/>
    <w:rsid w:val="00664725"/>
    <w:rsid w:val="00665B45"/>
    <w:rsid w:val="00666A2A"/>
    <w:rsid w:val="0067098B"/>
    <w:rsid w:val="00671272"/>
    <w:rsid w:val="00671DF2"/>
    <w:rsid w:val="006743E8"/>
    <w:rsid w:val="006774D4"/>
    <w:rsid w:val="00677A59"/>
    <w:rsid w:val="00681932"/>
    <w:rsid w:val="006877E8"/>
    <w:rsid w:val="00687F50"/>
    <w:rsid w:val="006B26A1"/>
    <w:rsid w:val="006B6746"/>
    <w:rsid w:val="006C553F"/>
    <w:rsid w:val="006D648A"/>
    <w:rsid w:val="006E3E23"/>
    <w:rsid w:val="00711970"/>
    <w:rsid w:val="00713999"/>
    <w:rsid w:val="00713F4D"/>
    <w:rsid w:val="007311C2"/>
    <w:rsid w:val="00737703"/>
    <w:rsid w:val="00743780"/>
    <w:rsid w:val="00751842"/>
    <w:rsid w:val="00752A38"/>
    <w:rsid w:val="00752DAE"/>
    <w:rsid w:val="00761C83"/>
    <w:rsid w:val="0076372B"/>
    <w:rsid w:val="00775264"/>
    <w:rsid w:val="0077649F"/>
    <w:rsid w:val="00783828"/>
    <w:rsid w:val="00790D2E"/>
    <w:rsid w:val="00792F8A"/>
    <w:rsid w:val="007954A5"/>
    <w:rsid w:val="0079640E"/>
    <w:rsid w:val="007B6AD8"/>
    <w:rsid w:val="007C4687"/>
    <w:rsid w:val="007D7469"/>
    <w:rsid w:val="007E1C26"/>
    <w:rsid w:val="007F0F1B"/>
    <w:rsid w:val="007F14EC"/>
    <w:rsid w:val="007F2978"/>
    <w:rsid w:val="00802E81"/>
    <w:rsid w:val="008138C0"/>
    <w:rsid w:val="00827EA3"/>
    <w:rsid w:val="00846EFC"/>
    <w:rsid w:val="00852E62"/>
    <w:rsid w:val="0085637E"/>
    <w:rsid w:val="00857296"/>
    <w:rsid w:val="0086701B"/>
    <w:rsid w:val="008806CC"/>
    <w:rsid w:val="0088642F"/>
    <w:rsid w:val="008942BD"/>
    <w:rsid w:val="008963E0"/>
    <w:rsid w:val="008A1F36"/>
    <w:rsid w:val="008A5FFE"/>
    <w:rsid w:val="008B602D"/>
    <w:rsid w:val="008C626D"/>
    <w:rsid w:val="008C666E"/>
    <w:rsid w:val="008D6CC7"/>
    <w:rsid w:val="008E0FAA"/>
    <w:rsid w:val="008E3D9B"/>
    <w:rsid w:val="008E6F67"/>
    <w:rsid w:val="009008D8"/>
    <w:rsid w:val="00900951"/>
    <w:rsid w:val="00901053"/>
    <w:rsid w:val="009127D0"/>
    <w:rsid w:val="00916A50"/>
    <w:rsid w:val="00924F83"/>
    <w:rsid w:val="00926BDB"/>
    <w:rsid w:val="00953301"/>
    <w:rsid w:val="00954778"/>
    <w:rsid w:val="00956834"/>
    <w:rsid w:val="00956FAC"/>
    <w:rsid w:val="00965542"/>
    <w:rsid w:val="00966301"/>
    <w:rsid w:val="00967BB9"/>
    <w:rsid w:val="0097303E"/>
    <w:rsid w:val="00984629"/>
    <w:rsid w:val="00991AF9"/>
    <w:rsid w:val="009A1DD1"/>
    <w:rsid w:val="009B35EF"/>
    <w:rsid w:val="009C0608"/>
    <w:rsid w:val="009C505F"/>
    <w:rsid w:val="009C78B4"/>
    <w:rsid w:val="009D3644"/>
    <w:rsid w:val="009F32DE"/>
    <w:rsid w:val="009F7ECB"/>
    <w:rsid w:val="00A06409"/>
    <w:rsid w:val="00A15B03"/>
    <w:rsid w:val="00A24BCE"/>
    <w:rsid w:val="00A30DC3"/>
    <w:rsid w:val="00A36028"/>
    <w:rsid w:val="00A377B2"/>
    <w:rsid w:val="00A435C5"/>
    <w:rsid w:val="00A51BB9"/>
    <w:rsid w:val="00A530F6"/>
    <w:rsid w:val="00A53881"/>
    <w:rsid w:val="00A565F0"/>
    <w:rsid w:val="00A63BD5"/>
    <w:rsid w:val="00A65E81"/>
    <w:rsid w:val="00A907C1"/>
    <w:rsid w:val="00AB0433"/>
    <w:rsid w:val="00AC092C"/>
    <w:rsid w:val="00AC39DC"/>
    <w:rsid w:val="00AC66A9"/>
    <w:rsid w:val="00AE050D"/>
    <w:rsid w:val="00AE1DEC"/>
    <w:rsid w:val="00AE5C8A"/>
    <w:rsid w:val="00AE7F7E"/>
    <w:rsid w:val="00AF1D19"/>
    <w:rsid w:val="00B0147B"/>
    <w:rsid w:val="00B043B8"/>
    <w:rsid w:val="00B202F5"/>
    <w:rsid w:val="00B24BA5"/>
    <w:rsid w:val="00B26E4F"/>
    <w:rsid w:val="00B277AB"/>
    <w:rsid w:val="00B4187F"/>
    <w:rsid w:val="00B460D8"/>
    <w:rsid w:val="00B57CE1"/>
    <w:rsid w:val="00B6285B"/>
    <w:rsid w:val="00B90F31"/>
    <w:rsid w:val="00B92EC7"/>
    <w:rsid w:val="00B96A7D"/>
    <w:rsid w:val="00B9761F"/>
    <w:rsid w:val="00BA29B0"/>
    <w:rsid w:val="00BA6C2A"/>
    <w:rsid w:val="00BA79FF"/>
    <w:rsid w:val="00BB0D9C"/>
    <w:rsid w:val="00BB4447"/>
    <w:rsid w:val="00BB6BD3"/>
    <w:rsid w:val="00BC336E"/>
    <w:rsid w:val="00BC52F3"/>
    <w:rsid w:val="00BC76DF"/>
    <w:rsid w:val="00BD3654"/>
    <w:rsid w:val="00BD45CA"/>
    <w:rsid w:val="00BD7DB4"/>
    <w:rsid w:val="00BE0726"/>
    <w:rsid w:val="00BE1A46"/>
    <w:rsid w:val="00BE78F3"/>
    <w:rsid w:val="00BF0DE4"/>
    <w:rsid w:val="00C054B4"/>
    <w:rsid w:val="00C0600B"/>
    <w:rsid w:val="00C073B3"/>
    <w:rsid w:val="00C13DAC"/>
    <w:rsid w:val="00C14863"/>
    <w:rsid w:val="00C34634"/>
    <w:rsid w:val="00C3670E"/>
    <w:rsid w:val="00C41A7A"/>
    <w:rsid w:val="00C41FCC"/>
    <w:rsid w:val="00C440B9"/>
    <w:rsid w:val="00C50071"/>
    <w:rsid w:val="00C5217A"/>
    <w:rsid w:val="00C61232"/>
    <w:rsid w:val="00C62914"/>
    <w:rsid w:val="00C64D1F"/>
    <w:rsid w:val="00C73ECF"/>
    <w:rsid w:val="00C77297"/>
    <w:rsid w:val="00C77780"/>
    <w:rsid w:val="00C93232"/>
    <w:rsid w:val="00C94491"/>
    <w:rsid w:val="00C96DEA"/>
    <w:rsid w:val="00CB1E12"/>
    <w:rsid w:val="00CB2584"/>
    <w:rsid w:val="00CB2747"/>
    <w:rsid w:val="00CB5409"/>
    <w:rsid w:val="00CC00E3"/>
    <w:rsid w:val="00CC3C72"/>
    <w:rsid w:val="00CC4B17"/>
    <w:rsid w:val="00CD15DF"/>
    <w:rsid w:val="00D04593"/>
    <w:rsid w:val="00D1718E"/>
    <w:rsid w:val="00D17E48"/>
    <w:rsid w:val="00D37661"/>
    <w:rsid w:val="00D45A3D"/>
    <w:rsid w:val="00D5116B"/>
    <w:rsid w:val="00D57F63"/>
    <w:rsid w:val="00D70AD9"/>
    <w:rsid w:val="00D73B24"/>
    <w:rsid w:val="00D85E42"/>
    <w:rsid w:val="00D92CC0"/>
    <w:rsid w:val="00DB0978"/>
    <w:rsid w:val="00DB3276"/>
    <w:rsid w:val="00DC4AC8"/>
    <w:rsid w:val="00DD4F0A"/>
    <w:rsid w:val="00DD7BE8"/>
    <w:rsid w:val="00DE755F"/>
    <w:rsid w:val="00DF28D4"/>
    <w:rsid w:val="00DF2FF8"/>
    <w:rsid w:val="00DF5DC0"/>
    <w:rsid w:val="00E020C9"/>
    <w:rsid w:val="00E037AC"/>
    <w:rsid w:val="00E0461F"/>
    <w:rsid w:val="00E10BE7"/>
    <w:rsid w:val="00E204B7"/>
    <w:rsid w:val="00E206CD"/>
    <w:rsid w:val="00E20EEF"/>
    <w:rsid w:val="00E26E83"/>
    <w:rsid w:val="00E445AD"/>
    <w:rsid w:val="00E457B3"/>
    <w:rsid w:val="00E50AE0"/>
    <w:rsid w:val="00E56467"/>
    <w:rsid w:val="00E71B6D"/>
    <w:rsid w:val="00E76393"/>
    <w:rsid w:val="00E83562"/>
    <w:rsid w:val="00E91E69"/>
    <w:rsid w:val="00E939C9"/>
    <w:rsid w:val="00EA24EB"/>
    <w:rsid w:val="00EA6983"/>
    <w:rsid w:val="00EB5C8A"/>
    <w:rsid w:val="00ED1524"/>
    <w:rsid w:val="00ED479B"/>
    <w:rsid w:val="00EF353F"/>
    <w:rsid w:val="00F05B2B"/>
    <w:rsid w:val="00F05FAA"/>
    <w:rsid w:val="00F34CDA"/>
    <w:rsid w:val="00F47276"/>
    <w:rsid w:val="00F51B48"/>
    <w:rsid w:val="00F6166E"/>
    <w:rsid w:val="00F768CD"/>
    <w:rsid w:val="00F76E87"/>
    <w:rsid w:val="00F925AC"/>
    <w:rsid w:val="00F928D6"/>
    <w:rsid w:val="00FB35FE"/>
    <w:rsid w:val="00FC1052"/>
    <w:rsid w:val="00FC378B"/>
    <w:rsid w:val="00FD028A"/>
    <w:rsid w:val="00FD118A"/>
    <w:rsid w:val="00FD7C41"/>
    <w:rsid w:val="00FE4481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D45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1C8"/>
    <w:pPr>
      <w:spacing w:before="60" w:after="60" w:line="252" w:lineRule="auto"/>
    </w:pPr>
    <w:rPr>
      <w:rFonts w:ascii="Arial" w:eastAsia="Arial" w:hAnsi="Arial" w:cs="Arial"/>
      <w:sz w:val="20"/>
    </w:rPr>
  </w:style>
  <w:style w:type="paragraph" w:styleId="Heading1">
    <w:name w:val="heading 1"/>
    <w:basedOn w:val="Normal"/>
    <w:uiPriority w:val="9"/>
    <w:qFormat/>
    <w:rsid w:val="00CC3C72"/>
    <w:pPr>
      <w:spacing w:before="112" w:line="238" w:lineRule="auto"/>
      <w:ind w:right="397"/>
      <w:outlineLvl w:val="0"/>
    </w:pPr>
    <w:rPr>
      <w:color w:val="524F26"/>
      <w:sz w:val="30"/>
      <w:szCs w:val="30"/>
    </w:rPr>
  </w:style>
  <w:style w:type="paragraph" w:styleId="Heading2">
    <w:name w:val="heading 2"/>
    <w:basedOn w:val="Normal"/>
    <w:uiPriority w:val="9"/>
    <w:unhideWhenUsed/>
    <w:qFormat/>
    <w:rsid w:val="006101C8"/>
    <w:pPr>
      <w:spacing w:before="240" w:after="120"/>
      <w:outlineLvl w:val="1"/>
    </w:pPr>
    <w:rPr>
      <w:b/>
      <w:color w:val="524F26"/>
      <w:szCs w:val="20"/>
    </w:rPr>
  </w:style>
  <w:style w:type="paragraph" w:styleId="Heading3">
    <w:name w:val="heading 3"/>
    <w:basedOn w:val="Normal"/>
    <w:uiPriority w:val="9"/>
    <w:unhideWhenUsed/>
    <w:qFormat/>
    <w:rsid w:val="00CC3C72"/>
    <w:pPr>
      <w:spacing w:before="180"/>
      <w:ind w:left="1123"/>
      <w:outlineLvl w:val="2"/>
    </w:pPr>
    <w:rPr>
      <w:b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6033C9"/>
    <w:pPr>
      <w:spacing w:before="600" w:after="120" w:line="202" w:lineRule="auto"/>
    </w:pPr>
    <w:rPr>
      <w:color w:val="524F26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4"/>
      <w:ind w:left="329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6033C9"/>
    <w:pPr>
      <w:spacing w:before="165"/>
    </w:pPr>
    <w:rPr>
      <w:color w:val="524F2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3C9"/>
    <w:rPr>
      <w:rFonts w:ascii="Arial" w:eastAsia="Arial" w:hAnsi="Arial" w:cs="Arial"/>
      <w:color w:val="524F26"/>
      <w:sz w:val="28"/>
    </w:rPr>
  </w:style>
  <w:style w:type="paragraph" w:styleId="ListBullet">
    <w:name w:val="List Bullet"/>
    <w:basedOn w:val="Normal"/>
    <w:uiPriority w:val="99"/>
    <w:unhideWhenUsed/>
    <w:rsid w:val="00CC3C72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qFormat/>
    <w:rsid w:val="006101C8"/>
    <w:rPr>
      <w:i/>
      <w:iCs/>
    </w:rPr>
  </w:style>
  <w:style w:type="character" w:styleId="Hyperlink">
    <w:name w:val="Hyperlink"/>
    <w:basedOn w:val="DefaultParagraphFont"/>
    <w:uiPriority w:val="99"/>
    <w:unhideWhenUsed/>
    <w:rsid w:val="006101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1C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C8"/>
    <w:rPr>
      <w:rFonts w:ascii="Arial" w:eastAsia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101C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C8"/>
    <w:rPr>
      <w:rFonts w:ascii="Arial" w:eastAsia="Arial" w:hAnsi="Arial" w:cs="Arial"/>
      <w:sz w:val="20"/>
    </w:rPr>
  </w:style>
  <w:style w:type="paragraph" w:customStyle="1" w:styleId="boxtext">
    <w:name w:val="box text"/>
    <w:basedOn w:val="Normal"/>
    <w:link w:val="boxtextChar"/>
    <w:qFormat/>
    <w:rsid w:val="006033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</w:pPr>
  </w:style>
  <w:style w:type="character" w:customStyle="1" w:styleId="boxtextChar">
    <w:name w:val="box text Char"/>
    <w:basedOn w:val="DefaultParagraphFont"/>
    <w:link w:val="boxtext"/>
    <w:rsid w:val="006033C9"/>
    <w:rPr>
      <w:rFonts w:ascii="Arial" w:eastAsia="Arial" w:hAnsi="Arial" w:cs="Arial"/>
      <w:sz w:val="20"/>
      <w:shd w:val="clear" w:color="auto" w:fill="EEECE1" w:themeFill="background2"/>
    </w:rPr>
  </w:style>
  <w:style w:type="character" w:styleId="Strong">
    <w:name w:val="Strong"/>
    <w:basedOn w:val="DefaultParagraphFont"/>
    <w:uiPriority w:val="22"/>
    <w:qFormat/>
    <w:rsid w:val="006033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2F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69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D0D75"/>
    <w:pPr>
      <w:widowControl/>
      <w:autoSpaceDE/>
      <w:autoSpaceDN/>
    </w:pPr>
    <w:rPr>
      <w:rFonts w:ascii="Arial" w:eastAsia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5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s://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topics/smoking-vaping-and-tobacco/tobacco-control/new-legislation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health.gov.au/resources/collections/tobacco-legislation-resourc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health.gov.au/tobacco-contro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health.gov.au/resources/collections/tobacco-control-resources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www.health.gov.au/topics/smoking-vaping-and-tobacco/tobacco-control/plain-packaging/complaints-form" TargetMode="External"/><Relationship Id="rId28" Type="http://schemas.openxmlformats.org/officeDocument/2006/relationships/hyperlink" Target="mailto:tobacco.control@health.gov.au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health.gov.au/tobacco-control" TargetMode="External"/><Relationship Id="rId27" Type="http://schemas.openxmlformats.org/officeDocument/2006/relationships/hyperlink" Target="https://health.gov.au/tobacco-control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.au/topics/smoking-vaping-and-tobacco/tobacco-control?language=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fc35b-5601-4f18-8483-86f8fff82806" xsi:nil="true"/>
    <lcf76f155ced4ddcb4097134ff3c332f xmlns="b751a50a-6a3b-49b6-ac15-97dc8d131d27">
      <Terms xmlns="http://schemas.microsoft.com/office/infopath/2007/PartnerControls"/>
    </lcf76f155ced4ddcb4097134ff3c332f>
    <Status xmlns="b751a50a-6a3b-49b6-ac15-97dc8d131d27" xsi:nil="true"/>
    <DueDate xmlns="b751a50a-6a3b-49b6-ac15-97dc8d131d27" xsi:nil="true"/>
    <Notes xmlns="b751a50a-6a3b-49b6-ac15-97dc8d131d27" xsi:nil="true"/>
  </documentManagement>
</p:properties>
</file>

<file path=customXml/itemProps1.xml><?xml version="1.0" encoding="utf-8"?>
<ds:datastoreItem xmlns:ds="http://schemas.openxmlformats.org/officeDocument/2006/customXml" ds:itemID="{0535F59E-D781-48C1-866E-6CC1E4E36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A008-B320-4B34-BC14-3932448C6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1a50a-6a3b-49b6-ac15-97dc8d131d27"/>
    <ds:schemaRef ds:uri="999fc35b-5601-4f18-8483-86f8fff8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D3582-F28A-4629-B7F3-0E10990F6E5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751a50a-6a3b-49b6-ac15-97dc8d131d27"/>
    <ds:schemaRef ds:uri="999fc35b-5601-4f18-8483-86f8fff828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3068</Words>
  <Characters>3664</Characters>
  <Application>Microsoft Office Word</Application>
  <DocSecurity>0</DocSecurity>
  <Lines>233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 CHINESE - FAQ Retailer Resource</dc:title>
  <dc:subject/>
  <dc:creator/>
  <cp:keywords>smoking, vaping and tobacco</cp:keywords>
  <dc:description>Author: Department of Health, Disability and Ageing</dc:description>
  <cp:lastModifiedBy/>
  <cp:revision>1</cp:revision>
  <dcterms:created xsi:type="dcterms:W3CDTF">2025-06-18T05:12:00Z</dcterms:created>
  <dcterms:modified xsi:type="dcterms:W3CDTF">2025-06-25T07:59:00Z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0x0101002C88AB60E68B044C9999C7FA1726B2A9</vt:lpwstr>
  </property>
  <property fmtid="{D5CDD505-2E9C-101B-9397-08002B2CF9AE}" pid="3" name="MediaServiceImageTags">
    <vt:lpwstr/>
  </property>
</Properties>
</file>