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DAEB6" w14:textId="27FA33CA" w:rsidR="001F0268" w:rsidRDefault="001C09BA" w:rsidP="0031602F">
      <w:pPr>
        <w:pStyle w:val="Heading1"/>
        <w:spacing w:before="840"/>
        <w:ind w:left="0"/>
        <w:rPr>
          <w:color w:val="002F5E"/>
          <w:sz w:val="60"/>
          <w:szCs w:val="60"/>
        </w:rPr>
      </w:pPr>
      <w:r>
        <w:rPr>
          <w:color w:val="002F5E"/>
          <w:sz w:val="60"/>
          <w:szCs w:val="60"/>
        </w:rPr>
        <w:t>PRIVACY INFORMATION NOTICE</w:t>
      </w:r>
    </w:p>
    <w:p w14:paraId="0719B9E7" w14:textId="374EA1D0" w:rsidR="001C09BA" w:rsidRPr="00834918" w:rsidRDefault="00834918" w:rsidP="00834918">
      <w:pPr>
        <w:rPr>
          <w:rFonts w:ascii="Raleway" w:hAnsi="Raleway"/>
          <w:b/>
          <w:bCs/>
          <w:color w:val="002F5E"/>
          <w:sz w:val="28"/>
          <w:szCs w:val="28"/>
          <w:lang w:val="en-GB"/>
        </w:rPr>
      </w:pPr>
      <w:r w:rsidRPr="00834918">
        <w:rPr>
          <w:rFonts w:ascii="Raleway" w:hAnsi="Raleway"/>
          <w:b/>
          <w:bCs/>
          <w:color w:val="002F5E"/>
          <w:sz w:val="28"/>
          <w:szCs w:val="28"/>
        </w:rPr>
        <w:t>Use of personal information in the National Lung Cancer Screening Program</w:t>
      </w:r>
    </w:p>
    <w:p w14:paraId="56DA2194" w14:textId="6E459CC4" w:rsidR="003E463B" w:rsidRDefault="00460309" w:rsidP="001C09BA">
      <w:pPr>
        <w:rPr>
          <w:rFonts w:cs="Open Sans Light"/>
          <w:b/>
          <w:bCs/>
          <w:color w:val="002F5E"/>
          <w:sz w:val="22"/>
          <w:szCs w:val="22"/>
        </w:rPr>
      </w:pPr>
      <w:r>
        <w:rPr>
          <w:rFonts w:cs="Open Sans Light"/>
          <w:b/>
          <w:bCs/>
          <w:color w:val="002F5E"/>
          <w:sz w:val="22"/>
          <w:szCs w:val="22"/>
        </w:rPr>
        <w:t>25 May</w:t>
      </w:r>
      <w:r w:rsidR="003E463B" w:rsidRPr="00A81CC4">
        <w:rPr>
          <w:rFonts w:cs="Open Sans Light"/>
          <w:b/>
          <w:bCs/>
          <w:color w:val="002F5E"/>
          <w:sz w:val="22"/>
          <w:szCs w:val="22"/>
        </w:rPr>
        <w:t xml:space="preserve"> 2025</w:t>
      </w:r>
    </w:p>
    <w:p w14:paraId="6CE6DCB7" w14:textId="1654BC62" w:rsidR="00CA21E5" w:rsidRPr="00CA21E5" w:rsidRDefault="00CA21E5" w:rsidP="00CA21E5">
      <w:pPr>
        <w:rPr>
          <w:rFonts w:cstheme="minorHAnsi"/>
          <w:szCs w:val="20"/>
        </w:rPr>
      </w:pPr>
      <w:r w:rsidRPr="00CA21E5">
        <w:rPr>
          <w:rFonts w:cstheme="minorHAnsi"/>
          <w:szCs w:val="20"/>
        </w:rPr>
        <w:t>This privacy information notice describes why, when, and how we collect, use and disclose your information to operate the National Cancer Screening Register (</w:t>
      </w:r>
      <w:r>
        <w:rPr>
          <w:rFonts w:cstheme="minorHAnsi"/>
          <w:szCs w:val="20"/>
        </w:rPr>
        <w:t>Register</w:t>
      </w:r>
      <w:r w:rsidRPr="00CA21E5">
        <w:rPr>
          <w:rFonts w:cstheme="minorHAnsi"/>
          <w:szCs w:val="20"/>
        </w:rPr>
        <w:t>).</w:t>
      </w:r>
    </w:p>
    <w:p w14:paraId="1962B426" w14:textId="57595567" w:rsidR="00CA21E5" w:rsidRPr="00CA21E5" w:rsidRDefault="00CA21E5" w:rsidP="00CA21E5">
      <w:pPr>
        <w:rPr>
          <w:rFonts w:cs="Open Sans Light"/>
          <w:b/>
          <w:bCs/>
          <w:color w:val="002F5E"/>
          <w:szCs w:val="20"/>
        </w:rPr>
      </w:pPr>
      <w:r w:rsidRPr="00CA21E5">
        <w:rPr>
          <w:rFonts w:cstheme="minorHAnsi"/>
          <w:szCs w:val="20"/>
        </w:rPr>
        <w:t>The Australian Government Department of Health</w:t>
      </w:r>
      <w:r w:rsidR="000C5987">
        <w:rPr>
          <w:rFonts w:cstheme="minorHAnsi"/>
          <w:szCs w:val="20"/>
        </w:rPr>
        <w:t>, Disability and Ageing</w:t>
      </w:r>
      <w:r w:rsidRPr="00CA21E5">
        <w:rPr>
          <w:rFonts w:cstheme="minorHAnsi"/>
          <w:szCs w:val="20"/>
        </w:rPr>
        <w:t xml:space="preserve"> (</w:t>
      </w:r>
      <w:r w:rsidR="000C5987">
        <w:rPr>
          <w:rFonts w:cstheme="minorHAnsi"/>
          <w:szCs w:val="20"/>
        </w:rPr>
        <w:t>the Department)</w:t>
      </w:r>
      <w:r w:rsidRPr="00CA21E5">
        <w:rPr>
          <w:rFonts w:cstheme="minorHAnsi"/>
          <w:szCs w:val="20"/>
        </w:rPr>
        <w:t xml:space="preserve"> is the custodian of the information in the Register and has contracted Telstra Corporation Limited (Contracted Service Provider)</w:t>
      </w:r>
      <w:r w:rsidR="001218A5">
        <w:rPr>
          <w:rFonts w:cstheme="minorHAnsi"/>
          <w:szCs w:val="20"/>
        </w:rPr>
        <w:t>, also known as Telstra Health,</w:t>
      </w:r>
      <w:r w:rsidRPr="00CA21E5">
        <w:rPr>
          <w:rFonts w:cstheme="minorHAnsi"/>
          <w:szCs w:val="20"/>
        </w:rPr>
        <w:t xml:space="preserve"> to build and operate the Register. When this Privacy Policy mentions us, we or our, it refers to </w:t>
      </w:r>
      <w:r w:rsidR="000C5987">
        <w:rPr>
          <w:rFonts w:cstheme="minorHAnsi"/>
          <w:szCs w:val="20"/>
        </w:rPr>
        <w:t>the Department</w:t>
      </w:r>
      <w:r w:rsidRPr="00CA21E5">
        <w:rPr>
          <w:rFonts w:cstheme="minorHAnsi"/>
          <w:szCs w:val="20"/>
        </w:rPr>
        <w:t xml:space="preserve"> and the Contracted Service Provider who takes actions on behalf of </w:t>
      </w:r>
      <w:r w:rsidR="000C5987">
        <w:rPr>
          <w:rFonts w:cstheme="minorHAnsi"/>
          <w:szCs w:val="20"/>
        </w:rPr>
        <w:t>the Department</w:t>
      </w:r>
      <w:r w:rsidRPr="00CA21E5">
        <w:rPr>
          <w:rFonts w:cstheme="minorHAnsi"/>
          <w:szCs w:val="20"/>
        </w:rPr>
        <w:t>.</w:t>
      </w:r>
    </w:p>
    <w:p w14:paraId="2D192FD7" w14:textId="77777777" w:rsidR="00094923" w:rsidRPr="00094923" w:rsidRDefault="006C2C43" w:rsidP="00094923">
      <w:pPr>
        <w:pStyle w:val="Heading2"/>
      </w:pPr>
      <w:r w:rsidRPr="00094923">
        <w:rPr>
          <w:rStyle w:val="Heading2Char"/>
          <w:b/>
          <w:bCs/>
        </w:rPr>
        <w:t>1. About the National Lung Cancer Screening Program</w:t>
      </w:r>
    </w:p>
    <w:p w14:paraId="1E159B1B" w14:textId="3ECBD78E" w:rsidR="006C2C43" w:rsidRPr="00347209" w:rsidRDefault="00CA21E5" w:rsidP="003B1A62">
      <w:pPr>
        <w:spacing w:before="360"/>
        <w:rPr>
          <w:rFonts w:cstheme="minorHAnsi"/>
          <w:b/>
          <w:bCs/>
          <w:sz w:val="22"/>
          <w:szCs w:val="22"/>
          <w:u w:val="single"/>
        </w:rPr>
      </w:pPr>
      <w:r w:rsidRPr="00CA21E5">
        <w:t xml:space="preserve">The National Lung Cancer Screening Program (Program) is an Australian Government screening program. The Program uses low-dose computed tomography (low-dose CT) scans to look for lung cancer in high-risk people without any symptoms. The Program aims to achieve better health outcomes for all Australians by detecting lung cancer early and reducing deaths from lung cancer. Early detection can lead to more effective treatment options and improved outcomes for patients. People aged between 50 to 70 years old with no signs or symptoms of lung cancer who </w:t>
      </w:r>
      <w:r w:rsidR="001218A5">
        <w:t>smoke tobacco cigarettes/</w:t>
      </w:r>
      <w:r w:rsidRPr="00CA21E5">
        <w:t>have</w:t>
      </w:r>
      <w:r w:rsidR="001218A5">
        <w:t xml:space="preserve"> a history of cigarette smoking</w:t>
      </w:r>
      <w:r w:rsidRPr="00CA21E5">
        <w:t xml:space="preserve"> may be able to participate in the Program.</w:t>
      </w:r>
    </w:p>
    <w:p w14:paraId="255FA783" w14:textId="77777777" w:rsidR="006C2C43" w:rsidRPr="006C2C43" w:rsidRDefault="006C2C43" w:rsidP="00094923">
      <w:pPr>
        <w:pStyle w:val="Heading2"/>
      </w:pPr>
      <w:r w:rsidRPr="006C2C43">
        <w:t>2. About the National Cancer Screening Register (Register)</w:t>
      </w:r>
    </w:p>
    <w:p w14:paraId="0536C24D" w14:textId="18B4D072" w:rsidR="006C2C43" w:rsidRPr="003B1A62" w:rsidRDefault="00CA21E5" w:rsidP="003B1A62">
      <w:r w:rsidRPr="00CA21E5">
        <w:t xml:space="preserve">The Register is a national electronic infrastructure for the collection, storage, analysis and reporting of cancer screening program data for </w:t>
      </w:r>
      <w:r w:rsidR="00460309">
        <w:t xml:space="preserve">Australian Government screening programs. </w:t>
      </w:r>
      <w:r w:rsidRPr="00CA21E5">
        <w:t>The Department is the custodian of the information in the Register. The Register is built and operated by Telstra Health, on behalf of the Department</w:t>
      </w:r>
      <w:r w:rsidR="006C2C43" w:rsidRPr="00347209">
        <w:t>.</w:t>
      </w:r>
    </w:p>
    <w:p w14:paraId="5291F52F" w14:textId="28773929" w:rsidR="006C2C43" w:rsidRPr="006C2C43" w:rsidRDefault="006C2C43" w:rsidP="00094923">
      <w:pPr>
        <w:pStyle w:val="Heading2"/>
      </w:pPr>
      <w:r w:rsidRPr="006C2C43">
        <w:t>3. Authorisation</w:t>
      </w:r>
      <w:r w:rsidR="00CA21E5">
        <w:t xml:space="preserve"> and privacy</w:t>
      </w:r>
    </w:p>
    <w:p w14:paraId="119010FB" w14:textId="77777777" w:rsidR="00CA21E5" w:rsidRPr="00CA21E5" w:rsidRDefault="00CA21E5" w:rsidP="00CA21E5">
      <w:r w:rsidRPr="00CA21E5">
        <w:t xml:space="preserve">We are authorised to collect, record, use and disclose certain information under the </w:t>
      </w:r>
      <w:r w:rsidRPr="00CA21E5">
        <w:rPr>
          <w:i/>
          <w:iCs/>
        </w:rPr>
        <w:t xml:space="preserve">National Cancer Screening Register Act 2016 </w:t>
      </w:r>
      <w:r w:rsidRPr="00CA21E5">
        <w:t>(the Act) for the purposes of the Program</w:t>
      </w:r>
      <w:r w:rsidRPr="00CA21E5">
        <w:rPr>
          <w:i/>
          <w:iCs/>
        </w:rPr>
        <w:t xml:space="preserve">. </w:t>
      </w:r>
      <w:r w:rsidRPr="00CA21E5">
        <w:t xml:space="preserve">This Act regulates how the Register collects, records, uses, stores, and discloses information it holds about you and to whom it can be released.  </w:t>
      </w:r>
    </w:p>
    <w:p w14:paraId="0DB7BCD9" w14:textId="77777777" w:rsidR="00CA21E5" w:rsidRPr="00CA21E5" w:rsidRDefault="00CA21E5" w:rsidP="00CA21E5">
      <w:r w:rsidRPr="00CA21E5">
        <w:t xml:space="preserve">We are also authorised to collect, use, disclose and store personal information in accordance with the </w:t>
      </w:r>
      <w:r w:rsidRPr="00CA21E5">
        <w:rPr>
          <w:i/>
          <w:iCs/>
        </w:rPr>
        <w:t xml:space="preserve">Privacy Act 1988 </w:t>
      </w:r>
      <w:r w:rsidRPr="00CA21E5">
        <w:t xml:space="preserve">(Privacy Act) and the Australian Privacy Principles at Schedule 1 of the Privacy Act.  Storage of personal </w:t>
      </w:r>
      <w:r w:rsidRPr="00CA21E5">
        <w:lastRenderedPageBreak/>
        <w:t xml:space="preserve">information is managed in accordance with the </w:t>
      </w:r>
      <w:r w:rsidRPr="00CA21E5">
        <w:rPr>
          <w:i/>
          <w:iCs/>
        </w:rPr>
        <w:t xml:space="preserve">Archives Act 1983 </w:t>
      </w:r>
      <w:r w:rsidRPr="00CA21E5">
        <w:t>and relevant Records Authorities and General Disposal Authorities.</w:t>
      </w:r>
    </w:p>
    <w:p w14:paraId="633A55F6" w14:textId="734C9524" w:rsidR="00CA21E5" w:rsidRPr="00CA21E5" w:rsidRDefault="00CA21E5" w:rsidP="00CA21E5">
      <w:r w:rsidRPr="00CA21E5">
        <w:t xml:space="preserve">Additionally, the Register Privacy Policy describes why, when, and how the Register and </w:t>
      </w:r>
      <w:r w:rsidR="007D7D52">
        <w:t xml:space="preserve">the Department </w:t>
      </w:r>
      <w:r w:rsidRPr="00CA21E5">
        <w:t>collect, use</w:t>
      </w:r>
      <w:r>
        <w:t>,</w:t>
      </w:r>
      <w:r w:rsidRPr="00CA21E5">
        <w:t xml:space="preserve"> and disclose your information to operate the Register. It includes details about how the Register uses your information.</w:t>
      </w:r>
    </w:p>
    <w:p w14:paraId="20DD914D" w14:textId="5313BF64" w:rsidR="006C2C43" w:rsidRPr="00347209" w:rsidRDefault="00CA21E5" w:rsidP="00CA21E5">
      <w:r w:rsidRPr="00CA21E5">
        <w:t xml:space="preserve">To find the Register Privacy Policy and to understand how the Register uses your information, please visit </w:t>
      </w:r>
      <w:hyperlink r:id="rId11" w:history="1">
        <w:r w:rsidRPr="00CA21E5">
          <w:rPr>
            <w:rStyle w:val="Hyperlink"/>
            <w:rFonts w:ascii="Open Sans Light" w:hAnsi="Open Sans Light"/>
          </w:rPr>
          <w:t>www.ncsr.gov.au/about-us/privacy-policy.html</w:t>
        </w:r>
      </w:hyperlink>
    </w:p>
    <w:p w14:paraId="20BE2442" w14:textId="5D4EAE35" w:rsidR="006C2C43" w:rsidRPr="003B1A62" w:rsidRDefault="006C2C43" w:rsidP="00094923">
      <w:pPr>
        <w:pStyle w:val="Heading2"/>
      </w:pPr>
      <w:r w:rsidRPr="003B1A62">
        <w:t>4. Why your information is collected</w:t>
      </w:r>
      <w:r w:rsidR="00CA21E5">
        <w:t xml:space="preserve"> and how it will be used</w:t>
      </w:r>
    </w:p>
    <w:p w14:paraId="7B9F5C4F" w14:textId="77777777" w:rsidR="00CA21E5" w:rsidRPr="00CA21E5" w:rsidRDefault="00CA21E5" w:rsidP="00CA21E5">
      <w:pPr>
        <w:rPr>
          <w:rFonts w:cstheme="minorHAnsi"/>
          <w:szCs w:val="20"/>
        </w:rPr>
      </w:pPr>
      <w:r w:rsidRPr="00CA21E5">
        <w:rPr>
          <w:rFonts w:cstheme="minorHAnsi"/>
          <w:szCs w:val="20"/>
        </w:rPr>
        <w:t xml:space="preserve">We collect your personal information to identify you and support the functions of the Register. This supports the Program by providing you and your healthcare providers with the ability to access information about lung cancer screening and diagnoses. </w:t>
      </w:r>
    </w:p>
    <w:p w14:paraId="7C919A6B" w14:textId="77777777" w:rsidR="00CA21E5" w:rsidRPr="00CA21E5" w:rsidRDefault="00CA21E5" w:rsidP="00CA21E5">
      <w:pPr>
        <w:spacing w:before="240" w:after="0"/>
        <w:rPr>
          <w:rFonts w:cstheme="minorHAnsi"/>
          <w:szCs w:val="20"/>
        </w:rPr>
      </w:pPr>
      <w:r w:rsidRPr="00CA21E5">
        <w:rPr>
          <w:rFonts w:cstheme="minorHAnsi"/>
          <w:szCs w:val="20"/>
        </w:rPr>
        <w:t xml:space="preserve">The information collected helps the Register keep you (or your personal representative) up to date about your participation in the Program such as: </w:t>
      </w:r>
    </w:p>
    <w:p w14:paraId="78DE0316" w14:textId="77777777" w:rsidR="00CA21E5" w:rsidRPr="00CA21E5" w:rsidRDefault="00CA21E5" w:rsidP="00CA21E5">
      <w:pPr>
        <w:numPr>
          <w:ilvl w:val="0"/>
          <w:numId w:val="28"/>
        </w:numPr>
        <w:spacing w:before="240" w:after="0"/>
        <w:rPr>
          <w:rFonts w:cstheme="minorHAnsi"/>
          <w:szCs w:val="20"/>
        </w:rPr>
      </w:pPr>
      <w:r w:rsidRPr="00CA21E5">
        <w:rPr>
          <w:rFonts w:cstheme="minorHAnsi"/>
          <w:szCs w:val="20"/>
        </w:rPr>
        <w:t>reminding you when you are due to for screening</w:t>
      </w:r>
    </w:p>
    <w:p w14:paraId="78296BE2" w14:textId="77777777" w:rsidR="00CA21E5" w:rsidRPr="00CA21E5" w:rsidRDefault="00CA21E5" w:rsidP="00CA21E5">
      <w:pPr>
        <w:numPr>
          <w:ilvl w:val="0"/>
          <w:numId w:val="28"/>
        </w:numPr>
        <w:spacing w:after="0"/>
        <w:rPr>
          <w:rFonts w:cstheme="minorHAnsi"/>
          <w:szCs w:val="20"/>
        </w:rPr>
      </w:pPr>
      <w:r w:rsidRPr="00CA21E5">
        <w:rPr>
          <w:rFonts w:cstheme="minorHAnsi"/>
          <w:szCs w:val="20"/>
        </w:rPr>
        <w:t xml:space="preserve">sending follow-up reminders if you have not had a low-dose CT scan  </w:t>
      </w:r>
    </w:p>
    <w:p w14:paraId="681CB7E8" w14:textId="77777777" w:rsidR="00CA21E5" w:rsidRPr="00CA21E5" w:rsidRDefault="00CA21E5" w:rsidP="00CA21E5">
      <w:pPr>
        <w:numPr>
          <w:ilvl w:val="0"/>
          <w:numId w:val="28"/>
        </w:numPr>
        <w:rPr>
          <w:rFonts w:cstheme="minorHAnsi"/>
          <w:szCs w:val="20"/>
        </w:rPr>
      </w:pPr>
      <w:r w:rsidRPr="00CA21E5">
        <w:rPr>
          <w:rFonts w:cstheme="minorHAnsi"/>
          <w:szCs w:val="20"/>
        </w:rPr>
        <w:t xml:space="preserve">notifying you if you need to follow-up with your healthcare provider after a low-dose CT scan. </w:t>
      </w:r>
    </w:p>
    <w:p w14:paraId="30C83465" w14:textId="77777777" w:rsidR="00CA21E5" w:rsidRPr="00CA21E5" w:rsidRDefault="00CA21E5" w:rsidP="00CA21E5">
      <w:pPr>
        <w:rPr>
          <w:rFonts w:cstheme="minorHAnsi"/>
          <w:szCs w:val="20"/>
        </w:rPr>
      </w:pPr>
      <w:r w:rsidRPr="00CA21E5">
        <w:rPr>
          <w:rFonts w:cstheme="minorHAnsi"/>
          <w:szCs w:val="20"/>
        </w:rPr>
        <w:t>Information collected also includes for findings related to lung cancer and additional actionable findings (also called incidental findings). Additional actionable findings are findings seen in the low-dose CT scan that do not relate to lung cancer but require you to follow up with your healthcare provider. This helps you to receive the best possible care.</w:t>
      </w:r>
    </w:p>
    <w:p w14:paraId="02BBB96B" w14:textId="77777777" w:rsidR="00CA21E5" w:rsidRPr="00CA21E5" w:rsidRDefault="00CA21E5" w:rsidP="00CA21E5">
      <w:pPr>
        <w:rPr>
          <w:rFonts w:cstheme="minorHAnsi"/>
          <w:szCs w:val="20"/>
        </w:rPr>
      </w:pPr>
      <w:r w:rsidRPr="00CA21E5">
        <w:rPr>
          <w:rFonts w:cstheme="minorHAnsi"/>
          <w:szCs w:val="20"/>
        </w:rPr>
        <w:t>We will communicate with your healthcare provider through correspondence and/or phone calls if you:</w:t>
      </w:r>
    </w:p>
    <w:p w14:paraId="22908050" w14:textId="77777777" w:rsidR="001218A5" w:rsidRDefault="001218A5" w:rsidP="00CA21E5">
      <w:pPr>
        <w:numPr>
          <w:ilvl w:val="0"/>
          <w:numId w:val="28"/>
        </w:numPr>
        <w:spacing w:after="0"/>
        <w:rPr>
          <w:rFonts w:cstheme="minorHAnsi"/>
          <w:szCs w:val="20"/>
        </w:rPr>
      </w:pPr>
      <w:r>
        <w:rPr>
          <w:rFonts w:cstheme="minorHAnsi"/>
          <w:szCs w:val="20"/>
        </w:rPr>
        <w:t>are due for a low-dose CT scan</w:t>
      </w:r>
    </w:p>
    <w:p w14:paraId="7DDE8452" w14:textId="77777777" w:rsidR="00CA21E5" w:rsidRPr="00CA21E5" w:rsidRDefault="00CA21E5" w:rsidP="00CA21E5">
      <w:pPr>
        <w:numPr>
          <w:ilvl w:val="0"/>
          <w:numId w:val="28"/>
        </w:numPr>
        <w:rPr>
          <w:rFonts w:cstheme="minorHAnsi"/>
          <w:szCs w:val="20"/>
        </w:rPr>
      </w:pPr>
      <w:r w:rsidRPr="00CA21E5">
        <w:rPr>
          <w:rFonts w:cstheme="minorHAnsi"/>
          <w:szCs w:val="20"/>
        </w:rPr>
        <w:t xml:space="preserve">need follow-up because of a low-dose CT scan result. </w:t>
      </w:r>
    </w:p>
    <w:p w14:paraId="5C8733A6" w14:textId="77777777" w:rsidR="00CA21E5" w:rsidRPr="00CA21E5" w:rsidRDefault="00CA21E5" w:rsidP="00CA21E5">
      <w:pPr>
        <w:rPr>
          <w:rFonts w:cstheme="minorHAnsi"/>
          <w:szCs w:val="20"/>
        </w:rPr>
      </w:pPr>
      <w:r w:rsidRPr="00CA21E5">
        <w:rPr>
          <w:rFonts w:cstheme="minorHAnsi"/>
          <w:szCs w:val="20"/>
        </w:rPr>
        <w:t>We share your information with</w:t>
      </w:r>
      <w:r w:rsidRPr="00CA21E5">
        <w:rPr>
          <w:rFonts w:cstheme="minorHAnsi"/>
          <w:i/>
          <w:iCs/>
          <w:szCs w:val="20"/>
        </w:rPr>
        <w:t xml:space="preserve"> </w:t>
      </w:r>
      <w:r w:rsidRPr="00CA21E5">
        <w:rPr>
          <w:rFonts w:cstheme="minorHAnsi"/>
          <w:szCs w:val="20"/>
        </w:rPr>
        <w:t xml:space="preserve">healthcare providers so that your healthcare provider can view your results and let you know what to do next. This can help you to receive appropriate follow up and access to health services. Sharing your information assists your healthcare provider to discuss screening with you, manage your participation in screening and support decisions about clinical management recommendations. </w:t>
      </w:r>
    </w:p>
    <w:p w14:paraId="19588A44" w14:textId="77777777" w:rsidR="00CA21E5" w:rsidRPr="00CA21E5" w:rsidRDefault="00CA21E5" w:rsidP="00CA21E5">
      <w:pPr>
        <w:rPr>
          <w:rFonts w:cstheme="minorHAnsi"/>
          <w:szCs w:val="20"/>
        </w:rPr>
      </w:pPr>
      <w:r w:rsidRPr="00CA21E5">
        <w:rPr>
          <w:rFonts w:cstheme="minorHAnsi"/>
          <w:szCs w:val="20"/>
        </w:rPr>
        <w:t xml:space="preserve">Your radiologist will send the radiology report to your requesting healthcare provider to consider as part of your overall care in line with business-as-usual processes. </w:t>
      </w:r>
    </w:p>
    <w:p w14:paraId="7CE266A3" w14:textId="25C94080" w:rsidR="00094923" w:rsidRDefault="00CA21E5" w:rsidP="00CA21E5">
      <w:pPr>
        <w:rPr>
          <w:rFonts w:cstheme="minorHAnsi"/>
          <w:szCs w:val="20"/>
        </w:rPr>
      </w:pPr>
      <w:r w:rsidRPr="00CA21E5">
        <w:rPr>
          <w:rFonts w:cstheme="minorHAnsi"/>
          <w:szCs w:val="20"/>
        </w:rPr>
        <w:t>Healthcare providers, such as GPs, specialists, and radiologists, may disclose your information to other healthcare providers. This is to manage your lung cancer screening and any findings</w:t>
      </w:r>
      <w:r w:rsidR="006C2C43" w:rsidRPr="003B1A62">
        <w:rPr>
          <w:rFonts w:cstheme="minorHAnsi"/>
          <w:szCs w:val="20"/>
        </w:rPr>
        <w:t xml:space="preserve">. </w:t>
      </w:r>
    </w:p>
    <w:p w14:paraId="34BC3143" w14:textId="77777777" w:rsidR="00094923" w:rsidRDefault="00094923">
      <w:pPr>
        <w:spacing w:line="278" w:lineRule="auto"/>
        <w:rPr>
          <w:rFonts w:cstheme="minorHAnsi"/>
          <w:szCs w:val="20"/>
        </w:rPr>
      </w:pPr>
      <w:r>
        <w:rPr>
          <w:rFonts w:cstheme="minorHAnsi"/>
          <w:szCs w:val="20"/>
        </w:rPr>
        <w:br w:type="page"/>
      </w:r>
    </w:p>
    <w:p w14:paraId="072BF8D5" w14:textId="5FF0908A" w:rsidR="006C2C43" w:rsidRPr="003B1A62" w:rsidRDefault="006C2C43" w:rsidP="00094923">
      <w:pPr>
        <w:pStyle w:val="Heading2"/>
      </w:pPr>
      <w:r w:rsidRPr="003B1A62">
        <w:lastRenderedPageBreak/>
        <w:t>5. How information</w:t>
      </w:r>
      <w:r w:rsidR="00CA21E5">
        <w:t xml:space="preserve"> is collected and recorded on the Register</w:t>
      </w:r>
    </w:p>
    <w:p w14:paraId="6654EC17" w14:textId="1B3C3217" w:rsidR="00CA21E5" w:rsidRPr="00CA21E5" w:rsidRDefault="00CA21E5" w:rsidP="00CA21E5">
      <w:pPr>
        <w:keepNext/>
        <w:keepLines/>
        <w:rPr>
          <w:rFonts w:cs="Open Sans Light"/>
          <w:szCs w:val="20"/>
        </w:rPr>
      </w:pPr>
      <w:r w:rsidRPr="00CA21E5">
        <w:rPr>
          <w:rFonts w:cs="Open Sans Light"/>
          <w:szCs w:val="20"/>
        </w:rPr>
        <w:t>We will collect your personal information used in the Program. Your healthcare provider</w:t>
      </w:r>
      <w:r w:rsidR="00373A3F">
        <w:rPr>
          <w:rFonts w:cs="Open Sans Light"/>
          <w:szCs w:val="20"/>
        </w:rPr>
        <w:t>s</w:t>
      </w:r>
      <w:r w:rsidRPr="00CA21E5">
        <w:rPr>
          <w:rFonts w:cs="Open Sans Light"/>
          <w:szCs w:val="20"/>
        </w:rPr>
        <w:t xml:space="preserve"> (such as your GP or specialist) will collect your information and share it to the Register. Your healthcare providers will manage any information they collect in line with their standard practice.</w:t>
      </w:r>
    </w:p>
    <w:p w14:paraId="7E53083E" w14:textId="77777777" w:rsidR="00CA21E5" w:rsidRPr="00CA21E5" w:rsidRDefault="00CA21E5" w:rsidP="00CA21E5">
      <w:pPr>
        <w:rPr>
          <w:rFonts w:cs="Open Sans Light"/>
          <w:szCs w:val="20"/>
        </w:rPr>
      </w:pPr>
      <w:r w:rsidRPr="00CA21E5">
        <w:rPr>
          <w:rFonts w:cs="Open Sans Light"/>
          <w:szCs w:val="20"/>
        </w:rPr>
        <w:t>We will collect your information from a range of sources, including:</w:t>
      </w:r>
    </w:p>
    <w:p w14:paraId="52701DE5" w14:textId="30F77892" w:rsidR="00CA21E5" w:rsidRPr="00CA21E5" w:rsidRDefault="00EB62CE" w:rsidP="00CA21E5">
      <w:pPr>
        <w:numPr>
          <w:ilvl w:val="0"/>
          <w:numId w:val="28"/>
        </w:numPr>
        <w:spacing w:after="0"/>
        <w:rPr>
          <w:rFonts w:cs="Open Sans Light"/>
          <w:szCs w:val="20"/>
        </w:rPr>
      </w:pPr>
      <w:r>
        <w:rPr>
          <w:rFonts w:cs="Open Sans Light"/>
          <w:szCs w:val="20"/>
        </w:rPr>
        <w:t>y</w:t>
      </w:r>
      <w:r w:rsidR="00CA21E5" w:rsidRPr="00CA21E5">
        <w:rPr>
          <w:rFonts w:cs="Open Sans Light"/>
          <w:szCs w:val="20"/>
        </w:rPr>
        <w:t>our healthcare provider or specialist</w:t>
      </w:r>
    </w:p>
    <w:p w14:paraId="3237BF45" w14:textId="20D95248" w:rsidR="00CA21E5" w:rsidRPr="00CA21E5" w:rsidRDefault="00EB62CE" w:rsidP="00CA21E5">
      <w:pPr>
        <w:numPr>
          <w:ilvl w:val="0"/>
          <w:numId w:val="28"/>
        </w:numPr>
        <w:spacing w:after="0"/>
        <w:rPr>
          <w:rFonts w:cs="Open Sans Light"/>
          <w:szCs w:val="20"/>
        </w:rPr>
      </w:pPr>
      <w:r>
        <w:rPr>
          <w:rFonts w:cs="Open Sans Light"/>
          <w:szCs w:val="20"/>
        </w:rPr>
        <w:t>t</w:t>
      </w:r>
      <w:r w:rsidR="00CA21E5" w:rsidRPr="00CA21E5">
        <w:rPr>
          <w:rFonts w:cs="Open Sans Light"/>
          <w:szCs w:val="20"/>
        </w:rPr>
        <w:t>he radiology provider undertaking the low-dose CT scan</w:t>
      </w:r>
    </w:p>
    <w:p w14:paraId="1FB1952E" w14:textId="4C365472" w:rsidR="00CA21E5" w:rsidRPr="00CA21E5" w:rsidRDefault="00EB62CE" w:rsidP="00CA21E5">
      <w:pPr>
        <w:numPr>
          <w:ilvl w:val="0"/>
          <w:numId w:val="28"/>
        </w:numPr>
        <w:spacing w:after="0"/>
        <w:rPr>
          <w:rFonts w:cs="Open Sans Light"/>
          <w:szCs w:val="20"/>
        </w:rPr>
      </w:pPr>
      <w:r>
        <w:rPr>
          <w:rFonts w:cs="Open Sans Light"/>
          <w:szCs w:val="20"/>
        </w:rPr>
        <w:t>t</w:t>
      </w:r>
      <w:r w:rsidR="00CA21E5" w:rsidRPr="00CA21E5">
        <w:rPr>
          <w:rFonts w:cs="Open Sans Light"/>
          <w:szCs w:val="20"/>
        </w:rPr>
        <w:t xml:space="preserve">he pathologist who examines biopsy tissue specimens (if applicable) </w:t>
      </w:r>
    </w:p>
    <w:p w14:paraId="7AB4DAC0" w14:textId="77777777" w:rsidR="00CA21E5" w:rsidRPr="00CA21E5" w:rsidRDefault="00CA21E5" w:rsidP="00CA21E5">
      <w:pPr>
        <w:numPr>
          <w:ilvl w:val="0"/>
          <w:numId w:val="28"/>
        </w:numPr>
        <w:spacing w:after="0"/>
        <w:rPr>
          <w:rFonts w:cs="Open Sans Light"/>
          <w:szCs w:val="20"/>
        </w:rPr>
      </w:pPr>
      <w:r w:rsidRPr="00CA21E5">
        <w:rPr>
          <w:rFonts w:cs="Open Sans Light"/>
          <w:szCs w:val="20"/>
        </w:rPr>
        <w:t>Services Australia, the organisation who receives data once a Medicare Benefits Schedule claim is made</w:t>
      </w:r>
    </w:p>
    <w:p w14:paraId="0738FE2D" w14:textId="5B526D68" w:rsidR="00CA21E5" w:rsidRPr="00CA21E5" w:rsidRDefault="00EB62CE" w:rsidP="00CA21E5">
      <w:pPr>
        <w:numPr>
          <w:ilvl w:val="0"/>
          <w:numId w:val="28"/>
        </w:numPr>
        <w:spacing w:after="0"/>
        <w:rPr>
          <w:rFonts w:cs="Open Sans Light"/>
          <w:szCs w:val="20"/>
        </w:rPr>
      </w:pPr>
      <w:r>
        <w:rPr>
          <w:rFonts w:cs="Open Sans Light"/>
          <w:szCs w:val="20"/>
        </w:rPr>
        <w:t>h</w:t>
      </w:r>
      <w:r w:rsidR="00CA21E5" w:rsidRPr="00CA21E5">
        <w:rPr>
          <w:rFonts w:cs="Open Sans Light"/>
          <w:szCs w:val="20"/>
        </w:rPr>
        <w:t xml:space="preserve">ospitals, doctors or medical specialists whom you may be referred to </w:t>
      </w:r>
    </w:p>
    <w:p w14:paraId="1484741F" w14:textId="043C2060" w:rsidR="00CA21E5" w:rsidRPr="00CA21E5" w:rsidRDefault="00EB62CE" w:rsidP="00CA21E5">
      <w:pPr>
        <w:numPr>
          <w:ilvl w:val="0"/>
          <w:numId w:val="28"/>
        </w:numPr>
        <w:rPr>
          <w:rFonts w:cs="Open Sans Light"/>
          <w:szCs w:val="20"/>
        </w:rPr>
      </w:pPr>
      <w:r>
        <w:rPr>
          <w:rFonts w:cs="Open Sans Light"/>
          <w:szCs w:val="20"/>
        </w:rPr>
        <w:t>y</w:t>
      </w:r>
      <w:r w:rsidR="00CA21E5" w:rsidRPr="00CA21E5">
        <w:rPr>
          <w:rFonts w:cs="Open Sans Light"/>
          <w:szCs w:val="20"/>
        </w:rPr>
        <w:t>our personal representative.</w:t>
      </w:r>
    </w:p>
    <w:p w14:paraId="63B041D5" w14:textId="4CDFA2BB" w:rsidR="006C2C43" w:rsidRPr="00A81CC4" w:rsidRDefault="00CA21E5" w:rsidP="00CA21E5">
      <w:pPr>
        <w:rPr>
          <w:rFonts w:cs="Open Sans Light"/>
          <w:szCs w:val="20"/>
        </w:rPr>
      </w:pPr>
      <w:r w:rsidRPr="00CA21E5">
        <w:rPr>
          <w:rFonts w:cs="Open Sans Light"/>
          <w:szCs w:val="20"/>
        </w:rPr>
        <w:t>Information about how to opt-out of the Register is provided below</w:t>
      </w:r>
      <w:r w:rsidR="00DB2CF9">
        <w:rPr>
          <w:rFonts w:cs="Open Sans Light"/>
          <w:szCs w:val="20"/>
        </w:rPr>
        <w:t>.</w:t>
      </w:r>
    </w:p>
    <w:p w14:paraId="06D6AEE9" w14:textId="1433078A" w:rsidR="006C2C43" w:rsidRPr="00A81CC4" w:rsidRDefault="006C2C43" w:rsidP="00094923">
      <w:pPr>
        <w:pStyle w:val="Heading2"/>
      </w:pPr>
      <w:r w:rsidRPr="00A81CC4">
        <w:t xml:space="preserve">6. Who </w:t>
      </w:r>
      <w:r w:rsidR="00CA21E5">
        <w:t>your information is disclosed to</w:t>
      </w:r>
    </w:p>
    <w:p w14:paraId="3E9CE9C1" w14:textId="77777777" w:rsidR="00CA21E5" w:rsidRPr="00CA21E5" w:rsidRDefault="00CA21E5" w:rsidP="00CA21E5">
      <w:pPr>
        <w:rPr>
          <w:rFonts w:cs="Open Sans Light"/>
          <w:szCs w:val="20"/>
        </w:rPr>
      </w:pPr>
      <w:r w:rsidRPr="00CA21E5">
        <w:rPr>
          <w:rFonts w:cs="Open Sans Light"/>
          <w:szCs w:val="20"/>
        </w:rPr>
        <w:t>We</w:t>
      </w:r>
      <w:r w:rsidRPr="00CA21E5" w:rsidDel="00DB53ED">
        <w:rPr>
          <w:rFonts w:cs="Open Sans Light"/>
          <w:szCs w:val="20"/>
        </w:rPr>
        <w:t xml:space="preserve"> </w:t>
      </w:r>
      <w:r w:rsidRPr="00CA21E5">
        <w:rPr>
          <w:rFonts w:cs="Open Sans Light"/>
          <w:szCs w:val="20"/>
        </w:rPr>
        <w:t>may share your information with state or territory authorities or governments (such as health departments). This information may be used to support local program policy and service planning, monitoring and evaluation, and strategies to increase screening participation and access to follow-up services.</w:t>
      </w:r>
    </w:p>
    <w:p w14:paraId="039A926A" w14:textId="0C0FB9FE" w:rsidR="00CA21E5" w:rsidRPr="00CA21E5" w:rsidRDefault="00CA21E5" w:rsidP="00CA21E5">
      <w:pPr>
        <w:rPr>
          <w:rFonts w:cs="Open Sans Light"/>
          <w:szCs w:val="20"/>
        </w:rPr>
      </w:pPr>
      <w:r w:rsidRPr="00CA21E5">
        <w:rPr>
          <w:rFonts w:cs="Open Sans Light"/>
          <w:szCs w:val="20"/>
        </w:rPr>
        <w:t xml:space="preserve">We may share your information with researchers to support lung cancer screening research or other relevant public health research, or research subject to meeting the requirements of the Act. We may disclose your information to researchers who are located overseas in de-identified form in line with the Register </w:t>
      </w:r>
      <w:hyperlink r:id="rId12" w:history="1">
        <w:r w:rsidRPr="005659C7">
          <w:rPr>
            <w:rStyle w:val="Hyperlink"/>
            <w:rFonts w:ascii="Open Sans Light" w:hAnsi="Open Sans Light" w:cs="Open Sans Light"/>
            <w:szCs w:val="20"/>
          </w:rPr>
          <w:t>Data Access and Release Policy.</w:t>
        </w:r>
      </w:hyperlink>
    </w:p>
    <w:p w14:paraId="111BCC44" w14:textId="77777777" w:rsidR="00CA21E5" w:rsidRPr="00CA21E5" w:rsidRDefault="00CA21E5" w:rsidP="00CA21E5">
      <w:pPr>
        <w:rPr>
          <w:rFonts w:cs="Open Sans Light"/>
          <w:szCs w:val="20"/>
        </w:rPr>
      </w:pPr>
      <w:r w:rsidRPr="00CA21E5">
        <w:rPr>
          <w:rFonts w:cs="Open Sans Light"/>
          <w:szCs w:val="20"/>
        </w:rPr>
        <w:t>We may share your information with the Australian Institute of Health and Welfare (AIHW</w:t>
      </w:r>
      <w:r w:rsidRPr="00CA21E5">
        <w:rPr>
          <w:rFonts w:cs="Open Sans Light"/>
          <w:i/>
          <w:iCs/>
          <w:szCs w:val="20"/>
        </w:rPr>
        <w:t>)</w:t>
      </w:r>
      <w:r w:rsidRPr="00CA21E5">
        <w:rPr>
          <w:rFonts w:cs="Open Sans Light"/>
          <w:szCs w:val="20"/>
        </w:rPr>
        <w:t xml:space="preserve"> and governance committees</w:t>
      </w:r>
      <w:r w:rsidRPr="00CA21E5">
        <w:rPr>
          <w:rFonts w:cs="Open Sans Light"/>
          <w:i/>
          <w:iCs/>
          <w:szCs w:val="20"/>
        </w:rPr>
        <w:t xml:space="preserve">. </w:t>
      </w:r>
      <w:r w:rsidRPr="00CA21E5">
        <w:rPr>
          <w:rFonts w:cs="Open Sans Light"/>
          <w:szCs w:val="20"/>
        </w:rPr>
        <w:t>This enables screening program monitoring, analysis and evaluation.</w:t>
      </w:r>
    </w:p>
    <w:p w14:paraId="0457AC19" w14:textId="77777777" w:rsidR="00CA21E5" w:rsidRPr="00CA21E5" w:rsidRDefault="00CA21E5" w:rsidP="00CA21E5">
      <w:pPr>
        <w:rPr>
          <w:rFonts w:cs="Open Sans Light"/>
          <w:szCs w:val="20"/>
        </w:rPr>
      </w:pPr>
      <w:r w:rsidRPr="00CA21E5">
        <w:rPr>
          <w:rFonts w:cs="Open Sans Light"/>
          <w:szCs w:val="20"/>
        </w:rPr>
        <w:t>We may also disclose your information in other circumstances as required under Australian law or court or tribunal orders, including to assist:</w:t>
      </w:r>
    </w:p>
    <w:p w14:paraId="3271E950" w14:textId="0C17D66D" w:rsidR="00CA21E5" w:rsidRPr="00CA21E5" w:rsidRDefault="00CA21E5" w:rsidP="00CA21E5">
      <w:pPr>
        <w:numPr>
          <w:ilvl w:val="0"/>
          <w:numId w:val="27"/>
        </w:numPr>
        <w:spacing w:after="0"/>
        <w:rPr>
          <w:rFonts w:cs="Open Sans Light"/>
          <w:szCs w:val="20"/>
        </w:rPr>
      </w:pPr>
      <w:r w:rsidRPr="00CA21E5">
        <w:rPr>
          <w:rFonts w:cs="Open Sans Light"/>
          <w:szCs w:val="20"/>
        </w:rPr>
        <w:t>a professional disciplinary authority, or enforcement body to undertake their functions or powers</w:t>
      </w:r>
    </w:p>
    <w:p w14:paraId="7B10CF88" w14:textId="77777777" w:rsidR="00CA21E5" w:rsidRDefault="00CA21E5" w:rsidP="00CA21E5">
      <w:pPr>
        <w:numPr>
          <w:ilvl w:val="0"/>
          <w:numId w:val="27"/>
        </w:numPr>
        <w:spacing w:after="0"/>
        <w:rPr>
          <w:rFonts w:cs="Open Sans Light"/>
          <w:szCs w:val="20"/>
        </w:rPr>
      </w:pPr>
      <w:r w:rsidRPr="00CA21E5">
        <w:rPr>
          <w:rFonts w:cs="Open Sans Light"/>
          <w:szCs w:val="20"/>
        </w:rPr>
        <w:t xml:space="preserve">a court or tribunal proceeding </w:t>
      </w:r>
    </w:p>
    <w:p w14:paraId="1C843FF5" w14:textId="54B69221" w:rsidR="006C2C43" w:rsidRPr="00CA21E5" w:rsidRDefault="00CA21E5" w:rsidP="00CA21E5">
      <w:pPr>
        <w:numPr>
          <w:ilvl w:val="0"/>
          <w:numId w:val="27"/>
        </w:numPr>
        <w:spacing w:after="0"/>
        <w:rPr>
          <w:rFonts w:cs="Open Sans Light"/>
          <w:szCs w:val="20"/>
        </w:rPr>
      </w:pPr>
      <w:r w:rsidRPr="00CA21E5">
        <w:rPr>
          <w:rFonts w:cs="Open Sans Light"/>
          <w:szCs w:val="20"/>
        </w:rPr>
        <w:t>a coronial inquiry</w:t>
      </w:r>
    </w:p>
    <w:p w14:paraId="18966C0E" w14:textId="002926E2" w:rsidR="006C2C43" w:rsidRPr="00B054D5" w:rsidRDefault="006C2C43" w:rsidP="00094923">
      <w:pPr>
        <w:pStyle w:val="Heading2"/>
      </w:pPr>
      <w:r w:rsidRPr="00B054D5">
        <w:t xml:space="preserve">7. </w:t>
      </w:r>
      <w:r w:rsidR="00431435">
        <w:t>What information does the Register collect?</w:t>
      </w:r>
      <w:r w:rsidRPr="00B054D5">
        <w:t xml:space="preserve"> </w:t>
      </w:r>
    </w:p>
    <w:p w14:paraId="076C2ACA" w14:textId="77777777" w:rsidR="00431435" w:rsidRPr="00431435" w:rsidRDefault="00431435" w:rsidP="00431435">
      <w:pPr>
        <w:rPr>
          <w:rFonts w:cstheme="minorHAnsi"/>
          <w:szCs w:val="20"/>
        </w:rPr>
      </w:pPr>
      <w:r w:rsidRPr="00431435">
        <w:rPr>
          <w:rFonts w:cstheme="minorHAnsi"/>
          <w:szCs w:val="20"/>
        </w:rPr>
        <w:t>As part of the Program, a range of information is collected and stored in the Register, including:</w:t>
      </w:r>
    </w:p>
    <w:p w14:paraId="5BB23C0E" w14:textId="5A2C16E1" w:rsidR="00431435" w:rsidRPr="00431435" w:rsidRDefault="00431435" w:rsidP="00431435">
      <w:pPr>
        <w:numPr>
          <w:ilvl w:val="0"/>
          <w:numId w:val="26"/>
        </w:numPr>
        <w:spacing w:after="0"/>
        <w:rPr>
          <w:rFonts w:cstheme="minorHAnsi"/>
          <w:szCs w:val="20"/>
        </w:rPr>
      </w:pPr>
      <w:r w:rsidRPr="00431435">
        <w:rPr>
          <w:rFonts w:cstheme="minorHAnsi"/>
          <w:szCs w:val="20"/>
        </w:rPr>
        <w:t>Personal and demographic details such as:</w:t>
      </w:r>
    </w:p>
    <w:p w14:paraId="5FB6D986" w14:textId="11B2C471" w:rsidR="00431435" w:rsidRPr="00431435" w:rsidRDefault="00EB62CE" w:rsidP="00431435">
      <w:pPr>
        <w:numPr>
          <w:ilvl w:val="1"/>
          <w:numId w:val="26"/>
        </w:numPr>
        <w:spacing w:after="0"/>
        <w:rPr>
          <w:rFonts w:cstheme="minorHAnsi"/>
          <w:szCs w:val="20"/>
        </w:rPr>
      </w:pPr>
      <w:r>
        <w:rPr>
          <w:rFonts w:cstheme="minorHAnsi"/>
          <w:szCs w:val="20"/>
        </w:rPr>
        <w:t>n</w:t>
      </w:r>
      <w:r w:rsidR="00431435" w:rsidRPr="00431435">
        <w:rPr>
          <w:rFonts w:cstheme="minorHAnsi"/>
          <w:szCs w:val="20"/>
        </w:rPr>
        <w:t xml:space="preserve">ame </w:t>
      </w:r>
    </w:p>
    <w:p w14:paraId="04C3CDDD" w14:textId="1226D40F" w:rsidR="00431435" w:rsidRPr="00431435" w:rsidRDefault="00EB62CE" w:rsidP="00431435">
      <w:pPr>
        <w:numPr>
          <w:ilvl w:val="1"/>
          <w:numId w:val="26"/>
        </w:numPr>
        <w:spacing w:after="0"/>
        <w:rPr>
          <w:rFonts w:cstheme="minorHAnsi"/>
          <w:szCs w:val="20"/>
        </w:rPr>
      </w:pPr>
      <w:r>
        <w:rPr>
          <w:rFonts w:cstheme="minorHAnsi"/>
          <w:szCs w:val="20"/>
        </w:rPr>
        <w:t>d</w:t>
      </w:r>
      <w:r w:rsidR="00431435" w:rsidRPr="00431435">
        <w:rPr>
          <w:rFonts w:cstheme="minorHAnsi"/>
          <w:szCs w:val="20"/>
        </w:rPr>
        <w:t>ate of birth</w:t>
      </w:r>
    </w:p>
    <w:p w14:paraId="66BD4524" w14:textId="76A1EEFB" w:rsidR="00431435" w:rsidRPr="00431435" w:rsidRDefault="00EB62CE" w:rsidP="00431435">
      <w:pPr>
        <w:numPr>
          <w:ilvl w:val="1"/>
          <w:numId w:val="26"/>
        </w:numPr>
        <w:spacing w:after="0"/>
        <w:rPr>
          <w:rFonts w:cstheme="minorHAnsi"/>
          <w:szCs w:val="20"/>
        </w:rPr>
      </w:pPr>
      <w:r>
        <w:rPr>
          <w:rFonts w:cstheme="minorHAnsi"/>
          <w:szCs w:val="20"/>
        </w:rPr>
        <w:t>c</w:t>
      </w:r>
      <w:r w:rsidR="00431435" w:rsidRPr="00431435">
        <w:rPr>
          <w:rFonts w:cstheme="minorHAnsi"/>
          <w:szCs w:val="20"/>
        </w:rPr>
        <w:t>ontact details (such as your address, email address, and mobile phone number)</w:t>
      </w:r>
    </w:p>
    <w:p w14:paraId="06125637" w14:textId="3D5A017B" w:rsidR="00431435" w:rsidRPr="00431435" w:rsidRDefault="00EB62CE" w:rsidP="00431435">
      <w:pPr>
        <w:numPr>
          <w:ilvl w:val="1"/>
          <w:numId w:val="26"/>
        </w:numPr>
        <w:spacing w:after="0"/>
        <w:rPr>
          <w:rFonts w:cstheme="minorHAnsi"/>
          <w:szCs w:val="20"/>
        </w:rPr>
      </w:pPr>
      <w:r>
        <w:rPr>
          <w:rFonts w:cstheme="minorHAnsi"/>
          <w:szCs w:val="20"/>
        </w:rPr>
        <w:lastRenderedPageBreak/>
        <w:t>g</w:t>
      </w:r>
      <w:r w:rsidR="00431435" w:rsidRPr="00431435">
        <w:rPr>
          <w:rFonts w:cstheme="minorHAnsi"/>
          <w:szCs w:val="20"/>
        </w:rPr>
        <w:t>ender</w:t>
      </w:r>
    </w:p>
    <w:p w14:paraId="0882312F" w14:textId="77777777" w:rsidR="00431435" w:rsidRPr="00431435" w:rsidRDefault="00431435" w:rsidP="00431435">
      <w:pPr>
        <w:numPr>
          <w:ilvl w:val="1"/>
          <w:numId w:val="26"/>
        </w:numPr>
        <w:spacing w:after="0"/>
        <w:rPr>
          <w:rFonts w:cstheme="minorHAnsi"/>
          <w:szCs w:val="20"/>
        </w:rPr>
      </w:pPr>
      <w:r w:rsidRPr="00431435">
        <w:rPr>
          <w:rFonts w:cstheme="minorHAnsi"/>
          <w:szCs w:val="20"/>
        </w:rPr>
        <w:t>Indigenous status</w:t>
      </w:r>
    </w:p>
    <w:p w14:paraId="05A58A35" w14:textId="77777777" w:rsidR="00431435" w:rsidRPr="00431435" w:rsidRDefault="00431435" w:rsidP="00431435">
      <w:pPr>
        <w:numPr>
          <w:ilvl w:val="1"/>
          <w:numId w:val="26"/>
        </w:numPr>
        <w:spacing w:after="0"/>
        <w:rPr>
          <w:rFonts w:cstheme="minorHAnsi"/>
          <w:szCs w:val="20"/>
        </w:rPr>
      </w:pPr>
      <w:r w:rsidRPr="00431435">
        <w:rPr>
          <w:rFonts w:cstheme="minorHAnsi"/>
          <w:szCs w:val="20"/>
        </w:rPr>
        <w:t xml:space="preserve">healthcare information, such as healthcare provider, healthcare identifier, and Department of Veteran’s Affairs number </w:t>
      </w:r>
    </w:p>
    <w:p w14:paraId="3AB3B439" w14:textId="0459E214" w:rsidR="00431435" w:rsidRPr="00431435" w:rsidRDefault="00EB62CE" w:rsidP="00431435">
      <w:pPr>
        <w:numPr>
          <w:ilvl w:val="1"/>
          <w:numId w:val="26"/>
        </w:numPr>
        <w:spacing w:after="0"/>
        <w:rPr>
          <w:rFonts w:cstheme="minorHAnsi"/>
          <w:szCs w:val="20"/>
        </w:rPr>
      </w:pPr>
      <w:r>
        <w:rPr>
          <w:rFonts w:cstheme="minorHAnsi"/>
          <w:szCs w:val="20"/>
        </w:rPr>
        <w:t>m</w:t>
      </w:r>
      <w:r w:rsidR="00431435" w:rsidRPr="00431435">
        <w:rPr>
          <w:rFonts w:cstheme="minorHAnsi"/>
          <w:szCs w:val="20"/>
        </w:rPr>
        <w:t xml:space="preserve">edical history, such as if you </w:t>
      </w:r>
      <w:r w:rsidR="001218A5">
        <w:rPr>
          <w:rFonts w:cstheme="minorHAnsi"/>
          <w:szCs w:val="20"/>
        </w:rPr>
        <w:t>have</w:t>
      </w:r>
      <w:r w:rsidR="00431435" w:rsidRPr="00431435">
        <w:rPr>
          <w:rFonts w:cstheme="minorHAnsi"/>
          <w:szCs w:val="20"/>
        </w:rPr>
        <w:t xml:space="preserve"> a family history of lung cancer.</w:t>
      </w:r>
    </w:p>
    <w:p w14:paraId="1B15C58D" w14:textId="73FE00BC" w:rsidR="00431435" w:rsidRPr="00431435" w:rsidRDefault="00EB62CE" w:rsidP="00431435">
      <w:pPr>
        <w:numPr>
          <w:ilvl w:val="1"/>
          <w:numId w:val="26"/>
        </w:numPr>
        <w:spacing w:after="0"/>
        <w:rPr>
          <w:rFonts w:cstheme="minorHAnsi"/>
          <w:szCs w:val="20"/>
        </w:rPr>
      </w:pPr>
      <w:r>
        <w:rPr>
          <w:rFonts w:cstheme="minorHAnsi"/>
          <w:szCs w:val="20"/>
        </w:rPr>
        <w:t>c</w:t>
      </w:r>
      <w:r w:rsidR="00431435" w:rsidRPr="00431435">
        <w:rPr>
          <w:rFonts w:cstheme="minorHAnsi"/>
          <w:szCs w:val="20"/>
        </w:rPr>
        <w:t>ountry of origin and/or cultural identity</w:t>
      </w:r>
    </w:p>
    <w:p w14:paraId="2D4879B5" w14:textId="726F1412" w:rsidR="00431435" w:rsidRPr="00431435" w:rsidRDefault="00EB62CE" w:rsidP="00431435">
      <w:pPr>
        <w:numPr>
          <w:ilvl w:val="1"/>
          <w:numId w:val="26"/>
        </w:numPr>
        <w:spacing w:after="0"/>
        <w:rPr>
          <w:rFonts w:cstheme="minorHAnsi"/>
          <w:szCs w:val="20"/>
        </w:rPr>
      </w:pPr>
      <w:r>
        <w:rPr>
          <w:rFonts w:cstheme="minorHAnsi"/>
          <w:szCs w:val="20"/>
        </w:rPr>
        <w:t>p</w:t>
      </w:r>
      <w:r w:rsidR="00431435" w:rsidRPr="00431435">
        <w:rPr>
          <w:rFonts w:cstheme="minorHAnsi"/>
          <w:szCs w:val="20"/>
        </w:rPr>
        <w:t>referred language</w:t>
      </w:r>
    </w:p>
    <w:p w14:paraId="5071D32B" w14:textId="2A61E669" w:rsidR="00431435" w:rsidRPr="00431435" w:rsidRDefault="00EB62CE" w:rsidP="00431435">
      <w:pPr>
        <w:numPr>
          <w:ilvl w:val="1"/>
          <w:numId w:val="26"/>
        </w:numPr>
        <w:spacing w:after="0"/>
        <w:rPr>
          <w:rFonts w:cstheme="minorHAnsi"/>
          <w:szCs w:val="20"/>
        </w:rPr>
      </w:pPr>
      <w:r>
        <w:rPr>
          <w:rFonts w:cstheme="minorHAnsi"/>
          <w:szCs w:val="20"/>
        </w:rPr>
        <w:t>i</w:t>
      </w:r>
      <w:r w:rsidR="00431435" w:rsidRPr="00431435">
        <w:rPr>
          <w:rFonts w:cstheme="minorHAnsi"/>
          <w:szCs w:val="20"/>
        </w:rPr>
        <w:t>f you need an interpreter or support to manage medical conditions or disabilities to undertake a scan</w:t>
      </w:r>
    </w:p>
    <w:p w14:paraId="39BEFE39" w14:textId="08D104F8" w:rsidR="00431435" w:rsidRPr="00431435" w:rsidRDefault="00EB62CE" w:rsidP="00431435">
      <w:pPr>
        <w:numPr>
          <w:ilvl w:val="1"/>
          <w:numId w:val="26"/>
        </w:numPr>
        <w:spacing w:after="0"/>
        <w:rPr>
          <w:rFonts w:cstheme="minorHAnsi"/>
          <w:szCs w:val="20"/>
        </w:rPr>
      </w:pPr>
      <w:r>
        <w:rPr>
          <w:rFonts w:cstheme="minorHAnsi"/>
          <w:szCs w:val="20"/>
        </w:rPr>
        <w:t>d</w:t>
      </w:r>
      <w:r w:rsidR="00431435" w:rsidRPr="00431435">
        <w:rPr>
          <w:rFonts w:cstheme="minorHAnsi"/>
          <w:szCs w:val="20"/>
        </w:rPr>
        <w:t>etails of your personal representative</w:t>
      </w:r>
    </w:p>
    <w:p w14:paraId="6F2BB63B" w14:textId="55B841C2" w:rsidR="00431435" w:rsidRPr="00431435" w:rsidRDefault="00EB62CE" w:rsidP="00431435">
      <w:pPr>
        <w:numPr>
          <w:ilvl w:val="1"/>
          <w:numId w:val="26"/>
        </w:numPr>
        <w:spacing w:after="0"/>
        <w:rPr>
          <w:rFonts w:cstheme="minorHAnsi"/>
          <w:szCs w:val="20"/>
        </w:rPr>
      </w:pPr>
      <w:r>
        <w:rPr>
          <w:rFonts w:cstheme="minorHAnsi"/>
          <w:szCs w:val="20"/>
        </w:rPr>
        <w:t>d</w:t>
      </w:r>
      <w:r w:rsidR="00431435" w:rsidRPr="00431435">
        <w:rPr>
          <w:rFonts w:cstheme="minorHAnsi"/>
          <w:szCs w:val="20"/>
        </w:rPr>
        <w:t>ate of death</w:t>
      </w:r>
    </w:p>
    <w:p w14:paraId="7AFAFA5A" w14:textId="77777777" w:rsidR="00431435" w:rsidRPr="00431435" w:rsidRDefault="00431435" w:rsidP="00431435">
      <w:pPr>
        <w:numPr>
          <w:ilvl w:val="0"/>
          <w:numId w:val="26"/>
        </w:numPr>
        <w:spacing w:after="0"/>
        <w:rPr>
          <w:rFonts w:cstheme="minorHAnsi"/>
          <w:szCs w:val="20"/>
        </w:rPr>
      </w:pPr>
      <w:r w:rsidRPr="00431435">
        <w:rPr>
          <w:rFonts w:cstheme="minorHAnsi"/>
          <w:szCs w:val="20"/>
        </w:rPr>
        <w:t xml:space="preserve">Program participation information, such as: </w:t>
      </w:r>
    </w:p>
    <w:p w14:paraId="096357E5" w14:textId="18BF9B00" w:rsidR="00431435" w:rsidRPr="00431435" w:rsidRDefault="00EB62CE" w:rsidP="00431435">
      <w:pPr>
        <w:numPr>
          <w:ilvl w:val="1"/>
          <w:numId w:val="26"/>
        </w:numPr>
        <w:spacing w:after="0"/>
        <w:rPr>
          <w:rFonts w:cstheme="minorHAnsi"/>
          <w:szCs w:val="20"/>
        </w:rPr>
      </w:pPr>
      <w:r>
        <w:rPr>
          <w:rFonts w:cstheme="minorHAnsi"/>
          <w:szCs w:val="20"/>
        </w:rPr>
        <w:t>r</w:t>
      </w:r>
      <w:r w:rsidR="00431435" w:rsidRPr="00431435">
        <w:rPr>
          <w:rFonts w:cstheme="minorHAnsi"/>
          <w:szCs w:val="20"/>
        </w:rPr>
        <w:t>equests about your participation in the Register (including communications preferences), and the withdrawal of a previous request about your participation in the Register</w:t>
      </w:r>
    </w:p>
    <w:p w14:paraId="432F8FC8" w14:textId="77777777" w:rsidR="00431435" w:rsidRPr="00431435" w:rsidRDefault="00431435" w:rsidP="00431435">
      <w:pPr>
        <w:numPr>
          <w:ilvl w:val="1"/>
          <w:numId w:val="26"/>
        </w:numPr>
        <w:spacing w:after="0"/>
        <w:rPr>
          <w:rFonts w:cstheme="minorHAnsi"/>
          <w:szCs w:val="20"/>
        </w:rPr>
      </w:pPr>
      <w:r w:rsidRPr="00431435">
        <w:rPr>
          <w:rFonts w:cstheme="minorHAnsi"/>
          <w:szCs w:val="20"/>
        </w:rPr>
        <w:t>Medicare information, such as your Medicare number, Medicare enrolment data (including demographic information), and Medicare claims information</w:t>
      </w:r>
    </w:p>
    <w:p w14:paraId="12ABD037" w14:textId="09AA1B95" w:rsidR="00431435" w:rsidRPr="00431435" w:rsidRDefault="00EB62CE" w:rsidP="00431435">
      <w:pPr>
        <w:numPr>
          <w:ilvl w:val="1"/>
          <w:numId w:val="26"/>
        </w:numPr>
        <w:spacing w:after="0"/>
        <w:rPr>
          <w:rFonts w:cstheme="minorHAnsi"/>
          <w:szCs w:val="20"/>
        </w:rPr>
      </w:pPr>
      <w:r>
        <w:rPr>
          <w:rFonts w:cstheme="minorHAnsi"/>
          <w:szCs w:val="20"/>
        </w:rPr>
        <w:t>w</w:t>
      </w:r>
      <w:r w:rsidR="00431435" w:rsidRPr="00431435">
        <w:rPr>
          <w:rFonts w:cstheme="minorHAnsi"/>
          <w:szCs w:val="20"/>
        </w:rPr>
        <w:t>hen you had a low-dose CT scan (either screening or follow-up scan)</w:t>
      </w:r>
    </w:p>
    <w:p w14:paraId="645F7850" w14:textId="5DF0C8AB" w:rsidR="00431435" w:rsidRPr="00431435" w:rsidRDefault="00EB62CE" w:rsidP="00431435">
      <w:pPr>
        <w:numPr>
          <w:ilvl w:val="1"/>
          <w:numId w:val="26"/>
        </w:numPr>
        <w:spacing w:after="0"/>
        <w:rPr>
          <w:rFonts w:cstheme="minorHAnsi"/>
          <w:szCs w:val="20"/>
        </w:rPr>
      </w:pPr>
      <w:r>
        <w:rPr>
          <w:rFonts w:cstheme="minorHAnsi"/>
          <w:szCs w:val="20"/>
        </w:rPr>
        <w:t>w</w:t>
      </w:r>
      <w:r w:rsidR="00431435" w:rsidRPr="00431435">
        <w:rPr>
          <w:rFonts w:cstheme="minorHAnsi"/>
          <w:szCs w:val="20"/>
        </w:rPr>
        <w:t>hen you are due for a low-dose CT scan (either screening or follow-up scan)</w:t>
      </w:r>
    </w:p>
    <w:p w14:paraId="3D9786F4" w14:textId="7D63469C" w:rsidR="00431435" w:rsidRPr="00431435" w:rsidRDefault="00EB62CE" w:rsidP="00431435">
      <w:pPr>
        <w:numPr>
          <w:ilvl w:val="1"/>
          <w:numId w:val="26"/>
        </w:numPr>
        <w:spacing w:after="0"/>
        <w:rPr>
          <w:rFonts w:cstheme="minorHAnsi"/>
          <w:szCs w:val="20"/>
        </w:rPr>
      </w:pPr>
      <w:r>
        <w:rPr>
          <w:rFonts w:cstheme="minorHAnsi"/>
          <w:szCs w:val="20"/>
        </w:rPr>
        <w:t>t</w:t>
      </w:r>
      <w:r w:rsidR="00431435" w:rsidRPr="00431435">
        <w:rPr>
          <w:rFonts w:cstheme="minorHAnsi"/>
          <w:szCs w:val="20"/>
        </w:rPr>
        <w:t xml:space="preserve">he results </w:t>
      </w:r>
      <w:r w:rsidR="00D31B84">
        <w:rPr>
          <w:rFonts w:cstheme="minorHAnsi"/>
          <w:szCs w:val="20"/>
        </w:rPr>
        <w:t xml:space="preserve">(the report, not the scan image) </w:t>
      </w:r>
      <w:r w:rsidR="00431435" w:rsidRPr="00431435">
        <w:rPr>
          <w:rFonts w:cstheme="minorHAnsi"/>
          <w:szCs w:val="20"/>
        </w:rPr>
        <w:t>of your low-dose CT scans and/or other tests undertaken as part of screening, and the diagnosis of lung cancer or precursor to lung cancer.  The results of a low-dose CT scan may also include whether the low-dose CT has identified actionable additional findings that do not relate to lung cancer, but that have been detected as part of the low-dose CT scan</w:t>
      </w:r>
    </w:p>
    <w:p w14:paraId="34356D93" w14:textId="6BD98BE8" w:rsidR="00431435" w:rsidRDefault="00EB62CE" w:rsidP="000954A1">
      <w:pPr>
        <w:numPr>
          <w:ilvl w:val="1"/>
          <w:numId w:val="26"/>
        </w:numPr>
        <w:spacing w:after="0"/>
        <w:rPr>
          <w:rFonts w:cstheme="minorHAnsi"/>
          <w:szCs w:val="20"/>
        </w:rPr>
      </w:pPr>
      <w:r>
        <w:rPr>
          <w:rFonts w:cstheme="minorHAnsi"/>
          <w:szCs w:val="20"/>
        </w:rPr>
        <w:t>w</w:t>
      </w:r>
      <w:r w:rsidR="00431435" w:rsidRPr="00431435">
        <w:rPr>
          <w:rFonts w:cstheme="minorHAnsi"/>
          <w:szCs w:val="20"/>
        </w:rPr>
        <w:t xml:space="preserve">hether a healthcare provider has offered you help to stop smoking </w:t>
      </w:r>
    </w:p>
    <w:p w14:paraId="01604F29" w14:textId="13D93EFE" w:rsidR="006C2C43" w:rsidRPr="00431435" w:rsidRDefault="00EB62CE" w:rsidP="000954A1">
      <w:pPr>
        <w:numPr>
          <w:ilvl w:val="1"/>
          <w:numId w:val="26"/>
        </w:numPr>
        <w:spacing w:after="0"/>
        <w:rPr>
          <w:rFonts w:cstheme="minorHAnsi"/>
          <w:szCs w:val="20"/>
        </w:rPr>
      </w:pPr>
      <w:r>
        <w:rPr>
          <w:rFonts w:cstheme="minorHAnsi"/>
          <w:szCs w:val="20"/>
        </w:rPr>
        <w:t>a</w:t>
      </w:r>
      <w:r w:rsidR="00431435" w:rsidRPr="00431435">
        <w:rPr>
          <w:rFonts w:cstheme="minorHAnsi"/>
          <w:szCs w:val="20"/>
        </w:rPr>
        <w:t>ny adverse events from screening tests</w:t>
      </w:r>
      <w:r w:rsidR="006C2C43" w:rsidRPr="00431435">
        <w:rPr>
          <w:rFonts w:cstheme="minorHAnsi"/>
          <w:szCs w:val="20"/>
        </w:rPr>
        <w:t xml:space="preserve">. </w:t>
      </w:r>
    </w:p>
    <w:p w14:paraId="66C98E5E" w14:textId="4787CE41" w:rsidR="006C2C43" w:rsidRPr="00B054D5" w:rsidRDefault="006C2C43" w:rsidP="00094923">
      <w:pPr>
        <w:pStyle w:val="Heading2"/>
      </w:pPr>
      <w:r w:rsidRPr="00B054D5">
        <w:t xml:space="preserve">8. </w:t>
      </w:r>
      <w:r w:rsidR="00431435">
        <w:t>What happens if your personal information is not collected</w:t>
      </w:r>
      <w:r w:rsidRPr="00B054D5">
        <w:t xml:space="preserve"> </w:t>
      </w:r>
    </w:p>
    <w:p w14:paraId="437CBF6F" w14:textId="77777777" w:rsidR="00431435" w:rsidRPr="00431435" w:rsidRDefault="00431435" w:rsidP="00431435">
      <w:pPr>
        <w:rPr>
          <w:rFonts w:cs="Open Sans Light"/>
          <w:szCs w:val="20"/>
        </w:rPr>
      </w:pPr>
      <w:r w:rsidRPr="00431435">
        <w:rPr>
          <w:rFonts w:cs="Open Sans Light"/>
          <w:szCs w:val="20"/>
        </w:rPr>
        <w:t xml:space="preserve">If we are not able to collect your information, we will be unable to send you or your healthcare provider any communication relating to the Program. This includes reminders that you are due for screening, that you are overdue for a low-dose CT scan, or if you need to act following your low-dose CT scan. </w:t>
      </w:r>
    </w:p>
    <w:p w14:paraId="3FE96BF1" w14:textId="6A4BD544" w:rsidR="00431435" w:rsidRPr="00CA21E5" w:rsidRDefault="00431435" w:rsidP="00431435">
      <w:pPr>
        <w:rPr>
          <w:rFonts w:cs="Open Sans Light"/>
          <w:szCs w:val="20"/>
        </w:rPr>
      </w:pPr>
      <w:r w:rsidRPr="00431435">
        <w:rPr>
          <w:rFonts w:cs="Open Sans Light"/>
          <w:szCs w:val="20"/>
        </w:rPr>
        <w:t>If you choose not to take part in the Register, you may still claim the MBS items for low-dose CT scan under the Program, however, you will not be recorded as a Program participant. Your healthcare provider will be responsible for your screening, including any reminders and follow-up after a scan</w:t>
      </w:r>
      <w:r w:rsidRPr="00CA21E5">
        <w:rPr>
          <w:rFonts w:cs="Open Sans Light"/>
          <w:szCs w:val="20"/>
        </w:rPr>
        <w:t>.</w:t>
      </w:r>
    </w:p>
    <w:p w14:paraId="02F7E8F8" w14:textId="723CDA2D" w:rsidR="006C2C43" w:rsidRPr="00E56112" w:rsidRDefault="00431435" w:rsidP="00094923">
      <w:pPr>
        <w:pStyle w:val="Heading2"/>
      </w:pPr>
      <w:r>
        <w:t>9</w:t>
      </w:r>
      <w:r w:rsidR="006C2C43" w:rsidRPr="00E56112">
        <w:t>. Unsolicited information</w:t>
      </w:r>
    </w:p>
    <w:p w14:paraId="3E045D94" w14:textId="6B9EB50E" w:rsidR="00431435" w:rsidRPr="00431435" w:rsidRDefault="00431435" w:rsidP="00FE7B3D">
      <w:pPr>
        <w:keepNext/>
        <w:keepLines/>
        <w:rPr>
          <w:rFonts w:cstheme="minorHAnsi"/>
          <w:szCs w:val="20"/>
        </w:rPr>
      </w:pPr>
      <w:r w:rsidRPr="00431435">
        <w:rPr>
          <w:rFonts w:cstheme="minorHAnsi"/>
          <w:szCs w:val="20"/>
        </w:rPr>
        <w:lastRenderedPageBreak/>
        <w:t>In some cases, we may receive unsolicited information about you that is not relevant to the Register’s functions or purposes. For example, a pathology lab might send detailed patient information along with the results of a lung biopsy. If the lab includes additional data, such as the patient's unrelated medical conditions or previous test results that were not specifically requested by the Register, this extra information would be considered unsolicited</w:t>
      </w:r>
      <w:r w:rsidR="00B4535D">
        <w:rPr>
          <w:rFonts w:cstheme="minorHAnsi"/>
          <w:szCs w:val="20"/>
        </w:rPr>
        <w:t>.</w:t>
      </w:r>
      <w:r w:rsidRPr="00431435">
        <w:rPr>
          <w:rFonts w:cstheme="minorHAnsi"/>
          <w:szCs w:val="20"/>
        </w:rPr>
        <w:t> </w:t>
      </w:r>
    </w:p>
    <w:p w14:paraId="5CFA3584" w14:textId="773FB901" w:rsidR="006C2C43" w:rsidRPr="007F75A1" w:rsidRDefault="00431435" w:rsidP="00431435">
      <w:pPr>
        <w:rPr>
          <w:rFonts w:cstheme="minorHAnsi"/>
          <w:szCs w:val="20"/>
        </w:rPr>
      </w:pPr>
      <w:r w:rsidRPr="00431435">
        <w:rPr>
          <w:rFonts w:cstheme="minorHAnsi"/>
          <w:szCs w:val="20"/>
        </w:rPr>
        <w:t>In these cases, the Register must determine whether it could have lawfully collected the information. If the Register could not lawfully collect the information, it will destroy the information or de-identify the information accordingly</w:t>
      </w:r>
      <w:r w:rsidR="006C2C43" w:rsidRPr="007F75A1">
        <w:rPr>
          <w:rFonts w:cstheme="minorHAnsi"/>
          <w:szCs w:val="20"/>
        </w:rPr>
        <w:t xml:space="preserve">. </w:t>
      </w:r>
    </w:p>
    <w:p w14:paraId="05E3FB13" w14:textId="509887B1" w:rsidR="006C2C43" w:rsidRPr="00E56112" w:rsidRDefault="006C2C43" w:rsidP="00094923">
      <w:pPr>
        <w:pStyle w:val="Heading2"/>
      </w:pPr>
      <w:r w:rsidRPr="00E56112">
        <w:t>1</w:t>
      </w:r>
      <w:r w:rsidR="00431435">
        <w:t>0</w:t>
      </w:r>
      <w:r w:rsidRPr="00E56112">
        <w:t>. Opt-out information</w:t>
      </w:r>
    </w:p>
    <w:p w14:paraId="26854959" w14:textId="77777777" w:rsidR="00431435" w:rsidRPr="00431435" w:rsidRDefault="00431435" w:rsidP="00431435">
      <w:pPr>
        <w:rPr>
          <w:rFonts w:cstheme="minorHAnsi"/>
          <w:szCs w:val="20"/>
        </w:rPr>
      </w:pPr>
      <w:r w:rsidRPr="00431435">
        <w:rPr>
          <w:rFonts w:cstheme="minorHAnsi"/>
          <w:szCs w:val="20"/>
        </w:rPr>
        <w:t xml:space="preserve">You may request the Register to not contact you for a selected </w:t>
      </w:r>
      <w:proofErr w:type="gramStart"/>
      <w:r w:rsidRPr="00431435">
        <w:rPr>
          <w:rFonts w:cstheme="minorHAnsi"/>
          <w:szCs w:val="20"/>
        </w:rPr>
        <w:t>period of time</w:t>
      </w:r>
      <w:proofErr w:type="gramEnd"/>
      <w:r w:rsidRPr="00431435">
        <w:rPr>
          <w:rFonts w:cstheme="minorHAnsi"/>
          <w:szCs w:val="20"/>
        </w:rPr>
        <w:t xml:space="preserve">, or not at all. We will </w:t>
      </w:r>
      <w:proofErr w:type="gramStart"/>
      <w:r w:rsidRPr="00431435">
        <w:rPr>
          <w:rFonts w:cstheme="minorHAnsi"/>
          <w:szCs w:val="20"/>
        </w:rPr>
        <w:t>still keep</w:t>
      </w:r>
      <w:proofErr w:type="gramEnd"/>
      <w:r w:rsidRPr="00431435">
        <w:rPr>
          <w:rFonts w:cstheme="minorHAnsi"/>
          <w:szCs w:val="20"/>
        </w:rPr>
        <w:t xml:space="preserve"> a record of your personal information and participation in the program.</w:t>
      </w:r>
    </w:p>
    <w:p w14:paraId="6F42D8B2" w14:textId="5FC3FCB4" w:rsidR="00431435" w:rsidRPr="00431435" w:rsidRDefault="00431435" w:rsidP="00431435">
      <w:pPr>
        <w:rPr>
          <w:rFonts w:cstheme="minorHAnsi"/>
          <w:szCs w:val="20"/>
        </w:rPr>
      </w:pPr>
      <w:r w:rsidRPr="00431435">
        <w:rPr>
          <w:rFonts w:cstheme="minorHAnsi"/>
          <w:szCs w:val="20"/>
        </w:rPr>
        <w:t xml:space="preserve">You may also choose not to participate in the Register and opt-out of the Program. If you choose to opt-out, the Register will not collect any of your lung cancer screening results and will not send you any communications. Your historical clinical information will be made inaccessible from the date of your request. To understand what happens when you choose not to participate in the Register, please see </w:t>
      </w:r>
      <w:hyperlink r:id="rId13" w:anchor="opt-out">
        <w:r w:rsidRPr="009C1FE1">
          <w:rPr>
            <w:rStyle w:val="Hyperlink"/>
            <w:rFonts w:ascii="Open Sans Light" w:hAnsi="Open Sans Light"/>
          </w:rPr>
          <w:t>Information about opting out of the</w:t>
        </w:r>
      </w:hyperlink>
      <w:r w:rsidRPr="00431435">
        <w:rPr>
          <w:rFonts w:cstheme="minorHAnsi"/>
          <w:b/>
          <w:szCs w:val="20"/>
        </w:rPr>
        <w:t xml:space="preserve"> </w:t>
      </w:r>
      <w:hyperlink r:id="rId14" w:anchor="opt-out">
        <w:r w:rsidRPr="00431435">
          <w:rPr>
            <w:rStyle w:val="Hyperlink"/>
            <w:rFonts w:ascii="Open Sans Light" w:hAnsi="Open Sans Light" w:cstheme="minorHAnsi"/>
            <w:szCs w:val="20"/>
          </w:rPr>
          <w:t>NCSR.</w:t>
        </w:r>
      </w:hyperlink>
    </w:p>
    <w:p w14:paraId="34A69D5A" w14:textId="60717196" w:rsidR="00431435" w:rsidRPr="00431435" w:rsidRDefault="00431435" w:rsidP="00431435">
      <w:pPr>
        <w:rPr>
          <w:rFonts w:cstheme="minorHAnsi"/>
          <w:szCs w:val="20"/>
        </w:rPr>
      </w:pPr>
      <w:r w:rsidRPr="00431435">
        <w:rPr>
          <w:rFonts w:cstheme="minorHAnsi"/>
          <w:szCs w:val="20"/>
        </w:rPr>
        <w:t xml:space="preserve">To opt out or manage your interaction with the Register, please refer to </w:t>
      </w:r>
      <w:hyperlink r:id="rId15">
        <w:r w:rsidRPr="00431435">
          <w:rPr>
            <w:rStyle w:val="Hyperlink"/>
            <w:rFonts w:ascii="Open Sans Light" w:hAnsi="Open Sans Light" w:cstheme="minorHAnsi"/>
            <w:szCs w:val="20"/>
          </w:rPr>
          <w:t>Manage your</w:t>
        </w:r>
      </w:hyperlink>
      <w:r w:rsidRPr="00431435">
        <w:rPr>
          <w:rFonts w:cstheme="minorHAnsi"/>
          <w:b/>
          <w:szCs w:val="20"/>
        </w:rPr>
        <w:t xml:space="preserve"> </w:t>
      </w:r>
      <w:hyperlink r:id="rId16">
        <w:r w:rsidRPr="00431435">
          <w:rPr>
            <w:rStyle w:val="Hyperlink"/>
            <w:rFonts w:ascii="Open Sans Light" w:hAnsi="Open Sans Light" w:cstheme="minorHAnsi"/>
            <w:szCs w:val="20"/>
          </w:rPr>
          <w:t>participation.</w:t>
        </w:r>
      </w:hyperlink>
      <w:r w:rsidRPr="00431435">
        <w:rPr>
          <w:rFonts w:cstheme="minorHAnsi"/>
          <w:szCs w:val="20"/>
        </w:rPr>
        <w:t xml:space="preserve"> </w:t>
      </w:r>
    </w:p>
    <w:p w14:paraId="2CE06476" w14:textId="554B3DCE" w:rsidR="006C2C43" w:rsidRPr="007F75A1" w:rsidRDefault="00431435" w:rsidP="00431435">
      <w:pPr>
        <w:rPr>
          <w:rFonts w:cstheme="minorHAnsi"/>
          <w:szCs w:val="20"/>
        </w:rPr>
      </w:pPr>
      <w:r w:rsidRPr="00431435">
        <w:rPr>
          <w:rFonts w:cstheme="minorHAnsi"/>
          <w:szCs w:val="20"/>
        </w:rPr>
        <w:t>You can choose to opt back in to the Register at any time</w:t>
      </w:r>
      <w:r w:rsidR="006C2C43" w:rsidRPr="007F75A1">
        <w:rPr>
          <w:rFonts w:cstheme="minorHAnsi"/>
          <w:spacing w:val="-2"/>
          <w:szCs w:val="20"/>
        </w:rPr>
        <w:t>.</w:t>
      </w:r>
    </w:p>
    <w:p w14:paraId="377ACDB9" w14:textId="2FB73021" w:rsidR="006C2C43" w:rsidRPr="00E56112" w:rsidRDefault="006C2C43" w:rsidP="00094923">
      <w:pPr>
        <w:pStyle w:val="Heading2"/>
      </w:pPr>
      <w:r w:rsidRPr="00E56112">
        <w:t>1</w:t>
      </w:r>
      <w:r w:rsidR="00431435">
        <w:t>1</w:t>
      </w:r>
      <w:r w:rsidRPr="00E56112">
        <w:t>. How to make corrections to your information</w:t>
      </w:r>
    </w:p>
    <w:p w14:paraId="7D32F74A" w14:textId="77777777" w:rsidR="006C2C43" w:rsidRPr="007F75A1" w:rsidRDefault="006C2C43" w:rsidP="006C2C43">
      <w:pPr>
        <w:pStyle w:val="pf0"/>
        <w:spacing w:before="0" w:beforeAutospacing="0" w:after="0" w:afterAutospacing="0"/>
        <w:rPr>
          <w:rFonts w:ascii="Open Sans Light" w:hAnsi="Open Sans Light" w:cs="Open Sans Light"/>
          <w:sz w:val="20"/>
          <w:szCs w:val="20"/>
        </w:rPr>
      </w:pPr>
      <w:r w:rsidRPr="007F75A1">
        <w:rPr>
          <w:rStyle w:val="cf01"/>
          <w:rFonts w:ascii="Open Sans Light" w:hAnsi="Open Sans Light" w:cs="Open Sans Light"/>
          <w:sz w:val="20"/>
          <w:szCs w:val="20"/>
        </w:rPr>
        <w:t>You can update your details and manage your participation in the Program at any time by:</w:t>
      </w:r>
    </w:p>
    <w:p w14:paraId="3F4F6E71" w14:textId="77777777" w:rsidR="007F75A1" w:rsidRDefault="006C2C43" w:rsidP="007F75A1">
      <w:pPr>
        <w:pStyle w:val="ListParagraph"/>
        <w:numPr>
          <w:ilvl w:val="0"/>
          <w:numId w:val="26"/>
        </w:numPr>
        <w:spacing w:after="160" w:line="259" w:lineRule="auto"/>
        <w:rPr>
          <w:rFonts w:cs="Open Sans Light"/>
          <w:szCs w:val="20"/>
        </w:rPr>
      </w:pPr>
      <w:r w:rsidRPr="007F75A1">
        <w:rPr>
          <w:rStyle w:val="cf01"/>
          <w:rFonts w:ascii="Open Sans Light" w:hAnsi="Open Sans Light" w:cs="Open Sans Light"/>
          <w:sz w:val="20"/>
          <w:szCs w:val="20"/>
        </w:rPr>
        <w:t xml:space="preserve">using the Register’s Participant Portal at: </w:t>
      </w:r>
      <w:hyperlink r:id="rId17" w:history="1">
        <w:r w:rsidRPr="007F75A1">
          <w:rPr>
            <w:rStyle w:val="Hyperlink"/>
            <w:rFonts w:ascii="Open Sans Light" w:hAnsi="Open Sans Light" w:cs="Open Sans Light"/>
            <w:b w:val="0"/>
            <w:bCs/>
            <w:szCs w:val="20"/>
          </w:rPr>
          <w:t>www.ncsr.gov.au/information-for-participants/participant-portal/</w:t>
        </w:r>
      </w:hyperlink>
    </w:p>
    <w:p w14:paraId="45CC88EA" w14:textId="1052458E" w:rsidR="007F75A1" w:rsidRDefault="007F75A1" w:rsidP="007F75A1">
      <w:pPr>
        <w:pStyle w:val="ListParagraph"/>
        <w:numPr>
          <w:ilvl w:val="0"/>
          <w:numId w:val="26"/>
        </w:numPr>
        <w:spacing w:after="160" w:line="259" w:lineRule="auto"/>
        <w:rPr>
          <w:rStyle w:val="cf01"/>
          <w:rFonts w:ascii="Open Sans Light" w:hAnsi="Open Sans Light" w:cs="Open Sans Light"/>
          <w:sz w:val="20"/>
          <w:szCs w:val="20"/>
        </w:rPr>
      </w:pPr>
      <w:r>
        <w:rPr>
          <w:rStyle w:val="cf01"/>
          <w:rFonts w:ascii="Open Sans Light" w:hAnsi="Open Sans Light" w:cs="Open Sans Light"/>
          <w:sz w:val="20"/>
          <w:szCs w:val="20"/>
        </w:rPr>
        <w:t>c</w:t>
      </w:r>
      <w:r w:rsidR="006C2C43" w:rsidRPr="007F75A1">
        <w:rPr>
          <w:rStyle w:val="cf01"/>
          <w:rFonts w:ascii="Open Sans Light" w:hAnsi="Open Sans Light" w:cs="Open Sans Light"/>
          <w:sz w:val="20"/>
          <w:szCs w:val="20"/>
        </w:rPr>
        <w:t>alling the Register on 1800 627 701</w:t>
      </w:r>
    </w:p>
    <w:p w14:paraId="15E9EF8B" w14:textId="10FC9AD5" w:rsidR="006C2C43" w:rsidRPr="007F75A1" w:rsidRDefault="006C2C43" w:rsidP="007F75A1">
      <w:pPr>
        <w:pStyle w:val="ListParagraph"/>
        <w:numPr>
          <w:ilvl w:val="0"/>
          <w:numId w:val="26"/>
        </w:numPr>
        <w:spacing w:after="160" w:line="259" w:lineRule="auto"/>
        <w:rPr>
          <w:rStyle w:val="cf01"/>
          <w:rFonts w:ascii="Open Sans Light" w:hAnsi="Open Sans Light" w:cs="Open Sans Light"/>
          <w:sz w:val="20"/>
          <w:szCs w:val="20"/>
        </w:rPr>
      </w:pPr>
      <w:r w:rsidRPr="007F75A1">
        <w:rPr>
          <w:rStyle w:val="cf01"/>
          <w:rFonts w:ascii="Open Sans Light" w:hAnsi="Open Sans Light" w:cs="Open Sans Light"/>
          <w:sz w:val="20"/>
          <w:szCs w:val="20"/>
        </w:rPr>
        <w:t xml:space="preserve">visiting your healthcare provider who can make the change on your behalf. </w:t>
      </w:r>
    </w:p>
    <w:p w14:paraId="4A97592C" w14:textId="77777777" w:rsidR="006C2C43" w:rsidRPr="007F75A1" w:rsidRDefault="006C2C43" w:rsidP="006C2C43">
      <w:pPr>
        <w:pStyle w:val="pf1"/>
        <w:ind w:left="0"/>
        <w:rPr>
          <w:rFonts w:ascii="Open Sans Light" w:hAnsi="Open Sans Light" w:cs="Open Sans Light"/>
          <w:sz w:val="20"/>
          <w:szCs w:val="20"/>
        </w:rPr>
      </w:pPr>
      <w:r w:rsidRPr="007F75A1">
        <w:rPr>
          <w:rFonts w:ascii="Open Sans Light" w:hAnsi="Open Sans Light" w:cs="Open Sans Light"/>
          <w:sz w:val="20"/>
          <w:szCs w:val="20"/>
        </w:rPr>
        <w:t xml:space="preserve">For further information on how to change your details or participation in the Program, please refer to Manage your participation at </w:t>
      </w:r>
      <w:hyperlink r:id="rId18" w:history="1">
        <w:r w:rsidRPr="007F75A1">
          <w:rPr>
            <w:rStyle w:val="Hyperlink"/>
            <w:rFonts w:ascii="Open Sans Light" w:hAnsi="Open Sans Light" w:cs="Open Sans Light"/>
            <w:b w:val="0"/>
            <w:bCs/>
            <w:sz w:val="20"/>
            <w:szCs w:val="20"/>
          </w:rPr>
          <w:t>www.ncsr.gov.au/information-for-participants/manage-your-participation</w:t>
        </w:r>
      </w:hyperlink>
      <w:r w:rsidRPr="007F75A1">
        <w:rPr>
          <w:rFonts w:ascii="Open Sans Light" w:hAnsi="Open Sans Light" w:cs="Open Sans Light"/>
          <w:sz w:val="20"/>
          <w:szCs w:val="20"/>
        </w:rPr>
        <w:t xml:space="preserve">  </w:t>
      </w:r>
    </w:p>
    <w:p w14:paraId="2B44D73C" w14:textId="65BB82F0" w:rsidR="006C2C43" w:rsidRPr="00F870E2" w:rsidRDefault="006C2C43" w:rsidP="006C2C43">
      <w:pPr>
        <w:pStyle w:val="pf1"/>
        <w:ind w:left="0"/>
        <w:rPr>
          <w:rFonts w:ascii="Open Sans Light" w:hAnsi="Open Sans Light" w:cs="Open Sans Light"/>
          <w:sz w:val="20"/>
          <w:szCs w:val="20"/>
        </w:rPr>
      </w:pPr>
      <w:r w:rsidRPr="00F870E2">
        <w:rPr>
          <w:rFonts w:ascii="Open Sans Light" w:hAnsi="Open Sans Light" w:cs="Open Sans Light"/>
          <w:sz w:val="20"/>
          <w:szCs w:val="20"/>
        </w:rPr>
        <w:t xml:space="preserve">If you need further assistance, the </w:t>
      </w:r>
      <w:r w:rsidR="007D7D52">
        <w:rPr>
          <w:rFonts w:ascii="Open Sans Light" w:hAnsi="Open Sans Light" w:cs="Open Sans Light"/>
          <w:sz w:val="20"/>
          <w:szCs w:val="20"/>
        </w:rPr>
        <w:t>Department</w:t>
      </w:r>
      <w:r w:rsidRPr="00F870E2">
        <w:rPr>
          <w:rFonts w:ascii="Open Sans Light" w:hAnsi="Open Sans Light" w:cs="Open Sans Light"/>
          <w:sz w:val="20"/>
          <w:szCs w:val="20"/>
        </w:rPr>
        <w:t xml:space="preserve"> can help you request correction of your personal information, using the contact details in the Contact us section below.</w:t>
      </w:r>
    </w:p>
    <w:p w14:paraId="0B01E201" w14:textId="7259D26E" w:rsidR="006C2C43" w:rsidRPr="00E56112" w:rsidRDefault="006C2C43" w:rsidP="00094923">
      <w:pPr>
        <w:pStyle w:val="Heading2"/>
      </w:pPr>
      <w:r w:rsidRPr="00E56112">
        <w:t>1</w:t>
      </w:r>
      <w:r w:rsidR="00431435">
        <w:t>2</w:t>
      </w:r>
      <w:r w:rsidRPr="00E56112">
        <w:t xml:space="preserve">. How to access your information relating to the Program </w:t>
      </w:r>
    </w:p>
    <w:p w14:paraId="000B9222" w14:textId="6E024578" w:rsidR="006C2C43" w:rsidRPr="00F870E2" w:rsidRDefault="006C2C43" w:rsidP="006C2C43">
      <w:pPr>
        <w:rPr>
          <w:rFonts w:cs="Open Sans Light"/>
          <w:szCs w:val="20"/>
        </w:rPr>
      </w:pPr>
      <w:r w:rsidRPr="00F870E2">
        <w:rPr>
          <w:rFonts w:cs="Open Sans Light"/>
          <w:szCs w:val="20"/>
        </w:rPr>
        <w:t xml:space="preserve">You can access your information on the Register Participant Portal at: </w:t>
      </w:r>
      <w:hyperlink r:id="rId19" w:history="1">
        <w:r w:rsidR="00D31B84" w:rsidRPr="009368E4">
          <w:rPr>
            <w:rStyle w:val="Hyperlink"/>
            <w:rFonts w:ascii="Open Sans Light" w:hAnsi="Open Sans Light" w:cs="Open Sans Light"/>
            <w:szCs w:val="20"/>
          </w:rPr>
          <w:t>www.ncsr.gov.au/information-for-participants/participant-portal/</w:t>
        </w:r>
      </w:hyperlink>
      <w:r w:rsidR="00D31B84">
        <w:rPr>
          <w:rFonts w:cs="Open Sans Light"/>
          <w:szCs w:val="20"/>
        </w:rPr>
        <w:t xml:space="preserve"> </w:t>
      </w:r>
    </w:p>
    <w:p w14:paraId="56F1C3C5" w14:textId="6B686374" w:rsidR="006C2C43" w:rsidRPr="00F870E2" w:rsidRDefault="006C2C43" w:rsidP="006C2C43">
      <w:pPr>
        <w:rPr>
          <w:rFonts w:cs="Open Sans Light"/>
          <w:szCs w:val="20"/>
        </w:rPr>
      </w:pPr>
      <w:r w:rsidRPr="00F870E2">
        <w:rPr>
          <w:rFonts w:cs="Open Sans Light"/>
          <w:szCs w:val="20"/>
        </w:rPr>
        <w:t>You</w:t>
      </w:r>
      <w:r w:rsidRPr="00F870E2">
        <w:rPr>
          <w:rFonts w:cs="Open Sans Light"/>
          <w:spacing w:val="-4"/>
          <w:szCs w:val="20"/>
        </w:rPr>
        <w:t xml:space="preserve"> </w:t>
      </w:r>
      <w:r w:rsidRPr="00F870E2">
        <w:rPr>
          <w:rFonts w:cs="Open Sans Light"/>
          <w:szCs w:val="20"/>
        </w:rPr>
        <w:t>can</w:t>
      </w:r>
      <w:r w:rsidRPr="00F870E2">
        <w:rPr>
          <w:rFonts w:cs="Open Sans Light"/>
          <w:spacing w:val="-3"/>
          <w:szCs w:val="20"/>
        </w:rPr>
        <w:t xml:space="preserve"> also </w:t>
      </w:r>
      <w:r w:rsidRPr="00F870E2">
        <w:rPr>
          <w:rFonts w:cs="Open Sans Light"/>
          <w:szCs w:val="20"/>
        </w:rPr>
        <w:t>request</w:t>
      </w:r>
      <w:r w:rsidRPr="00F870E2">
        <w:rPr>
          <w:rFonts w:cs="Open Sans Light"/>
          <w:spacing w:val="-3"/>
          <w:szCs w:val="20"/>
        </w:rPr>
        <w:t xml:space="preserve"> </w:t>
      </w:r>
      <w:r w:rsidRPr="00F870E2">
        <w:rPr>
          <w:rFonts w:cs="Open Sans Light"/>
          <w:szCs w:val="20"/>
        </w:rPr>
        <w:t>access</w:t>
      </w:r>
      <w:r w:rsidRPr="00F870E2">
        <w:rPr>
          <w:rFonts w:cs="Open Sans Light"/>
          <w:spacing w:val="-3"/>
          <w:szCs w:val="20"/>
        </w:rPr>
        <w:t xml:space="preserve"> </w:t>
      </w:r>
      <w:r w:rsidRPr="00F870E2">
        <w:rPr>
          <w:rFonts w:cs="Open Sans Light"/>
          <w:szCs w:val="20"/>
        </w:rPr>
        <w:t>to</w:t>
      </w:r>
      <w:r w:rsidRPr="00F870E2">
        <w:rPr>
          <w:rFonts w:cs="Open Sans Light"/>
          <w:spacing w:val="-3"/>
          <w:szCs w:val="20"/>
        </w:rPr>
        <w:t xml:space="preserve"> </w:t>
      </w:r>
      <w:r w:rsidRPr="00F870E2">
        <w:rPr>
          <w:rFonts w:cs="Open Sans Light"/>
          <w:szCs w:val="20"/>
        </w:rPr>
        <w:t>documents</w:t>
      </w:r>
      <w:r w:rsidRPr="00F870E2">
        <w:rPr>
          <w:rFonts w:cs="Open Sans Light"/>
          <w:spacing w:val="-3"/>
          <w:szCs w:val="20"/>
        </w:rPr>
        <w:t xml:space="preserve"> </w:t>
      </w:r>
      <w:r w:rsidRPr="00F870E2">
        <w:rPr>
          <w:rFonts w:cs="Open Sans Light"/>
          <w:szCs w:val="20"/>
        </w:rPr>
        <w:t>containing</w:t>
      </w:r>
      <w:r w:rsidRPr="00F870E2">
        <w:rPr>
          <w:rFonts w:cs="Open Sans Light"/>
          <w:spacing w:val="-2"/>
          <w:szCs w:val="20"/>
        </w:rPr>
        <w:t xml:space="preserve"> </w:t>
      </w:r>
      <w:r w:rsidRPr="00F870E2">
        <w:rPr>
          <w:rFonts w:cs="Open Sans Light"/>
          <w:szCs w:val="20"/>
        </w:rPr>
        <w:t>your</w:t>
      </w:r>
      <w:r w:rsidRPr="00F870E2">
        <w:rPr>
          <w:rFonts w:cs="Open Sans Light"/>
          <w:spacing w:val="-4"/>
          <w:szCs w:val="20"/>
        </w:rPr>
        <w:t xml:space="preserve"> </w:t>
      </w:r>
      <w:r w:rsidRPr="00F870E2">
        <w:rPr>
          <w:rFonts w:cs="Open Sans Light"/>
          <w:szCs w:val="20"/>
        </w:rPr>
        <w:t>own</w:t>
      </w:r>
      <w:r w:rsidRPr="00F870E2">
        <w:rPr>
          <w:rFonts w:cs="Open Sans Light"/>
          <w:spacing w:val="-4"/>
          <w:szCs w:val="20"/>
        </w:rPr>
        <w:t xml:space="preserve"> </w:t>
      </w:r>
      <w:r w:rsidRPr="00F870E2">
        <w:rPr>
          <w:rFonts w:cs="Open Sans Light"/>
          <w:szCs w:val="20"/>
        </w:rPr>
        <w:t>personal</w:t>
      </w:r>
      <w:r w:rsidRPr="00F870E2">
        <w:rPr>
          <w:rFonts w:cs="Open Sans Light"/>
          <w:spacing w:val="-3"/>
          <w:szCs w:val="20"/>
        </w:rPr>
        <w:t xml:space="preserve"> </w:t>
      </w:r>
      <w:r w:rsidRPr="00F870E2">
        <w:rPr>
          <w:rFonts w:cs="Open Sans Light"/>
          <w:szCs w:val="20"/>
        </w:rPr>
        <w:t>information</w:t>
      </w:r>
      <w:r w:rsidRPr="00F870E2">
        <w:rPr>
          <w:rFonts w:cs="Open Sans Light"/>
          <w:spacing w:val="-4"/>
          <w:szCs w:val="20"/>
        </w:rPr>
        <w:t xml:space="preserve"> </w:t>
      </w:r>
      <w:r w:rsidRPr="00F870E2">
        <w:rPr>
          <w:rFonts w:cs="Open Sans Light"/>
          <w:szCs w:val="20"/>
        </w:rPr>
        <w:t>by</w:t>
      </w:r>
      <w:r w:rsidRPr="00F870E2">
        <w:rPr>
          <w:rFonts w:cs="Open Sans Light"/>
          <w:spacing w:val="-4"/>
          <w:szCs w:val="20"/>
        </w:rPr>
        <w:t xml:space="preserve"> </w:t>
      </w:r>
      <w:r w:rsidRPr="00F870E2">
        <w:rPr>
          <w:rFonts w:cs="Open Sans Light"/>
          <w:szCs w:val="20"/>
        </w:rPr>
        <w:t>emailing</w:t>
      </w:r>
      <w:r w:rsidRPr="00F870E2">
        <w:rPr>
          <w:rFonts w:cs="Open Sans Light"/>
          <w:spacing w:val="-4"/>
          <w:szCs w:val="20"/>
        </w:rPr>
        <w:t xml:space="preserve"> the </w:t>
      </w:r>
      <w:r w:rsidR="007D7D52">
        <w:rPr>
          <w:rFonts w:cs="Open Sans Light"/>
          <w:szCs w:val="20"/>
        </w:rPr>
        <w:t xml:space="preserve">Department’s </w:t>
      </w:r>
      <w:r w:rsidRPr="00F870E2">
        <w:rPr>
          <w:rFonts w:cs="Open Sans Light"/>
          <w:szCs w:val="20"/>
        </w:rPr>
        <w:t xml:space="preserve">Freedom of Information Unit at </w:t>
      </w:r>
      <w:hyperlink r:id="rId20">
        <w:r w:rsidRPr="00094923">
          <w:rPr>
            <w:rFonts w:cs="Open Sans Light"/>
            <w:b/>
            <w:color w:val="008093"/>
            <w:szCs w:val="20"/>
            <w:u w:val="single" w:color="009FB3"/>
          </w:rPr>
          <w:t>foi@health.gov.au</w:t>
        </w:r>
        <w:r w:rsidRPr="00F870E2">
          <w:rPr>
            <w:rFonts w:cs="Open Sans Light"/>
            <w:szCs w:val="20"/>
          </w:rPr>
          <w:t>.</w:t>
        </w:r>
      </w:hyperlink>
      <w:r w:rsidRPr="00F870E2">
        <w:rPr>
          <w:rFonts w:cs="Open Sans Light"/>
          <w:szCs w:val="20"/>
        </w:rPr>
        <w:t xml:space="preserve"> More information about making freedom of information requests is available on our </w:t>
      </w:r>
      <w:hyperlink r:id="rId21">
        <w:r w:rsidRPr="00094923">
          <w:rPr>
            <w:rFonts w:cs="Open Sans Light"/>
            <w:b/>
            <w:bCs/>
            <w:color w:val="008093"/>
            <w:szCs w:val="20"/>
            <w:u w:val="single" w:color="009FB3"/>
          </w:rPr>
          <w:t>FOI web page</w:t>
        </w:r>
      </w:hyperlink>
      <w:r w:rsidRPr="00FE7B3D">
        <w:rPr>
          <w:rFonts w:cs="Open Sans Light"/>
          <w:szCs w:val="20"/>
        </w:rPr>
        <w:t xml:space="preserve"> </w:t>
      </w:r>
      <w:r w:rsidRPr="00F870E2">
        <w:rPr>
          <w:rFonts w:cs="Open Sans Light"/>
          <w:szCs w:val="20"/>
        </w:rPr>
        <w:t xml:space="preserve">or by contacting (02) 6289 1666. </w:t>
      </w:r>
    </w:p>
    <w:p w14:paraId="13F036DC" w14:textId="38F06B69" w:rsidR="006C2C43" w:rsidRPr="00F870E2" w:rsidRDefault="006C2C43" w:rsidP="006C2C43">
      <w:pPr>
        <w:pStyle w:val="pf1"/>
        <w:ind w:left="0"/>
        <w:rPr>
          <w:rFonts w:ascii="Open Sans Light" w:hAnsi="Open Sans Light" w:cs="Open Sans Light"/>
          <w:sz w:val="20"/>
          <w:szCs w:val="20"/>
        </w:rPr>
      </w:pPr>
      <w:r w:rsidRPr="00F870E2">
        <w:rPr>
          <w:rFonts w:ascii="Open Sans Light" w:hAnsi="Open Sans Light" w:cs="Open Sans Light"/>
          <w:sz w:val="20"/>
          <w:szCs w:val="20"/>
        </w:rPr>
        <w:lastRenderedPageBreak/>
        <w:t xml:space="preserve">The </w:t>
      </w:r>
      <w:r w:rsidR="007D7D52">
        <w:rPr>
          <w:rFonts w:ascii="Open Sans Light" w:hAnsi="Open Sans Light" w:cs="Open Sans Light"/>
          <w:sz w:val="20"/>
          <w:szCs w:val="20"/>
        </w:rPr>
        <w:t>Department</w:t>
      </w:r>
      <w:r w:rsidRPr="00F870E2">
        <w:rPr>
          <w:rFonts w:ascii="Open Sans Light" w:hAnsi="Open Sans Light" w:cs="Open Sans Light"/>
          <w:sz w:val="20"/>
          <w:szCs w:val="20"/>
        </w:rPr>
        <w:t xml:space="preserve"> can help you obtain access to your personal information, using the contact details in the Contact us section below.</w:t>
      </w:r>
    </w:p>
    <w:p w14:paraId="01755251" w14:textId="602B3C2C" w:rsidR="006C2C43" w:rsidRPr="00E56112" w:rsidRDefault="006C2C43" w:rsidP="00094923">
      <w:pPr>
        <w:pStyle w:val="Heading2"/>
      </w:pPr>
      <w:r w:rsidRPr="00E56112">
        <w:t>1</w:t>
      </w:r>
      <w:r w:rsidR="00431435">
        <w:t>3</w:t>
      </w:r>
      <w:r w:rsidRPr="00E56112">
        <w:t>. Complaints</w:t>
      </w:r>
    </w:p>
    <w:p w14:paraId="0CE3B057" w14:textId="77777777" w:rsidR="006C2C43" w:rsidRPr="00F870E2" w:rsidRDefault="006C2C43" w:rsidP="006C2C43">
      <w:pPr>
        <w:rPr>
          <w:rFonts w:cs="Open Sans Light"/>
          <w:szCs w:val="20"/>
        </w:rPr>
      </w:pPr>
      <w:r w:rsidRPr="00F870E2">
        <w:rPr>
          <w:rFonts w:cs="Open Sans Light"/>
          <w:szCs w:val="20"/>
        </w:rPr>
        <w:t>If you have any concerns about your privacy or how your information is being used, you can contact:</w:t>
      </w:r>
    </w:p>
    <w:p w14:paraId="15F0B4F4" w14:textId="37C403C5" w:rsidR="006C2C43" w:rsidRPr="00F870E2" w:rsidRDefault="006C2C43" w:rsidP="006C2C43">
      <w:pPr>
        <w:pStyle w:val="ListParagraph"/>
        <w:numPr>
          <w:ilvl w:val="0"/>
          <w:numId w:val="29"/>
        </w:numPr>
        <w:spacing w:after="160" w:line="259" w:lineRule="auto"/>
        <w:rPr>
          <w:rFonts w:cs="Open Sans Light"/>
          <w:szCs w:val="20"/>
        </w:rPr>
      </w:pPr>
      <w:r w:rsidRPr="00F870E2">
        <w:rPr>
          <w:rFonts w:cs="Open Sans Light"/>
          <w:szCs w:val="20"/>
        </w:rPr>
        <w:t xml:space="preserve">the </w:t>
      </w:r>
      <w:r w:rsidR="007D7D52">
        <w:rPr>
          <w:rFonts w:cs="Open Sans Light"/>
          <w:szCs w:val="20"/>
        </w:rPr>
        <w:t>Department</w:t>
      </w:r>
      <w:r w:rsidRPr="00F870E2">
        <w:rPr>
          <w:rFonts w:cs="Open Sans Light"/>
          <w:szCs w:val="20"/>
        </w:rPr>
        <w:t xml:space="preserve"> using the contact details in the Contact us section below</w:t>
      </w:r>
    </w:p>
    <w:p w14:paraId="4E5AAE39" w14:textId="3F4323AA" w:rsidR="006C2C43" w:rsidRPr="00F870E2" w:rsidRDefault="00F870E2" w:rsidP="006C2C43">
      <w:pPr>
        <w:pStyle w:val="ListParagraph"/>
        <w:numPr>
          <w:ilvl w:val="0"/>
          <w:numId w:val="29"/>
        </w:numPr>
        <w:spacing w:after="160" w:line="259" w:lineRule="auto"/>
        <w:rPr>
          <w:rFonts w:cs="Open Sans Light"/>
          <w:szCs w:val="20"/>
        </w:rPr>
      </w:pPr>
      <w:r>
        <w:rPr>
          <w:rFonts w:cs="Open Sans Light"/>
          <w:szCs w:val="20"/>
        </w:rPr>
        <w:t>t</w:t>
      </w:r>
      <w:r w:rsidR="006C2C43" w:rsidRPr="00F870E2">
        <w:rPr>
          <w:rFonts w:cs="Open Sans Light"/>
          <w:szCs w:val="20"/>
        </w:rPr>
        <w:t xml:space="preserve">he Register using the details provided at: </w:t>
      </w:r>
      <w:hyperlink r:id="rId22" w:history="1">
        <w:r w:rsidR="006C2C43" w:rsidRPr="00F870E2">
          <w:rPr>
            <w:rStyle w:val="Hyperlink"/>
            <w:rFonts w:ascii="Open Sans Light" w:hAnsi="Open Sans Light" w:cs="Open Sans Light"/>
            <w:b w:val="0"/>
            <w:bCs/>
            <w:szCs w:val="20"/>
          </w:rPr>
          <w:t>www.ncsr.gov.au/contact.html</w:t>
        </w:r>
      </w:hyperlink>
      <w:r w:rsidR="006C2C43" w:rsidRPr="00F870E2">
        <w:rPr>
          <w:rFonts w:cs="Open Sans Light"/>
          <w:szCs w:val="20"/>
        </w:rPr>
        <w:t xml:space="preserve"> </w:t>
      </w:r>
    </w:p>
    <w:p w14:paraId="68ED687A" w14:textId="7BE131AE" w:rsidR="006C2C43" w:rsidRPr="00F870E2" w:rsidRDefault="006C2C43" w:rsidP="006C2C43">
      <w:pPr>
        <w:rPr>
          <w:rFonts w:cs="Open Sans Light"/>
          <w:szCs w:val="20"/>
        </w:rPr>
      </w:pPr>
      <w:r w:rsidRPr="00F870E2">
        <w:rPr>
          <w:rFonts w:cs="Open Sans Light"/>
          <w:szCs w:val="20"/>
        </w:rPr>
        <w:t xml:space="preserve">If you wish to make a privacy complaint or are not satisfied with how the </w:t>
      </w:r>
      <w:r w:rsidR="007D7D52">
        <w:rPr>
          <w:rFonts w:cs="Open Sans Light"/>
          <w:szCs w:val="20"/>
        </w:rPr>
        <w:t>Department</w:t>
      </w:r>
      <w:r w:rsidRPr="00F870E2">
        <w:rPr>
          <w:rFonts w:cs="Open Sans Light"/>
          <w:szCs w:val="20"/>
        </w:rPr>
        <w:t xml:space="preserve"> has handled your complaint, you can contact the Office of the Australian Information Commissioner at </w:t>
      </w:r>
      <w:hyperlink r:id="rId23" w:history="1">
        <w:r w:rsidR="00B4535D" w:rsidRPr="00B4535D">
          <w:rPr>
            <w:rStyle w:val="Hyperlink"/>
            <w:rFonts w:ascii="Open Sans Light" w:hAnsi="Open Sans Light" w:cs="Open Sans Light"/>
            <w:szCs w:val="20"/>
          </w:rPr>
          <w:t>www.oaic.gov.au/contact-us</w:t>
        </w:r>
      </w:hyperlink>
      <w:r w:rsidRPr="00F870E2">
        <w:rPr>
          <w:rFonts w:cs="Open Sans Light"/>
          <w:spacing w:val="-4"/>
          <w:szCs w:val="20"/>
        </w:rPr>
        <w:t xml:space="preserve"> </w:t>
      </w:r>
    </w:p>
    <w:p w14:paraId="76CE0CC6" w14:textId="425C760C" w:rsidR="006C2C43" w:rsidRPr="00E56112" w:rsidRDefault="006C2C43" w:rsidP="00094923">
      <w:pPr>
        <w:pStyle w:val="Heading2"/>
      </w:pPr>
      <w:r w:rsidRPr="00E56112">
        <w:t>1</w:t>
      </w:r>
      <w:r w:rsidR="00431435">
        <w:t>4</w:t>
      </w:r>
      <w:r w:rsidRPr="00E56112">
        <w:t>. Queries about the Program and Register</w:t>
      </w:r>
    </w:p>
    <w:p w14:paraId="280BC58E" w14:textId="7D1CF946" w:rsidR="006C2C43" w:rsidRPr="00F870E2" w:rsidRDefault="006C2C43" w:rsidP="006C2C43">
      <w:pPr>
        <w:rPr>
          <w:rFonts w:cs="Open Sans Light"/>
          <w:b/>
          <w:bCs/>
          <w:szCs w:val="20"/>
          <w:u w:val="single"/>
        </w:rPr>
      </w:pPr>
      <w:r w:rsidRPr="00F870E2">
        <w:rPr>
          <w:rFonts w:cs="Open Sans Light"/>
          <w:szCs w:val="20"/>
        </w:rPr>
        <w:t xml:space="preserve">The </w:t>
      </w:r>
      <w:r w:rsidR="007D7D52">
        <w:rPr>
          <w:rFonts w:cs="Open Sans Light"/>
          <w:szCs w:val="20"/>
        </w:rPr>
        <w:t>Department</w:t>
      </w:r>
      <w:r w:rsidRPr="00F870E2">
        <w:rPr>
          <w:rFonts w:cs="Open Sans Light"/>
          <w:szCs w:val="20"/>
        </w:rPr>
        <w:t xml:space="preserve"> is responsible for the Program and the Register. If you have questions about the </w:t>
      </w:r>
      <w:proofErr w:type="gramStart"/>
      <w:r w:rsidRPr="00F870E2">
        <w:rPr>
          <w:rFonts w:cs="Open Sans Light"/>
          <w:szCs w:val="20"/>
        </w:rPr>
        <w:t>Program</w:t>
      </w:r>
      <w:proofErr w:type="gramEnd"/>
      <w:r w:rsidRPr="00F870E2">
        <w:rPr>
          <w:rFonts w:cs="Open Sans Light"/>
          <w:szCs w:val="20"/>
        </w:rPr>
        <w:t xml:space="preserve"> please contact us at: </w:t>
      </w:r>
      <w:hyperlink r:id="rId24" w:history="1">
        <w:r w:rsidRPr="00F870E2">
          <w:rPr>
            <w:rStyle w:val="Hyperlink"/>
            <w:rFonts w:ascii="Open Sans Light" w:hAnsi="Open Sans Light" w:cs="Open Sans Light"/>
            <w:b w:val="0"/>
            <w:bCs/>
            <w:szCs w:val="20"/>
          </w:rPr>
          <w:t>lungcancerscreening@health.gov.au</w:t>
        </w:r>
      </w:hyperlink>
    </w:p>
    <w:p w14:paraId="66A69414" w14:textId="2591C172" w:rsidR="00B467A7" w:rsidRDefault="006C2C43" w:rsidP="006C2C43">
      <w:pPr>
        <w:pStyle w:val="BodyText"/>
        <w:tabs>
          <w:tab w:val="left" w:pos="838"/>
        </w:tabs>
        <w:spacing w:line="259" w:lineRule="auto"/>
        <w:rPr>
          <w:rFonts w:ascii="Open Sans Light" w:hAnsi="Open Sans Light" w:cs="Open Sans Light"/>
        </w:rPr>
      </w:pPr>
      <w:r w:rsidRPr="00F870E2">
        <w:rPr>
          <w:rFonts w:ascii="Open Sans Light" w:hAnsi="Open Sans Light" w:cs="Open Sans Light"/>
        </w:rPr>
        <w:t xml:space="preserve">If you have questions about the Register, you can lodge an online enquiry with the Register at: </w:t>
      </w:r>
      <w:hyperlink r:id="rId25" w:anchor="online-enquiry" w:history="1">
        <w:r w:rsidRPr="00F870E2">
          <w:rPr>
            <w:rStyle w:val="Hyperlink"/>
            <w:rFonts w:ascii="Open Sans Light" w:hAnsi="Open Sans Light" w:cs="Open Sans Light"/>
            <w:b w:val="0"/>
            <w:bCs/>
          </w:rPr>
          <w:t>www.ncsr.gov.au/contact.html#online-enquiry</w:t>
        </w:r>
      </w:hyperlink>
    </w:p>
    <w:p w14:paraId="1F8BA5A6" w14:textId="62C44B94" w:rsidR="006C2C43" w:rsidRPr="00E56112" w:rsidRDefault="006C2C43" w:rsidP="00094923">
      <w:pPr>
        <w:pStyle w:val="Heading2"/>
      </w:pPr>
      <w:r w:rsidRPr="00E56112">
        <w:t>1</w:t>
      </w:r>
      <w:r w:rsidR="00431435">
        <w:t>5</w:t>
      </w:r>
      <w:r w:rsidRPr="00E56112">
        <w:t>. Contact us</w:t>
      </w:r>
    </w:p>
    <w:p w14:paraId="06EFFD9D" w14:textId="5717B3DB" w:rsidR="006C2C43" w:rsidRPr="00F870E2" w:rsidRDefault="006C2C43" w:rsidP="00F870E2">
      <w:pPr>
        <w:keepNext/>
        <w:keepLines/>
        <w:rPr>
          <w:rFonts w:cs="Open Sans Light"/>
          <w:szCs w:val="20"/>
        </w:rPr>
      </w:pPr>
      <w:r w:rsidRPr="00F870E2">
        <w:rPr>
          <w:rFonts w:cs="Open Sans Light"/>
          <w:szCs w:val="20"/>
        </w:rPr>
        <w:t xml:space="preserve">If you have questions about the privacy information notice, the Register Privacy Policy, or have any other queries, please contact the </w:t>
      </w:r>
      <w:r w:rsidR="007D7D52">
        <w:rPr>
          <w:rFonts w:cs="Open Sans Light"/>
          <w:szCs w:val="20"/>
        </w:rPr>
        <w:t>Department</w:t>
      </w:r>
      <w:r w:rsidRPr="00F870E2">
        <w:rPr>
          <w:rFonts w:cs="Open Sans Light"/>
          <w:szCs w:val="20"/>
        </w:rPr>
        <w:t xml:space="preserve"> at:</w:t>
      </w:r>
    </w:p>
    <w:p w14:paraId="3FE11C3E" w14:textId="063689C8" w:rsidR="006C2C43" w:rsidRPr="00F870E2" w:rsidRDefault="006C2C43" w:rsidP="006C2C43">
      <w:pPr>
        <w:spacing w:before="22"/>
        <w:ind w:left="1438" w:right="803" w:hanging="1320"/>
        <w:rPr>
          <w:rFonts w:cs="Open Sans Light"/>
          <w:spacing w:val="-5"/>
          <w:szCs w:val="20"/>
        </w:rPr>
      </w:pPr>
      <w:r w:rsidRPr="00F870E2">
        <w:rPr>
          <w:rFonts w:cs="Open Sans Light"/>
          <w:b/>
          <w:szCs w:val="20"/>
        </w:rPr>
        <w:t>Phone:</w:t>
      </w:r>
      <w:r w:rsidRPr="00F870E2">
        <w:rPr>
          <w:rFonts w:cs="Open Sans Light"/>
          <w:b/>
          <w:spacing w:val="20"/>
          <w:szCs w:val="20"/>
        </w:rPr>
        <w:t xml:space="preserve"> </w:t>
      </w:r>
      <w:r w:rsidRPr="00F870E2">
        <w:rPr>
          <w:rFonts w:cs="Open Sans Light"/>
          <w:b/>
          <w:spacing w:val="20"/>
          <w:szCs w:val="20"/>
        </w:rPr>
        <w:tab/>
      </w:r>
      <w:r w:rsidRPr="00F870E2">
        <w:rPr>
          <w:rFonts w:cs="Open Sans Light"/>
          <w:szCs w:val="20"/>
        </w:rPr>
        <w:t>(02)</w:t>
      </w:r>
      <w:r w:rsidRPr="00F870E2">
        <w:rPr>
          <w:rFonts w:cs="Open Sans Light"/>
          <w:spacing w:val="-5"/>
          <w:szCs w:val="20"/>
        </w:rPr>
        <w:t xml:space="preserve"> </w:t>
      </w:r>
      <w:r w:rsidRPr="00F870E2">
        <w:rPr>
          <w:rFonts w:cs="Open Sans Light"/>
          <w:szCs w:val="20"/>
        </w:rPr>
        <w:t>6289</w:t>
      </w:r>
      <w:r w:rsidRPr="00F870E2">
        <w:rPr>
          <w:rFonts w:cs="Open Sans Light"/>
          <w:spacing w:val="-5"/>
          <w:szCs w:val="20"/>
        </w:rPr>
        <w:t xml:space="preserve"> </w:t>
      </w:r>
      <w:r w:rsidRPr="00F870E2">
        <w:rPr>
          <w:rFonts w:cs="Open Sans Light"/>
          <w:szCs w:val="20"/>
        </w:rPr>
        <w:t>1555</w:t>
      </w:r>
      <w:r w:rsidRPr="00F870E2">
        <w:rPr>
          <w:rFonts w:cs="Open Sans Light"/>
          <w:spacing w:val="-5"/>
          <w:szCs w:val="20"/>
        </w:rPr>
        <w:t xml:space="preserve"> </w:t>
      </w:r>
      <w:r w:rsidRPr="00F870E2">
        <w:rPr>
          <w:rFonts w:cs="Open Sans Light"/>
          <w:szCs w:val="20"/>
        </w:rPr>
        <w:t>or</w:t>
      </w:r>
      <w:r w:rsidRPr="00F870E2">
        <w:rPr>
          <w:rFonts w:cs="Open Sans Light"/>
          <w:spacing w:val="-6"/>
          <w:szCs w:val="20"/>
        </w:rPr>
        <w:t xml:space="preserve"> </w:t>
      </w:r>
      <w:r w:rsidRPr="00F870E2">
        <w:rPr>
          <w:rFonts w:cs="Open Sans Light"/>
          <w:szCs w:val="20"/>
        </w:rPr>
        <w:t>free</w:t>
      </w:r>
      <w:r w:rsidR="0031616B">
        <w:rPr>
          <w:rFonts w:cs="Open Sans Light"/>
          <w:szCs w:val="20"/>
        </w:rPr>
        <w:t xml:space="preserve"> </w:t>
      </w:r>
      <w:r w:rsidRPr="00F870E2">
        <w:rPr>
          <w:rFonts w:cs="Open Sans Light"/>
          <w:szCs w:val="20"/>
        </w:rPr>
        <w:t>call</w:t>
      </w:r>
      <w:r w:rsidRPr="00F870E2">
        <w:rPr>
          <w:rFonts w:cs="Open Sans Light"/>
          <w:spacing w:val="-3"/>
          <w:szCs w:val="20"/>
        </w:rPr>
        <w:t xml:space="preserve"> </w:t>
      </w:r>
      <w:r w:rsidRPr="00F870E2">
        <w:rPr>
          <w:rFonts w:cs="Open Sans Light"/>
          <w:szCs w:val="20"/>
        </w:rPr>
        <w:t>1800</w:t>
      </w:r>
      <w:r w:rsidRPr="00F870E2">
        <w:rPr>
          <w:rFonts w:cs="Open Sans Light"/>
          <w:spacing w:val="-5"/>
          <w:szCs w:val="20"/>
        </w:rPr>
        <w:t xml:space="preserve"> </w:t>
      </w:r>
      <w:r w:rsidRPr="00F870E2">
        <w:rPr>
          <w:rFonts w:cs="Open Sans Light"/>
          <w:szCs w:val="20"/>
        </w:rPr>
        <w:t>020</w:t>
      </w:r>
      <w:r w:rsidRPr="00F870E2">
        <w:rPr>
          <w:rFonts w:cs="Open Sans Light"/>
          <w:spacing w:val="-6"/>
          <w:szCs w:val="20"/>
        </w:rPr>
        <w:t xml:space="preserve"> </w:t>
      </w:r>
      <w:r w:rsidRPr="00F870E2">
        <w:rPr>
          <w:rFonts w:cs="Open Sans Light"/>
          <w:spacing w:val="-5"/>
          <w:szCs w:val="20"/>
        </w:rPr>
        <w:t>103</w:t>
      </w:r>
    </w:p>
    <w:p w14:paraId="3A0556CF" w14:textId="262700B9" w:rsidR="006C2C43" w:rsidRPr="00F870E2" w:rsidRDefault="006C2C43" w:rsidP="006C2C43">
      <w:pPr>
        <w:spacing w:before="22"/>
        <w:ind w:left="1438" w:right="803" w:hanging="1320"/>
        <w:rPr>
          <w:rFonts w:cs="Open Sans Light"/>
          <w:b/>
          <w:color w:val="009FB3"/>
          <w:szCs w:val="20"/>
        </w:rPr>
      </w:pPr>
      <w:r w:rsidRPr="00F870E2">
        <w:rPr>
          <w:rFonts w:cs="Open Sans Light"/>
          <w:b/>
          <w:szCs w:val="20"/>
        </w:rPr>
        <w:t xml:space="preserve">Online: </w:t>
      </w:r>
      <w:r w:rsidRPr="00F870E2">
        <w:rPr>
          <w:rFonts w:cs="Open Sans Light"/>
          <w:b/>
          <w:szCs w:val="20"/>
        </w:rPr>
        <w:tab/>
      </w:r>
      <w:r w:rsidRPr="00F870E2">
        <w:rPr>
          <w:rFonts w:cs="Open Sans Light"/>
          <w:szCs w:val="20"/>
        </w:rPr>
        <w:t>Visit</w:t>
      </w:r>
      <w:r w:rsidR="00EB62CE">
        <w:rPr>
          <w:rFonts w:cs="Open Sans Light"/>
          <w:szCs w:val="20"/>
        </w:rPr>
        <w:t xml:space="preserve"> </w:t>
      </w:r>
      <w:r w:rsidRPr="00F870E2">
        <w:rPr>
          <w:rFonts w:cs="Open Sans Light"/>
          <w:spacing w:val="-4"/>
          <w:szCs w:val="20"/>
        </w:rPr>
        <w:t xml:space="preserve"> </w:t>
      </w:r>
      <w:hyperlink r:id="rId26">
        <w:r w:rsidRPr="00094923">
          <w:rPr>
            <w:rFonts w:cs="Open Sans Light"/>
            <w:b/>
            <w:color w:val="008093"/>
            <w:szCs w:val="20"/>
            <w:u w:val="single" w:color="009FB3"/>
          </w:rPr>
          <w:t>Contact</w:t>
        </w:r>
        <w:r w:rsidRPr="00094923">
          <w:rPr>
            <w:rFonts w:cs="Open Sans Light"/>
            <w:b/>
            <w:color w:val="008093"/>
            <w:spacing w:val="-4"/>
            <w:szCs w:val="20"/>
            <w:u w:val="single" w:color="009FB3"/>
          </w:rPr>
          <w:t xml:space="preserve"> </w:t>
        </w:r>
        <w:r w:rsidRPr="00094923">
          <w:rPr>
            <w:rFonts w:cs="Open Sans Light"/>
            <w:b/>
            <w:color w:val="008093"/>
            <w:szCs w:val="20"/>
            <w:u w:val="single" w:color="009FB3"/>
          </w:rPr>
          <w:t>us</w:t>
        </w:r>
        <w:r w:rsidRPr="00094923">
          <w:rPr>
            <w:rFonts w:cs="Open Sans Light"/>
            <w:b/>
            <w:color w:val="008093"/>
            <w:spacing w:val="-4"/>
            <w:szCs w:val="20"/>
            <w:u w:val="single" w:color="009FB3"/>
          </w:rPr>
          <w:t xml:space="preserve"> </w:t>
        </w:r>
        <w:r w:rsidRPr="00094923">
          <w:rPr>
            <w:rFonts w:cs="Open Sans Light"/>
            <w:b/>
            <w:color w:val="008093"/>
            <w:szCs w:val="20"/>
            <w:u w:val="single" w:color="009FB3"/>
          </w:rPr>
          <w:t>|</w:t>
        </w:r>
        <w:r w:rsidRPr="00094923">
          <w:rPr>
            <w:rFonts w:cs="Open Sans Light"/>
            <w:b/>
            <w:color w:val="008093"/>
            <w:spacing w:val="-4"/>
            <w:szCs w:val="20"/>
            <w:u w:val="single" w:color="009FB3"/>
          </w:rPr>
          <w:t xml:space="preserve"> </w:t>
        </w:r>
        <w:r w:rsidRPr="00094923">
          <w:rPr>
            <w:rFonts w:cs="Open Sans Light"/>
            <w:b/>
            <w:color w:val="008093"/>
            <w:szCs w:val="20"/>
            <w:u w:val="single" w:color="009FB3"/>
          </w:rPr>
          <w:t>Australian</w:t>
        </w:r>
        <w:r w:rsidRPr="00094923">
          <w:rPr>
            <w:rFonts w:cs="Open Sans Light"/>
            <w:b/>
            <w:color w:val="008093"/>
            <w:spacing w:val="-4"/>
            <w:szCs w:val="20"/>
            <w:u w:val="single" w:color="009FB3"/>
          </w:rPr>
          <w:t xml:space="preserve"> </w:t>
        </w:r>
        <w:r w:rsidRPr="00094923">
          <w:rPr>
            <w:rFonts w:cs="Open Sans Light"/>
            <w:b/>
            <w:color w:val="008093"/>
            <w:szCs w:val="20"/>
            <w:u w:val="single" w:color="009FB3"/>
          </w:rPr>
          <w:t>Government</w:t>
        </w:r>
        <w:r w:rsidRPr="00094923">
          <w:rPr>
            <w:rFonts w:cs="Open Sans Light"/>
            <w:b/>
            <w:color w:val="008093"/>
            <w:spacing w:val="-4"/>
            <w:szCs w:val="20"/>
            <w:u w:val="single" w:color="009FB3"/>
          </w:rPr>
          <w:t xml:space="preserve"> </w:t>
        </w:r>
        <w:r w:rsidRPr="00094923">
          <w:rPr>
            <w:rFonts w:cs="Open Sans Light"/>
            <w:b/>
            <w:color w:val="008093"/>
            <w:szCs w:val="20"/>
            <w:u w:val="single" w:color="009FB3"/>
          </w:rPr>
          <w:t>Department</w:t>
        </w:r>
        <w:r w:rsidR="0043785F" w:rsidRPr="00094923">
          <w:rPr>
            <w:rFonts w:cs="Open Sans Light"/>
            <w:b/>
            <w:color w:val="008093"/>
            <w:szCs w:val="20"/>
            <w:u w:val="single" w:color="009FB3"/>
          </w:rPr>
          <w:t>, Disability and Ageing</w:t>
        </w:r>
      </w:hyperlink>
      <w:r w:rsidRPr="00F870E2">
        <w:rPr>
          <w:rFonts w:cs="Open Sans Light"/>
          <w:b/>
          <w:color w:val="009FB3"/>
          <w:szCs w:val="20"/>
        </w:rPr>
        <w:t xml:space="preserve"> </w:t>
      </w:r>
    </w:p>
    <w:p w14:paraId="79E00655" w14:textId="77777777" w:rsidR="006C2C43" w:rsidRPr="00F870E2" w:rsidRDefault="006C2C43" w:rsidP="006C2C43">
      <w:pPr>
        <w:spacing w:before="22"/>
        <w:ind w:left="118" w:right="803"/>
        <w:rPr>
          <w:rFonts w:cs="Open Sans Light"/>
          <w:b/>
          <w:szCs w:val="20"/>
        </w:rPr>
      </w:pPr>
      <w:r w:rsidRPr="00F870E2">
        <w:rPr>
          <w:rFonts w:cs="Open Sans Light"/>
          <w:b/>
          <w:szCs w:val="20"/>
        </w:rPr>
        <w:t>Email:</w:t>
      </w:r>
      <w:r w:rsidRPr="00F870E2">
        <w:rPr>
          <w:rFonts w:cs="Open Sans Light"/>
          <w:b/>
          <w:spacing w:val="80"/>
          <w:szCs w:val="20"/>
        </w:rPr>
        <w:t xml:space="preserve"> </w:t>
      </w:r>
      <w:r w:rsidRPr="00F870E2">
        <w:rPr>
          <w:rFonts w:cs="Open Sans Light"/>
          <w:b/>
          <w:spacing w:val="80"/>
          <w:szCs w:val="20"/>
        </w:rPr>
        <w:tab/>
      </w:r>
      <w:hyperlink r:id="rId27" w:history="1">
        <w:r w:rsidRPr="00F870E2">
          <w:rPr>
            <w:rFonts w:cs="Open Sans Light"/>
            <w:b/>
            <w:bCs/>
            <w:color w:val="00808F"/>
            <w:szCs w:val="20"/>
            <w:u w:val="single"/>
          </w:rPr>
          <w:t>enquiries@health.gov.au</w:t>
        </w:r>
      </w:hyperlink>
    </w:p>
    <w:p w14:paraId="48240C84" w14:textId="77777777" w:rsidR="0043785F" w:rsidRDefault="006C2C43" w:rsidP="0043785F">
      <w:pPr>
        <w:pStyle w:val="BodyText"/>
        <w:tabs>
          <w:tab w:val="left" w:pos="838"/>
          <w:tab w:val="left" w:pos="5054"/>
        </w:tabs>
        <w:spacing w:line="259" w:lineRule="auto"/>
        <w:ind w:left="1438" w:right="5152" w:hanging="1320"/>
        <w:rPr>
          <w:rFonts w:ascii="Open Sans Light" w:hAnsi="Open Sans Light" w:cs="Open Sans Light"/>
        </w:rPr>
      </w:pPr>
      <w:r w:rsidRPr="00F870E2">
        <w:rPr>
          <w:rFonts w:ascii="Open Sans Light" w:hAnsi="Open Sans Light" w:cs="Open Sans Light"/>
          <w:b/>
          <w:spacing w:val="-2"/>
        </w:rPr>
        <w:t>Post:</w:t>
      </w:r>
      <w:r w:rsidRPr="00F870E2">
        <w:rPr>
          <w:rFonts w:ascii="Open Sans Light" w:hAnsi="Open Sans Light" w:cs="Open Sans Light"/>
          <w:b/>
        </w:rPr>
        <w:tab/>
      </w:r>
      <w:r w:rsidRPr="00F870E2">
        <w:rPr>
          <w:rFonts w:ascii="Open Sans Light" w:hAnsi="Open Sans Light" w:cs="Open Sans Light"/>
          <w:b/>
        </w:rPr>
        <w:tab/>
      </w:r>
      <w:r w:rsidRPr="00F870E2">
        <w:rPr>
          <w:rFonts w:ascii="Open Sans Light" w:hAnsi="Open Sans Light" w:cs="Open Sans Light"/>
        </w:rPr>
        <w:t>Department</w:t>
      </w:r>
      <w:r w:rsidRPr="00F870E2">
        <w:rPr>
          <w:rFonts w:ascii="Open Sans Light" w:hAnsi="Open Sans Light" w:cs="Open Sans Light"/>
          <w:spacing w:val="-8"/>
        </w:rPr>
        <w:t xml:space="preserve"> </w:t>
      </w:r>
      <w:r w:rsidRPr="00F870E2">
        <w:rPr>
          <w:rFonts w:ascii="Open Sans Light" w:hAnsi="Open Sans Light" w:cs="Open Sans Light"/>
        </w:rPr>
        <w:t>of</w:t>
      </w:r>
      <w:r w:rsidRPr="00F870E2">
        <w:rPr>
          <w:rFonts w:ascii="Open Sans Light" w:hAnsi="Open Sans Light" w:cs="Open Sans Light"/>
          <w:spacing w:val="-9"/>
        </w:rPr>
        <w:t xml:space="preserve"> </w:t>
      </w:r>
      <w:r w:rsidRPr="00F870E2">
        <w:rPr>
          <w:rFonts w:ascii="Open Sans Light" w:hAnsi="Open Sans Light" w:cs="Open Sans Light"/>
        </w:rPr>
        <w:t>Health</w:t>
      </w:r>
      <w:r w:rsidR="0043785F">
        <w:rPr>
          <w:rFonts w:ascii="Open Sans Light" w:hAnsi="Open Sans Light" w:cs="Open Sans Light"/>
        </w:rPr>
        <w:t>, Disability and Ageing</w:t>
      </w:r>
    </w:p>
    <w:p w14:paraId="225FE17E" w14:textId="18473841" w:rsidR="006C2C43" w:rsidRPr="00F870E2" w:rsidRDefault="0043785F" w:rsidP="006C2C43">
      <w:pPr>
        <w:pStyle w:val="BodyText"/>
        <w:tabs>
          <w:tab w:val="left" w:pos="838"/>
        </w:tabs>
        <w:spacing w:line="259" w:lineRule="auto"/>
        <w:ind w:left="1438" w:right="5152" w:hanging="1320"/>
        <w:rPr>
          <w:rFonts w:ascii="Open Sans Light" w:hAnsi="Open Sans Light" w:cs="Open Sans Light"/>
          <w:spacing w:val="-4"/>
        </w:rPr>
      </w:pPr>
      <w:r>
        <w:rPr>
          <w:rFonts w:ascii="Open Sans Light" w:hAnsi="Open Sans Light" w:cs="Open Sans Light"/>
          <w:b/>
          <w:spacing w:val="-2"/>
        </w:rPr>
        <w:tab/>
      </w:r>
      <w:r>
        <w:rPr>
          <w:rFonts w:ascii="Open Sans Light" w:hAnsi="Open Sans Light" w:cs="Open Sans Light"/>
          <w:b/>
          <w:spacing w:val="-2"/>
        </w:rPr>
        <w:tab/>
      </w:r>
      <w:r w:rsidR="006C2C43" w:rsidRPr="00F870E2">
        <w:rPr>
          <w:rFonts w:ascii="Open Sans Light" w:hAnsi="Open Sans Light" w:cs="Open Sans Light"/>
        </w:rPr>
        <w:t>GPO Box 9848</w:t>
      </w:r>
      <w:r w:rsidR="006C2C43" w:rsidRPr="00F870E2">
        <w:rPr>
          <w:rFonts w:ascii="Open Sans Light" w:hAnsi="Open Sans Light" w:cs="Open Sans Light"/>
        </w:rPr>
        <w:br/>
        <w:t>CANBERRA</w:t>
      </w:r>
      <w:r w:rsidR="006C2C43" w:rsidRPr="00F870E2">
        <w:rPr>
          <w:rFonts w:ascii="Open Sans Light" w:hAnsi="Open Sans Light" w:cs="Open Sans Light"/>
          <w:spacing w:val="-9"/>
        </w:rPr>
        <w:t xml:space="preserve"> </w:t>
      </w:r>
      <w:r w:rsidR="006C2C43" w:rsidRPr="00F870E2">
        <w:rPr>
          <w:rFonts w:ascii="Open Sans Light" w:hAnsi="Open Sans Light" w:cs="Open Sans Light"/>
        </w:rPr>
        <w:t>ACT</w:t>
      </w:r>
      <w:r w:rsidR="006C2C43" w:rsidRPr="00F870E2">
        <w:rPr>
          <w:rFonts w:ascii="Open Sans Light" w:hAnsi="Open Sans Light" w:cs="Open Sans Light"/>
          <w:spacing w:val="-9"/>
        </w:rPr>
        <w:t xml:space="preserve"> </w:t>
      </w:r>
      <w:r w:rsidR="006C2C43" w:rsidRPr="00F870E2">
        <w:rPr>
          <w:rFonts w:ascii="Open Sans Light" w:hAnsi="Open Sans Light" w:cs="Open Sans Light"/>
          <w:spacing w:val="-4"/>
        </w:rPr>
        <w:t>2601</w:t>
      </w:r>
    </w:p>
    <w:p w14:paraId="3C18CA4C" w14:textId="54AA8B63" w:rsidR="006C2C43" w:rsidRPr="00094923" w:rsidRDefault="006C2C43" w:rsidP="00094923">
      <w:pPr>
        <w:spacing w:before="360"/>
        <w:rPr>
          <w:rFonts w:cs="Open Sans Light"/>
          <w:b/>
          <w:bCs/>
          <w:szCs w:val="20"/>
        </w:rPr>
      </w:pPr>
      <w:r w:rsidRPr="00F870E2">
        <w:rPr>
          <w:rFonts w:cs="Open Sans Light"/>
          <w:b/>
          <w:bCs/>
          <w:szCs w:val="20"/>
        </w:rPr>
        <w:t>For more information: see the Register Privacy Policy at</w:t>
      </w:r>
      <w:r w:rsidRPr="00FE7B3D">
        <w:rPr>
          <w:rFonts w:cs="Open Sans Light"/>
          <w:bCs/>
          <w:szCs w:val="20"/>
        </w:rPr>
        <w:t xml:space="preserve"> </w:t>
      </w:r>
      <w:hyperlink r:id="rId28" w:history="1">
        <w:r w:rsidRPr="00FE7B3D">
          <w:rPr>
            <w:rStyle w:val="Hyperlink"/>
            <w:rFonts w:ascii="Open Sans Light" w:hAnsi="Open Sans Light" w:cs="Open Sans Light"/>
            <w:bCs/>
            <w:szCs w:val="20"/>
          </w:rPr>
          <w:t>www.ncsr.gov.au/about-us/privacy-policy.html</w:t>
        </w:r>
      </w:hyperlink>
    </w:p>
    <w:sectPr w:rsidR="006C2C43" w:rsidRPr="00094923" w:rsidSect="00132D48">
      <w:footerReference w:type="default" r:id="rId29"/>
      <w:headerReference w:type="first" r:id="rId30"/>
      <w:footerReference w:type="first" r:id="rId31"/>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9728A" w14:textId="77777777" w:rsidR="0067621B" w:rsidRDefault="0067621B" w:rsidP="00F81AFB">
      <w:r>
        <w:separator/>
      </w:r>
    </w:p>
  </w:endnote>
  <w:endnote w:type="continuationSeparator" w:id="0">
    <w:p w14:paraId="7A558CFC" w14:textId="77777777" w:rsidR="0067621B" w:rsidRDefault="0067621B" w:rsidP="00F81AFB">
      <w:r>
        <w:continuationSeparator/>
      </w:r>
    </w:p>
  </w:endnote>
  <w:endnote w:type="continuationNotice" w:id="1">
    <w:p w14:paraId="2CF13312" w14:textId="77777777" w:rsidR="0067621B" w:rsidRDefault="00676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auto"/>
    <w:pitch w:val="variable"/>
    <w:sig w:usb0="E00002FF" w:usb1="4000201B" w:usb2="00000028" w:usb3="00000000" w:csb0="0000019F" w:csb1="00000000"/>
  </w:font>
  <w:font w:name="Raleway">
    <w:panose1 w:val="00000000000000000000"/>
    <w:charset w:val="00"/>
    <w:family w:val="swiss"/>
    <w:pitch w:val="variable"/>
    <w:sig w:usb0="A00002FF" w:usb1="5000205B" w:usb2="00000000" w:usb3="00000000" w:csb0="00000197" w:csb1="00000000"/>
  </w:font>
  <w:font w:name="DengXian Light">
    <w:charset w:val="86"/>
    <w:family w:val="auto"/>
    <w:pitch w:val="variable"/>
    <w:sig w:usb0="A00002BF" w:usb1="38CF7CFA" w:usb2="00000016" w:usb3="00000000" w:csb0="0004000F" w:csb1="00000000"/>
  </w:font>
  <w:font w:name="Open Sans">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panose1 w:val="00000000000000000000"/>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66F3" w14:textId="7B0A4E0D" w:rsidR="008A7F63" w:rsidRDefault="007138D0" w:rsidP="00132D48">
    <w:pPr>
      <w:pBdr>
        <w:top w:val="nil"/>
        <w:left w:val="nil"/>
        <w:bottom w:val="nil"/>
        <w:right w:val="nil"/>
        <w:between w:val="nil"/>
      </w:pBdr>
      <w:tabs>
        <w:tab w:val="center" w:pos="4513"/>
        <w:tab w:val="right" w:pos="10065"/>
      </w:tabs>
      <w:spacing w:after="120" w:line="240" w:lineRule="auto"/>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sidR="00A81CC4">
      <w:rPr>
        <w:color w:val="002F5E"/>
        <w:sz w:val="16"/>
        <w:szCs w:val="16"/>
      </w:rPr>
      <w:t>Privacy Information Notice</w:t>
    </w:r>
    <w:r w:rsidRPr="0090436B">
      <w:rPr>
        <w:color w:val="002F5E"/>
        <w:sz w:val="16"/>
        <w:szCs w:val="16"/>
      </w:rPr>
      <w:tab/>
      <w:t xml:space="preserve">Page </w:t>
    </w:r>
    <w:r w:rsidRPr="0090436B">
      <w:rPr>
        <w:color w:val="002F5E"/>
        <w:sz w:val="16"/>
        <w:szCs w:val="16"/>
      </w:rPr>
      <w:fldChar w:fldCharType="begin"/>
    </w:r>
    <w:r w:rsidRPr="0090436B">
      <w:rPr>
        <w:color w:val="002F5E"/>
        <w:sz w:val="16"/>
        <w:szCs w:val="16"/>
      </w:rPr>
      <w:instrText>PAGE</w:instrText>
    </w:r>
    <w:r w:rsidRPr="0090436B">
      <w:rPr>
        <w:color w:val="002F5E"/>
        <w:sz w:val="16"/>
        <w:szCs w:val="16"/>
      </w:rPr>
      <w:fldChar w:fldCharType="separate"/>
    </w:r>
    <w:r>
      <w:rPr>
        <w:color w:val="002F5E"/>
        <w:sz w:val="16"/>
        <w:szCs w:val="16"/>
      </w:rPr>
      <w:t>2</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r w:rsidRPr="0090436B">
      <w:rPr>
        <w:color w:val="002F5E"/>
        <w:sz w:val="16"/>
        <w:szCs w:val="16"/>
      </w:rPr>
      <w:instrText>NUMPAGES</w:instrText>
    </w:r>
    <w:r w:rsidRPr="0090436B">
      <w:rPr>
        <w:color w:val="002F5E"/>
        <w:sz w:val="16"/>
        <w:szCs w:val="16"/>
      </w:rPr>
      <w:fldChar w:fldCharType="separate"/>
    </w:r>
    <w:r>
      <w:rPr>
        <w:color w:val="002F5E"/>
        <w:sz w:val="16"/>
        <w:szCs w:val="16"/>
      </w:rPr>
      <w:t>4</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F5BD" w14:textId="4A4A75D6" w:rsidR="00132D48" w:rsidRDefault="002727F4" w:rsidP="00A81CC4">
    <w:pPr>
      <w:pBdr>
        <w:top w:val="nil"/>
        <w:left w:val="nil"/>
        <w:bottom w:val="nil"/>
        <w:right w:val="nil"/>
        <w:between w:val="nil"/>
      </w:pBdr>
      <w:tabs>
        <w:tab w:val="center" w:pos="4513"/>
        <w:tab w:val="right" w:pos="10065"/>
      </w:tabs>
      <w:spacing w:after="120" w:line="240" w:lineRule="auto"/>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sidR="00A81CC4">
      <w:rPr>
        <w:color w:val="002F5E"/>
        <w:sz w:val="16"/>
        <w:szCs w:val="16"/>
      </w:rPr>
      <w:t>Privacy Information Notice</w:t>
    </w:r>
    <w:r w:rsidRPr="0090436B">
      <w:rPr>
        <w:color w:val="002F5E"/>
        <w:sz w:val="16"/>
        <w:szCs w:val="16"/>
      </w:rPr>
      <w:tab/>
      <w:t xml:space="preserve">Page </w:t>
    </w:r>
    <w:r w:rsidRPr="0090436B">
      <w:rPr>
        <w:color w:val="002F5E"/>
        <w:sz w:val="16"/>
        <w:szCs w:val="16"/>
      </w:rPr>
      <w:fldChar w:fldCharType="begin"/>
    </w:r>
    <w:r w:rsidRPr="0090436B">
      <w:rPr>
        <w:color w:val="002F5E"/>
        <w:sz w:val="16"/>
        <w:szCs w:val="16"/>
      </w:rPr>
      <w:instrText>PAGE</w:instrText>
    </w:r>
    <w:r w:rsidRPr="0090436B">
      <w:rPr>
        <w:color w:val="002F5E"/>
        <w:sz w:val="16"/>
        <w:szCs w:val="16"/>
      </w:rPr>
      <w:fldChar w:fldCharType="separate"/>
    </w:r>
    <w:r>
      <w:rPr>
        <w:color w:val="002F5E"/>
        <w:sz w:val="16"/>
        <w:szCs w:val="16"/>
      </w:rPr>
      <w:t>2</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r w:rsidRPr="0090436B">
      <w:rPr>
        <w:color w:val="002F5E"/>
        <w:sz w:val="16"/>
        <w:szCs w:val="16"/>
      </w:rPr>
      <w:instrText>NUMPAGES</w:instrText>
    </w:r>
    <w:r w:rsidRPr="0090436B">
      <w:rPr>
        <w:color w:val="002F5E"/>
        <w:sz w:val="16"/>
        <w:szCs w:val="16"/>
      </w:rPr>
      <w:fldChar w:fldCharType="separate"/>
    </w:r>
    <w:r>
      <w:rPr>
        <w:color w:val="002F5E"/>
        <w:sz w:val="16"/>
        <w:szCs w:val="16"/>
      </w:rPr>
      <w:t>5</w:t>
    </w:r>
    <w:r w:rsidRPr="0090436B">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ABF93" w14:textId="77777777" w:rsidR="0067621B" w:rsidRDefault="0067621B" w:rsidP="00F81AFB">
      <w:r>
        <w:separator/>
      </w:r>
    </w:p>
  </w:footnote>
  <w:footnote w:type="continuationSeparator" w:id="0">
    <w:p w14:paraId="0CCACA33" w14:textId="77777777" w:rsidR="0067621B" w:rsidRDefault="0067621B" w:rsidP="00F81AFB">
      <w:r>
        <w:continuationSeparator/>
      </w:r>
    </w:p>
  </w:footnote>
  <w:footnote w:type="continuationNotice" w:id="1">
    <w:p w14:paraId="6CEA4068" w14:textId="77777777" w:rsidR="0067621B" w:rsidRDefault="006762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AEEF" w14:textId="1231DECF" w:rsidR="001F0268" w:rsidRDefault="001F0268">
    <w:pPr>
      <w:pStyle w:val="Header"/>
    </w:pPr>
    <w:r>
      <w:rPr>
        <w:noProof/>
        <w:lang w:val="en-GB"/>
      </w:rPr>
      <w:drawing>
        <wp:inline distT="0" distB="0" distL="0" distR="0" wp14:anchorId="1E3D6FC3" wp14:editId="35F54709">
          <wp:extent cx="3030220" cy="719455"/>
          <wp:effectExtent l="0" t="0" r="0" b="4445"/>
          <wp:docPr id="1991706035"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6685" name="Picture 3" descr="Logo of Australian Government | National Lung Cancer Screening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26259"/>
    <w:multiLevelType w:val="hybridMultilevel"/>
    <w:tmpl w:val="6396E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47710"/>
    <w:multiLevelType w:val="hybridMultilevel"/>
    <w:tmpl w:val="0738504A"/>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4"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BE608F"/>
    <w:multiLevelType w:val="hybridMultilevel"/>
    <w:tmpl w:val="134CA1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142804"/>
    <w:multiLevelType w:val="hybridMultilevel"/>
    <w:tmpl w:val="A61C1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918C9"/>
    <w:multiLevelType w:val="hybridMultilevel"/>
    <w:tmpl w:val="0EE6D39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D173D6"/>
    <w:multiLevelType w:val="hybridMultilevel"/>
    <w:tmpl w:val="471A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3D0716"/>
    <w:multiLevelType w:val="multilevel"/>
    <w:tmpl w:val="F52C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22"/>
  </w:num>
  <w:num w:numId="2" w16cid:durableId="1828205814">
    <w:abstractNumId w:val="15"/>
  </w:num>
  <w:num w:numId="3" w16cid:durableId="1370641551">
    <w:abstractNumId w:val="27"/>
  </w:num>
  <w:num w:numId="4" w16cid:durableId="500003193">
    <w:abstractNumId w:val="1"/>
  </w:num>
  <w:num w:numId="5" w16cid:durableId="1345788340">
    <w:abstractNumId w:val="11"/>
  </w:num>
  <w:num w:numId="6" w16cid:durableId="948708404">
    <w:abstractNumId w:val="7"/>
  </w:num>
  <w:num w:numId="7" w16cid:durableId="92751195">
    <w:abstractNumId w:val="19"/>
  </w:num>
  <w:num w:numId="8" w16cid:durableId="1662388270">
    <w:abstractNumId w:val="23"/>
  </w:num>
  <w:num w:numId="9" w16cid:durableId="1746534922">
    <w:abstractNumId w:val="26"/>
  </w:num>
  <w:num w:numId="10" w16cid:durableId="338508578">
    <w:abstractNumId w:val="21"/>
  </w:num>
  <w:num w:numId="11" w16cid:durableId="1514297494">
    <w:abstractNumId w:val="18"/>
  </w:num>
  <w:num w:numId="12" w16cid:durableId="586156076">
    <w:abstractNumId w:val="0"/>
  </w:num>
  <w:num w:numId="13" w16cid:durableId="552499296">
    <w:abstractNumId w:val="16"/>
  </w:num>
  <w:num w:numId="14" w16cid:durableId="231962535">
    <w:abstractNumId w:val="5"/>
  </w:num>
  <w:num w:numId="15" w16cid:durableId="1761297460">
    <w:abstractNumId w:val="6"/>
  </w:num>
  <w:num w:numId="16" w16cid:durableId="1490093695">
    <w:abstractNumId w:val="4"/>
  </w:num>
  <w:num w:numId="17" w16cid:durableId="1249970461">
    <w:abstractNumId w:val="26"/>
    <w:lvlOverride w:ilvl="0">
      <w:startOverride w:val="1"/>
    </w:lvlOverride>
  </w:num>
  <w:num w:numId="18" w16cid:durableId="1023745028">
    <w:abstractNumId w:val="8"/>
  </w:num>
  <w:num w:numId="19" w16cid:durableId="286284015">
    <w:abstractNumId w:val="24"/>
  </w:num>
  <w:num w:numId="20" w16cid:durableId="1819883706">
    <w:abstractNumId w:val="14"/>
  </w:num>
  <w:num w:numId="21" w16cid:durableId="589243333">
    <w:abstractNumId w:val="25"/>
  </w:num>
  <w:num w:numId="22" w16cid:durableId="1755398141">
    <w:abstractNumId w:val="3"/>
  </w:num>
  <w:num w:numId="23" w16cid:durableId="1079253353">
    <w:abstractNumId w:val="12"/>
  </w:num>
  <w:num w:numId="24" w16cid:durableId="775173378">
    <w:abstractNumId w:val="13"/>
  </w:num>
  <w:num w:numId="25" w16cid:durableId="500777029">
    <w:abstractNumId w:val="17"/>
  </w:num>
  <w:num w:numId="26" w16cid:durableId="2119787747">
    <w:abstractNumId w:val="9"/>
  </w:num>
  <w:num w:numId="27" w16cid:durableId="267810884">
    <w:abstractNumId w:val="2"/>
  </w:num>
  <w:num w:numId="28" w16cid:durableId="2123723738">
    <w:abstractNumId w:val="10"/>
  </w:num>
  <w:num w:numId="29" w16cid:durableId="1723558586">
    <w:abstractNumId w:val="20"/>
  </w:num>
  <w:num w:numId="30" w16cid:durableId="2703571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21F"/>
    <w:rsid w:val="00005969"/>
    <w:rsid w:val="00010D57"/>
    <w:rsid w:val="00023842"/>
    <w:rsid w:val="0002681E"/>
    <w:rsid w:val="0004125A"/>
    <w:rsid w:val="00063FCE"/>
    <w:rsid w:val="0006474B"/>
    <w:rsid w:val="0006775B"/>
    <w:rsid w:val="00077085"/>
    <w:rsid w:val="00083872"/>
    <w:rsid w:val="0008481C"/>
    <w:rsid w:val="00090F33"/>
    <w:rsid w:val="00094923"/>
    <w:rsid w:val="000B470C"/>
    <w:rsid w:val="000B497D"/>
    <w:rsid w:val="000B5479"/>
    <w:rsid w:val="000C5987"/>
    <w:rsid w:val="001024EE"/>
    <w:rsid w:val="001079B0"/>
    <w:rsid w:val="001218A5"/>
    <w:rsid w:val="00124C64"/>
    <w:rsid w:val="00127472"/>
    <w:rsid w:val="00132D48"/>
    <w:rsid w:val="00155261"/>
    <w:rsid w:val="00167003"/>
    <w:rsid w:val="001764C7"/>
    <w:rsid w:val="00181B18"/>
    <w:rsid w:val="00187E8A"/>
    <w:rsid w:val="00193439"/>
    <w:rsid w:val="0019461F"/>
    <w:rsid w:val="001A71EA"/>
    <w:rsid w:val="001B6AAE"/>
    <w:rsid w:val="001C09BA"/>
    <w:rsid w:val="001F0268"/>
    <w:rsid w:val="001F7ADA"/>
    <w:rsid w:val="00220670"/>
    <w:rsid w:val="002321A1"/>
    <w:rsid w:val="002359FD"/>
    <w:rsid w:val="00240632"/>
    <w:rsid w:val="0024369C"/>
    <w:rsid w:val="00244F4A"/>
    <w:rsid w:val="00254591"/>
    <w:rsid w:val="00257C83"/>
    <w:rsid w:val="0026127C"/>
    <w:rsid w:val="002672E6"/>
    <w:rsid w:val="0027220C"/>
    <w:rsid w:val="002727F4"/>
    <w:rsid w:val="00283F94"/>
    <w:rsid w:val="00284E0C"/>
    <w:rsid w:val="002A0CC1"/>
    <w:rsid w:val="002A7325"/>
    <w:rsid w:val="002B48C6"/>
    <w:rsid w:val="002C4C1F"/>
    <w:rsid w:val="002E6626"/>
    <w:rsid w:val="002F0D8E"/>
    <w:rsid w:val="00300B86"/>
    <w:rsid w:val="00301C06"/>
    <w:rsid w:val="00302E40"/>
    <w:rsid w:val="00303847"/>
    <w:rsid w:val="0031602F"/>
    <w:rsid w:val="0031616B"/>
    <w:rsid w:val="003206E1"/>
    <w:rsid w:val="0033351C"/>
    <w:rsid w:val="00351CF9"/>
    <w:rsid w:val="00364900"/>
    <w:rsid w:val="00366FF9"/>
    <w:rsid w:val="00373A3F"/>
    <w:rsid w:val="003801E0"/>
    <w:rsid w:val="003833C0"/>
    <w:rsid w:val="00390053"/>
    <w:rsid w:val="00396B41"/>
    <w:rsid w:val="003B1A62"/>
    <w:rsid w:val="003C7ECC"/>
    <w:rsid w:val="003E2A71"/>
    <w:rsid w:val="003E463B"/>
    <w:rsid w:val="003E5F28"/>
    <w:rsid w:val="003E6469"/>
    <w:rsid w:val="003F5036"/>
    <w:rsid w:val="003F58E6"/>
    <w:rsid w:val="004009DA"/>
    <w:rsid w:val="00401382"/>
    <w:rsid w:val="004045DB"/>
    <w:rsid w:val="0041338D"/>
    <w:rsid w:val="004155A7"/>
    <w:rsid w:val="00417992"/>
    <w:rsid w:val="00431435"/>
    <w:rsid w:val="00434DF4"/>
    <w:rsid w:val="00435411"/>
    <w:rsid w:val="0043785F"/>
    <w:rsid w:val="00441BF9"/>
    <w:rsid w:val="00456DBD"/>
    <w:rsid w:val="00460309"/>
    <w:rsid w:val="004611E1"/>
    <w:rsid w:val="00467E7F"/>
    <w:rsid w:val="00467EF7"/>
    <w:rsid w:val="00497311"/>
    <w:rsid w:val="004C436A"/>
    <w:rsid w:val="004C787D"/>
    <w:rsid w:val="004E7012"/>
    <w:rsid w:val="004F7727"/>
    <w:rsid w:val="00523245"/>
    <w:rsid w:val="00526139"/>
    <w:rsid w:val="00535135"/>
    <w:rsid w:val="00535EA0"/>
    <w:rsid w:val="00540205"/>
    <w:rsid w:val="00546D1E"/>
    <w:rsid w:val="005659C7"/>
    <w:rsid w:val="00565A48"/>
    <w:rsid w:val="00571DC3"/>
    <w:rsid w:val="005825E4"/>
    <w:rsid w:val="0058AC88"/>
    <w:rsid w:val="005969AA"/>
    <w:rsid w:val="005A45F6"/>
    <w:rsid w:val="005A6B59"/>
    <w:rsid w:val="005B0CEA"/>
    <w:rsid w:val="005B3F67"/>
    <w:rsid w:val="005B5EF0"/>
    <w:rsid w:val="005C1C36"/>
    <w:rsid w:val="005D256B"/>
    <w:rsid w:val="005D494A"/>
    <w:rsid w:val="005E1542"/>
    <w:rsid w:val="005F348B"/>
    <w:rsid w:val="005F5637"/>
    <w:rsid w:val="006201B2"/>
    <w:rsid w:val="006373F9"/>
    <w:rsid w:val="006419DF"/>
    <w:rsid w:val="00650803"/>
    <w:rsid w:val="00661135"/>
    <w:rsid w:val="00664F4E"/>
    <w:rsid w:val="0067621B"/>
    <w:rsid w:val="0067644B"/>
    <w:rsid w:val="00683748"/>
    <w:rsid w:val="00685C51"/>
    <w:rsid w:val="006A47F9"/>
    <w:rsid w:val="006A4B23"/>
    <w:rsid w:val="006B2CE1"/>
    <w:rsid w:val="006B6EF0"/>
    <w:rsid w:val="006C2C43"/>
    <w:rsid w:val="006C366B"/>
    <w:rsid w:val="006C4605"/>
    <w:rsid w:val="006D531D"/>
    <w:rsid w:val="006E4EAF"/>
    <w:rsid w:val="006E532D"/>
    <w:rsid w:val="006F09E5"/>
    <w:rsid w:val="006F436E"/>
    <w:rsid w:val="00702404"/>
    <w:rsid w:val="007029D2"/>
    <w:rsid w:val="0071121D"/>
    <w:rsid w:val="007138D0"/>
    <w:rsid w:val="007205CC"/>
    <w:rsid w:val="00732CD5"/>
    <w:rsid w:val="00735FAE"/>
    <w:rsid w:val="007463C4"/>
    <w:rsid w:val="00746844"/>
    <w:rsid w:val="007509E7"/>
    <w:rsid w:val="00760524"/>
    <w:rsid w:val="0076109D"/>
    <w:rsid w:val="0077177C"/>
    <w:rsid w:val="00776534"/>
    <w:rsid w:val="00777B26"/>
    <w:rsid w:val="00785754"/>
    <w:rsid w:val="00790BC6"/>
    <w:rsid w:val="007940FF"/>
    <w:rsid w:val="00794C72"/>
    <w:rsid w:val="00794DE8"/>
    <w:rsid w:val="007A3C29"/>
    <w:rsid w:val="007A60D8"/>
    <w:rsid w:val="007B7EFC"/>
    <w:rsid w:val="007C0722"/>
    <w:rsid w:val="007C6D37"/>
    <w:rsid w:val="007D1093"/>
    <w:rsid w:val="007D7D52"/>
    <w:rsid w:val="007F3FCC"/>
    <w:rsid w:val="007F75A1"/>
    <w:rsid w:val="00804307"/>
    <w:rsid w:val="00834918"/>
    <w:rsid w:val="00840BC2"/>
    <w:rsid w:val="00864CE2"/>
    <w:rsid w:val="00891AEC"/>
    <w:rsid w:val="00897351"/>
    <w:rsid w:val="008A5E28"/>
    <w:rsid w:val="008A7F63"/>
    <w:rsid w:val="008B676D"/>
    <w:rsid w:val="008C0781"/>
    <w:rsid w:val="008C1D3C"/>
    <w:rsid w:val="008C3E41"/>
    <w:rsid w:val="008D36FC"/>
    <w:rsid w:val="008D6D1E"/>
    <w:rsid w:val="008E2C6C"/>
    <w:rsid w:val="008E477F"/>
    <w:rsid w:val="008E517E"/>
    <w:rsid w:val="008F498C"/>
    <w:rsid w:val="008F6185"/>
    <w:rsid w:val="00903043"/>
    <w:rsid w:val="00905F14"/>
    <w:rsid w:val="00911FA8"/>
    <w:rsid w:val="00914314"/>
    <w:rsid w:val="009301C7"/>
    <w:rsid w:val="00931A20"/>
    <w:rsid w:val="0093573C"/>
    <w:rsid w:val="00954721"/>
    <w:rsid w:val="0095542F"/>
    <w:rsid w:val="0096060D"/>
    <w:rsid w:val="00960653"/>
    <w:rsid w:val="00962738"/>
    <w:rsid w:val="00965C35"/>
    <w:rsid w:val="00974690"/>
    <w:rsid w:val="00975708"/>
    <w:rsid w:val="009808E3"/>
    <w:rsid w:val="009A11F6"/>
    <w:rsid w:val="009A4D75"/>
    <w:rsid w:val="009A57F5"/>
    <w:rsid w:val="009B11A9"/>
    <w:rsid w:val="009C1A0A"/>
    <w:rsid w:val="009C1FE1"/>
    <w:rsid w:val="009E5942"/>
    <w:rsid w:val="009F161E"/>
    <w:rsid w:val="009F20CB"/>
    <w:rsid w:val="00A07A67"/>
    <w:rsid w:val="00A24BF8"/>
    <w:rsid w:val="00A31828"/>
    <w:rsid w:val="00A354B9"/>
    <w:rsid w:val="00A3599F"/>
    <w:rsid w:val="00A434E5"/>
    <w:rsid w:val="00A4365A"/>
    <w:rsid w:val="00A457C6"/>
    <w:rsid w:val="00A5453E"/>
    <w:rsid w:val="00A72840"/>
    <w:rsid w:val="00A74C78"/>
    <w:rsid w:val="00A766B7"/>
    <w:rsid w:val="00A779B8"/>
    <w:rsid w:val="00A81CC4"/>
    <w:rsid w:val="00A82EEB"/>
    <w:rsid w:val="00A83DDE"/>
    <w:rsid w:val="00A948D6"/>
    <w:rsid w:val="00A9546B"/>
    <w:rsid w:val="00AA1246"/>
    <w:rsid w:val="00AA4DB0"/>
    <w:rsid w:val="00AB27D1"/>
    <w:rsid w:val="00AD0AC4"/>
    <w:rsid w:val="00AD5B01"/>
    <w:rsid w:val="00AF2804"/>
    <w:rsid w:val="00B054D5"/>
    <w:rsid w:val="00B11D7E"/>
    <w:rsid w:val="00B17B6F"/>
    <w:rsid w:val="00B21DCC"/>
    <w:rsid w:val="00B2651C"/>
    <w:rsid w:val="00B32B4E"/>
    <w:rsid w:val="00B4535D"/>
    <w:rsid w:val="00B467A7"/>
    <w:rsid w:val="00B53E6B"/>
    <w:rsid w:val="00B61E19"/>
    <w:rsid w:val="00B755EC"/>
    <w:rsid w:val="00B762AD"/>
    <w:rsid w:val="00B97FEB"/>
    <w:rsid w:val="00BB0445"/>
    <w:rsid w:val="00BB0BEB"/>
    <w:rsid w:val="00BB2688"/>
    <w:rsid w:val="00BB3544"/>
    <w:rsid w:val="00BC2FE2"/>
    <w:rsid w:val="00BD6830"/>
    <w:rsid w:val="00BF1150"/>
    <w:rsid w:val="00C00776"/>
    <w:rsid w:val="00C01005"/>
    <w:rsid w:val="00C15E5A"/>
    <w:rsid w:val="00C22EDB"/>
    <w:rsid w:val="00C37CC2"/>
    <w:rsid w:val="00C41503"/>
    <w:rsid w:val="00C4567E"/>
    <w:rsid w:val="00C51EB8"/>
    <w:rsid w:val="00C6164F"/>
    <w:rsid w:val="00C975A4"/>
    <w:rsid w:val="00CA21E5"/>
    <w:rsid w:val="00CC15F6"/>
    <w:rsid w:val="00CE19ED"/>
    <w:rsid w:val="00CE575C"/>
    <w:rsid w:val="00CF2ADD"/>
    <w:rsid w:val="00CF4A6A"/>
    <w:rsid w:val="00D05474"/>
    <w:rsid w:val="00D15D5C"/>
    <w:rsid w:val="00D2420D"/>
    <w:rsid w:val="00D312B9"/>
    <w:rsid w:val="00D31AC1"/>
    <w:rsid w:val="00D31B84"/>
    <w:rsid w:val="00D31FF7"/>
    <w:rsid w:val="00D4128E"/>
    <w:rsid w:val="00D54D4A"/>
    <w:rsid w:val="00D71D70"/>
    <w:rsid w:val="00D8038B"/>
    <w:rsid w:val="00DA2FDA"/>
    <w:rsid w:val="00DA3950"/>
    <w:rsid w:val="00DA466A"/>
    <w:rsid w:val="00DB276F"/>
    <w:rsid w:val="00DB2CF9"/>
    <w:rsid w:val="00DC07A8"/>
    <w:rsid w:val="00DD2CCC"/>
    <w:rsid w:val="00DD3795"/>
    <w:rsid w:val="00DF5510"/>
    <w:rsid w:val="00E110C6"/>
    <w:rsid w:val="00E1237E"/>
    <w:rsid w:val="00E414DB"/>
    <w:rsid w:val="00E420BC"/>
    <w:rsid w:val="00E56112"/>
    <w:rsid w:val="00E57400"/>
    <w:rsid w:val="00E6444E"/>
    <w:rsid w:val="00E73B7F"/>
    <w:rsid w:val="00E75F62"/>
    <w:rsid w:val="00E83C9D"/>
    <w:rsid w:val="00E856DD"/>
    <w:rsid w:val="00E8761B"/>
    <w:rsid w:val="00E93986"/>
    <w:rsid w:val="00E96123"/>
    <w:rsid w:val="00EA09D1"/>
    <w:rsid w:val="00EA7397"/>
    <w:rsid w:val="00EB0A77"/>
    <w:rsid w:val="00EB23CC"/>
    <w:rsid w:val="00EB62CE"/>
    <w:rsid w:val="00EC218B"/>
    <w:rsid w:val="00EC24D8"/>
    <w:rsid w:val="00EC421B"/>
    <w:rsid w:val="00EE3E74"/>
    <w:rsid w:val="00EE7B27"/>
    <w:rsid w:val="00EF5EF5"/>
    <w:rsid w:val="00F04032"/>
    <w:rsid w:val="00F265FC"/>
    <w:rsid w:val="00F27197"/>
    <w:rsid w:val="00F47BBF"/>
    <w:rsid w:val="00F52F61"/>
    <w:rsid w:val="00F530A2"/>
    <w:rsid w:val="00F56124"/>
    <w:rsid w:val="00F60933"/>
    <w:rsid w:val="00F65A73"/>
    <w:rsid w:val="00F662A7"/>
    <w:rsid w:val="00F66CF5"/>
    <w:rsid w:val="00F74A92"/>
    <w:rsid w:val="00F8026C"/>
    <w:rsid w:val="00F81AFB"/>
    <w:rsid w:val="00F82A0A"/>
    <w:rsid w:val="00F8558B"/>
    <w:rsid w:val="00F8622D"/>
    <w:rsid w:val="00F870E2"/>
    <w:rsid w:val="00FA2B55"/>
    <w:rsid w:val="00FA52F1"/>
    <w:rsid w:val="00FB7C1F"/>
    <w:rsid w:val="00FC1C1A"/>
    <w:rsid w:val="00FC1FA1"/>
    <w:rsid w:val="00FD743D"/>
    <w:rsid w:val="00FE0A70"/>
    <w:rsid w:val="00FE7B3D"/>
    <w:rsid w:val="00FF4034"/>
    <w:rsid w:val="074B7410"/>
    <w:rsid w:val="0B904A33"/>
    <w:rsid w:val="1090906B"/>
    <w:rsid w:val="15DC49A8"/>
    <w:rsid w:val="17CBD63D"/>
    <w:rsid w:val="1912B01B"/>
    <w:rsid w:val="31B1CB3E"/>
    <w:rsid w:val="3A9227BC"/>
    <w:rsid w:val="3FD197A5"/>
    <w:rsid w:val="43C56E53"/>
    <w:rsid w:val="5C312F28"/>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082D8AC9-D044-4701-A20F-4D1D6768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094923"/>
    <w:pPr>
      <w:spacing w:before="360"/>
      <w:outlineLvl w:val="1"/>
    </w:pPr>
    <w:rPr>
      <w:rFonts w:ascii="Raleway" w:eastAsiaTheme="majorEastAsia" w:hAnsi="Raleway" w:cstheme="majorBidi"/>
      <w:b/>
      <w:bCs/>
      <w:color w:val="00708B"/>
      <w:sz w:val="36"/>
      <w:szCs w:val="36"/>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094923"/>
    <w:rPr>
      <w:rFonts w:ascii="Raleway" w:eastAsiaTheme="majorEastAsia" w:hAnsi="Raleway" w:cstheme="majorBidi"/>
      <w:b/>
      <w:bCs/>
      <w:color w:val="00708B"/>
      <w:sz w:val="36"/>
      <w:szCs w:val="36"/>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1"/>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 w:type="paragraph" w:customStyle="1" w:styleId="pf1">
    <w:name w:val="pf1"/>
    <w:basedOn w:val="Normal"/>
    <w:rsid w:val="006C2C43"/>
    <w:pPr>
      <w:spacing w:before="100" w:beforeAutospacing="1" w:after="100" w:afterAutospacing="1" w:line="240" w:lineRule="auto"/>
      <w:ind w:left="720"/>
    </w:pPr>
    <w:rPr>
      <w:rFonts w:ascii="Times New Roman" w:eastAsia="Times New Roman" w:hAnsi="Times New Roman" w:cs="Times New Roman"/>
      <w:kern w:val="0"/>
      <w:sz w:val="24"/>
      <w:lang w:eastAsia="en-AU"/>
      <w14:ligatures w14:val="none"/>
    </w:rPr>
  </w:style>
  <w:style w:type="paragraph" w:customStyle="1" w:styleId="pf0">
    <w:name w:val="pf0"/>
    <w:basedOn w:val="Normal"/>
    <w:rsid w:val="006C2C43"/>
    <w:pPr>
      <w:spacing w:before="100" w:beforeAutospacing="1" w:after="100" w:afterAutospacing="1" w:line="240" w:lineRule="auto"/>
    </w:pPr>
    <w:rPr>
      <w:rFonts w:ascii="Times New Roman" w:eastAsia="Times New Roman" w:hAnsi="Times New Roman" w:cs="Times New Roman"/>
      <w:kern w:val="0"/>
      <w:sz w:val="24"/>
      <w:lang w:eastAsia="en-AU"/>
      <w14:ligatures w14:val="none"/>
    </w:rPr>
  </w:style>
  <w:style w:type="character" w:customStyle="1" w:styleId="cf01">
    <w:name w:val="cf01"/>
    <w:basedOn w:val="DefaultParagraphFont"/>
    <w:rsid w:val="006C2C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sr.gov.au/information-for-participants/manage-your-participation/" TargetMode="External"/><Relationship Id="rId18" Type="http://schemas.openxmlformats.org/officeDocument/2006/relationships/hyperlink" Target="https://www.ncsr.gov.au/information-for-participants/manage-your-participation" TargetMode="External"/><Relationship Id="rId26" Type="http://schemas.openxmlformats.org/officeDocument/2006/relationships/hyperlink" Target="https://www.health.gov.au/about-us/contact-us" TargetMode="External"/><Relationship Id="rId3" Type="http://schemas.openxmlformats.org/officeDocument/2006/relationships/customXml" Target="../customXml/item3.xml"/><Relationship Id="rId21" Type="http://schemas.openxmlformats.org/officeDocument/2006/relationships/hyperlink" Target="http://www.health.gov.au/internet/main/publishing.nsf/Content/foi-about" TargetMode="External"/><Relationship Id="rId7" Type="http://schemas.openxmlformats.org/officeDocument/2006/relationships/settings" Target="settings.xml"/><Relationship Id="rId12" Type="http://schemas.openxmlformats.org/officeDocument/2006/relationships/hyperlink" Target="https://www.health.gov.au/resources/publications/national-cervical-screening-program-national-cancer-screening-register-data-access-and-release-policy-for-researchers-and-external-agencies?language=en" TargetMode="External"/><Relationship Id="rId17" Type="http://schemas.openxmlformats.org/officeDocument/2006/relationships/hyperlink" Target="https://www.ncsr.gov.au/information-for-participants/participant-portal/" TargetMode="External"/><Relationship Id="rId25" Type="http://schemas.openxmlformats.org/officeDocument/2006/relationships/hyperlink" Target="https://www.ncsr.gov.au/contact.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csr.gov.au/information-for-participants/manage-your-participation.html" TargetMode="External"/><Relationship Id="rId20" Type="http://schemas.openxmlformats.org/officeDocument/2006/relationships/hyperlink" Target="mailto:foi@health.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sr.gov.au/about-us/privacy-policy.html" TargetMode="External"/><Relationship Id="rId24" Type="http://schemas.openxmlformats.org/officeDocument/2006/relationships/hyperlink" Target="mailto:lungcancerscreening@health.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csr.gov.au/information-for-participants/manage-your-participation.html" TargetMode="External"/><Relationship Id="rId23" Type="http://schemas.openxmlformats.org/officeDocument/2006/relationships/hyperlink" Target="https://www.oaic.gov.au/contact-us" TargetMode="External"/><Relationship Id="rId28" Type="http://schemas.openxmlformats.org/officeDocument/2006/relationships/hyperlink" Target="https://www.ncsr.gov.au/about-us/privacy-policy.html" TargetMode="External"/><Relationship Id="rId10" Type="http://schemas.openxmlformats.org/officeDocument/2006/relationships/endnotes" Target="endnotes.xml"/><Relationship Id="rId19" Type="http://schemas.openxmlformats.org/officeDocument/2006/relationships/hyperlink" Target="http://www.ncsr.gov.au/information-for-participants/participant-porta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sr.gov.au/information-for-participants/manage-your-participation/" TargetMode="External"/><Relationship Id="rId22" Type="http://schemas.openxmlformats.org/officeDocument/2006/relationships/hyperlink" Target="https://www.ncsr.gov.au/contact.html" TargetMode="External"/><Relationship Id="rId27" Type="http://schemas.openxmlformats.org/officeDocument/2006/relationships/hyperlink" Target="mailto:enquiries@health.gov.au"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2.xml><?xml version="1.0" encoding="utf-8"?>
<ds:datastoreItem xmlns:ds="http://schemas.openxmlformats.org/officeDocument/2006/customXml" ds:itemID="{CD598F0B-7EDC-4127-9533-C1C17F268B88}">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a11bf8d-7caa-406f-aac4-39f7ba1f5f20"/>
    <ds:schemaRef ds:uri="234a1180-165c-4ddb-a7a0-8c33db459a51"/>
    <ds:schemaRef ds:uri="http://www.w3.org/XML/1998/namespace"/>
    <ds:schemaRef ds:uri="http://purl.org/dc/dcmitype/"/>
  </ds:schemaRefs>
</ds:datastoreItem>
</file>

<file path=customXml/itemProps3.xml><?xml version="1.0" encoding="utf-8"?>
<ds:datastoreItem xmlns:ds="http://schemas.openxmlformats.org/officeDocument/2006/customXml" ds:itemID="{318480B6-5842-4123-813E-06A4943B5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2069</Words>
  <Characters>11529</Characters>
  <Application>Microsoft Office Word</Application>
  <DocSecurity>4</DocSecurity>
  <Lines>182</Lines>
  <Paragraphs>106</Paragraphs>
  <ScaleCrop>false</ScaleCrop>
  <HeadingPairs>
    <vt:vector size="2" baseType="variant">
      <vt:variant>
        <vt:lpstr>Title</vt:lpstr>
      </vt:variant>
      <vt:variant>
        <vt:i4>1</vt:i4>
      </vt:variant>
    </vt:vector>
  </HeadingPairs>
  <TitlesOfParts>
    <vt:vector size="1" baseType="lpstr">
      <vt:lpstr>National Lung Cancer Screening Program – Privacy information notice</vt:lpstr>
    </vt:vector>
  </TitlesOfParts>
  <Company/>
  <LinksUpToDate>false</LinksUpToDate>
  <CharactersWithSpaces>13556</CharactersWithSpaces>
  <SharedDoc>false</SharedDoc>
  <HLinks>
    <vt:vector size="90" baseType="variant">
      <vt:variant>
        <vt:i4>458839</vt:i4>
      </vt:variant>
      <vt:variant>
        <vt:i4>42</vt:i4>
      </vt:variant>
      <vt:variant>
        <vt:i4>0</vt:i4>
      </vt:variant>
      <vt:variant>
        <vt:i4>5</vt:i4>
      </vt:variant>
      <vt:variant>
        <vt:lpwstr>https://www.ncsr.gov.au/about-us/privacy-policy.html</vt:lpwstr>
      </vt:variant>
      <vt:variant>
        <vt:lpwstr/>
      </vt:variant>
      <vt:variant>
        <vt:i4>6422551</vt:i4>
      </vt:variant>
      <vt:variant>
        <vt:i4>39</vt:i4>
      </vt:variant>
      <vt:variant>
        <vt:i4>0</vt:i4>
      </vt:variant>
      <vt:variant>
        <vt:i4>5</vt:i4>
      </vt:variant>
      <vt:variant>
        <vt:lpwstr>mailto:enquiries@health.gov.au</vt:lpwstr>
      </vt:variant>
      <vt:variant>
        <vt:lpwstr/>
      </vt:variant>
      <vt:variant>
        <vt:i4>5374034</vt:i4>
      </vt:variant>
      <vt:variant>
        <vt:i4>36</vt:i4>
      </vt:variant>
      <vt:variant>
        <vt:i4>0</vt:i4>
      </vt:variant>
      <vt:variant>
        <vt:i4>5</vt:i4>
      </vt:variant>
      <vt:variant>
        <vt:lpwstr>https://www.health.gov.au/about-us/contact-us</vt:lpwstr>
      </vt:variant>
      <vt:variant>
        <vt:lpwstr/>
      </vt:variant>
      <vt:variant>
        <vt:i4>3014771</vt:i4>
      </vt:variant>
      <vt:variant>
        <vt:i4>33</vt:i4>
      </vt:variant>
      <vt:variant>
        <vt:i4>0</vt:i4>
      </vt:variant>
      <vt:variant>
        <vt:i4>5</vt:i4>
      </vt:variant>
      <vt:variant>
        <vt:lpwstr>https://www.ncsr.gov.au/contact.html</vt:lpwstr>
      </vt:variant>
      <vt:variant>
        <vt:lpwstr>online-enquiry</vt:lpwstr>
      </vt:variant>
      <vt:variant>
        <vt:i4>327807</vt:i4>
      </vt:variant>
      <vt:variant>
        <vt:i4>30</vt:i4>
      </vt:variant>
      <vt:variant>
        <vt:i4>0</vt:i4>
      </vt:variant>
      <vt:variant>
        <vt:i4>5</vt:i4>
      </vt:variant>
      <vt:variant>
        <vt:lpwstr>mailto:lungcancerscreening@health.gov.au</vt:lpwstr>
      </vt:variant>
      <vt:variant>
        <vt:lpwstr/>
      </vt:variant>
      <vt:variant>
        <vt:i4>4718682</vt:i4>
      </vt:variant>
      <vt:variant>
        <vt:i4>27</vt:i4>
      </vt:variant>
      <vt:variant>
        <vt:i4>0</vt:i4>
      </vt:variant>
      <vt:variant>
        <vt:i4>5</vt:i4>
      </vt:variant>
      <vt:variant>
        <vt:lpwstr>https://www.ncsr.gov.au/contact.html</vt:lpwstr>
      </vt:variant>
      <vt:variant>
        <vt:lpwstr/>
      </vt:variant>
      <vt:variant>
        <vt:i4>6684709</vt:i4>
      </vt:variant>
      <vt:variant>
        <vt:i4>24</vt:i4>
      </vt:variant>
      <vt:variant>
        <vt:i4>0</vt:i4>
      </vt:variant>
      <vt:variant>
        <vt:i4>5</vt:i4>
      </vt:variant>
      <vt:variant>
        <vt:lpwstr>http://www.health.gov.au/internet/main/publishing.nsf/Content/foi-about</vt:lpwstr>
      </vt:variant>
      <vt:variant>
        <vt:lpwstr/>
      </vt:variant>
      <vt:variant>
        <vt:i4>655476</vt:i4>
      </vt:variant>
      <vt:variant>
        <vt:i4>21</vt:i4>
      </vt:variant>
      <vt:variant>
        <vt:i4>0</vt:i4>
      </vt:variant>
      <vt:variant>
        <vt:i4>5</vt:i4>
      </vt:variant>
      <vt:variant>
        <vt:lpwstr>mailto:foi@health.gov.au</vt:lpwstr>
      </vt:variant>
      <vt:variant>
        <vt:lpwstr/>
      </vt:variant>
      <vt:variant>
        <vt:i4>3473449</vt:i4>
      </vt:variant>
      <vt:variant>
        <vt:i4>18</vt:i4>
      </vt:variant>
      <vt:variant>
        <vt:i4>0</vt:i4>
      </vt:variant>
      <vt:variant>
        <vt:i4>5</vt:i4>
      </vt:variant>
      <vt:variant>
        <vt:lpwstr>https://www.ncsr.gov.au/information-for-participants/manage-your-participation</vt:lpwstr>
      </vt:variant>
      <vt:variant>
        <vt:lpwstr/>
      </vt:variant>
      <vt:variant>
        <vt:i4>6160450</vt:i4>
      </vt:variant>
      <vt:variant>
        <vt:i4>15</vt:i4>
      </vt:variant>
      <vt:variant>
        <vt:i4>0</vt:i4>
      </vt:variant>
      <vt:variant>
        <vt:i4>5</vt:i4>
      </vt:variant>
      <vt:variant>
        <vt:lpwstr>https://www.ncsr.gov.au/information-for-participants/participant-portal/</vt:lpwstr>
      </vt:variant>
      <vt:variant>
        <vt:lpwstr/>
      </vt:variant>
      <vt:variant>
        <vt:i4>6881395</vt:i4>
      </vt:variant>
      <vt:variant>
        <vt:i4>12</vt:i4>
      </vt:variant>
      <vt:variant>
        <vt:i4>0</vt:i4>
      </vt:variant>
      <vt:variant>
        <vt:i4>5</vt:i4>
      </vt:variant>
      <vt:variant>
        <vt:lpwstr>https://ncsr.gov.au/information-for-participants/manage-your-participation.html</vt:lpwstr>
      </vt:variant>
      <vt:variant>
        <vt:lpwstr/>
      </vt:variant>
      <vt:variant>
        <vt:i4>6881395</vt:i4>
      </vt:variant>
      <vt:variant>
        <vt:i4>9</vt:i4>
      </vt:variant>
      <vt:variant>
        <vt:i4>0</vt:i4>
      </vt:variant>
      <vt:variant>
        <vt:i4>5</vt:i4>
      </vt:variant>
      <vt:variant>
        <vt:lpwstr>https://ncsr.gov.au/information-for-participants/manage-your-participation.html</vt:lpwstr>
      </vt:variant>
      <vt:variant>
        <vt:lpwstr/>
      </vt:variant>
      <vt:variant>
        <vt:i4>4456541</vt:i4>
      </vt:variant>
      <vt:variant>
        <vt:i4>6</vt:i4>
      </vt:variant>
      <vt:variant>
        <vt:i4>0</vt:i4>
      </vt:variant>
      <vt:variant>
        <vt:i4>5</vt:i4>
      </vt:variant>
      <vt:variant>
        <vt:lpwstr>https://ncsr.gov.au/information-for-participants/manage-your-participation/</vt:lpwstr>
      </vt:variant>
      <vt:variant>
        <vt:lpwstr>opt-out</vt:lpwstr>
      </vt:variant>
      <vt:variant>
        <vt:i4>4456541</vt:i4>
      </vt:variant>
      <vt:variant>
        <vt:i4>3</vt:i4>
      </vt:variant>
      <vt:variant>
        <vt:i4>0</vt:i4>
      </vt:variant>
      <vt:variant>
        <vt:i4>5</vt:i4>
      </vt:variant>
      <vt:variant>
        <vt:lpwstr>https://ncsr.gov.au/information-for-participants/manage-your-participation/</vt:lpwstr>
      </vt:variant>
      <vt:variant>
        <vt:lpwstr>opt-out</vt:lpwstr>
      </vt:variant>
      <vt:variant>
        <vt:i4>3932275</vt:i4>
      </vt:variant>
      <vt:variant>
        <vt:i4>0</vt:i4>
      </vt:variant>
      <vt:variant>
        <vt:i4>0</vt:i4>
      </vt:variant>
      <vt:variant>
        <vt:i4>5</vt:i4>
      </vt:variant>
      <vt:variant>
        <vt:lpwstr>http://www.ncsr.gov.au/about-us/privacy-policy.html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Privacy information notice</dc:title>
  <dc:subject>National Lung Cancer Screening Program (NLCSP)</dc:subject>
  <dc:creator>Australian Government Department of Health, Disability and Ageing</dc:creator>
  <cp:keywords>Cancer</cp:keywords>
  <dc:description/>
  <cp:revision>2</cp:revision>
  <dcterms:created xsi:type="dcterms:W3CDTF">2025-06-12T01:53:00Z</dcterms:created>
  <dcterms:modified xsi:type="dcterms:W3CDTF">2025-06-12T01:53:00Z</dcterms:modified>
</cp:coreProperties>
</file>