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840F" w14:textId="2982510B" w:rsidR="006C03F1" w:rsidRDefault="006C03F1" w:rsidP="006C03F1">
      <w:pPr>
        <w:spacing w:after="0"/>
        <w:rPr>
          <w:sz w:val="28"/>
          <w:szCs w:val="28"/>
        </w:rPr>
      </w:pPr>
      <w:r>
        <w:rPr>
          <w:noProof/>
        </w:rPr>
        <w:drawing>
          <wp:anchor distT="0" distB="0" distL="0" distR="0" simplePos="0" relativeHeight="251660288" behindDoc="0" locked="0" layoutInCell="1" allowOverlap="1" wp14:anchorId="20B72465" wp14:editId="0FD87CE1">
            <wp:simplePos x="0" y="0"/>
            <wp:positionH relativeFrom="column">
              <wp:posOffset>1905</wp:posOffset>
            </wp:positionH>
            <wp:positionV relativeFrom="paragraph">
              <wp:posOffset>0</wp:posOffset>
            </wp:positionV>
            <wp:extent cx="1609725" cy="867410"/>
            <wp:effectExtent l="0" t="0" r="9525" b="8890"/>
            <wp:wrapSquare wrapText="bothSides"/>
            <wp:docPr id="1681419827" name="_tx_id_1_"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19827" name="_tx_id_1_" descr="Australian Government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33C67"/>
          <w:sz w:val="28"/>
          <w:szCs w:val="28"/>
        </w:rPr>
        <w:t xml:space="preserve">  NATIONAL</w:t>
      </w:r>
    </w:p>
    <w:p w14:paraId="3BB2F7A2" w14:textId="77777777" w:rsidR="006C03F1" w:rsidRDefault="006C03F1" w:rsidP="006C03F1">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0"/>
        <w:rPr>
          <w:sz w:val="28"/>
          <w:szCs w:val="28"/>
        </w:rPr>
      </w:pPr>
      <w:r>
        <w:rPr>
          <w:b/>
          <w:bCs/>
          <w:color w:val="1CBCD1"/>
          <w:sz w:val="28"/>
          <w:szCs w:val="28"/>
        </w:rPr>
        <w:t xml:space="preserve">  LUNG</w:t>
      </w:r>
      <w:r>
        <w:rPr>
          <w:sz w:val="28"/>
          <w:szCs w:val="28"/>
        </w:rPr>
        <w:t xml:space="preserve"> </w:t>
      </w:r>
      <w:r>
        <w:rPr>
          <w:color w:val="131067"/>
          <w:sz w:val="28"/>
          <w:szCs w:val="28"/>
        </w:rPr>
        <w:t>CANCER</w:t>
      </w:r>
    </w:p>
    <w:p w14:paraId="5BD2E6EE" w14:textId="77777777" w:rsidR="006C03F1" w:rsidRDefault="006C03F1" w:rsidP="006C03F1">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0"/>
        <w:rPr>
          <w:sz w:val="28"/>
          <w:szCs w:val="28"/>
        </w:rPr>
      </w:pPr>
      <w:r>
        <w:rPr>
          <w:b/>
          <w:bCs/>
          <w:color w:val="6CC6AC"/>
          <w:sz w:val="28"/>
          <w:szCs w:val="28"/>
        </w:rPr>
        <w:t xml:space="preserve">  SCREENING</w:t>
      </w:r>
      <w:r>
        <w:rPr>
          <w:sz w:val="28"/>
          <w:szCs w:val="28"/>
        </w:rPr>
        <w:t xml:space="preserve"> </w:t>
      </w:r>
    </w:p>
    <w:p w14:paraId="64DAD78F" w14:textId="44F21393" w:rsidR="006C03F1" w:rsidRPr="006C03F1" w:rsidRDefault="006C03F1" w:rsidP="006C03F1">
      <w:pPr>
        <w:spacing w:after="0"/>
      </w:pPr>
      <w:r>
        <w:rPr>
          <w:color w:val="133C67"/>
          <w:sz w:val="28"/>
          <w:szCs w:val="28"/>
        </w:rPr>
        <w:t xml:space="preserve">  PROGRAM</w:t>
      </w:r>
    </w:p>
    <w:p w14:paraId="74CAE630" w14:textId="0F94D0B9" w:rsidR="003E5F73" w:rsidRDefault="003E5F73" w:rsidP="006C03F1">
      <w:pPr>
        <w:pStyle w:val="Heading1"/>
      </w:pPr>
      <w:r>
        <w:t xml:space="preserve">NATIONAL </w:t>
      </w:r>
      <w:r w:rsidRPr="006C03F1">
        <w:t>LUNG</w:t>
      </w:r>
      <w:r>
        <w:t xml:space="preserve"> CANCER SCREENING PROGRAM IMAGING REQUEST</w:t>
      </w:r>
    </w:p>
    <w:p w14:paraId="26EDB141" w14:textId="77777777" w:rsidR="003E5F73" w:rsidRPr="006C03F1" w:rsidRDefault="003E5F73" w:rsidP="006C03F1">
      <w:pPr>
        <w:jc w:val="center"/>
        <w:rPr>
          <w:rStyle w:val="IntenseEmphasis"/>
        </w:rPr>
      </w:pPr>
      <w:r w:rsidRPr="006C03F1">
        <w:rPr>
          <w:rStyle w:val="IntenseEmphasis"/>
        </w:rPr>
        <w:t>The low dose CT (LDCT) scan is fully funded under Medicare however your doctor may charge a consultation fee for the request and any follow up required.</w:t>
      </w:r>
    </w:p>
    <w:tbl>
      <w:tblPr>
        <w:tblW w:w="0" w:type="auto"/>
        <w:tblInd w:w="51" w:type="dxa"/>
        <w:tblLayout w:type="fixed"/>
        <w:tblCellMar>
          <w:left w:w="51" w:type="dxa"/>
          <w:right w:w="51" w:type="dxa"/>
        </w:tblCellMar>
        <w:tblLook w:val="0000" w:firstRow="0" w:lastRow="0" w:firstColumn="0" w:lastColumn="0" w:noHBand="0" w:noVBand="0"/>
      </w:tblPr>
      <w:tblGrid>
        <w:gridCol w:w="1338"/>
        <w:gridCol w:w="2050"/>
        <w:gridCol w:w="1160"/>
        <w:gridCol w:w="838"/>
        <w:gridCol w:w="1067"/>
        <w:gridCol w:w="4218"/>
        <w:gridCol w:w="13"/>
      </w:tblGrid>
      <w:tr w:rsidR="003E5F73" w14:paraId="678B8D80" w14:textId="77777777" w:rsidTr="006C03F1">
        <w:trPr>
          <w:gridAfter w:val="1"/>
          <w:wAfter w:w="13" w:type="dxa"/>
        </w:trPr>
        <w:tc>
          <w:tcPr>
            <w:tcW w:w="10671" w:type="dxa"/>
            <w:gridSpan w:val="6"/>
            <w:tcBorders>
              <w:top w:val="single" w:sz="6" w:space="0" w:color="auto"/>
              <w:left w:val="single" w:sz="6" w:space="0" w:color="auto"/>
              <w:bottom w:val="single" w:sz="6" w:space="0" w:color="auto"/>
              <w:right w:val="single" w:sz="6" w:space="0" w:color="auto"/>
            </w:tcBorders>
            <w:shd w:val="clear" w:color="auto" w:fill="BDD6EE"/>
          </w:tcPr>
          <w:p w14:paraId="07B5E129" w14:textId="00F01F3C" w:rsidR="003E5F73" w:rsidRDefault="003E5F73">
            <w:pPr>
              <w:pStyle w:val="BODY"/>
              <w:spacing w:before="57" w:after="57"/>
              <w:rPr>
                <w:sz w:val="18"/>
                <w:szCs w:val="18"/>
              </w:rPr>
            </w:pPr>
            <w:r>
              <w:rPr>
                <w:b/>
                <w:bCs/>
                <w:color w:val="2B7B94"/>
                <w:sz w:val="18"/>
                <w:szCs w:val="18"/>
              </w:rPr>
              <w:t>PATIENT DETAILS</w:t>
            </w:r>
            <w:r>
              <w:rPr>
                <w:b/>
                <w:bCs/>
                <w:sz w:val="18"/>
                <w:szCs w:val="18"/>
              </w:rPr>
              <w:t xml:space="preserve"> </w:t>
            </w:r>
            <w:r>
              <w:rPr>
                <w:b/>
                <w:bCs/>
                <w:i/>
                <w:iCs/>
                <w:sz w:val="18"/>
                <w:szCs w:val="18"/>
              </w:rPr>
              <w:t>(or affix label)</w:t>
            </w:r>
          </w:p>
        </w:tc>
      </w:tr>
      <w:tr w:rsidR="003E5F73" w14:paraId="2EE790C7" w14:textId="77777777" w:rsidTr="006C03F1">
        <w:tblPrEx>
          <w:tblCellMar>
            <w:right w:w="36" w:type="dxa"/>
          </w:tblCellMar>
        </w:tblPrEx>
        <w:tc>
          <w:tcPr>
            <w:tcW w:w="1338" w:type="dxa"/>
            <w:tcBorders>
              <w:top w:val="nil"/>
              <w:left w:val="single" w:sz="6" w:space="0" w:color="auto"/>
              <w:bottom w:val="nil"/>
              <w:right w:val="nil"/>
            </w:tcBorders>
          </w:tcPr>
          <w:p w14:paraId="6FC05CC3" w14:textId="7D18DE23"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Patient name:</w:t>
            </w:r>
          </w:p>
        </w:tc>
        <w:tc>
          <w:tcPr>
            <w:tcW w:w="3210" w:type="dxa"/>
            <w:gridSpan w:val="2"/>
            <w:tcBorders>
              <w:top w:val="nil"/>
              <w:left w:val="nil"/>
              <w:bottom w:val="nil"/>
              <w:right w:val="nil"/>
            </w:tcBorders>
            <w:tcMar>
              <w:left w:w="36" w:type="dxa"/>
            </w:tcMar>
          </w:tcPr>
          <w:p w14:paraId="41B388F2"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sz w:val="18"/>
                <w:szCs w:val="18"/>
              </w:rPr>
              <w:t xml:space="preserve">&lt;&lt;Patient </w:t>
            </w:r>
            <w:proofErr w:type="spellStart"/>
            <w:proofErr w:type="gramStart"/>
            <w:r>
              <w:rPr>
                <w:sz w:val="18"/>
                <w:szCs w:val="18"/>
              </w:rPr>
              <w:t>Demographics:Full</w:t>
            </w:r>
            <w:proofErr w:type="spellEnd"/>
            <w:proofErr w:type="gramEnd"/>
            <w:r>
              <w:rPr>
                <w:sz w:val="18"/>
                <w:szCs w:val="18"/>
              </w:rPr>
              <w:t xml:space="preserve"> Name&gt;&gt;</w:t>
            </w:r>
          </w:p>
        </w:tc>
        <w:tc>
          <w:tcPr>
            <w:tcW w:w="1905" w:type="dxa"/>
            <w:gridSpan w:val="2"/>
            <w:tcBorders>
              <w:top w:val="nil"/>
              <w:left w:val="single" w:sz="6" w:space="0" w:color="auto"/>
              <w:bottom w:val="nil"/>
              <w:right w:val="single" w:sz="6" w:space="0" w:color="auto"/>
            </w:tcBorders>
            <w:tcMar>
              <w:right w:w="51" w:type="dxa"/>
            </w:tcMar>
          </w:tcPr>
          <w:p w14:paraId="1F99792B"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DOB:</w:t>
            </w:r>
            <w:r>
              <w:rPr>
                <w:sz w:val="18"/>
                <w:szCs w:val="18"/>
              </w:rPr>
              <w:t xml:space="preserve">&lt;&lt;Patient </w:t>
            </w:r>
            <w:proofErr w:type="spellStart"/>
            <w:proofErr w:type="gramStart"/>
            <w:r>
              <w:rPr>
                <w:sz w:val="18"/>
                <w:szCs w:val="18"/>
              </w:rPr>
              <w:t>Demographics:DOB</w:t>
            </w:r>
            <w:proofErr w:type="spellEnd"/>
            <w:proofErr w:type="gramEnd"/>
            <w:r>
              <w:rPr>
                <w:sz w:val="18"/>
                <w:szCs w:val="18"/>
              </w:rPr>
              <w:t>&gt;&gt;</w:t>
            </w:r>
          </w:p>
        </w:tc>
        <w:tc>
          <w:tcPr>
            <w:tcW w:w="4231" w:type="dxa"/>
            <w:gridSpan w:val="2"/>
            <w:tcBorders>
              <w:top w:val="nil"/>
              <w:left w:val="single" w:sz="6" w:space="0" w:color="auto"/>
              <w:bottom w:val="nil"/>
              <w:right w:val="single" w:sz="6" w:space="0" w:color="auto"/>
            </w:tcBorders>
            <w:tcMar>
              <w:right w:w="51" w:type="dxa"/>
            </w:tcMar>
          </w:tcPr>
          <w:p w14:paraId="5DCA2483"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 xml:space="preserve">Phone: </w:t>
            </w:r>
            <w:r>
              <w:rPr>
                <w:sz w:val="18"/>
                <w:szCs w:val="18"/>
              </w:rPr>
              <w:t xml:space="preserve">&lt;&lt;Patient </w:t>
            </w:r>
            <w:proofErr w:type="spellStart"/>
            <w:proofErr w:type="gramStart"/>
            <w:r>
              <w:rPr>
                <w:sz w:val="18"/>
                <w:szCs w:val="18"/>
              </w:rPr>
              <w:t>Demographics:Phone</w:t>
            </w:r>
            <w:proofErr w:type="spellEnd"/>
            <w:proofErr w:type="gramEnd"/>
            <w:r>
              <w:rPr>
                <w:sz w:val="18"/>
                <w:szCs w:val="18"/>
              </w:rPr>
              <w:t xml:space="preserve"> (Mobile)&gt;&gt;</w:t>
            </w:r>
          </w:p>
        </w:tc>
      </w:tr>
      <w:tr w:rsidR="003E5F73" w14:paraId="088DD247" w14:textId="77777777">
        <w:tc>
          <w:tcPr>
            <w:tcW w:w="10684" w:type="dxa"/>
            <w:gridSpan w:val="7"/>
            <w:tcBorders>
              <w:top w:val="single" w:sz="6" w:space="0" w:color="auto"/>
              <w:left w:val="single" w:sz="6" w:space="0" w:color="auto"/>
              <w:bottom w:val="single" w:sz="6" w:space="0" w:color="auto"/>
              <w:right w:val="single" w:sz="6" w:space="0" w:color="auto"/>
            </w:tcBorders>
          </w:tcPr>
          <w:p w14:paraId="04A9FE4F" w14:textId="5C8ABBE1"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Address:</w:t>
            </w:r>
            <w:r>
              <w:rPr>
                <w:sz w:val="18"/>
                <w:szCs w:val="18"/>
              </w:rPr>
              <w:t xml:space="preserve"> &lt;&lt;Patient </w:t>
            </w:r>
            <w:proofErr w:type="spellStart"/>
            <w:proofErr w:type="gramStart"/>
            <w:r>
              <w:rPr>
                <w:sz w:val="18"/>
                <w:szCs w:val="18"/>
              </w:rPr>
              <w:t>Demographics:Full</w:t>
            </w:r>
            <w:proofErr w:type="spellEnd"/>
            <w:proofErr w:type="gramEnd"/>
            <w:r>
              <w:rPr>
                <w:sz w:val="18"/>
                <w:szCs w:val="18"/>
              </w:rPr>
              <w:t xml:space="preserve"> Address&gt;&gt;</w:t>
            </w:r>
          </w:p>
        </w:tc>
      </w:tr>
      <w:tr w:rsidR="003E5F73" w14:paraId="0224CE26" w14:textId="77777777">
        <w:tc>
          <w:tcPr>
            <w:tcW w:w="10684" w:type="dxa"/>
            <w:gridSpan w:val="7"/>
            <w:tcBorders>
              <w:top w:val="single" w:sz="6" w:space="0" w:color="auto"/>
              <w:left w:val="single" w:sz="6" w:space="0" w:color="auto"/>
              <w:bottom w:val="single" w:sz="6" w:space="0" w:color="auto"/>
              <w:right w:val="single" w:sz="6" w:space="0" w:color="auto"/>
            </w:tcBorders>
          </w:tcPr>
          <w:p w14:paraId="43C89C66" w14:textId="5156816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Medicare number:</w:t>
            </w:r>
            <w:r>
              <w:rPr>
                <w:sz w:val="18"/>
                <w:szCs w:val="18"/>
              </w:rPr>
              <w:t xml:space="preserve"> &lt;&lt;Patient </w:t>
            </w:r>
            <w:proofErr w:type="spellStart"/>
            <w:proofErr w:type="gramStart"/>
            <w:r>
              <w:rPr>
                <w:sz w:val="18"/>
                <w:szCs w:val="18"/>
              </w:rPr>
              <w:t>Demographics:Medicare</w:t>
            </w:r>
            <w:proofErr w:type="spellEnd"/>
            <w:proofErr w:type="gramEnd"/>
            <w:r>
              <w:rPr>
                <w:sz w:val="18"/>
                <w:szCs w:val="18"/>
              </w:rPr>
              <w:t xml:space="preserve"> Number&gt;&gt;</w:t>
            </w:r>
          </w:p>
        </w:tc>
      </w:tr>
      <w:tr w:rsidR="003E5F73" w14:paraId="4CC4C613" w14:textId="77777777" w:rsidTr="006C03F1">
        <w:tblPrEx>
          <w:tblCellMar>
            <w:top w:w="113" w:type="dxa"/>
            <w:bottom w:w="113" w:type="dxa"/>
          </w:tblCellMar>
        </w:tblPrEx>
        <w:trPr>
          <w:trHeight w:val="744"/>
        </w:trPr>
        <w:tc>
          <w:tcPr>
            <w:tcW w:w="10684" w:type="dxa"/>
            <w:gridSpan w:val="7"/>
            <w:tcBorders>
              <w:top w:val="single" w:sz="6" w:space="0" w:color="auto"/>
              <w:left w:val="single" w:sz="6" w:space="0" w:color="auto"/>
              <w:bottom w:val="single" w:sz="6" w:space="0" w:color="auto"/>
              <w:right w:val="single" w:sz="6" w:space="0" w:color="auto"/>
            </w:tcBorders>
          </w:tcPr>
          <w:tbl>
            <w:tblPr>
              <w:tblW w:w="0" w:type="auto"/>
              <w:tblLayout w:type="fixed"/>
              <w:tblCellMar>
                <w:left w:w="36" w:type="dxa"/>
                <w:right w:w="36" w:type="dxa"/>
              </w:tblCellMar>
              <w:tblLook w:val="0000" w:firstRow="0" w:lastRow="0" w:firstColumn="0" w:lastColumn="0" w:noHBand="0" w:noVBand="0"/>
            </w:tblPr>
            <w:tblGrid>
              <w:gridCol w:w="3822"/>
              <w:gridCol w:w="272"/>
              <w:gridCol w:w="643"/>
              <w:gridCol w:w="302"/>
              <w:gridCol w:w="1528"/>
              <w:gridCol w:w="302"/>
              <w:gridCol w:w="1258"/>
              <w:gridCol w:w="272"/>
              <w:gridCol w:w="2183"/>
            </w:tblGrid>
            <w:tr w:rsidR="003E5F73" w14:paraId="5D605CBE" w14:textId="77777777" w:rsidTr="006C03F1">
              <w:tc>
                <w:tcPr>
                  <w:tcW w:w="3822" w:type="dxa"/>
                  <w:tcBorders>
                    <w:top w:val="nil"/>
                    <w:left w:val="nil"/>
                    <w:bottom w:val="nil"/>
                    <w:right w:val="nil"/>
                  </w:tcBorders>
                </w:tcPr>
                <w:p w14:paraId="59053A28" w14:textId="2938A4D9"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r>
                    <w:rPr>
                      <w:b/>
                      <w:bCs/>
                      <w:sz w:val="18"/>
                      <w:szCs w:val="18"/>
                    </w:rPr>
                    <w:t>Aboriginal/Torres Strait Islander Origin:</w:t>
                  </w:r>
                </w:p>
              </w:tc>
              <w:tc>
                <w:tcPr>
                  <w:tcW w:w="272" w:type="dxa"/>
                  <w:tcBorders>
                    <w:top w:val="single" w:sz="6" w:space="0" w:color="auto"/>
                    <w:left w:val="single" w:sz="6" w:space="0" w:color="auto"/>
                    <w:bottom w:val="single" w:sz="6" w:space="0" w:color="auto"/>
                    <w:right w:val="single" w:sz="6" w:space="0" w:color="auto"/>
                  </w:tcBorders>
                  <w:tcMar>
                    <w:left w:w="51" w:type="dxa"/>
                    <w:right w:w="51" w:type="dxa"/>
                  </w:tcMar>
                </w:tcPr>
                <w:p w14:paraId="3894ECC5"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p>
              </w:tc>
              <w:tc>
                <w:tcPr>
                  <w:tcW w:w="643" w:type="dxa"/>
                  <w:tcBorders>
                    <w:top w:val="nil"/>
                    <w:left w:val="nil"/>
                    <w:bottom w:val="nil"/>
                    <w:right w:val="nil"/>
                  </w:tcBorders>
                </w:tcPr>
                <w:p w14:paraId="444C230C" w14:textId="46E3B8E3"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r>
                    <w:rPr>
                      <w:i/>
                      <w:iCs/>
                      <w:sz w:val="18"/>
                      <w:szCs w:val="18"/>
                    </w:rPr>
                    <w:t xml:space="preserve">No </w:t>
                  </w:r>
                </w:p>
              </w:tc>
              <w:tc>
                <w:tcPr>
                  <w:tcW w:w="302" w:type="dxa"/>
                  <w:tcBorders>
                    <w:top w:val="single" w:sz="6" w:space="0" w:color="auto"/>
                    <w:left w:val="single" w:sz="6" w:space="0" w:color="auto"/>
                    <w:bottom w:val="single" w:sz="6" w:space="0" w:color="auto"/>
                    <w:right w:val="single" w:sz="6" w:space="0" w:color="auto"/>
                  </w:tcBorders>
                  <w:tcMar>
                    <w:left w:w="51" w:type="dxa"/>
                    <w:right w:w="51" w:type="dxa"/>
                  </w:tcMar>
                </w:tcPr>
                <w:p w14:paraId="37E96943"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p>
              </w:tc>
              <w:tc>
                <w:tcPr>
                  <w:tcW w:w="1528" w:type="dxa"/>
                  <w:tcBorders>
                    <w:top w:val="nil"/>
                    <w:left w:val="nil"/>
                    <w:bottom w:val="nil"/>
                    <w:right w:val="nil"/>
                  </w:tcBorders>
                </w:tcPr>
                <w:p w14:paraId="10780A62"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r>
                    <w:rPr>
                      <w:b/>
                      <w:bCs/>
                      <w:sz w:val="18"/>
                      <w:szCs w:val="18"/>
                    </w:rPr>
                    <w:t xml:space="preserve"> </w:t>
                  </w:r>
                  <w:r>
                    <w:rPr>
                      <w:i/>
                      <w:iCs/>
                      <w:sz w:val="18"/>
                      <w:szCs w:val="18"/>
                    </w:rPr>
                    <w:t xml:space="preserve">Yes, Aboriginal   </w:t>
                  </w:r>
                </w:p>
              </w:tc>
              <w:tc>
                <w:tcPr>
                  <w:tcW w:w="302" w:type="dxa"/>
                  <w:tcBorders>
                    <w:top w:val="single" w:sz="6" w:space="0" w:color="auto"/>
                    <w:left w:val="single" w:sz="6" w:space="0" w:color="auto"/>
                    <w:bottom w:val="single" w:sz="6" w:space="0" w:color="auto"/>
                    <w:right w:val="single" w:sz="6" w:space="0" w:color="auto"/>
                  </w:tcBorders>
                  <w:tcMar>
                    <w:left w:w="51" w:type="dxa"/>
                    <w:right w:w="51" w:type="dxa"/>
                  </w:tcMar>
                </w:tcPr>
                <w:p w14:paraId="6832F950"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p>
              </w:tc>
              <w:tc>
                <w:tcPr>
                  <w:tcW w:w="3708" w:type="dxa"/>
                  <w:gridSpan w:val="3"/>
                  <w:tcBorders>
                    <w:top w:val="nil"/>
                    <w:left w:val="nil"/>
                    <w:bottom w:val="nil"/>
                    <w:right w:val="nil"/>
                  </w:tcBorders>
                </w:tcPr>
                <w:p w14:paraId="0693563F"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r>
                    <w:rPr>
                      <w:b/>
                      <w:bCs/>
                      <w:sz w:val="18"/>
                      <w:szCs w:val="18"/>
                    </w:rPr>
                    <w:t xml:space="preserve"> </w:t>
                  </w:r>
                  <w:r>
                    <w:rPr>
                      <w:i/>
                      <w:iCs/>
                      <w:sz w:val="18"/>
                      <w:szCs w:val="18"/>
                    </w:rPr>
                    <w:t>Yes, Torres Strait Islander</w:t>
                  </w:r>
                </w:p>
              </w:tc>
            </w:tr>
            <w:tr w:rsidR="003E5F73" w14:paraId="4164E7BE" w14:textId="77777777" w:rsidTr="006C03F1">
              <w:tblPrEx>
                <w:tblCellMar>
                  <w:left w:w="51" w:type="dxa"/>
                  <w:right w:w="51" w:type="dxa"/>
                </w:tblCellMar>
              </w:tblPrEx>
              <w:trPr>
                <w:gridBefore w:val="1"/>
                <w:wBefore w:w="3820" w:type="dxa"/>
              </w:trPr>
              <w:tc>
                <w:tcPr>
                  <w:tcW w:w="272" w:type="dxa"/>
                  <w:tcBorders>
                    <w:top w:val="single" w:sz="6" w:space="0" w:color="auto"/>
                    <w:left w:val="single" w:sz="6" w:space="0" w:color="auto"/>
                    <w:bottom w:val="single" w:sz="6" w:space="0" w:color="auto"/>
                    <w:right w:val="single" w:sz="6" w:space="0" w:color="auto"/>
                  </w:tcBorders>
                </w:tcPr>
                <w:p w14:paraId="34E26B18"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4033" w:type="dxa"/>
                  <w:gridSpan w:val="5"/>
                  <w:tcBorders>
                    <w:top w:val="nil"/>
                    <w:left w:val="nil"/>
                    <w:bottom w:val="nil"/>
                    <w:right w:val="nil"/>
                  </w:tcBorders>
                  <w:tcMar>
                    <w:left w:w="36" w:type="dxa"/>
                    <w:right w:w="36" w:type="dxa"/>
                  </w:tcMar>
                </w:tcPr>
                <w:p w14:paraId="6D335035"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sz w:val="18"/>
                      <w:szCs w:val="18"/>
                    </w:rPr>
                    <w:t xml:space="preserve"> </w:t>
                  </w:r>
                  <w:r>
                    <w:rPr>
                      <w:i/>
                      <w:iCs/>
                      <w:sz w:val="18"/>
                      <w:szCs w:val="18"/>
                    </w:rPr>
                    <w:t>Yes, both Aboriginal and Torres Strait Islander</w:t>
                  </w:r>
                </w:p>
              </w:tc>
              <w:tc>
                <w:tcPr>
                  <w:tcW w:w="272" w:type="dxa"/>
                  <w:tcBorders>
                    <w:top w:val="single" w:sz="6" w:space="0" w:color="auto"/>
                    <w:left w:val="single" w:sz="6" w:space="0" w:color="auto"/>
                    <w:bottom w:val="single" w:sz="6" w:space="0" w:color="auto"/>
                    <w:right w:val="single" w:sz="6" w:space="0" w:color="auto"/>
                  </w:tcBorders>
                </w:tcPr>
                <w:p w14:paraId="6498EEF2"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2183" w:type="dxa"/>
                  <w:tcBorders>
                    <w:top w:val="nil"/>
                    <w:left w:val="nil"/>
                    <w:bottom w:val="nil"/>
                    <w:right w:val="nil"/>
                  </w:tcBorders>
                  <w:tcMar>
                    <w:left w:w="36" w:type="dxa"/>
                    <w:right w:w="36" w:type="dxa"/>
                  </w:tcMar>
                </w:tcPr>
                <w:p w14:paraId="5A13B71E"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sz w:val="18"/>
                      <w:szCs w:val="18"/>
                    </w:rPr>
                    <w:t xml:space="preserve"> </w:t>
                  </w:r>
                  <w:r>
                    <w:rPr>
                      <w:i/>
                      <w:iCs/>
                      <w:sz w:val="18"/>
                      <w:szCs w:val="18"/>
                    </w:rPr>
                    <w:t xml:space="preserve"> Prefer </w:t>
                  </w:r>
                  <w:proofErr w:type="gramStart"/>
                  <w:r>
                    <w:rPr>
                      <w:i/>
                      <w:iCs/>
                      <w:sz w:val="18"/>
                      <w:szCs w:val="18"/>
                    </w:rPr>
                    <w:t>not  to</w:t>
                  </w:r>
                  <w:proofErr w:type="gramEnd"/>
                  <w:r>
                    <w:rPr>
                      <w:i/>
                      <w:iCs/>
                      <w:sz w:val="18"/>
                      <w:szCs w:val="18"/>
                    </w:rPr>
                    <w:t xml:space="preserve"> answer</w:t>
                  </w:r>
                </w:p>
              </w:tc>
            </w:tr>
          </w:tbl>
          <w:p w14:paraId="571B48CD" w14:textId="77777777" w:rsidR="003E5F73" w:rsidRDefault="003E5F73">
            <w:pPr>
              <w:pStyle w:val="Normal0"/>
              <w:rPr>
                <w:sz w:val="18"/>
                <w:szCs w:val="18"/>
              </w:rPr>
            </w:pPr>
          </w:p>
        </w:tc>
      </w:tr>
      <w:tr w:rsidR="003E5F73" w14:paraId="0CB6D686" w14:textId="77777777">
        <w:tc>
          <w:tcPr>
            <w:tcW w:w="10684" w:type="dxa"/>
            <w:gridSpan w:val="7"/>
            <w:tcBorders>
              <w:top w:val="single" w:sz="6" w:space="0" w:color="auto"/>
              <w:left w:val="single" w:sz="6" w:space="0" w:color="auto"/>
              <w:bottom w:val="single" w:sz="6" w:space="0" w:color="auto"/>
              <w:right w:val="single" w:sz="6" w:space="0" w:color="auto"/>
            </w:tcBorders>
            <w:shd w:val="clear" w:color="auto" w:fill="BDD6EE"/>
          </w:tcPr>
          <w:p w14:paraId="33EFAC6E"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b/>
                <w:bCs/>
                <w:sz w:val="18"/>
                <w:szCs w:val="18"/>
              </w:rPr>
            </w:pPr>
            <w:r>
              <w:rPr>
                <w:b/>
                <w:bCs/>
                <w:sz w:val="18"/>
                <w:szCs w:val="18"/>
              </w:rPr>
              <w:t xml:space="preserve"> </w:t>
            </w:r>
            <w:r>
              <w:rPr>
                <w:b/>
                <w:bCs/>
                <w:color w:val="2B8091"/>
                <w:sz w:val="18"/>
                <w:szCs w:val="18"/>
              </w:rPr>
              <w:t>CLINICAL INFORMATION</w:t>
            </w:r>
          </w:p>
        </w:tc>
      </w:tr>
      <w:tr w:rsidR="003E5F73" w14:paraId="0806C8E4" w14:textId="77777777">
        <w:tblPrEx>
          <w:tblCellMar>
            <w:bottom w:w="113" w:type="dxa"/>
          </w:tblCellMar>
        </w:tblPrEx>
        <w:tc>
          <w:tcPr>
            <w:tcW w:w="10684" w:type="dxa"/>
            <w:gridSpan w:val="7"/>
            <w:tcBorders>
              <w:top w:val="single" w:sz="6" w:space="0" w:color="auto"/>
              <w:left w:val="single" w:sz="6" w:space="0" w:color="auto"/>
              <w:bottom w:val="single" w:sz="6" w:space="0" w:color="auto"/>
              <w:right w:val="single" w:sz="6" w:space="0" w:color="auto"/>
            </w:tcBorders>
          </w:tcPr>
          <w:tbl>
            <w:tblPr>
              <w:tblW w:w="0" w:type="auto"/>
              <w:tblInd w:w="82" w:type="dxa"/>
              <w:tblLayout w:type="fixed"/>
              <w:tblCellMar>
                <w:left w:w="51" w:type="dxa"/>
                <w:right w:w="51" w:type="dxa"/>
              </w:tblCellMar>
              <w:tblLook w:val="0000" w:firstRow="0" w:lastRow="0" w:firstColumn="0" w:lastColumn="0" w:noHBand="0" w:noVBand="0"/>
            </w:tblPr>
            <w:tblGrid>
              <w:gridCol w:w="272"/>
              <w:gridCol w:w="7690"/>
            </w:tblGrid>
            <w:tr w:rsidR="003E5F73" w14:paraId="09B41263" w14:textId="77777777">
              <w:tc>
                <w:tcPr>
                  <w:tcW w:w="272" w:type="dxa"/>
                  <w:tcBorders>
                    <w:top w:val="single" w:sz="6" w:space="0" w:color="auto"/>
                    <w:left w:val="single" w:sz="6" w:space="0" w:color="auto"/>
                    <w:bottom w:val="single" w:sz="6" w:space="0" w:color="auto"/>
                    <w:right w:val="single" w:sz="6" w:space="0" w:color="auto"/>
                  </w:tcBorders>
                </w:tcPr>
                <w:p w14:paraId="768AAEF1"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7690" w:type="dxa"/>
                  <w:tcBorders>
                    <w:top w:val="nil"/>
                    <w:left w:val="nil"/>
                    <w:bottom w:val="nil"/>
                    <w:right w:val="nil"/>
                  </w:tcBorders>
                  <w:tcMar>
                    <w:left w:w="36" w:type="dxa"/>
                    <w:right w:w="36" w:type="dxa"/>
                  </w:tcMar>
                </w:tcPr>
                <w:p w14:paraId="41663961" w14:textId="7EAF1E03"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b/>
                      <w:bCs/>
                      <w:sz w:val="18"/>
                      <w:szCs w:val="18"/>
                    </w:rPr>
                    <w:t>This patient meets the eligibility criteria of the National Lung Cancer Screening Program</w:t>
                  </w:r>
                </w:p>
              </w:tc>
            </w:tr>
          </w:tbl>
          <w:p w14:paraId="5C3212C4" w14:textId="77777777" w:rsidR="003E5F73" w:rsidRDefault="003E5F73">
            <w:pPr>
              <w:pStyle w:val="Normal0"/>
              <w:rPr>
                <w:sz w:val="18"/>
                <w:szCs w:val="18"/>
              </w:rPr>
            </w:pPr>
          </w:p>
        </w:tc>
      </w:tr>
      <w:tr w:rsidR="003E5F73" w14:paraId="6FA4D359" w14:textId="77777777">
        <w:tblPrEx>
          <w:tblCellMar>
            <w:bottom w:w="113" w:type="dxa"/>
          </w:tblCellMar>
        </w:tblPrEx>
        <w:tc>
          <w:tcPr>
            <w:tcW w:w="10684" w:type="dxa"/>
            <w:gridSpan w:val="7"/>
            <w:tcBorders>
              <w:top w:val="single" w:sz="6" w:space="0" w:color="auto"/>
              <w:left w:val="single" w:sz="6" w:space="0" w:color="auto"/>
              <w:bottom w:val="single" w:sz="6" w:space="0" w:color="auto"/>
              <w:right w:val="single" w:sz="6" w:space="0" w:color="auto"/>
            </w:tcBorders>
          </w:tcPr>
          <w:p w14:paraId="0E0112A2" w14:textId="17DB6B1B" w:rsidR="003E5F73" w:rsidRDefault="003E5F73" w:rsidP="006C03F1">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r>
              <w:rPr>
                <w:b/>
                <w:bCs/>
                <w:sz w:val="18"/>
                <w:szCs w:val="18"/>
              </w:rPr>
              <w:t xml:space="preserve"> Type of screening test:</w:t>
            </w:r>
          </w:p>
          <w:tbl>
            <w:tblPr>
              <w:tblW w:w="0" w:type="auto"/>
              <w:tblInd w:w="1339" w:type="dxa"/>
              <w:tblLayout w:type="fixed"/>
              <w:tblCellMar>
                <w:left w:w="51" w:type="dxa"/>
                <w:right w:w="51" w:type="dxa"/>
              </w:tblCellMar>
              <w:tblLook w:val="0000" w:firstRow="0" w:lastRow="0" w:firstColumn="0" w:lastColumn="0" w:noHBand="0" w:noVBand="0"/>
            </w:tblPr>
            <w:tblGrid>
              <w:gridCol w:w="300"/>
              <w:gridCol w:w="2730"/>
              <w:gridCol w:w="272"/>
              <w:gridCol w:w="5794"/>
            </w:tblGrid>
            <w:tr w:rsidR="003E5F73" w14:paraId="4C3F694F" w14:textId="77777777">
              <w:tc>
                <w:tcPr>
                  <w:tcW w:w="300" w:type="dxa"/>
                  <w:tcBorders>
                    <w:top w:val="single" w:sz="6" w:space="0" w:color="auto"/>
                    <w:left w:val="single" w:sz="6" w:space="0" w:color="auto"/>
                    <w:bottom w:val="single" w:sz="6" w:space="0" w:color="auto"/>
                    <w:right w:val="single" w:sz="6" w:space="0" w:color="auto"/>
                  </w:tcBorders>
                </w:tcPr>
                <w:p w14:paraId="5A34969C"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p>
              </w:tc>
              <w:tc>
                <w:tcPr>
                  <w:tcW w:w="2730" w:type="dxa"/>
                  <w:tcBorders>
                    <w:top w:val="nil"/>
                    <w:left w:val="nil"/>
                    <w:bottom w:val="nil"/>
                    <w:right w:val="nil"/>
                  </w:tcBorders>
                  <w:tcMar>
                    <w:left w:w="36" w:type="dxa"/>
                    <w:right w:w="36" w:type="dxa"/>
                  </w:tcMar>
                </w:tcPr>
                <w:p w14:paraId="2E82BCA2"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r>
                    <w:rPr>
                      <w:b/>
                      <w:bCs/>
                      <w:sz w:val="18"/>
                      <w:szCs w:val="18"/>
                    </w:rPr>
                    <w:t xml:space="preserve"> 2 yearly </w:t>
                  </w:r>
                  <w:proofErr w:type="gramStart"/>
                  <w:r>
                    <w:rPr>
                      <w:b/>
                      <w:bCs/>
                      <w:sz w:val="18"/>
                      <w:szCs w:val="18"/>
                    </w:rPr>
                    <w:t>scan</w:t>
                  </w:r>
                  <w:proofErr w:type="gramEnd"/>
                  <w:r>
                    <w:rPr>
                      <w:b/>
                      <w:bCs/>
                      <w:sz w:val="18"/>
                      <w:szCs w:val="18"/>
                    </w:rPr>
                    <w:t>:</w:t>
                  </w:r>
                  <w:r>
                    <w:rPr>
                      <w:sz w:val="18"/>
                      <w:szCs w:val="18"/>
                    </w:rPr>
                    <w:t xml:space="preserve"> </w:t>
                  </w:r>
                  <w:r>
                    <w:rPr>
                      <w:i/>
                      <w:iCs/>
                      <w:sz w:val="18"/>
                      <w:szCs w:val="18"/>
                    </w:rPr>
                    <w:t xml:space="preserve">New participant </w:t>
                  </w:r>
                </w:p>
              </w:tc>
              <w:tc>
                <w:tcPr>
                  <w:tcW w:w="272" w:type="dxa"/>
                  <w:tcBorders>
                    <w:top w:val="single" w:sz="6" w:space="0" w:color="auto"/>
                    <w:left w:val="single" w:sz="6" w:space="0" w:color="auto"/>
                    <w:bottom w:val="single" w:sz="6" w:space="0" w:color="auto"/>
                    <w:right w:val="single" w:sz="6" w:space="0" w:color="auto"/>
                  </w:tcBorders>
                </w:tcPr>
                <w:p w14:paraId="688B6426"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p>
              </w:tc>
              <w:tc>
                <w:tcPr>
                  <w:tcW w:w="5794" w:type="dxa"/>
                  <w:tcBorders>
                    <w:top w:val="nil"/>
                    <w:left w:val="nil"/>
                    <w:bottom w:val="nil"/>
                    <w:right w:val="nil"/>
                  </w:tcBorders>
                  <w:tcMar>
                    <w:left w:w="36" w:type="dxa"/>
                    <w:right w:w="36" w:type="dxa"/>
                  </w:tcMar>
                </w:tcPr>
                <w:p w14:paraId="468DE2B7"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b/>
                      <w:bCs/>
                      <w:sz w:val="18"/>
                      <w:szCs w:val="18"/>
                    </w:rPr>
                  </w:pPr>
                  <w:r>
                    <w:rPr>
                      <w:b/>
                      <w:bCs/>
                      <w:sz w:val="18"/>
                      <w:szCs w:val="18"/>
                    </w:rPr>
                    <w:t xml:space="preserve"> </w:t>
                  </w:r>
                  <w:r>
                    <w:rPr>
                      <w:i/>
                      <w:iCs/>
                      <w:sz w:val="18"/>
                      <w:szCs w:val="18"/>
                    </w:rPr>
                    <w:t xml:space="preserve">  </w:t>
                  </w:r>
                  <w:proofErr w:type="gramStart"/>
                  <w:r>
                    <w:rPr>
                      <w:b/>
                      <w:bCs/>
                      <w:i/>
                      <w:iCs/>
                      <w:sz w:val="18"/>
                      <w:szCs w:val="18"/>
                      <w:u w:val="single"/>
                    </w:rPr>
                    <w:t>OR</w:t>
                  </w:r>
                  <w:r>
                    <w:rPr>
                      <w:i/>
                      <w:iCs/>
                      <w:sz w:val="18"/>
                      <w:szCs w:val="18"/>
                    </w:rPr>
                    <w:t xml:space="preserve">  Participant</w:t>
                  </w:r>
                  <w:proofErr w:type="gramEnd"/>
                  <w:r>
                    <w:rPr>
                      <w:i/>
                      <w:iCs/>
                      <w:sz w:val="18"/>
                      <w:szCs w:val="18"/>
                    </w:rPr>
                    <w:t xml:space="preserve"> returning for two-year scan</w:t>
                  </w:r>
                </w:p>
              </w:tc>
            </w:tr>
          </w:tbl>
          <w:p w14:paraId="25E35A23" w14:textId="57A8AD0B"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b/>
                <w:bCs/>
                <w:i/>
                <w:iCs/>
                <w:sz w:val="18"/>
                <w:szCs w:val="18"/>
              </w:rPr>
              <w:t>OR</w:t>
            </w:r>
          </w:p>
          <w:tbl>
            <w:tblPr>
              <w:tblW w:w="0" w:type="auto"/>
              <w:tblInd w:w="1339" w:type="dxa"/>
              <w:tblLayout w:type="fixed"/>
              <w:tblCellMar>
                <w:left w:w="51" w:type="dxa"/>
                <w:right w:w="51" w:type="dxa"/>
              </w:tblCellMar>
              <w:tblLook w:val="0000" w:firstRow="0" w:lastRow="0" w:firstColumn="0" w:lastColumn="0" w:noHBand="0" w:noVBand="0"/>
            </w:tblPr>
            <w:tblGrid>
              <w:gridCol w:w="302"/>
              <w:gridCol w:w="8518"/>
            </w:tblGrid>
            <w:tr w:rsidR="003E5F73" w14:paraId="309A22CA" w14:textId="77777777">
              <w:tc>
                <w:tcPr>
                  <w:tcW w:w="302" w:type="dxa"/>
                  <w:tcBorders>
                    <w:top w:val="single" w:sz="6" w:space="0" w:color="auto"/>
                    <w:left w:val="single" w:sz="6" w:space="0" w:color="auto"/>
                    <w:bottom w:val="single" w:sz="6" w:space="0" w:color="auto"/>
                    <w:right w:val="single" w:sz="6" w:space="0" w:color="auto"/>
                  </w:tcBorders>
                </w:tcPr>
                <w:p w14:paraId="5E77E3EC"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8518" w:type="dxa"/>
                  <w:tcBorders>
                    <w:top w:val="nil"/>
                    <w:left w:val="nil"/>
                    <w:bottom w:val="nil"/>
                    <w:right w:val="nil"/>
                  </w:tcBorders>
                  <w:tcMar>
                    <w:left w:w="36" w:type="dxa"/>
                    <w:right w:w="36" w:type="dxa"/>
                  </w:tcMar>
                </w:tcPr>
                <w:p w14:paraId="386FB5B1"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b/>
                      <w:bCs/>
                      <w:sz w:val="18"/>
                      <w:szCs w:val="18"/>
                    </w:rPr>
                    <w:t xml:space="preserve"> Interval scan</w:t>
                  </w:r>
                  <w:r>
                    <w:rPr>
                      <w:sz w:val="18"/>
                      <w:szCs w:val="18"/>
                    </w:rPr>
                    <w:t xml:space="preserve"> </w:t>
                  </w:r>
                  <w:r>
                    <w:rPr>
                      <w:i/>
                      <w:iCs/>
                      <w:sz w:val="18"/>
                      <w:szCs w:val="18"/>
                    </w:rPr>
                    <w:t>to monitor previous findings (</w:t>
                  </w:r>
                  <w:proofErr w:type="gramStart"/>
                  <w:r>
                    <w:rPr>
                      <w:i/>
                      <w:iCs/>
                      <w:sz w:val="18"/>
                      <w:szCs w:val="18"/>
                    </w:rPr>
                    <w:t>1,2,3, 6 or 12 month</w:t>
                  </w:r>
                  <w:proofErr w:type="gramEnd"/>
                  <w:r>
                    <w:rPr>
                      <w:i/>
                      <w:iCs/>
                      <w:sz w:val="18"/>
                      <w:szCs w:val="18"/>
                    </w:rPr>
                    <w:t xml:space="preserve"> interval scan as determined in</w:t>
                  </w:r>
                  <w:r>
                    <w:rPr>
                      <w:sz w:val="18"/>
                      <w:szCs w:val="18"/>
                    </w:rPr>
                    <w:t xml:space="preserve"> </w:t>
                  </w:r>
                </w:p>
              </w:tc>
            </w:tr>
            <w:tr w:rsidR="003E5F73" w14:paraId="7C4EE5C3" w14:textId="77777777">
              <w:tblPrEx>
                <w:tblCellMar>
                  <w:left w:w="36" w:type="dxa"/>
                  <w:right w:w="36" w:type="dxa"/>
                </w:tblCellMar>
              </w:tblPrEx>
              <w:tc>
                <w:tcPr>
                  <w:tcW w:w="302" w:type="dxa"/>
                  <w:tcBorders>
                    <w:top w:val="nil"/>
                    <w:left w:val="nil"/>
                    <w:bottom w:val="nil"/>
                    <w:right w:val="nil"/>
                  </w:tcBorders>
                </w:tcPr>
                <w:p w14:paraId="243570E8"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8518" w:type="dxa"/>
                  <w:tcBorders>
                    <w:top w:val="nil"/>
                    <w:left w:val="nil"/>
                    <w:bottom w:val="nil"/>
                    <w:right w:val="nil"/>
                  </w:tcBorders>
                </w:tcPr>
                <w:p w14:paraId="31393FBC"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sz w:val="18"/>
                      <w:szCs w:val="18"/>
                    </w:rPr>
                    <w:t xml:space="preserve"> </w:t>
                  </w:r>
                  <w:r>
                    <w:rPr>
                      <w:i/>
                      <w:iCs/>
                      <w:sz w:val="18"/>
                      <w:szCs w:val="18"/>
                    </w:rPr>
                    <w:t>previous NLCSP LDCT report)</w:t>
                  </w:r>
                </w:p>
              </w:tc>
            </w:tr>
          </w:tbl>
          <w:p w14:paraId="79D15B34" w14:textId="77777777" w:rsidR="003E5F73" w:rsidRDefault="003E5F73">
            <w:pPr>
              <w:pStyle w:val="Normal0"/>
              <w:rPr>
                <w:sz w:val="18"/>
                <w:szCs w:val="18"/>
              </w:rPr>
            </w:pPr>
          </w:p>
        </w:tc>
      </w:tr>
      <w:tr w:rsidR="003E5F73" w14:paraId="7C5640D5" w14:textId="77777777">
        <w:tblPrEx>
          <w:tblCellMar>
            <w:bottom w:w="113" w:type="dxa"/>
          </w:tblCellMar>
        </w:tblPrEx>
        <w:tc>
          <w:tcPr>
            <w:tcW w:w="10684" w:type="dxa"/>
            <w:gridSpan w:val="7"/>
            <w:tcBorders>
              <w:top w:val="single" w:sz="6" w:space="0" w:color="auto"/>
              <w:left w:val="single" w:sz="6" w:space="0" w:color="auto"/>
              <w:bottom w:val="single" w:sz="6" w:space="0" w:color="auto"/>
              <w:right w:val="single" w:sz="6" w:space="0" w:color="auto"/>
            </w:tcBorders>
          </w:tcPr>
          <w:tbl>
            <w:tblPr>
              <w:tblW w:w="0" w:type="auto"/>
              <w:tblInd w:w="82" w:type="dxa"/>
              <w:tblLayout w:type="fixed"/>
              <w:tblCellMar>
                <w:left w:w="51" w:type="dxa"/>
                <w:right w:w="51" w:type="dxa"/>
              </w:tblCellMar>
              <w:tblLook w:val="0000" w:firstRow="0" w:lastRow="0" w:firstColumn="0" w:lastColumn="0" w:noHBand="0" w:noVBand="0"/>
            </w:tblPr>
            <w:tblGrid>
              <w:gridCol w:w="272"/>
              <w:gridCol w:w="8356"/>
            </w:tblGrid>
            <w:tr w:rsidR="003E5F73" w14:paraId="45B1072D" w14:textId="77777777">
              <w:tc>
                <w:tcPr>
                  <w:tcW w:w="272" w:type="dxa"/>
                  <w:tcBorders>
                    <w:top w:val="single" w:sz="6" w:space="0" w:color="auto"/>
                    <w:left w:val="single" w:sz="6" w:space="0" w:color="auto"/>
                    <w:bottom w:val="single" w:sz="6" w:space="0" w:color="auto"/>
                    <w:right w:val="single" w:sz="6" w:space="0" w:color="auto"/>
                  </w:tcBorders>
                </w:tcPr>
                <w:p w14:paraId="1E712782"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8356" w:type="dxa"/>
                  <w:tcBorders>
                    <w:top w:val="nil"/>
                    <w:left w:val="nil"/>
                    <w:bottom w:val="nil"/>
                    <w:right w:val="nil"/>
                  </w:tcBorders>
                  <w:tcMar>
                    <w:left w:w="36" w:type="dxa"/>
                    <w:right w:w="36" w:type="dxa"/>
                  </w:tcMar>
                </w:tcPr>
                <w:p w14:paraId="76055594"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sz w:val="18"/>
                      <w:szCs w:val="18"/>
                    </w:rPr>
                    <w:t xml:space="preserve"> </w:t>
                  </w:r>
                  <w:r>
                    <w:rPr>
                      <w:b/>
                      <w:bCs/>
                      <w:sz w:val="18"/>
                      <w:szCs w:val="18"/>
                    </w:rPr>
                    <w:t xml:space="preserve">Any previous Chest CT </w:t>
                  </w:r>
                  <w:r>
                    <w:rPr>
                      <w:sz w:val="18"/>
                      <w:szCs w:val="18"/>
                    </w:rPr>
                    <w:t>(if known) Date:                           Radiology provider/location: (if known)</w:t>
                  </w:r>
                </w:p>
              </w:tc>
            </w:tr>
          </w:tbl>
          <w:p w14:paraId="336D1F4B" w14:textId="77777777" w:rsidR="003E5F73" w:rsidRDefault="003E5F73">
            <w:pPr>
              <w:pStyle w:val="Normal0"/>
              <w:rPr>
                <w:sz w:val="18"/>
                <w:szCs w:val="18"/>
              </w:rPr>
            </w:pPr>
          </w:p>
        </w:tc>
      </w:tr>
      <w:tr w:rsidR="003E5F73" w14:paraId="20DCB42D" w14:textId="77777777">
        <w:tc>
          <w:tcPr>
            <w:tcW w:w="10684" w:type="dxa"/>
            <w:gridSpan w:val="7"/>
            <w:tcBorders>
              <w:top w:val="single" w:sz="6" w:space="0" w:color="auto"/>
              <w:left w:val="single" w:sz="6" w:space="0" w:color="auto"/>
              <w:bottom w:val="single" w:sz="6" w:space="0" w:color="auto"/>
              <w:right w:val="single" w:sz="6" w:space="0" w:color="auto"/>
            </w:tcBorders>
          </w:tcPr>
          <w:tbl>
            <w:tblPr>
              <w:tblW w:w="0" w:type="auto"/>
              <w:tblInd w:w="82" w:type="dxa"/>
              <w:tblLayout w:type="fixed"/>
              <w:tblCellMar>
                <w:left w:w="51" w:type="dxa"/>
                <w:right w:w="51" w:type="dxa"/>
              </w:tblCellMar>
              <w:tblLook w:val="0000" w:firstRow="0" w:lastRow="0" w:firstColumn="0" w:lastColumn="0" w:noHBand="0" w:noVBand="0"/>
            </w:tblPr>
            <w:tblGrid>
              <w:gridCol w:w="272"/>
              <w:gridCol w:w="8356"/>
            </w:tblGrid>
            <w:tr w:rsidR="003E5F73" w14:paraId="3D590E54" w14:textId="77777777">
              <w:tc>
                <w:tcPr>
                  <w:tcW w:w="272" w:type="dxa"/>
                  <w:tcBorders>
                    <w:top w:val="single" w:sz="6" w:space="0" w:color="auto"/>
                    <w:left w:val="single" w:sz="6" w:space="0" w:color="auto"/>
                    <w:bottom w:val="single" w:sz="6" w:space="0" w:color="auto"/>
                    <w:right w:val="single" w:sz="6" w:space="0" w:color="auto"/>
                  </w:tcBorders>
                </w:tcPr>
                <w:p w14:paraId="4F3197DC"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8356" w:type="dxa"/>
                  <w:tcBorders>
                    <w:top w:val="nil"/>
                    <w:left w:val="nil"/>
                    <w:bottom w:val="nil"/>
                    <w:right w:val="nil"/>
                  </w:tcBorders>
                  <w:tcMar>
                    <w:left w:w="36" w:type="dxa"/>
                    <w:right w:w="36" w:type="dxa"/>
                  </w:tcMar>
                </w:tcPr>
                <w:p w14:paraId="3C9BBAC6" w14:textId="77777777" w:rsidR="003E5F73" w:rsidRDefault="003E5F73">
                  <w:pPr>
                    <w:pStyle w:val="BODY"/>
                    <w:spacing w:before="0" w:after="0"/>
                    <w:rPr>
                      <w:sz w:val="18"/>
                      <w:szCs w:val="18"/>
                    </w:rPr>
                  </w:pPr>
                  <w:r>
                    <w:rPr>
                      <w:sz w:val="18"/>
                      <w:szCs w:val="18"/>
                    </w:rPr>
                    <w:t xml:space="preserve"> </w:t>
                  </w:r>
                  <w:r>
                    <w:rPr>
                      <w:b/>
                      <w:bCs/>
                      <w:sz w:val="18"/>
                      <w:szCs w:val="18"/>
                    </w:rPr>
                    <w:t xml:space="preserve">Family history of lung cancer in a </w:t>
                  </w:r>
                  <w:proofErr w:type="gramStart"/>
                  <w:r>
                    <w:rPr>
                      <w:b/>
                      <w:bCs/>
                      <w:sz w:val="18"/>
                      <w:szCs w:val="18"/>
                    </w:rPr>
                    <w:t>first-degree relatives</w:t>
                  </w:r>
                  <w:proofErr w:type="gramEnd"/>
                  <w:r>
                    <w:rPr>
                      <w:sz w:val="18"/>
                      <w:szCs w:val="18"/>
                    </w:rPr>
                    <w:t xml:space="preserve"> (only required for first/baseline LDCT)</w:t>
                  </w:r>
                </w:p>
              </w:tc>
            </w:tr>
            <w:tr w:rsidR="003E5F73" w14:paraId="574C20E6" w14:textId="77777777">
              <w:tblPrEx>
                <w:tblCellMar>
                  <w:left w:w="36" w:type="dxa"/>
                  <w:right w:w="36" w:type="dxa"/>
                </w:tblCellMar>
              </w:tblPrEx>
              <w:tc>
                <w:tcPr>
                  <w:tcW w:w="272" w:type="dxa"/>
                  <w:tcBorders>
                    <w:top w:val="nil"/>
                    <w:left w:val="nil"/>
                    <w:bottom w:val="nil"/>
                    <w:right w:val="nil"/>
                  </w:tcBorders>
                </w:tcPr>
                <w:p w14:paraId="1C878289" w14:textId="77777777" w:rsidR="003E5F73" w:rsidRDefault="003E5F73">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0"/>
                    <w:rPr>
                      <w:sz w:val="18"/>
                      <w:szCs w:val="18"/>
                    </w:rPr>
                  </w:pPr>
                </w:p>
              </w:tc>
              <w:tc>
                <w:tcPr>
                  <w:tcW w:w="8356" w:type="dxa"/>
                  <w:tcBorders>
                    <w:top w:val="nil"/>
                    <w:left w:val="nil"/>
                    <w:bottom w:val="nil"/>
                    <w:right w:val="nil"/>
                  </w:tcBorders>
                  <w:tcMar>
                    <w:bottom w:w="113" w:type="dxa"/>
                  </w:tcMar>
                </w:tcPr>
                <w:p w14:paraId="15A78954" w14:textId="77777777" w:rsidR="003E5F73" w:rsidRDefault="003E5F73">
                  <w:pPr>
                    <w:pStyle w:val="BODY"/>
                    <w:spacing w:before="0" w:after="0"/>
                    <w:rPr>
                      <w:sz w:val="18"/>
                      <w:szCs w:val="18"/>
                    </w:rPr>
                  </w:pPr>
                  <w:r>
                    <w:rPr>
                      <w:i/>
                      <w:iCs/>
                      <w:sz w:val="18"/>
                      <w:szCs w:val="18"/>
                    </w:rPr>
                    <w:t>(First-degree relatives include parents, siblings or children)</w:t>
                  </w:r>
                  <w:r>
                    <w:rPr>
                      <w:sz w:val="18"/>
                      <w:szCs w:val="18"/>
                    </w:rPr>
                    <w:t xml:space="preserve"> </w:t>
                  </w:r>
                </w:p>
              </w:tc>
            </w:tr>
          </w:tbl>
          <w:p w14:paraId="1E96F90A" w14:textId="77777777" w:rsidR="003E5F73" w:rsidRDefault="003E5F73">
            <w:pPr>
              <w:pStyle w:val="Normal0"/>
              <w:rPr>
                <w:sz w:val="18"/>
                <w:szCs w:val="18"/>
              </w:rPr>
            </w:pPr>
          </w:p>
        </w:tc>
      </w:tr>
      <w:tr w:rsidR="003E5F73" w14:paraId="62C65C52" w14:textId="77777777">
        <w:tblPrEx>
          <w:tblCellMar>
            <w:bottom w:w="113" w:type="dxa"/>
          </w:tblCellMar>
        </w:tblPrEx>
        <w:tc>
          <w:tcPr>
            <w:tcW w:w="10684" w:type="dxa"/>
            <w:gridSpan w:val="7"/>
            <w:tcBorders>
              <w:top w:val="single" w:sz="6" w:space="0" w:color="auto"/>
              <w:left w:val="single" w:sz="6" w:space="0" w:color="auto"/>
              <w:bottom w:val="single" w:sz="6" w:space="0" w:color="auto"/>
              <w:right w:val="single" w:sz="6" w:space="0" w:color="auto"/>
            </w:tcBorders>
          </w:tcPr>
          <w:tbl>
            <w:tblPr>
              <w:tblW w:w="0" w:type="auto"/>
              <w:tblInd w:w="82" w:type="dxa"/>
              <w:tblLayout w:type="fixed"/>
              <w:tblCellMar>
                <w:left w:w="51" w:type="dxa"/>
                <w:right w:w="51" w:type="dxa"/>
              </w:tblCellMar>
              <w:tblLook w:val="0000" w:firstRow="0" w:lastRow="0" w:firstColumn="0" w:lastColumn="0" w:noHBand="0" w:noVBand="0"/>
            </w:tblPr>
            <w:tblGrid>
              <w:gridCol w:w="302"/>
              <w:gridCol w:w="3844"/>
              <w:gridCol w:w="2670"/>
            </w:tblGrid>
            <w:tr w:rsidR="003E5F73" w14:paraId="3C703ADD" w14:textId="77777777">
              <w:tc>
                <w:tcPr>
                  <w:tcW w:w="302" w:type="dxa"/>
                  <w:tcBorders>
                    <w:top w:val="single" w:sz="6" w:space="0" w:color="auto"/>
                    <w:left w:val="single" w:sz="6" w:space="0" w:color="auto"/>
                    <w:bottom w:val="single" w:sz="6" w:space="0" w:color="auto"/>
                    <w:right w:val="single" w:sz="6" w:space="0" w:color="auto"/>
                  </w:tcBorders>
                </w:tcPr>
                <w:p w14:paraId="5E5DCF41"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c>
                <w:tcPr>
                  <w:tcW w:w="3844" w:type="dxa"/>
                  <w:tcBorders>
                    <w:top w:val="nil"/>
                    <w:left w:val="nil"/>
                    <w:bottom w:val="nil"/>
                    <w:right w:val="nil"/>
                  </w:tcBorders>
                  <w:tcMar>
                    <w:left w:w="36" w:type="dxa"/>
                    <w:right w:w="36" w:type="dxa"/>
                  </w:tcMar>
                </w:tcPr>
                <w:p w14:paraId="4FE4D4CB" w14:textId="3AE303FD" w:rsidR="003E5F73" w:rsidRDefault="006C03F1">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r>
                    <w:rPr>
                      <w:sz w:val="18"/>
                      <w:szCs w:val="18"/>
                    </w:rPr>
                    <w:t xml:space="preserve"> </w:t>
                  </w:r>
                  <w:r w:rsidR="003E5F73">
                    <w:rPr>
                      <w:b/>
                      <w:bCs/>
                      <w:sz w:val="18"/>
                      <w:szCs w:val="18"/>
                    </w:rPr>
                    <w:t xml:space="preserve">History of any cancer </w:t>
                  </w:r>
                  <w:r w:rsidR="003E5F73">
                    <w:rPr>
                      <w:sz w:val="18"/>
                      <w:szCs w:val="18"/>
                    </w:rPr>
                    <w:t>(if yes, provide details)</w:t>
                  </w:r>
                </w:p>
              </w:tc>
              <w:tc>
                <w:tcPr>
                  <w:tcW w:w="2670" w:type="dxa"/>
                  <w:tcBorders>
                    <w:top w:val="nil"/>
                    <w:left w:val="nil"/>
                    <w:bottom w:val="single" w:sz="6" w:space="0" w:color="auto"/>
                    <w:right w:val="nil"/>
                  </w:tcBorders>
                  <w:tcMar>
                    <w:left w:w="36" w:type="dxa"/>
                    <w:right w:w="36" w:type="dxa"/>
                  </w:tcMar>
                </w:tcPr>
                <w:p w14:paraId="18C443F8"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rPr>
                      <w:sz w:val="18"/>
                      <w:szCs w:val="18"/>
                    </w:rPr>
                  </w:pPr>
                </w:p>
              </w:tc>
            </w:tr>
          </w:tbl>
          <w:p w14:paraId="388F0BD9" w14:textId="77777777" w:rsidR="003E5F73" w:rsidRDefault="003E5F73">
            <w:pPr>
              <w:pStyle w:val="Normal0"/>
              <w:rPr>
                <w:sz w:val="18"/>
                <w:szCs w:val="18"/>
              </w:rPr>
            </w:pPr>
          </w:p>
        </w:tc>
      </w:tr>
      <w:tr w:rsidR="003E5F73" w14:paraId="482AB759" w14:textId="77777777">
        <w:tc>
          <w:tcPr>
            <w:tcW w:w="10684" w:type="dxa"/>
            <w:gridSpan w:val="7"/>
            <w:tcBorders>
              <w:top w:val="single" w:sz="6" w:space="0" w:color="auto"/>
              <w:left w:val="single" w:sz="6" w:space="0" w:color="auto"/>
              <w:bottom w:val="single" w:sz="6" w:space="0" w:color="auto"/>
              <w:right w:val="single" w:sz="6" w:space="0" w:color="auto"/>
            </w:tcBorders>
          </w:tcPr>
          <w:p w14:paraId="46A1CC62" w14:textId="7E7B9E6B" w:rsidR="003E5F73" w:rsidRPr="006C03F1" w:rsidRDefault="003E5F73" w:rsidP="006C03F1">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113"/>
              <w:rPr>
                <w:sz w:val="18"/>
                <w:szCs w:val="18"/>
              </w:rPr>
            </w:pPr>
            <w:r>
              <w:rPr>
                <w:sz w:val="18"/>
                <w:szCs w:val="18"/>
              </w:rPr>
              <w:t xml:space="preserve"> </w:t>
            </w:r>
            <w:proofErr w:type="spellStart"/>
            <w:r>
              <w:rPr>
                <w:sz w:val="18"/>
                <w:szCs w:val="18"/>
              </w:rPr>
              <w:t>dditional</w:t>
            </w:r>
            <w:proofErr w:type="spellEnd"/>
            <w:r>
              <w:rPr>
                <w:sz w:val="18"/>
                <w:szCs w:val="18"/>
              </w:rPr>
              <w:t xml:space="preserve"> clinical / other notes, if required</w:t>
            </w:r>
          </w:p>
        </w:tc>
      </w:tr>
      <w:tr w:rsidR="003E5F73" w14:paraId="4CA49F45" w14:textId="77777777">
        <w:tc>
          <w:tcPr>
            <w:tcW w:w="10684" w:type="dxa"/>
            <w:gridSpan w:val="7"/>
            <w:tcBorders>
              <w:top w:val="single" w:sz="6" w:space="0" w:color="auto"/>
              <w:left w:val="single" w:sz="6" w:space="0" w:color="auto"/>
              <w:bottom w:val="single" w:sz="6" w:space="0" w:color="auto"/>
              <w:right w:val="single" w:sz="6" w:space="0" w:color="auto"/>
            </w:tcBorders>
            <w:shd w:val="clear" w:color="auto" w:fill="BDD6EE"/>
          </w:tcPr>
          <w:p w14:paraId="1380BB78" w14:textId="2D21A31F" w:rsidR="003E5F73" w:rsidRDefault="003E5F73" w:rsidP="006C03F1">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113"/>
              <w:rPr>
                <w:sz w:val="10"/>
                <w:szCs w:val="10"/>
              </w:rPr>
            </w:pPr>
            <w:r>
              <w:rPr>
                <w:b/>
                <w:bCs/>
                <w:color w:val="2B8091"/>
                <w:sz w:val="18"/>
                <w:szCs w:val="18"/>
              </w:rPr>
              <w:t>REQUESTING PRACTITIONER</w:t>
            </w:r>
            <w:r>
              <w:rPr>
                <w:b/>
                <w:bCs/>
                <w:sz w:val="18"/>
                <w:szCs w:val="18"/>
              </w:rPr>
              <w:t xml:space="preserve"> </w:t>
            </w:r>
            <w:r>
              <w:rPr>
                <w:b/>
                <w:bCs/>
                <w:i/>
                <w:iCs/>
                <w:sz w:val="18"/>
                <w:szCs w:val="18"/>
              </w:rPr>
              <w:t xml:space="preserve">(or affix label) </w:t>
            </w:r>
          </w:p>
        </w:tc>
      </w:tr>
      <w:tr w:rsidR="003E5F73" w14:paraId="467D6532" w14:textId="77777777">
        <w:trPr>
          <w:gridAfter w:val="1"/>
          <w:wAfter w:w="13" w:type="dxa"/>
        </w:trPr>
        <w:tc>
          <w:tcPr>
            <w:tcW w:w="5386" w:type="dxa"/>
            <w:gridSpan w:val="4"/>
            <w:tcBorders>
              <w:top w:val="single" w:sz="6" w:space="0" w:color="auto"/>
              <w:left w:val="single" w:sz="6" w:space="0" w:color="auto"/>
              <w:bottom w:val="single" w:sz="6" w:space="0" w:color="auto"/>
              <w:right w:val="single" w:sz="6" w:space="0" w:color="auto"/>
            </w:tcBorders>
          </w:tcPr>
          <w:p w14:paraId="627EE824" w14:textId="6DDC07BC"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Name:</w:t>
            </w:r>
            <w:r>
              <w:rPr>
                <w:sz w:val="18"/>
                <w:szCs w:val="18"/>
              </w:rPr>
              <w:t xml:space="preserve"> &lt;&lt;</w:t>
            </w:r>
            <w:proofErr w:type="spellStart"/>
            <w:proofErr w:type="gramStart"/>
            <w:r>
              <w:rPr>
                <w:sz w:val="18"/>
                <w:szCs w:val="18"/>
              </w:rPr>
              <w:t>Doctor:Name</w:t>
            </w:r>
            <w:proofErr w:type="spellEnd"/>
            <w:proofErr w:type="gramEnd"/>
            <w:r>
              <w:rPr>
                <w:sz w:val="18"/>
                <w:szCs w:val="18"/>
              </w:rPr>
              <w:t>&gt;&gt;</w:t>
            </w:r>
          </w:p>
        </w:tc>
        <w:tc>
          <w:tcPr>
            <w:tcW w:w="5285" w:type="dxa"/>
            <w:gridSpan w:val="2"/>
            <w:tcBorders>
              <w:top w:val="single" w:sz="6" w:space="0" w:color="auto"/>
              <w:left w:val="single" w:sz="6" w:space="0" w:color="auto"/>
              <w:bottom w:val="single" w:sz="6" w:space="0" w:color="auto"/>
              <w:right w:val="single" w:sz="6" w:space="0" w:color="auto"/>
            </w:tcBorders>
          </w:tcPr>
          <w:p w14:paraId="399C9142"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 xml:space="preserve"> Provider Number:</w:t>
            </w:r>
            <w:r>
              <w:rPr>
                <w:sz w:val="18"/>
                <w:szCs w:val="18"/>
              </w:rPr>
              <w:t xml:space="preserve"> &lt;&lt;</w:t>
            </w:r>
            <w:proofErr w:type="spellStart"/>
            <w:proofErr w:type="gramStart"/>
            <w:r>
              <w:rPr>
                <w:sz w:val="18"/>
                <w:szCs w:val="18"/>
              </w:rPr>
              <w:t>Doctor:Provider</w:t>
            </w:r>
            <w:proofErr w:type="spellEnd"/>
            <w:proofErr w:type="gramEnd"/>
            <w:r>
              <w:rPr>
                <w:sz w:val="18"/>
                <w:szCs w:val="18"/>
              </w:rPr>
              <w:t xml:space="preserve"> Number&gt;&gt;</w:t>
            </w:r>
          </w:p>
        </w:tc>
      </w:tr>
      <w:tr w:rsidR="003E5F73" w14:paraId="0C3381A8" w14:textId="77777777">
        <w:trPr>
          <w:gridAfter w:val="1"/>
          <w:wAfter w:w="13" w:type="dxa"/>
        </w:trPr>
        <w:tc>
          <w:tcPr>
            <w:tcW w:w="3388" w:type="dxa"/>
            <w:gridSpan w:val="2"/>
            <w:tcBorders>
              <w:top w:val="single" w:sz="6" w:space="0" w:color="auto"/>
              <w:left w:val="single" w:sz="6" w:space="0" w:color="auto"/>
              <w:bottom w:val="single" w:sz="6" w:space="0" w:color="auto"/>
              <w:right w:val="single" w:sz="6" w:space="0" w:color="auto"/>
            </w:tcBorders>
          </w:tcPr>
          <w:p w14:paraId="3E77B22C" w14:textId="205812F5"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Phone:</w:t>
            </w:r>
            <w:r>
              <w:rPr>
                <w:sz w:val="18"/>
                <w:szCs w:val="18"/>
              </w:rPr>
              <w:t xml:space="preserve"> &lt;&lt;</w:t>
            </w:r>
            <w:proofErr w:type="spellStart"/>
            <w:proofErr w:type="gramStart"/>
            <w:r>
              <w:rPr>
                <w:sz w:val="18"/>
                <w:szCs w:val="18"/>
              </w:rPr>
              <w:t>Doctor:Phone</w:t>
            </w:r>
            <w:proofErr w:type="spellEnd"/>
            <w:proofErr w:type="gramEnd"/>
            <w:r>
              <w:rPr>
                <w:sz w:val="18"/>
                <w:szCs w:val="18"/>
              </w:rPr>
              <w:t>&gt;&gt;</w:t>
            </w:r>
          </w:p>
        </w:tc>
        <w:tc>
          <w:tcPr>
            <w:tcW w:w="7283" w:type="dxa"/>
            <w:gridSpan w:val="4"/>
            <w:tcBorders>
              <w:top w:val="single" w:sz="6" w:space="0" w:color="auto"/>
              <w:left w:val="single" w:sz="6" w:space="0" w:color="auto"/>
              <w:bottom w:val="nil"/>
              <w:right w:val="single" w:sz="6" w:space="0" w:color="auto"/>
            </w:tcBorders>
          </w:tcPr>
          <w:p w14:paraId="10FB1A7A"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sz w:val="18"/>
                <w:szCs w:val="18"/>
              </w:rPr>
              <w:t xml:space="preserve"> </w:t>
            </w:r>
            <w:r>
              <w:rPr>
                <w:b/>
                <w:bCs/>
                <w:sz w:val="18"/>
                <w:szCs w:val="18"/>
              </w:rPr>
              <w:t>Address:</w:t>
            </w:r>
            <w:r>
              <w:rPr>
                <w:sz w:val="18"/>
                <w:szCs w:val="18"/>
              </w:rPr>
              <w:t xml:space="preserve"> &lt;&lt;</w:t>
            </w:r>
            <w:proofErr w:type="spellStart"/>
            <w:proofErr w:type="gramStart"/>
            <w:r>
              <w:rPr>
                <w:sz w:val="18"/>
                <w:szCs w:val="18"/>
              </w:rPr>
              <w:t>Doctor:Address</w:t>
            </w:r>
            <w:proofErr w:type="spellEnd"/>
            <w:proofErr w:type="gramEnd"/>
            <w:r>
              <w:rPr>
                <w:sz w:val="18"/>
                <w:szCs w:val="18"/>
              </w:rPr>
              <w:t>&gt;&gt;</w:t>
            </w:r>
          </w:p>
        </w:tc>
      </w:tr>
      <w:tr w:rsidR="003E5F73" w14:paraId="3A18C651" w14:textId="77777777">
        <w:trPr>
          <w:gridAfter w:val="1"/>
          <w:wAfter w:w="13" w:type="dxa"/>
        </w:trPr>
        <w:tc>
          <w:tcPr>
            <w:tcW w:w="3388" w:type="dxa"/>
            <w:gridSpan w:val="2"/>
            <w:tcBorders>
              <w:top w:val="single" w:sz="6" w:space="0" w:color="auto"/>
              <w:left w:val="single" w:sz="6" w:space="0" w:color="auto"/>
              <w:bottom w:val="single" w:sz="6" w:space="0" w:color="auto"/>
              <w:right w:val="single" w:sz="6" w:space="0" w:color="auto"/>
            </w:tcBorders>
          </w:tcPr>
          <w:p w14:paraId="2F01BA83" w14:textId="60BF276B"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Fax:</w:t>
            </w:r>
            <w:r>
              <w:rPr>
                <w:sz w:val="18"/>
                <w:szCs w:val="18"/>
              </w:rPr>
              <w:t xml:space="preserve"> &lt;&lt;</w:t>
            </w:r>
            <w:proofErr w:type="spellStart"/>
            <w:proofErr w:type="gramStart"/>
            <w:r>
              <w:rPr>
                <w:sz w:val="18"/>
                <w:szCs w:val="18"/>
              </w:rPr>
              <w:t>Doctor:Fax</w:t>
            </w:r>
            <w:proofErr w:type="spellEnd"/>
            <w:proofErr w:type="gramEnd"/>
            <w:r>
              <w:rPr>
                <w:sz w:val="18"/>
                <w:szCs w:val="18"/>
              </w:rPr>
              <w:t>&gt;&gt;</w:t>
            </w:r>
          </w:p>
        </w:tc>
        <w:tc>
          <w:tcPr>
            <w:tcW w:w="7283" w:type="dxa"/>
            <w:gridSpan w:val="4"/>
            <w:tcBorders>
              <w:top w:val="nil"/>
              <w:left w:val="single" w:sz="6" w:space="0" w:color="auto"/>
              <w:bottom w:val="single" w:sz="6" w:space="0" w:color="auto"/>
              <w:right w:val="single" w:sz="6" w:space="0" w:color="auto"/>
            </w:tcBorders>
          </w:tcPr>
          <w:p w14:paraId="705CFB12"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p>
        </w:tc>
      </w:tr>
      <w:tr w:rsidR="003E5F73" w14:paraId="019073F8" w14:textId="77777777">
        <w:trPr>
          <w:gridAfter w:val="1"/>
          <w:wAfter w:w="13" w:type="dxa"/>
        </w:trPr>
        <w:tc>
          <w:tcPr>
            <w:tcW w:w="5386" w:type="dxa"/>
            <w:gridSpan w:val="4"/>
            <w:tcBorders>
              <w:top w:val="single" w:sz="6" w:space="0" w:color="auto"/>
              <w:left w:val="single" w:sz="6" w:space="0" w:color="auto"/>
              <w:bottom w:val="single" w:sz="6" w:space="0" w:color="auto"/>
              <w:right w:val="single" w:sz="6" w:space="0" w:color="auto"/>
            </w:tcBorders>
          </w:tcPr>
          <w:p w14:paraId="4C208CF1" w14:textId="620479BD"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Signature:</w:t>
            </w:r>
          </w:p>
        </w:tc>
        <w:tc>
          <w:tcPr>
            <w:tcW w:w="5285" w:type="dxa"/>
            <w:gridSpan w:val="2"/>
            <w:tcBorders>
              <w:top w:val="single" w:sz="6" w:space="0" w:color="auto"/>
              <w:left w:val="single" w:sz="6" w:space="0" w:color="auto"/>
              <w:bottom w:val="single" w:sz="6" w:space="0" w:color="auto"/>
              <w:right w:val="single" w:sz="6" w:space="0" w:color="auto"/>
            </w:tcBorders>
          </w:tcPr>
          <w:p w14:paraId="17CBD3FE" w14:textId="77777777"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 xml:space="preserve"> Date: </w:t>
            </w:r>
          </w:p>
        </w:tc>
      </w:tr>
      <w:tr w:rsidR="003E5F73" w14:paraId="434FE5CB" w14:textId="77777777">
        <w:trPr>
          <w:gridAfter w:val="1"/>
          <w:wAfter w:w="13" w:type="dxa"/>
        </w:trPr>
        <w:tc>
          <w:tcPr>
            <w:tcW w:w="10671" w:type="dxa"/>
            <w:gridSpan w:val="6"/>
            <w:tcBorders>
              <w:top w:val="single" w:sz="6" w:space="0" w:color="auto"/>
              <w:left w:val="single" w:sz="6" w:space="0" w:color="auto"/>
              <w:bottom w:val="single" w:sz="6" w:space="0" w:color="auto"/>
              <w:right w:val="single" w:sz="6" w:space="0" w:color="auto"/>
            </w:tcBorders>
          </w:tcPr>
          <w:p w14:paraId="101CFE2E" w14:textId="1DF8849F" w:rsidR="003E5F73" w:rsidRDefault="003E5F73">
            <w:pPr>
              <w:pStyle w:val="Norm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57" w:after="57"/>
              <w:rPr>
                <w:sz w:val="18"/>
                <w:szCs w:val="18"/>
              </w:rPr>
            </w:pPr>
            <w:r>
              <w:rPr>
                <w:b/>
                <w:bCs/>
                <w:sz w:val="18"/>
                <w:szCs w:val="18"/>
              </w:rPr>
              <w:t>Send copy to:</w:t>
            </w:r>
          </w:p>
        </w:tc>
      </w:tr>
    </w:tbl>
    <w:p w14:paraId="154E6C6E" w14:textId="77777777" w:rsidR="003E5F73" w:rsidRPr="006C03F1" w:rsidRDefault="003E5F73" w:rsidP="006C03F1">
      <w:pPr>
        <w:pStyle w:val="FootnoteText"/>
      </w:pPr>
      <w:r w:rsidRPr="006C03F1">
        <w:t xml:space="preserve">Your personal information, including results of low dose CT scans and other CT imaging completed for the purposes of screening as part of the NLCSP, may be shared between your treating healthcare providers for the purposes of the NLCSP. For example, if you attend different radiology providers for your first low-dose CT scan and your second low-dose CT scan, the first radiology provider may disclose your low-dose CT images to the second radiology provider to facilitate comparison of the results of the two low-dose CT scans. By participating in the NLCSP, you consent to the use of your personal information by healthcare providers, specialists and radiologists, for the purposes of the program, and the disclosure and collection of your personal information between healthcare providers, specialists and radiologists for the purposes of the program. </w:t>
      </w:r>
    </w:p>
    <w:sectPr w:rsidR="003E5F73" w:rsidRPr="006C03F1">
      <w:headerReference w:type="default" r:id="rId10"/>
      <w:footerReference w:type="default" r:id="rId11"/>
      <w:headerReference w:type="first" r:id="rId12"/>
      <w:footerReference w:type="first" r:id="rId13"/>
      <w:pgSz w:w="11906" w:h="16838"/>
      <w:pgMar w:top="0" w:right="567" w:bottom="0" w:left="56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2418" w14:textId="77777777" w:rsidR="00F30D2D" w:rsidRDefault="00F30D2D">
      <w:pPr>
        <w:spacing w:after="0" w:line="240" w:lineRule="auto"/>
      </w:pPr>
      <w:r>
        <w:separator/>
      </w:r>
    </w:p>
  </w:endnote>
  <w:endnote w:type="continuationSeparator" w:id="0">
    <w:p w14:paraId="71B982E2" w14:textId="77777777" w:rsidR="00F30D2D" w:rsidRDefault="00F3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5935" w14:textId="77777777" w:rsidR="003E5F73" w:rsidRDefault="003E5F73">
    <w:pPr>
      <w:pStyle w:val="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37A5" w14:textId="77777777" w:rsidR="003E5F73" w:rsidRDefault="003E5F73">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4901" w14:textId="77777777" w:rsidR="00F30D2D" w:rsidRDefault="00F30D2D">
      <w:pPr>
        <w:spacing w:after="0" w:line="240" w:lineRule="auto"/>
      </w:pPr>
      <w:r>
        <w:separator/>
      </w:r>
    </w:p>
  </w:footnote>
  <w:footnote w:type="continuationSeparator" w:id="0">
    <w:p w14:paraId="31B0D6A9" w14:textId="77777777" w:rsidR="00F30D2D" w:rsidRDefault="00F3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A2A7" w14:textId="77777777" w:rsidR="003E5F73" w:rsidRDefault="003E5F73">
    <w:pPr>
      <w:pStyle w:val="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5F8CE" w14:textId="77777777" w:rsidR="003E5F73" w:rsidRDefault="003E5F73">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09"/>
    <w:rsid w:val="001229CD"/>
    <w:rsid w:val="00276209"/>
    <w:rsid w:val="003E5F73"/>
    <w:rsid w:val="005B40CF"/>
    <w:rsid w:val="005F373F"/>
    <w:rsid w:val="00620803"/>
    <w:rsid w:val="006C03F1"/>
    <w:rsid w:val="009D6B86"/>
    <w:rsid w:val="00A2478F"/>
    <w:rsid w:val="00F30D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914EB"/>
  <w14:defaultImageDpi w14:val="0"/>
  <w15:docId w15:val="{1E29CEEC-2B43-46A8-A581-4529E021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F1"/>
  </w:style>
  <w:style w:type="paragraph" w:styleId="Heading1">
    <w:name w:val="heading 1"/>
    <w:basedOn w:val="Normal0"/>
    <w:next w:val="Normal"/>
    <w:link w:val="Heading1Char"/>
    <w:uiPriority w:val="9"/>
    <w:qFormat/>
    <w:rsid w:val="006C03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360"/>
      <w:jc w:val="center"/>
      <w:outlineLvl w:val="0"/>
    </w:pPr>
    <w:rPr>
      <w:b/>
      <w:bCs/>
      <w:color w:val="133C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C03F1"/>
    <w:pPr>
      <w:widowControl w:val="0"/>
      <w:autoSpaceDE w:val="0"/>
      <w:autoSpaceDN w:val="0"/>
      <w:adjustRightInd w:val="0"/>
      <w:spacing w:before="60" w:after="60" w:line="240" w:lineRule="auto"/>
    </w:pPr>
    <w:rPr>
      <w:rFonts w:ascii="Arial" w:hAnsi="Arial" w:cs="Arial"/>
      <w:kern w:val="0"/>
    </w:rPr>
  </w:style>
  <w:style w:type="paragraph" w:customStyle="1" w:styleId="BODY">
    <w:name w:val="BODY"/>
    <w:basedOn w:val="Normal0"/>
    <w:uiPriority w:val="99"/>
    <w:pPr>
      <w:spacing w:before="134" w:after="134"/>
    </w:pPr>
  </w:style>
  <w:style w:type="table" w:styleId="TableGridLight">
    <w:name w:val="Grid Table Light"/>
    <w:basedOn w:val="TableNormal"/>
    <w:uiPriority w:val="40"/>
    <w:rsid w:val="006C03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C03F1"/>
    <w:rPr>
      <w:rFonts w:ascii="Arial" w:hAnsi="Arial" w:cs="Arial"/>
      <w:b/>
      <w:bCs/>
      <w:color w:val="133C67"/>
      <w:kern w:val="0"/>
    </w:rPr>
  </w:style>
  <w:style w:type="character" w:styleId="IntenseEmphasis">
    <w:name w:val="Intense Emphasis"/>
    <w:basedOn w:val="DefaultParagraphFont"/>
    <w:uiPriority w:val="21"/>
    <w:qFormat/>
    <w:rsid w:val="006C03F1"/>
    <w:rPr>
      <w:i/>
      <w:iCs/>
      <w:color w:val="156082" w:themeColor="accent1"/>
    </w:rPr>
  </w:style>
  <w:style w:type="character" w:styleId="Emphasis">
    <w:name w:val="Emphasis"/>
    <w:basedOn w:val="DefaultParagraphFont"/>
    <w:uiPriority w:val="20"/>
    <w:qFormat/>
    <w:rsid w:val="006C03F1"/>
    <w:rPr>
      <w:i/>
      <w:iCs/>
    </w:rPr>
  </w:style>
  <w:style w:type="paragraph" w:styleId="FootnoteText">
    <w:name w:val="footnote text"/>
    <w:basedOn w:val="Normal"/>
    <w:link w:val="FootnoteTextChar"/>
    <w:uiPriority w:val="99"/>
    <w:unhideWhenUsed/>
    <w:rsid w:val="006C03F1"/>
    <w:pPr>
      <w:spacing w:after="0" w:line="240" w:lineRule="auto"/>
    </w:pPr>
    <w:rPr>
      <w:sz w:val="20"/>
      <w:szCs w:val="20"/>
    </w:rPr>
  </w:style>
  <w:style w:type="character" w:customStyle="1" w:styleId="FootnoteTextChar">
    <w:name w:val="Footnote Text Char"/>
    <w:basedOn w:val="DefaultParagraphFont"/>
    <w:link w:val="FootnoteText"/>
    <w:uiPriority w:val="99"/>
    <w:rsid w:val="006C03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A0599-0EE7-4F12-A8BA-BB4282BFC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B63E21-DBE9-4C15-ACB7-B1262CB8B0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AD3FB-D05E-4CF7-A214-C4E4F2FFC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2170</Characters>
  <Application>Microsoft Office Word</Application>
  <DocSecurity>0</DocSecurity>
  <Lines>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Base>C:\Users\windows 7\Desktop\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Low-dose CT request form</dc:title>
  <dc:subject>National Lung Cancer Screening Program</dc:subject>
  <dc:creator>Australian Government Department of Health, Disability and Ageing</dc:creator>
  <cp:keywords>National Lung Cancer Screening Program; Cancer</cp:keywords>
  <dc:description/>
  <cp:lastModifiedBy>MASCHKE, Elvia</cp:lastModifiedBy>
  <cp:revision>2</cp:revision>
  <dcterms:created xsi:type="dcterms:W3CDTF">2025-06-20T04:54:00Z</dcterms:created>
  <dcterms:modified xsi:type="dcterms:W3CDTF">2025-06-20T04:54:00Z</dcterms:modified>
</cp:coreProperties>
</file>