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C65E5" w14:textId="0267B79C" w:rsidR="008127E4" w:rsidRPr="006B1B58" w:rsidRDefault="007D70A6" w:rsidP="006B1B58">
      <w:pPr>
        <w:pStyle w:val="Title"/>
      </w:pPr>
      <w:r w:rsidRPr="007D70A6">
        <w:rPr>
          <w:noProof/>
        </w:rPr>
        <w:drawing>
          <wp:anchor distT="0" distB="0" distL="114300" distR="114300" simplePos="0" relativeHeight="251658240" behindDoc="0" locked="0" layoutInCell="1" allowOverlap="1" wp14:anchorId="4EBA00D5" wp14:editId="73679B67">
            <wp:simplePos x="0" y="0"/>
            <wp:positionH relativeFrom="column">
              <wp:posOffset>3810</wp:posOffset>
            </wp:positionH>
            <wp:positionV relativeFrom="paragraph">
              <wp:posOffset>666003</wp:posOffset>
            </wp:positionV>
            <wp:extent cx="359410" cy="359410"/>
            <wp:effectExtent l="0" t="0" r="0" b="0"/>
            <wp:wrapSquare wrapText="bothSides"/>
            <wp:docPr id="1518813557" name="Picture 15188135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13557" name="Picture 15188135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7E4" w:rsidRPr="007D70A6">
        <w:t xml:space="preserve">COVID-19 </w:t>
      </w:r>
      <w:r w:rsidR="00A55DB3" w:rsidRPr="007D70A6">
        <w:t xml:space="preserve">vaccinations in </w:t>
      </w:r>
      <w:r w:rsidR="00E56208" w:rsidRPr="007D70A6">
        <w:t>202</w:t>
      </w:r>
      <w:r w:rsidR="00E56208">
        <w:t>5</w:t>
      </w:r>
      <w:r w:rsidR="008127E4" w:rsidRPr="007D70A6">
        <w:t>: Disability Service Provider</w:t>
      </w:r>
      <w:r w:rsidR="009C62C6" w:rsidRPr="007D70A6">
        <w:t xml:space="preserve"> updat</w:t>
      </w:r>
      <w:r w:rsidR="009C62C6" w:rsidRPr="006B1B58">
        <w:t>e</w:t>
      </w:r>
    </w:p>
    <w:p w14:paraId="0469C21A" w14:textId="77777777" w:rsidR="008127E4" w:rsidRPr="00A236D4" w:rsidRDefault="008127E4" w:rsidP="00A236D4">
      <w:pPr>
        <w:sectPr w:rsidR="008127E4" w:rsidRPr="00A236D4" w:rsidSect="009B533E">
          <w:headerReference w:type="default" r:id="rId9"/>
          <w:footerReference w:type="default" r:id="rId10"/>
          <w:type w:val="nextColumn"/>
          <w:pgSz w:w="11906" w:h="16838"/>
          <w:pgMar w:top="2333" w:right="1276" w:bottom="284" w:left="851" w:header="567" w:footer="57" w:gutter="0"/>
          <w:cols w:space="708"/>
          <w:docGrid w:linePitch="360"/>
        </w:sectPr>
      </w:pPr>
    </w:p>
    <w:p w14:paraId="6847FFAA" w14:textId="39CAC42D" w:rsidR="008127E4" w:rsidRPr="00A236D4" w:rsidRDefault="004D3DED" w:rsidP="00A236D4">
      <w:pPr>
        <w:pStyle w:val="Heading2"/>
      </w:pPr>
      <w:r w:rsidRPr="00A236D4">
        <w:t>T</w:t>
      </w:r>
      <w:r w:rsidR="008127E4" w:rsidRPr="00A236D4">
        <w:t>opping up COVID-19 protection</w:t>
      </w:r>
    </w:p>
    <w:p w14:paraId="2D27FAA5" w14:textId="1D6B25CC" w:rsidR="008127E4" w:rsidRDefault="008127E4" w:rsidP="0030272C">
      <w:r>
        <w:t>COVID-19 is still in the community and can be dangerous for</w:t>
      </w:r>
      <w:r w:rsidR="00AF73D8">
        <w:t xml:space="preserve"> </w:t>
      </w:r>
      <w:r>
        <w:t xml:space="preserve">people with disability. </w:t>
      </w:r>
    </w:p>
    <w:p w14:paraId="71C75644" w14:textId="39E077DA" w:rsidR="008127E4" w:rsidRDefault="00782E57" w:rsidP="0030272C">
      <w:r>
        <w:t>P</w:t>
      </w:r>
      <w:r w:rsidR="008127E4">
        <w:t>rotection provided from the COVID-19 vaccine decreases over time</w:t>
      </w:r>
      <w:r>
        <w:t xml:space="preserve">. </w:t>
      </w:r>
      <w:r w:rsidR="00CE4F4B">
        <w:t xml:space="preserve">Vaccination in </w:t>
      </w:r>
      <w:r w:rsidR="00E56208">
        <w:t xml:space="preserve">2025 </w:t>
      </w:r>
      <w:r w:rsidR="008127E4">
        <w:t>gives additional protection against severe illness from COVID-19.</w:t>
      </w:r>
    </w:p>
    <w:p w14:paraId="54A98558" w14:textId="652D49CD" w:rsidR="00CF548B" w:rsidRPr="00A236D4" w:rsidRDefault="00CF548B" w:rsidP="00A236D4">
      <w:pPr>
        <w:pStyle w:val="Heading3"/>
      </w:pPr>
      <w:r w:rsidRPr="00CD2353">
        <w:t>Recommendation</w:t>
      </w:r>
    </w:p>
    <w:p w14:paraId="71C4278C" w14:textId="1DFCAC44" w:rsidR="00B93713" w:rsidRDefault="00555DCC" w:rsidP="0030272C">
      <w:r>
        <w:t xml:space="preserve">In </w:t>
      </w:r>
      <w:r w:rsidR="00E367F2">
        <w:t>2025</w:t>
      </w:r>
      <w:r>
        <w:t>, all adults can consider one or two COVID-19 doses depending on their age and health.</w:t>
      </w:r>
      <w:r w:rsidR="00EB5B04">
        <w:t xml:space="preserve"> </w:t>
      </w:r>
      <w:r w:rsidR="00EB5B04">
        <w:br/>
      </w:r>
      <w:r w:rsidR="00B93713">
        <w:t>This means:</w:t>
      </w:r>
    </w:p>
    <w:p w14:paraId="0815B6D2" w14:textId="12627D08" w:rsidR="00A87A6F" w:rsidRPr="00A236D4" w:rsidRDefault="00A87A6F" w:rsidP="00A87A6F">
      <w:pPr>
        <w:pStyle w:val="ListBullet"/>
      </w:pPr>
      <w:r w:rsidRPr="00A87A6F">
        <w:t xml:space="preserve">Adults aged 65 and over, or between 18 and 64 who are severely immunocompromised, are eligible to receive a </w:t>
      </w:r>
      <w:r w:rsidR="008C229D">
        <w:t>COVID-19 vaccination</w:t>
      </w:r>
      <w:r w:rsidRPr="00A87A6F">
        <w:t xml:space="preserve"> every 6 months based on their individual health needs and recommended to receive a COVID-19 vaccination every 12 months.</w:t>
      </w:r>
    </w:p>
    <w:p w14:paraId="75638A7B" w14:textId="7D9ED2DA" w:rsidR="00A87A6F" w:rsidRPr="00A236D4" w:rsidRDefault="00A87A6F" w:rsidP="00A87A6F">
      <w:pPr>
        <w:pStyle w:val="ListBullet"/>
      </w:pPr>
      <w:r w:rsidRPr="00A87A6F">
        <w:t>Adults aged over 75 are recommended to receive a vaccination every 6 months.</w:t>
      </w:r>
    </w:p>
    <w:p w14:paraId="733364B7" w14:textId="2AA34A56" w:rsidR="009F68AB" w:rsidRPr="00A87A6F" w:rsidRDefault="009F68AB" w:rsidP="009B533E">
      <w:pPr>
        <w:pStyle w:val="ListBullet"/>
      </w:pPr>
      <w:r w:rsidRPr="00A87A6F">
        <w:t>All other adults are eligible to get a COVID-19 vaccination every 12 months.</w:t>
      </w:r>
    </w:p>
    <w:p w14:paraId="621DB7DE" w14:textId="0917A5D9" w:rsidR="00236751" w:rsidRDefault="0093313B" w:rsidP="00236751">
      <w:pPr>
        <w:pStyle w:val="ListBullet"/>
      </w:pPr>
      <w:r w:rsidRPr="009B533E">
        <w:t>A useful tool to assess individual requirements can be found at:</w:t>
      </w:r>
      <w:r w:rsidR="00DD595D">
        <w:t xml:space="preserve"> </w:t>
      </w:r>
      <w:hyperlink r:id="rId11" w:history="1">
        <w:r w:rsidR="00DD595D" w:rsidRPr="00DD595D">
          <w:rPr>
            <w:rStyle w:val="Hyperlink"/>
          </w:rPr>
          <w:t xml:space="preserve">COVID-19 booster eligibility checker | Australian Government Department of Health, Disability and Ageing </w:t>
        </w:r>
      </w:hyperlink>
      <w:r w:rsidR="00B36246" w:rsidRPr="009B533E">
        <w:t xml:space="preserve"> </w:t>
      </w:r>
    </w:p>
    <w:p w14:paraId="0694BA81" w14:textId="7FF12B79" w:rsidR="00CD2353" w:rsidRDefault="00A4494B" w:rsidP="00236751">
      <w:r>
        <w:t>More info</w:t>
      </w:r>
      <w:r w:rsidR="00856BA2">
        <w:t>rmation</w:t>
      </w:r>
      <w:r w:rsidR="00BE5D90">
        <w:t xml:space="preserve"> can be found </w:t>
      </w:r>
      <w:r w:rsidR="001E6586">
        <w:t xml:space="preserve">in the </w:t>
      </w:r>
      <w:hyperlink r:id="rId12" w:history="1">
        <w:r w:rsidR="001E6586" w:rsidRPr="00E23DF0">
          <w:rPr>
            <w:rStyle w:val="Hyperlink"/>
            <w:rFonts w:cs="Arial"/>
            <w:color w:val="2A2E6F"/>
            <w:sz w:val="23"/>
            <w:szCs w:val="23"/>
          </w:rPr>
          <w:t>Australian Immunisation Handbook</w:t>
        </w:r>
      </w:hyperlink>
    </w:p>
    <w:p w14:paraId="2D4A237D" w14:textId="0E770202" w:rsidR="008127E4" w:rsidRPr="00BF298A" w:rsidRDefault="008127E4" w:rsidP="009B533E">
      <w:pPr>
        <w:pStyle w:val="PurpleBoxtext"/>
      </w:pPr>
      <w:r w:rsidRPr="00BF298A">
        <w:t>It is safe to have COVID-19 and annual flu vaccines at the same time.</w:t>
      </w:r>
    </w:p>
    <w:p w14:paraId="0CC2D00C" w14:textId="2019F442" w:rsidR="008127E4" w:rsidRPr="00A236D4" w:rsidRDefault="00523CC4" w:rsidP="00A236D4">
      <w:pPr>
        <w:pStyle w:val="Heading2"/>
      </w:pPr>
      <w:r w:rsidRPr="00A236D4">
        <w:rPr>
          <w:noProof/>
        </w:rPr>
        <w:drawing>
          <wp:anchor distT="0" distB="0" distL="114300" distR="114300" simplePos="0" relativeHeight="251658241" behindDoc="0" locked="0" layoutInCell="1" allowOverlap="1" wp14:anchorId="722CCF95" wp14:editId="63C0E29F">
            <wp:simplePos x="0" y="0"/>
            <wp:positionH relativeFrom="column">
              <wp:posOffset>3810</wp:posOffset>
            </wp:positionH>
            <wp:positionV relativeFrom="paragraph">
              <wp:posOffset>28463</wp:posOffset>
            </wp:positionV>
            <wp:extent cx="359410" cy="359410"/>
            <wp:effectExtent l="0" t="0" r="0" b="0"/>
            <wp:wrapSquare wrapText="bothSides"/>
            <wp:docPr id="320832360" name="Picture 3208323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32360" name="Picture 3208323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7E4" w:rsidRPr="00FB727A">
        <w:t xml:space="preserve">Your </w:t>
      </w:r>
      <w:r w:rsidR="008127E4" w:rsidRPr="00CD2353">
        <w:t>support</w:t>
      </w:r>
      <w:r w:rsidR="008127E4" w:rsidRPr="00FB727A">
        <w:t xml:space="preserve"> is important</w:t>
      </w:r>
    </w:p>
    <w:p w14:paraId="4B6CE707" w14:textId="77777777" w:rsidR="00CF548B" w:rsidRPr="00A236D4" w:rsidRDefault="00CF548B" w:rsidP="00A236D4">
      <w:r w:rsidRPr="00A236D4">
        <w:t xml:space="preserve">Vaccination combined with COVID-safe behaviours are the most effective tools in keeping people safe from serious illness. </w:t>
      </w:r>
    </w:p>
    <w:p w14:paraId="28B41887" w14:textId="30CD9A25" w:rsidR="008127E4" w:rsidRPr="00A236D4" w:rsidRDefault="008127E4" w:rsidP="00A236D4">
      <w:r w:rsidRPr="00A236D4">
        <w:t>As a disability service provider, your support is crucial in ensuring people with disability are vaccinated against COVID-19</w:t>
      </w:r>
      <w:r w:rsidR="006349DD" w:rsidRPr="00A236D4">
        <w:t xml:space="preserve"> if they choose</w:t>
      </w:r>
      <w:r w:rsidRPr="00A236D4">
        <w:t>.</w:t>
      </w:r>
    </w:p>
    <w:p w14:paraId="201DC76A" w14:textId="77777777" w:rsidR="008127E4" w:rsidRPr="00A236D4" w:rsidRDefault="008127E4" w:rsidP="00A236D4">
      <w:r w:rsidRPr="00A236D4">
        <w:t>You can:</w:t>
      </w:r>
    </w:p>
    <w:p w14:paraId="6207124D" w14:textId="55F6DEA2" w:rsidR="008127E4" w:rsidRDefault="002D408F" w:rsidP="009B533E">
      <w:pPr>
        <w:pStyle w:val="ListBullet"/>
      </w:pPr>
      <w:r>
        <w:t>Ask</w:t>
      </w:r>
      <w:r w:rsidR="008127E4">
        <w:t xml:space="preserve"> your local Primary Health Network for help finding suitable vaccine providers, including on-site vaccinations if needed.</w:t>
      </w:r>
    </w:p>
    <w:p w14:paraId="262D3AD1" w14:textId="6205DB0E" w:rsidR="006B3218" w:rsidRDefault="006B3218" w:rsidP="009B533E">
      <w:pPr>
        <w:pStyle w:val="ListBullet"/>
      </w:pPr>
      <w:r>
        <w:t>Arrange a</w:t>
      </w:r>
      <w:r w:rsidR="00A101D6">
        <w:t xml:space="preserve"> </w:t>
      </w:r>
      <w:r>
        <w:t xml:space="preserve">visit from a </w:t>
      </w:r>
      <w:r w:rsidR="00850F0E">
        <w:t xml:space="preserve">Commonwealth </w:t>
      </w:r>
      <w:r>
        <w:t xml:space="preserve">COVID-19 vaccination service if you can't </w:t>
      </w:r>
      <w:r w:rsidR="00456389">
        <w:t>use</w:t>
      </w:r>
      <w:r>
        <w:t xml:space="preserve"> other primary care vaccination</w:t>
      </w:r>
      <w:r w:rsidR="00F54363">
        <w:t xml:space="preserve"> pathways</w:t>
      </w:r>
      <w:r>
        <w:t>.</w:t>
      </w:r>
    </w:p>
    <w:p w14:paraId="36E5FDD0" w14:textId="1D322B03" w:rsidR="001D1378" w:rsidRDefault="00456389" w:rsidP="001D1378">
      <w:pPr>
        <w:pStyle w:val="ListBullet"/>
      </w:pPr>
      <w:r>
        <w:t>S</w:t>
      </w:r>
      <w:r w:rsidR="005D3E33">
        <w:t>upport</w:t>
      </w:r>
      <w:r w:rsidR="008127E4">
        <w:t xml:space="preserve"> your staff </w:t>
      </w:r>
      <w:r w:rsidR="005D3E33">
        <w:t xml:space="preserve">to </w:t>
      </w:r>
      <w:r w:rsidR="008127E4">
        <w:t>get vaccinated alongside residents during in-reach vaccination services.</w:t>
      </w:r>
    </w:p>
    <w:p w14:paraId="3867B765" w14:textId="77777777" w:rsidR="00CF548B" w:rsidRPr="00F36E96" w:rsidRDefault="00CF548B" w:rsidP="0030272C">
      <w:pPr>
        <w:pStyle w:val="PurpleBoxtext"/>
        <w:rPr>
          <w:b/>
          <w:bCs/>
        </w:rPr>
      </w:pPr>
      <w:r w:rsidRPr="00F36E96">
        <w:rPr>
          <w:b/>
          <w:bCs/>
        </w:rPr>
        <w:t>Need Help?</w:t>
      </w:r>
    </w:p>
    <w:p w14:paraId="296CE5D9" w14:textId="4FF798FF" w:rsidR="007B12CC" w:rsidRPr="00A236D4" w:rsidRDefault="00CF548B" w:rsidP="00A236D4">
      <w:pPr>
        <w:pStyle w:val="PurpleBoxtext"/>
      </w:pPr>
      <w:r w:rsidRPr="001C2D75">
        <w:t xml:space="preserve">If you have any questions about COVID-19 </w:t>
      </w:r>
      <w:r w:rsidR="00F60DFD" w:rsidRPr="001C2D75">
        <w:t>vaccinations</w:t>
      </w:r>
      <w:r w:rsidRPr="001C2D75">
        <w:t>, contact the COVID-19 vaccine disability team on</w:t>
      </w:r>
      <w:r w:rsidR="0030272C">
        <w:t>:</w:t>
      </w:r>
      <w:r w:rsidRPr="001C2D75">
        <w:t xml:space="preserve"> </w:t>
      </w:r>
      <w:hyperlink r:id="rId14" w:history="1">
        <w:r w:rsidRPr="00E23DF0">
          <w:rPr>
            <w:rStyle w:val="Hyperlink"/>
            <w:color w:val="2A2E6F"/>
            <w:szCs w:val="20"/>
          </w:rPr>
          <w:t>DisabilityCovidVaccineDelivery@Health.gov.au</w:t>
        </w:r>
      </w:hyperlink>
      <w:r w:rsidR="0030272C">
        <w:t xml:space="preserve"> | </w:t>
      </w:r>
      <w:r w:rsidRPr="001C2D75">
        <w:t>For more information about COVID-19 vaccines, visit the Department of Health</w:t>
      </w:r>
      <w:r w:rsidR="00DD595D">
        <w:t xml:space="preserve">, Disability and Ageing </w:t>
      </w:r>
      <w:r w:rsidRPr="001C2D75">
        <w:t xml:space="preserve">website at </w:t>
      </w:r>
      <w:hyperlink r:id="rId15" w:history="1">
        <w:r w:rsidR="00CD2353" w:rsidRPr="00E23DF0">
          <w:rPr>
            <w:rStyle w:val="Hyperlink"/>
            <w:color w:val="2A2E6F"/>
            <w:szCs w:val="20"/>
          </w:rPr>
          <w:t>www.health.gov.au</w:t>
        </w:r>
      </w:hyperlink>
    </w:p>
    <w:sectPr w:rsidR="007B12CC" w:rsidRPr="00A236D4" w:rsidSect="00B47538">
      <w:headerReference w:type="even" r:id="rId16"/>
      <w:headerReference w:type="default" r:id="rId17"/>
      <w:footerReference w:type="default" r:id="rId18"/>
      <w:headerReference w:type="first" r:id="rId19"/>
      <w:type w:val="continuous"/>
      <w:pgSz w:w="11906" w:h="16838"/>
      <w:pgMar w:top="1702" w:right="1276" w:bottom="1588" w:left="851" w:header="827" w:footer="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75084" w14:textId="77777777" w:rsidR="009E286F" w:rsidRDefault="009E286F" w:rsidP="00045049">
      <w:pPr>
        <w:spacing w:before="0" w:after="0" w:line="240" w:lineRule="auto"/>
      </w:pPr>
      <w:r>
        <w:separator/>
      </w:r>
    </w:p>
  </w:endnote>
  <w:endnote w:type="continuationSeparator" w:id="0">
    <w:p w14:paraId="43DCCBB6" w14:textId="77777777" w:rsidR="009E286F" w:rsidRDefault="009E286F" w:rsidP="00045049">
      <w:pPr>
        <w:spacing w:before="0" w:after="0" w:line="240" w:lineRule="auto"/>
      </w:pPr>
      <w:r>
        <w:continuationSeparator/>
      </w:r>
    </w:p>
  </w:endnote>
  <w:endnote w:type="continuationNotice" w:id="1">
    <w:p w14:paraId="2CF52A8A" w14:textId="77777777" w:rsidR="009E286F" w:rsidRDefault="009E286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BAE02" w14:textId="6663DEA5" w:rsidR="008127E4" w:rsidRPr="009677B8" w:rsidRDefault="008127E4" w:rsidP="009677B8">
    <w:pPr>
      <w:pStyle w:val="Footer"/>
      <w:spacing w:before="0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C6704" w14:textId="08C6491C" w:rsidR="00045049" w:rsidRPr="009677B8" w:rsidRDefault="00045049" w:rsidP="009677B8">
    <w:pPr>
      <w:pStyle w:val="Footer"/>
      <w:spacing w:before="0"/>
      <w:rPr>
        <w:sz w:val="16"/>
        <w:szCs w:val="16"/>
      </w:rPr>
    </w:pPr>
    <w:r w:rsidRPr="009677B8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1D268A" w14:textId="77777777" w:rsidR="009E286F" w:rsidRDefault="009E286F" w:rsidP="00045049">
      <w:pPr>
        <w:spacing w:before="0" w:after="0" w:line="240" w:lineRule="auto"/>
      </w:pPr>
      <w:r>
        <w:separator/>
      </w:r>
    </w:p>
  </w:footnote>
  <w:footnote w:type="continuationSeparator" w:id="0">
    <w:p w14:paraId="7EE19A98" w14:textId="77777777" w:rsidR="009E286F" w:rsidRDefault="009E286F" w:rsidP="00045049">
      <w:pPr>
        <w:spacing w:before="0" w:after="0" w:line="240" w:lineRule="auto"/>
      </w:pPr>
      <w:r>
        <w:continuationSeparator/>
      </w:r>
    </w:p>
  </w:footnote>
  <w:footnote w:type="continuationNotice" w:id="1">
    <w:p w14:paraId="57413B06" w14:textId="77777777" w:rsidR="009E286F" w:rsidRDefault="009E286F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710A4" w14:textId="6E2B4A7D" w:rsidR="00B36246" w:rsidRDefault="00C02863" w:rsidP="00976ACC">
    <w:pPr>
      <w:pStyle w:val="Header"/>
      <w:tabs>
        <w:tab w:val="clear" w:pos="4513"/>
        <w:tab w:val="clear" w:pos="9026"/>
        <w:tab w:val="left" w:pos="354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3F13BF08" wp14:editId="6304B40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6660" cy="10704830"/>
          <wp:effectExtent l="0" t="0" r="0" b="1270"/>
          <wp:wrapNone/>
          <wp:docPr id="1637775690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7775690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068" cy="107054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6ACC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3335F" w14:textId="77777777" w:rsidR="00496E9F" w:rsidRDefault="00496E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7E5FB" w14:textId="7BDCEE76" w:rsidR="00045049" w:rsidRDefault="00F36E96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5B52358" wp14:editId="193AEEA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8400"/>
          <wp:effectExtent l="0" t="0" r="635" b="5080"/>
          <wp:wrapNone/>
          <wp:docPr id="1212085487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7775690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3E9B2" w14:textId="77777777" w:rsidR="00496E9F" w:rsidRDefault="00496E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BC78F1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580E04"/>
    <w:multiLevelType w:val="hybridMultilevel"/>
    <w:tmpl w:val="99F6082C"/>
    <w:lvl w:ilvl="0" w:tplc="2362EAD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F2F4F"/>
    <w:multiLevelType w:val="hybridMultilevel"/>
    <w:tmpl w:val="C50A855E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708BE"/>
    <w:multiLevelType w:val="hybridMultilevel"/>
    <w:tmpl w:val="446E9D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32AF4"/>
    <w:multiLevelType w:val="hybridMultilevel"/>
    <w:tmpl w:val="3B244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C6C0A"/>
    <w:multiLevelType w:val="hybridMultilevel"/>
    <w:tmpl w:val="31F280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121C9"/>
    <w:multiLevelType w:val="hybridMultilevel"/>
    <w:tmpl w:val="BD98F682"/>
    <w:lvl w:ilvl="0" w:tplc="8DF21E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68485B"/>
    <w:multiLevelType w:val="hybridMultilevel"/>
    <w:tmpl w:val="31ECA066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573954"/>
    <w:multiLevelType w:val="hybridMultilevel"/>
    <w:tmpl w:val="919A6A9C"/>
    <w:lvl w:ilvl="0" w:tplc="DA660CDE">
      <w:start w:val="1"/>
      <w:numFmt w:val="bullet"/>
      <w:lvlText w:val=""/>
      <w:lvlJc w:val="left"/>
      <w:pPr>
        <w:ind w:left="511" w:hanging="22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9" w15:restartNumberingAfterBreak="0">
    <w:nsid w:val="4D0D2C74"/>
    <w:multiLevelType w:val="hybridMultilevel"/>
    <w:tmpl w:val="2DFEE7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37C56"/>
    <w:multiLevelType w:val="hybridMultilevel"/>
    <w:tmpl w:val="5978E58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C0458A"/>
    <w:multiLevelType w:val="hybridMultilevel"/>
    <w:tmpl w:val="0F1C290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613DAE"/>
    <w:multiLevelType w:val="hybridMultilevel"/>
    <w:tmpl w:val="8C44B24A"/>
    <w:lvl w:ilvl="0" w:tplc="37C025E8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7A434F"/>
    <w:multiLevelType w:val="hybridMultilevel"/>
    <w:tmpl w:val="CD72484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662F53"/>
    <w:multiLevelType w:val="hybridMultilevel"/>
    <w:tmpl w:val="7C6CB818"/>
    <w:lvl w:ilvl="0" w:tplc="0C09000F">
      <w:start w:val="1"/>
      <w:numFmt w:val="decimal"/>
      <w:lvlText w:val="%1.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A95764E"/>
    <w:multiLevelType w:val="hybridMultilevel"/>
    <w:tmpl w:val="BB5E9924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68376937">
    <w:abstractNumId w:val="5"/>
  </w:num>
  <w:num w:numId="2" w16cid:durableId="237525407">
    <w:abstractNumId w:val="14"/>
  </w:num>
  <w:num w:numId="3" w16cid:durableId="1983269367">
    <w:abstractNumId w:val="9"/>
  </w:num>
  <w:num w:numId="4" w16cid:durableId="1907181979">
    <w:abstractNumId w:val="1"/>
  </w:num>
  <w:num w:numId="5" w16cid:durableId="799492046">
    <w:abstractNumId w:val="2"/>
  </w:num>
  <w:num w:numId="6" w16cid:durableId="1950434111">
    <w:abstractNumId w:val="3"/>
  </w:num>
  <w:num w:numId="7" w16cid:durableId="1384018305">
    <w:abstractNumId w:val="10"/>
  </w:num>
  <w:num w:numId="8" w16cid:durableId="426315408">
    <w:abstractNumId w:val="11"/>
  </w:num>
  <w:num w:numId="9" w16cid:durableId="1924220748">
    <w:abstractNumId w:val="13"/>
  </w:num>
  <w:num w:numId="10" w16cid:durableId="179202972">
    <w:abstractNumId w:val="12"/>
  </w:num>
  <w:num w:numId="11" w16cid:durableId="397361106">
    <w:abstractNumId w:val="7"/>
  </w:num>
  <w:num w:numId="12" w16cid:durableId="2128431032">
    <w:abstractNumId w:val="8"/>
  </w:num>
  <w:num w:numId="13" w16cid:durableId="261838146">
    <w:abstractNumId w:val="15"/>
  </w:num>
  <w:num w:numId="14" w16cid:durableId="2045715048">
    <w:abstractNumId w:val="6"/>
  </w:num>
  <w:num w:numId="15" w16cid:durableId="930695466">
    <w:abstractNumId w:val="4"/>
  </w:num>
  <w:num w:numId="16" w16cid:durableId="353074045">
    <w:abstractNumId w:val="0"/>
  </w:num>
  <w:num w:numId="17" w16cid:durableId="1956791858">
    <w:abstractNumId w:val="0"/>
  </w:num>
  <w:num w:numId="18" w16cid:durableId="130825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049"/>
    <w:rsid w:val="000035F9"/>
    <w:rsid w:val="0000474E"/>
    <w:rsid w:val="0000660B"/>
    <w:rsid w:val="000120AC"/>
    <w:rsid w:val="00015F45"/>
    <w:rsid w:val="00032B80"/>
    <w:rsid w:val="000364C2"/>
    <w:rsid w:val="00045049"/>
    <w:rsid w:val="00055051"/>
    <w:rsid w:val="000604B0"/>
    <w:rsid w:val="00063518"/>
    <w:rsid w:val="0006377B"/>
    <w:rsid w:val="00065821"/>
    <w:rsid w:val="00072620"/>
    <w:rsid w:val="00072F89"/>
    <w:rsid w:val="000750AB"/>
    <w:rsid w:val="0008548B"/>
    <w:rsid w:val="00093D4C"/>
    <w:rsid w:val="000A7909"/>
    <w:rsid w:val="000B012E"/>
    <w:rsid w:val="000B0CFA"/>
    <w:rsid w:val="000B540E"/>
    <w:rsid w:val="000C50E4"/>
    <w:rsid w:val="000C7052"/>
    <w:rsid w:val="000D47E8"/>
    <w:rsid w:val="000D7658"/>
    <w:rsid w:val="000D7C52"/>
    <w:rsid w:val="000E4285"/>
    <w:rsid w:val="001064A0"/>
    <w:rsid w:val="001068A5"/>
    <w:rsid w:val="00126AF8"/>
    <w:rsid w:val="0013587C"/>
    <w:rsid w:val="00154C2D"/>
    <w:rsid w:val="0016765A"/>
    <w:rsid w:val="00171983"/>
    <w:rsid w:val="00171FD0"/>
    <w:rsid w:val="00187295"/>
    <w:rsid w:val="001C2D75"/>
    <w:rsid w:val="001C5F8F"/>
    <w:rsid w:val="001C7728"/>
    <w:rsid w:val="001D1378"/>
    <w:rsid w:val="001D1AE4"/>
    <w:rsid w:val="001D1E6A"/>
    <w:rsid w:val="001D6141"/>
    <w:rsid w:val="001E6586"/>
    <w:rsid w:val="001F1DA6"/>
    <w:rsid w:val="001F67D4"/>
    <w:rsid w:val="0020223D"/>
    <w:rsid w:val="00202C3A"/>
    <w:rsid w:val="0020631E"/>
    <w:rsid w:val="002159D0"/>
    <w:rsid w:val="00222EC1"/>
    <w:rsid w:val="00225905"/>
    <w:rsid w:val="00236751"/>
    <w:rsid w:val="0023786B"/>
    <w:rsid w:val="0026076A"/>
    <w:rsid w:val="002670FA"/>
    <w:rsid w:val="00267703"/>
    <w:rsid w:val="002728D1"/>
    <w:rsid w:val="00280050"/>
    <w:rsid w:val="00283074"/>
    <w:rsid w:val="002917D2"/>
    <w:rsid w:val="00293696"/>
    <w:rsid w:val="00296034"/>
    <w:rsid w:val="002A2AA9"/>
    <w:rsid w:val="002A56E1"/>
    <w:rsid w:val="002A5F3B"/>
    <w:rsid w:val="002B591E"/>
    <w:rsid w:val="002C47D5"/>
    <w:rsid w:val="002D1608"/>
    <w:rsid w:val="002D408F"/>
    <w:rsid w:val="002D522F"/>
    <w:rsid w:val="002E2906"/>
    <w:rsid w:val="002E7CC4"/>
    <w:rsid w:val="002F5314"/>
    <w:rsid w:val="00301877"/>
    <w:rsid w:val="0030272C"/>
    <w:rsid w:val="0030447B"/>
    <w:rsid w:val="00326D4E"/>
    <w:rsid w:val="00386414"/>
    <w:rsid w:val="003A1CA4"/>
    <w:rsid w:val="003A7DF5"/>
    <w:rsid w:val="003B0601"/>
    <w:rsid w:val="003B1966"/>
    <w:rsid w:val="003C638E"/>
    <w:rsid w:val="003D0339"/>
    <w:rsid w:val="003D3688"/>
    <w:rsid w:val="003D72EB"/>
    <w:rsid w:val="003E12A5"/>
    <w:rsid w:val="003E29D7"/>
    <w:rsid w:val="00442EEC"/>
    <w:rsid w:val="00456389"/>
    <w:rsid w:val="004643D4"/>
    <w:rsid w:val="00474012"/>
    <w:rsid w:val="00481B74"/>
    <w:rsid w:val="00485070"/>
    <w:rsid w:val="00496E9F"/>
    <w:rsid w:val="004A18D6"/>
    <w:rsid w:val="004A2682"/>
    <w:rsid w:val="004B5C36"/>
    <w:rsid w:val="004B799E"/>
    <w:rsid w:val="004B7BC3"/>
    <w:rsid w:val="004C6AB8"/>
    <w:rsid w:val="004C7EA1"/>
    <w:rsid w:val="004D2EF8"/>
    <w:rsid w:val="004D30A1"/>
    <w:rsid w:val="004D3DED"/>
    <w:rsid w:val="004E262B"/>
    <w:rsid w:val="004E4F4A"/>
    <w:rsid w:val="004E65E7"/>
    <w:rsid w:val="004F0609"/>
    <w:rsid w:val="004F11A2"/>
    <w:rsid w:val="004F2A1D"/>
    <w:rsid w:val="004F3A2F"/>
    <w:rsid w:val="004F4F3B"/>
    <w:rsid w:val="0051346A"/>
    <w:rsid w:val="00523CC4"/>
    <w:rsid w:val="00527FF3"/>
    <w:rsid w:val="005403F0"/>
    <w:rsid w:val="005539EF"/>
    <w:rsid w:val="00554A4B"/>
    <w:rsid w:val="00555DCC"/>
    <w:rsid w:val="00562A9C"/>
    <w:rsid w:val="00573EFD"/>
    <w:rsid w:val="00595E0C"/>
    <w:rsid w:val="005A2440"/>
    <w:rsid w:val="005B47BB"/>
    <w:rsid w:val="005D0070"/>
    <w:rsid w:val="005D3E33"/>
    <w:rsid w:val="005E1BF7"/>
    <w:rsid w:val="005F412F"/>
    <w:rsid w:val="005F5888"/>
    <w:rsid w:val="006175AF"/>
    <w:rsid w:val="006221D7"/>
    <w:rsid w:val="006349DD"/>
    <w:rsid w:val="00634FEC"/>
    <w:rsid w:val="00640825"/>
    <w:rsid w:val="00646FA3"/>
    <w:rsid w:val="0066314D"/>
    <w:rsid w:val="00664CCF"/>
    <w:rsid w:val="00695AC6"/>
    <w:rsid w:val="006A2A5C"/>
    <w:rsid w:val="006A58BC"/>
    <w:rsid w:val="006A62E0"/>
    <w:rsid w:val="006B1B58"/>
    <w:rsid w:val="006B2CF0"/>
    <w:rsid w:val="006B3218"/>
    <w:rsid w:val="006C0D01"/>
    <w:rsid w:val="006D5923"/>
    <w:rsid w:val="006E5E78"/>
    <w:rsid w:val="006F45B6"/>
    <w:rsid w:val="007149B8"/>
    <w:rsid w:val="00715CB7"/>
    <w:rsid w:val="00724D09"/>
    <w:rsid w:val="00727811"/>
    <w:rsid w:val="007373F3"/>
    <w:rsid w:val="0074449E"/>
    <w:rsid w:val="007461F1"/>
    <w:rsid w:val="00747FB4"/>
    <w:rsid w:val="0075325A"/>
    <w:rsid w:val="00756E4E"/>
    <w:rsid w:val="0076280F"/>
    <w:rsid w:val="0076544F"/>
    <w:rsid w:val="00782E57"/>
    <w:rsid w:val="00793CF6"/>
    <w:rsid w:val="007A3007"/>
    <w:rsid w:val="007A65FE"/>
    <w:rsid w:val="007B12CC"/>
    <w:rsid w:val="007B42BD"/>
    <w:rsid w:val="007B5C83"/>
    <w:rsid w:val="007C7E10"/>
    <w:rsid w:val="007D70A6"/>
    <w:rsid w:val="007E0093"/>
    <w:rsid w:val="007F041F"/>
    <w:rsid w:val="007F3906"/>
    <w:rsid w:val="00803A6F"/>
    <w:rsid w:val="00804ACB"/>
    <w:rsid w:val="008111C2"/>
    <w:rsid w:val="008127E4"/>
    <w:rsid w:val="00817EC5"/>
    <w:rsid w:val="008252F1"/>
    <w:rsid w:val="008259AA"/>
    <w:rsid w:val="00825A9D"/>
    <w:rsid w:val="008360B2"/>
    <w:rsid w:val="008431EE"/>
    <w:rsid w:val="00850F0E"/>
    <w:rsid w:val="00856BA2"/>
    <w:rsid w:val="008622D5"/>
    <w:rsid w:val="008909EA"/>
    <w:rsid w:val="008915B4"/>
    <w:rsid w:val="00896405"/>
    <w:rsid w:val="008A011D"/>
    <w:rsid w:val="008A6466"/>
    <w:rsid w:val="008B307E"/>
    <w:rsid w:val="008B336E"/>
    <w:rsid w:val="008B5DE3"/>
    <w:rsid w:val="008B640F"/>
    <w:rsid w:val="008C01B7"/>
    <w:rsid w:val="008C229D"/>
    <w:rsid w:val="008D360B"/>
    <w:rsid w:val="008D4CE2"/>
    <w:rsid w:val="008D5C68"/>
    <w:rsid w:val="008E2F38"/>
    <w:rsid w:val="008F5926"/>
    <w:rsid w:val="00902970"/>
    <w:rsid w:val="009073CA"/>
    <w:rsid w:val="00921BC8"/>
    <w:rsid w:val="009308D2"/>
    <w:rsid w:val="00930C17"/>
    <w:rsid w:val="0093313B"/>
    <w:rsid w:val="00942F5B"/>
    <w:rsid w:val="00947192"/>
    <w:rsid w:val="009677B8"/>
    <w:rsid w:val="00976679"/>
    <w:rsid w:val="00976ACC"/>
    <w:rsid w:val="00993BE4"/>
    <w:rsid w:val="009A4096"/>
    <w:rsid w:val="009B2DAC"/>
    <w:rsid w:val="009B533E"/>
    <w:rsid w:val="009B5F49"/>
    <w:rsid w:val="009C62C6"/>
    <w:rsid w:val="009D4838"/>
    <w:rsid w:val="009E286F"/>
    <w:rsid w:val="009F68AB"/>
    <w:rsid w:val="00A101D6"/>
    <w:rsid w:val="00A107E1"/>
    <w:rsid w:val="00A1246E"/>
    <w:rsid w:val="00A236D4"/>
    <w:rsid w:val="00A2502F"/>
    <w:rsid w:val="00A258D2"/>
    <w:rsid w:val="00A26584"/>
    <w:rsid w:val="00A4494B"/>
    <w:rsid w:val="00A45F07"/>
    <w:rsid w:val="00A54619"/>
    <w:rsid w:val="00A55DB3"/>
    <w:rsid w:val="00A64A21"/>
    <w:rsid w:val="00A7334B"/>
    <w:rsid w:val="00A826C4"/>
    <w:rsid w:val="00A87A6F"/>
    <w:rsid w:val="00AA5D50"/>
    <w:rsid w:val="00AC71AE"/>
    <w:rsid w:val="00AD007B"/>
    <w:rsid w:val="00AE6FC7"/>
    <w:rsid w:val="00AF026B"/>
    <w:rsid w:val="00AF73D8"/>
    <w:rsid w:val="00B02D70"/>
    <w:rsid w:val="00B14769"/>
    <w:rsid w:val="00B27DE5"/>
    <w:rsid w:val="00B353C5"/>
    <w:rsid w:val="00B36246"/>
    <w:rsid w:val="00B44FDA"/>
    <w:rsid w:val="00B454C0"/>
    <w:rsid w:val="00B47538"/>
    <w:rsid w:val="00B51ECF"/>
    <w:rsid w:val="00B6260E"/>
    <w:rsid w:val="00B63274"/>
    <w:rsid w:val="00B801B5"/>
    <w:rsid w:val="00B82199"/>
    <w:rsid w:val="00B82A99"/>
    <w:rsid w:val="00B8551E"/>
    <w:rsid w:val="00B87229"/>
    <w:rsid w:val="00B93713"/>
    <w:rsid w:val="00BC22A4"/>
    <w:rsid w:val="00BC688C"/>
    <w:rsid w:val="00BD25CD"/>
    <w:rsid w:val="00BD485B"/>
    <w:rsid w:val="00BE23D1"/>
    <w:rsid w:val="00BE5C05"/>
    <w:rsid w:val="00BE5D90"/>
    <w:rsid w:val="00BE7DD4"/>
    <w:rsid w:val="00BF298A"/>
    <w:rsid w:val="00C02863"/>
    <w:rsid w:val="00C102A7"/>
    <w:rsid w:val="00C244EF"/>
    <w:rsid w:val="00C535C0"/>
    <w:rsid w:val="00C5659E"/>
    <w:rsid w:val="00C66E4F"/>
    <w:rsid w:val="00C66EAB"/>
    <w:rsid w:val="00C71F05"/>
    <w:rsid w:val="00C9136A"/>
    <w:rsid w:val="00C939FD"/>
    <w:rsid w:val="00C97C21"/>
    <w:rsid w:val="00CA34B7"/>
    <w:rsid w:val="00CA7C3B"/>
    <w:rsid w:val="00CC0F26"/>
    <w:rsid w:val="00CC4879"/>
    <w:rsid w:val="00CD2353"/>
    <w:rsid w:val="00CE4F4B"/>
    <w:rsid w:val="00CF548B"/>
    <w:rsid w:val="00CF5C18"/>
    <w:rsid w:val="00D00272"/>
    <w:rsid w:val="00D02514"/>
    <w:rsid w:val="00D14019"/>
    <w:rsid w:val="00D23224"/>
    <w:rsid w:val="00D278BB"/>
    <w:rsid w:val="00D303EA"/>
    <w:rsid w:val="00D34938"/>
    <w:rsid w:val="00D515DB"/>
    <w:rsid w:val="00D5588F"/>
    <w:rsid w:val="00D55CB1"/>
    <w:rsid w:val="00D7126A"/>
    <w:rsid w:val="00D83F81"/>
    <w:rsid w:val="00D87ED3"/>
    <w:rsid w:val="00D979D9"/>
    <w:rsid w:val="00DA6728"/>
    <w:rsid w:val="00DA7F84"/>
    <w:rsid w:val="00DB5D1B"/>
    <w:rsid w:val="00DD0049"/>
    <w:rsid w:val="00DD595D"/>
    <w:rsid w:val="00DD7688"/>
    <w:rsid w:val="00DD789D"/>
    <w:rsid w:val="00DE569F"/>
    <w:rsid w:val="00E2370F"/>
    <w:rsid w:val="00E23DF0"/>
    <w:rsid w:val="00E24FF1"/>
    <w:rsid w:val="00E367F2"/>
    <w:rsid w:val="00E36EE3"/>
    <w:rsid w:val="00E37604"/>
    <w:rsid w:val="00E451AD"/>
    <w:rsid w:val="00E53A88"/>
    <w:rsid w:val="00E56208"/>
    <w:rsid w:val="00E62EC1"/>
    <w:rsid w:val="00E64CCB"/>
    <w:rsid w:val="00E6591C"/>
    <w:rsid w:val="00E66AFB"/>
    <w:rsid w:val="00E72372"/>
    <w:rsid w:val="00E805EB"/>
    <w:rsid w:val="00E948BF"/>
    <w:rsid w:val="00EA775F"/>
    <w:rsid w:val="00EB29A1"/>
    <w:rsid w:val="00EB3E61"/>
    <w:rsid w:val="00EB420E"/>
    <w:rsid w:val="00EB4A27"/>
    <w:rsid w:val="00EB5B04"/>
    <w:rsid w:val="00EB6B69"/>
    <w:rsid w:val="00EC00F4"/>
    <w:rsid w:val="00ED1021"/>
    <w:rsid w:val="00ED31D9"/>
    <w:rsid w:val="00ED348A"/>
    <w:rsid w:val="00ED6C02"/>
    <w:rsid w:val="00EE63EE"/>
    <w:rsid w:val="00EE6FCB"/>
    <w:rsid w:val="00EF4818"/>
    <w:rsid w:val="00F05994"/>
    <w:rsid w:val="00F1322D"/>
    <w:rsid w:val="00F14D6C"/>
    <w:rsid w:val="00F36E96"/>
    <w:rsid w:val="00F54363"/>
    <w:rsid w:val="00F60781"/>
    <w:rsid w:val="00F60DFD"/>
    <w:rsid w:val="00F62082"/>
    <w:rsid w:val="00F7571C"/>
    <w:rsid w:val="00F9004F"/>
    <w:rsid w:val="00F9096A"/>
    <w:rsid w:val="00F94810"/>
    <w:rsid w:val="00FB38CD"/>
    <w:rsid w:val="00FB727A"/>
    <w:rsid w:val="00FD3A17"/>
    <w:rsid w:val="00FD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CFB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36D4"/>
    <w:pPr>
      <w:spacing w:before="120" w:after="120" w:line="264" w:lineRule="auto"/>
    </w:pPr>
    <w:rPr>
      <w:rFonts w:ascii="Arial" w:hAnsi="Arial"/>
      <w:sz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70A6"/>
    <w:pPr>
      <w:keepNext/>
      <w:keepLines/>
      <w:spacing w:before="280" w:after="280"/>
      <w:outlineLvl w:val="1"/>
    </w:pPr>
    <w:rPr>
      <w:rFonts w:eastAsiaTheme="majorEastAsia" w:cstheme="majorBidi"/>
      <w:b/>
      <w:color w:val="4770AC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548B"/>
    <w:pPr>
      <w:keepNext/>
      <w:keepLines/>
      <w:spacing w:before="40" w:after="0"/>
      <w:outlineLvl w:val="2"/>
    </w:pPr>
    <w:rPr>
      <w:rFonts w:eastAsiaTheme="majorEastAsia" w:cstheme="majorBidi"/>
      <w:b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C68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-3"/>
    <w:basedOn w:val="Normal"/>
    <w:link w:val="HeaderChar"/>
    <w:uiPriority w:val="99"/>
    <w:unhideWhenUsed/>
    <w:rsid w:val="007D70A6"/>
    <w:pPr>
      <w:tabs>
        <w:tab w:val="center" w:pos="4513"/>
        <w:tab w:val="right" w:pos="9026"/>
      </w:tabs>
      <w:spacing w:before="240" w:after="0" w:line="240" w:lineRule="auto"/>
    </w:pPr>
    <w:rPr>
      <w:b/>
      <w:color w:val="2A2E6F"/>
    </w:rPr>
  </w:style>
  <w:style w:type="character" w:customStyle="1" w:styleId="HeaderChar">
    <w:name w:val="Header Char"/>
    <w:aliases w:val="Header-3 Char"/>
    <w:basedOn w:val="DefaultParagraphFont"/>
    <w:link w:val="Header"/>
    <w:uiPriority w:val="99"/>
    <w:rsid w:val="007D70A6"/>
    <w:rPr>
      <w:rFonts w:ascii="Arial" w:hAnsi="Arial"/>
      <w:b/>
      <w:color w:val="2A2E6F"/>
      <w:sz w:val="22"/>
    </w:rPr>
  </w:style>
  <w:style w:type="paragraph" w:styleId="Footer">
    <w:name w:val="footer"/>
    <w:basedOn w:val="Normal"/>
    <w:link w:val="FooterChar"/>
    <w:uiPriority w:val="99"/>
    <w:unhideWhenUsed/>
    <w:rsid w:val="00045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049"/>
  </w:style>
  <w:style w:type="paragraph" w:styleId="Title">
    <w:name w:val="Title"/>
    <w:basedOn w:val="Normal"/>
    <w:next w:val="Normal"/>
    <w:link w:val="TitleChar"/>
    <w:uiPriority w:val="10"/>
    <w:qFormat/>
    <w:rsid w:val="007D70A6"/>
    <w:pPr>
      <w:spacing w:before="0" w:after="240" w:line="240" w:lineRule="auto"/>
    </w:pPr>
    <w:rPr>
      <w:rFonts w:eastAsiaTheme="majorEastAsia" w:cs="Times New Roman (Headings CS)"/>
      <w:b/>
      <w:color w:val="2A2E6F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70A6"/>
    <w:rPr>
      <w:rFonts w:ascii="Arial" w:eastAsiaTheme="majorEastAsia" w:hAnsi="Arial" w:cs="Times New Roman (Headings CS)"/>
      <w:b/>
      <w:color w:val="2A2E6F"/>
      <w:spacing w:val="-10"/>
      <w:kern w:val="28"/>
      <w:sz w:val="40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7D70A6"/>
    <w:rPr>
      <w:rFonts w:ascii="Arial" w:eastAsiaTheme="majorEastAsia" w:hAnsi="Arial" w:cstheme="majorBidi"/>
      <w:b/>
      <w:color w:val="4770AC"/>
      <w:sz w:val="28"/>
      <w:szCs w:val="26"/>
    </w:rPr>
  </w:style>
  <w:style w:type="paragraph" w:customStyle="1" w:styleId="Introbreakout">
    <w:name w:val="Intro breakout"/>
    <w:basedOn w:val="Normal"/>
    <w:qFormat/>
    <w:rsid w:val="00CD2353"/>
    <w:pPr>
      <w:spacing w:after="280"/>
    </w:pPr>
    <w:rPr>
      <w:b/>
      <w:color w:val="028499"/>
      <w:sz w:val="28"/>
    </w:rPr>
  </w:style>
  <w:style w:type="character" w:styleId="Hyperlink">
    <w:name w:val="Hyperlink"/>
    <w:basedOn w:val="DefaultParagraphFont"/>
    <w:uiPriority w:val="99"/>
    <w:unhideWhenUsed/>
    <w:rsid w:val="000450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5049"/>
    <w:rPr>
      <w:color w:val="605E5C"/>
      <w:shd w:val="clear" w:color="auto" w:fill="E1DFDD"/>
    </w:rPr>
  </w:style>
  <w:style w:type="paragraph" w:customStyle="1" w:styleId="Callouttext">
    <w:name w:val="Callout text"/>
    <w:basedOn w:val="Normal"/>
    <w:qFormat/>
    <w:rsid w:val="00045049"/>
    <w:pPr>
      <w:pBdr>
        <w:left w:val="thinThickLargeGap" w:sz="24" w:space="4" w:color="5D658C"/>
      </w:pBdr>
      <w:spacing w:after="0"/>
      <w:ind w:left="284"/>
    </w:pPr>
    <w:rPr>
      <w:b/>
      <w:color w:val="5D658C"/>
    </w:rPr>
  </w:style>
  <w:style w:type="paragraph" w:styleId="ListParagraph">
    <w:name w:val="List Paragraph"/>
    <w:basedOn w:val="Normal"/>
    <w:uiPriority w:val="34"/>
    <w:qFormat/>
    <w:rsid w:val="00EA775F"/>
    <w:pPr>
      <w:ind w:left="284"/>
    </w:pPr>
  </w:style>
  <w:style w:type="paragraph" w:styleId="NoSpacing">
    <w:name w:val="No Spacing"/>
    <w:uiPriority w:val="1"/>
    <w:qFormat/>
    <w:rsid w:val="008A6466"/>
    <w:pPr>
      <w:spacing w:after="0" w:line="240" w:lineRule="auto"/>
    </w:pPr>
    <w:rPr>
      <w:rFonts w:ascii="Arial" w:hAnsi="Arial"/>
      <w:sz w:val="22"/>
    </w:rPr>
  </w:style>
  <w:style w:type="paragraph" w:customStyle="1" w:styleId="Heading21">
    <w:name w:val="Heading 2.1"/>
    <w:basedOn w:val="Heading2"/>
    <w:qFormat/>
    <w:rsid w:val="00BE23D1"/>
  </w:style>
  <w:style w:type="paragraph" w:customStyle="1" w:styleId="Normal1">
    <w:name w:val="Normal.1"/>
    <w:basedOn w:val="Normal"/>
    <w:qFormat/>
    <w:rsid w:val="00BE23D1"/>
    <w:rPr>
      <w:sz w:val="20"/>
    </w:rPr>
  </w:style>
  <w:style w:type="paragraph" w:customStyle="1" w:styleId="PurpleBoxtext">
    <w:name w:val="Purple Box text"/>
    <w:basedOn w:val="Normal1"/>
    <w:qFormat/>
    <w:rsid w:val="005E1BF7"/>
    <w:pPr>
      <w:pBdr>
        <w:top w:val="single" w:sz="48" w:space="1" w:color="E9F0E5"/>
        <w:left w:val="single" w:sz="48" w:space="1" w:color="E9F0E5"/>
        <w:bottom w:val="single" w:sz="48" w:space="1" w:color="E9F0E5"/>
        <w:right w:val="single" w:sz="48" w:space="1" w:color="E9F0E5"/>
      </w:pBdr>
      <w:shd w:val="clear" w:color="auto" w:fill="E9F0E5"/>
    </w:pPr>
    <w:rPr>
      <w:color w:val="000000" w:themeColor="text1"/>
    </w:rPr>
  </w:style>
  <w:style w:type="paragraph" w:customStyle="1" w:styleId="Heading21boxed">
    <w:name w:val="Heading 2.1 boxed"/>
    <w:basedOn w:val="Heading21"/>
    <w:qFormat/>
    <w:rsid w:val="00EB6B69"/>
    <w:pPr>
      <w:pBdr>
        <w:top w:val="single" w:sz="4" w:space="8" w:color="A3AAC4"/>
        <w:left w:val="single" w:sz="4" w:space="8" w:color="A3AAC4"/>
        <w:bottom w:val="single" w:sz="4" w:space="8" w:color="A3AAC4"/>
        <w:right w:val="single" w:sz="4" w:space="8" w:color="A3AAC4"/>
      </w:pBdr>
      <w:shd w:val="clear" w:color="auto" w:fill="A3AAC4"/>
    </w:pPr>
    <w:rPr>
      <w:color w:val="FFFFFF" w:themeColor="background1"/>
    </w:rPr>
  </w:style>
  <w:style w:type="paragraph" w:styleId="Revision">
    <w:name w:val="Revision"/>
    <w:hidden/>
    <w:uiPriority w:val="99"/>
    <w:semiHidden/>
    <w:rsid w:val="00782E57"/>
    <w:pPr>
      <w:spacing w:after="0" w:line="240" w:lineRule="auto"/>
    </w:pPr>
    <w:rPr>
      <w:rFonts w:ascii="Arial" w:hAnsi="Arial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349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49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49D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49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49DD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48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F548B"/>
    <w:rPr>
      <w:rFonts w:ascii="Arial" w:eastAsiaTheme="majorEastAsia" w:hAnsi="Arial" w:cstheme="majorBidi"/>
      <w:b/>
      <w:color w:val="1F3763" w:themeColor="accent1" w:themeShade="7F"/>
    </w:rPr>
  </w:style>
  <w:style w:type="paragraph" w:customStyle="1" w:styleId="Heading-01">
    <w:name w:val="Heading-01"/>
    <w:basedOn w:val="Heading2"/>
    <w:qFormat/>
    <w:rsid w:val="009B5F49"/>
    <w:rPr>
      <w:color w:val="2A2E6F"/>
      <w:sz w:val="40"/>
    </w:rPr>
  </w:style>
  <w:style w:type="character" w:customStyle="1" w:styleId="Heading7Char">
    <w:name w:val="Heading 7 Char"/>
    <w:basedOn w:val="DefaultParagraphFont"/>
    <w:link w:val="Heading7"/>
    <w:uiPriority w:val="9"/>
    <w:rsid w:val="00BC688C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paragraph" w:styleId="ListContinue2">
    <w:name w:val="List Continue 2"/>
    <w:basedOn w:val="Normal"/>
    <w:uiPriority w:val="99"/>
    <w:unhideWhenUsed/>
    <w:rsid w:val="009B533E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9B533E"/>
    <w:pPr>
      <w:ind w:left="849"/>
      <w:contextualSpacing/>
    </w:pPr>
  </w:style>
  <w:style w:type="paragraph" w:styleId="ListBullet">
    <w:name w:val="List Bullet"/>
    <w:basedOn w:val="Normal"/>
    <w:uiPriority w:val="99"/>
    <w:unhideWhenUsed/>
    <w:rsid w:val="009B533E"/>
    <w:pPr>
      <w:numPr>
        <w:numId w:val="16"/>
      </w:numPr>
      <w:contextualSpacing/>
    </w:pPr>
  </w:style>
  <w:style w:type="paragraph" w:styleId="NormalWeb">
    <w:name w:val="Normal (Web)"/>
    <w:basedOn w:val="Normal"/>
    <w:uiPriority w:val="99"/>
    <w:unhideWhenUsed/>
    <w:rsid w:val="00A87A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8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immunisationhandbook.health.gov.au/contents/vaccine-preventable-diseases/covid-19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ealth.gov.au/our-work/covid-19-vaccines/covid-19-booster-eligibility-checke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health.gov.au" TargetMode="Externa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DisabilityCovidVaccineDelivery@Health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5B26E7-E976-E340-92AD-E22F97F11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307</Words>
  <Characters>1801</Characters>
  <Application>Microsoft Office Word</Application>
  <DocSecurity>0</DocSecurity>
  <Lines>34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vaccinations in 2024 – Disability service provider update</vt:lpstr>
    </vt:vector>
  </TitlesOfParts>
  <Company/>
  <LinksUpToDate>false</LinksUpToDate>
  <CharactersWithSpaces>2098</CharactersWithSpaces>
  <SharedDoc>false</SharedDoc>
  <HLinks>
    <vt:vector size="18" baseType="variant">
      <vt:variant>
        <vt:i4>5177382</vt:i4>
      </vt:variant>
      <vt:variant>
        <vt:i4>6</vt:i4>
      </vt:variant>
      <vt:variant>
        <vt:i4>0</vt:i4>
      </vt:variant>
      <vt:variant>
        <vt:i4>5</vt:i4>
      </vt:variant>
      <vt:variant>
        <vt:lpwstr>mailto:DisabilityCovidVaccineDelivery@Health.gov.au</vt:lpwstr>
      </vt:variant>
      <vt:variant>
        <vt:lpwstr/>
      </vt:variant>
      <vt:variant>
        <vt:i4>8192057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https://www.health.gov.au/news/atagi-update-on-the-covid-19-vaccination-program</vt:lpwstr>
      </vt:variant>
      <vt:variant>
        <vt:lpwstr/>
      </vt:variant>
      <vt:variant>
        <vt:i4>720985</vt:i4>
      </vt:variant>
      <vt:variant>
        <vt:i4>0</vt:i4>
      </vt:variant>
      <vt:variant>
        <vt:i4>0</vt:i4>
      </vt:variant>
      <vt:variant>
        <vt:i4>5</vt:i4>
      </vt:variant>
      <vt:variant>
        <vt:lpwstr>https://www.ncirs.org.au/recent-covid-19-vaccination-highly-effective-against-death-caused-sars-cov-2-infection-older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vaccinations in 2024 – Disability service provider update</dc:title>
  <dc:subject/>
  <dc:creator/>
  <cp:keywords>Immunisation, Disability, COVID-19, COVID-19 Immunisations</cp:keywords>
  <dc:description/>
  <cp:lastModifiedBy/>
  <cp:revision>1</cp:revision>
  <dcterms:created xsi:type="dcterms:W3CDTF">2025-06-18T00:35:00Z</dcterms:created>
  <dcterms:modified xsi:type="dcterms:W3CDTF">2025-06-18T00:37:00Z</dcterms:modified>
</cp:coreProperties>
</file>