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14A8B" w14:textId="3FD494D1" w:rsidR="00090247" w:rsidRPr="00C35001" w:rsidRDefault="00027E69" w:rsidP="00C35001">
      <w:pPr>
        <w:pStyle w:val="Title"/>
      </w:pPr>
      <w:r w:rsidRPr="303C6436">
        <w:t>Residents’ Experience</w:t>
      </w:r>
      <w:r w:rsidR="00313255" w:rsidRPr="303C6436">
        <w:t xml:space="preserve"> Survey</w:t>
      </w:r>
    </w:p>
    <w:p w14:paraId="4ABD4D09" w14:textId="10C2E739" w:rsidR="00751A23" w:rsidRPr="00F043B4" w:rsidRDefault="00094F0C" w:rsidP="00C35001">
      <w:pPr>
        <w:pStyle w:val="Title"/>
      </w:pPr>
      <w:bookmarkStart w:id="0" w:name="_Hlk179790102"/>
      <w:r>
        <w:t>A guide</w:t>
      </w:r>
      <w:r w:rsidR="00090247">
        <w:t xml:space="preserve"> for providers</w:t>
      </w:r>
      <w:bookmarkEnd w:id="0"/>
    </w:p>
    <w:p w14:paraId="5B41219E" w14:textId="2CE56FCB" w:rsidR="00751A23" w:rsidRPr="00F043B4" w:rsidRDefault="004E789C" w:rsidP="00C35001">
      <w:pPr>
        <w:pStyle w:val="Subtitle"/>
        <w:sectPr w:rsidR="00751A23" w:rsidRPr="00F043B4" w:rsidSect="003143D6">
          <w:headerReference w:type="default" r:id="rId11"/>
          <w:footerReference w:type="even" r:id="rId12"/>
          <w:footerReference w:type="default" r:id="rId13"/>
          <w:headerReference w:type="first" r:id="rId14"/>
          <w:footerReference w:type="first" r:id="rId15"/>
          <w:type w:val="continuous"/>
          <w:pgSz w:w="11906" w:h="16838"/>
          <w:pgMar w:top="8505" w:right="1418" w:bottom="1418" w:left="1418" w:header="851" w:footer="709" w:gutter="0"/>
          <w:cols w:space="708"/>
          <w:titlePg/>
          <w:docGrid w:linePitch="360"/>
        </w:sectPr>
      </w:pPr>
      <w:r w:rsidRPr="00F043B4">
        <w:t xml:space="preserve">Version </w:t>
      </w:r>
      <w:r w:rsidR="003A27C3">
        <w:t>2</w:t>
      </w:r>
      <w:r w:rsidRPr="00F043B4">
        <w:t>.</w:t>
      </w:r>
      <w:r w:rsidR="004B2FEA">
        <w:t>1</w:t>
      </w:r>
    </w:p>
    <w:p w14:paraId="1FF0CF9D" w14:textId="0EBEF0FE" w:rsidR="00522490" w:rsidRDefault="00780515">
      <w:pPr>
        <w:pStyle w:val="TOC1"/>
        <w:rPr>
          <w:rFonts w:asciiTheme="minorHAnsi" w:eastAsiaTheme="minorEastAsia" w:hAnsiTheme="minorHAnsi" w:cstheme="minorBidi"/>
          <w:b w:val="0"/>
          <w:bCs w:val="0"/>
          <w:noProof/>
          <w:color w:val="auto"/>
          <w:kern w:val="2"/>
          <w:szCs w:val="24"/>
          <w:lang w:eastAsia="en-AU"/>
          <w14:ligatures w14:val="standardContextual"/>
        </w:rPr>
      </w:pPr>
      <w:r w:rsidRPr="00F043B4">
        <w:rPr>
          <w:rFonts w:asciiTheme="majorHAnsi" w:eastAsiaTheme="majorEastAsia" w:hAnsiTheme="majorHAnsi" w:cs="Arial"/>
          <w:b w:val="0"/>
          <w:bCs w:val="0"/>
          <w:color w:val="1F848B" w:themeColor="accent1" w:themeShade="BF"/>
          <w:sz w:val="32"/>
          <w:szCs w:val="32"/>
          <w:lang w:val="en-US"/>
        </w:rPr>
        <w:lastRenderedPageBreak/>
        <w:fldChar w:fldCharType="begin"/>
      </w:r>
      <w:r w:rsidRPr="00F043B4">
        <w:rPr>
          <w:rFonts w:cs="Arial"/>
        </w:rPr>
        <w:instrText xml:space="preserve"> TOC \o "1-2" \h \z \u </w:instrText>
      </w:r>
      <w:r w:rsidRPr="00F043B4">
        <w:rPr>
          <w:rFonts w:asciiTheme="majorHAnsi" w:eastAsiaTheme="majorEastAsia" w:hAnsiTheme="majorHAnsi" w:cs="Arial"/>
          <w:b w:val="0"/>
          <w:bCs w:val="0"/>
          <w:color w:val="1F848B" w:themeColor="accent1" w:themeShade="BF"/>
          <w:sz w:val="32"/>
          <w:szCs w:val="32"/>
          <w:lang w:val="en-US"/>
        </w:rPr>
        <w:fldChar w:fldCharType="separate"/>
      </w:r>
      <w:hyperlink w:anchor="_Toc190431729" w:history="1">
        <w:r w:rsidR="00522490" w:rsidRPr="008556B6">
          <w:rPr>
            <w:rStyle w:val="Hyperlink"/>
            <w:noProof/>
          </w:rPr>
          <w:t>1. Introduction</w:t>
        </w:r>
        <w:r w:rsidR="00522490">
          <w:rPr>
            <w:noProof/>
            <w:webHidden/>
          </w:rPr>
          <w:tab/>
        </w:r>
        <w:r w:rsidR="00522490">
          <w:rPr>
            <w:noProof/>
            <w:webHidden/>
          </w:rPr>
          <w:fldChar w:fldCharType="begin"/>
        </w:r>
        <w:r w:rsidR="00522490">
          <w:rPr>
            <w:noProof/>
            <w:webHidden/>
          </w:rPr>
          <w:instrText xml:space="preserve"> PAGEREF _Toc190431729 \h </w:instrText>
        </w:r>
        <w:r w:rsidR="00522490">
          <w:rPr>
            <w:noProof/>
            <w:webHidden/>
          </w:rPr>
        </w:r>
        <w:r w:rsidR="00522490">
          <w:rPr>
            <w:noProof/>
            <w:webHidden/>
          </w:rPr>
          <w:fldChar w:fldCharType="separate"/>
        </w:r>
        <w:r w:rsidR="00522490">
          <w:rPr>
            <w:noProof/>
            <w:webHidden/>
          </w:rPr>
          <w:t>4</w:t>
        </w:r>
        <w:r w:rsidR="00522490">
          <w:rPr>
            <w:noProof/>
            <w:webHidden/>
          </w:rPr>
          <w:fldChar w:fldCharType="end"/>
        </w:r>
      </w:hyperlink>
    </w:p>
    <w:p w14:paraId="745988B5" w14:textId="051F93CF" w:rsidR="00522490" w:rsidRDefault="00522490">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0431730" w:history="1">
        <w:r w:rsidRPr="008556B6">
          <w:rPr>
            <w:rStyle w:val="Hyperlink"/>
            <w:noProof/>
          </w:rPr>
          <w:t>2. What is the Residents’ Experience Survey?</w:t>
        </w:r>
        <w:r>
          <w:rPr>
            <w:noProof/>
            <w:webHidden/>
          </w:rPr>
          <w:tab/>
        </w:r>
        <w:r>
          <w:rPr>
            <w:noProof/>
            <w:webHidden/>
          </w:rPr>
          <w:fldChar w:fldCharType="begin"/>
        </w:r>
        <w:r>
          <w:rPr>
            <w:noProof/>
            <w:webHidden/>
          </w:rPr>
          <w:instrText xml:space="preserve"> PAGEREF _Toc190431730 \h </w:instrText>
        </w:r>
        <w:r>
          <w:rPr>
            <w:noProof/>
            <w:webHidden/>
          </w:rPr>
        </w:r>
        <w:r>
          <w:rPr>
            <w:noProof/>
            <w:webHidden/>
          </w:rPr>
          <w:fldChar w:fldCharType="separate"/>
        </w:r>
        <w:r>
          <w:rPr>
            <w:noProof/>
            <w:webHidden/>
          </w:rPr>
          <w:t>6</w:t>
        </w:r>
        <w:r>
          <w:rPr>
            <w:noProof/>
            <w:webHidden/>
          </w:rPr>
          <w:fldChar w:fldCharType="end"/>
        </w:r>
      </w:hyperlink>
    </w:p>
    <w:p w14:paraId="29DE7D51" w14:textId="15EEF185"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31" w:history="1">
        <w:r w:rsidRPr="008556B6">
          <w:rPr>
            <w:rStyle w:val="Hyperlink"/>
          </w:rPr>
          <w:t>2.1 Purpose</w:t>
        </w:r>
        <w:r>
          <w:rPr>
            <w:webHidden/>
          </w:rPr>
          <w:tab/>
        </w:r>
        <w:r>
          <w:rPr>
            <w:webHidden/>
          </w:rPr>
          <w:fldChar w:fldCharType="begin"/>
        </w:r>
        <w:r>
          <w:rPr>
            <w:webHidden/>
          </w:rPr>
          <w:instrText xml:space="preserve"> PAGEREF _Toc190431731 \h </w:instrText>
        </w:r>
        <w:r>
          <w:rPr>
            <w:webHidden/>
          </w:rPr>
        </w:r>
        <w:r>
          <w:rPr>
            <w:webHidden/>
          </w:rPr>
          <w:fldChar w:fldCharType="separate"/>
        </w:r>
        <w:r>
          <w:rPr>
            <w:webHidden/>
          </w:rPr>
          <w:t>6</w:t>
        </w:r>
        <w:r>
          <w:rPr>
            <w:webHidden/>
          </w:rPr>
          <w:fldChar w:fldCharType="end"/>
        </w:r>
      </w:hyperlink>
    </w:p>
    <w:p w14:paraId="577A661D" w14:textId="16433E2D"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32" w:history="1">
        <w:r w:rsidRPr="008556B6">
          <w:rPr>
            <w:rStyle w:val="Hyperlink"/>
          </w:rPr>
          <w:t>2.2 Background</w:t>
        </w:r>
        <w:r>
          <w:rPr>
            <w:webHidden/>
          </w:rPr>
          <w:tab/>
        </w:r>
        <w:r>
          <w:rPr>
            <w:webHidden/>
          </w:rPr>
          <w:fldChar w:fldCharType="begin"/>
        </w:r>
        <w:r>
          <w:rPr>
            <w:webHidden/>
          </w:rPr>
          <w:instrText xml:space="preserve"> PAGEREF _Toc190431732 \h </w:instrText>
        </w:r>
        <w:r>
          <w:rPr>
            <w:webHidden/>
          </w:rPr>
        </w:r>
        <w:r>
          <w:rPr>
            <w:webHidden/>
          </w:rPr>
          <w:fldChar w:fldCharType="separate"/>
        </w:r>
        <w:r>
          <w:rPr>
            <w:webHidden/>
          </w:rPr>
          <w:t>6</w:t>
        </w:r>
        <w:r>
          <w:rPr>
            <w:webHidden/>
          </w:rPr>
          <w:fldChar w:fldCharType="end"/>
        </w:r>
      </w:hyperlink>
    </w:p>
    <w:p w14:paraId="0DAC50A3" w14:textId="78A26C06"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33" w:history="1">
        <w:r w:rsidRPr="008556B6">
          <w:rPr>
            <w:rStyle w:val="Hyperlink"/>
          </w:rPr>
          <w:t>2.3 The independent survey team</w:t>
        </w:r>
        <w:r>
          <w:rPr>
            <w:webHidden/>
          </w:rPr>
          <w:tab/>
        </w:r>
        <w:r>
          <w:rPr>
            <w:webHidden/>
          </w:rPr>
          <w:fldChar w:fldCharType="begin"/>
        </w:r>
        <w:r>
          <w:rPr>
            <w:webHidden/>
          </w:rPr>
          <w:instrText xml:space="preserve"> PAGEREF _Toc190431733 \h </w:instrText>
        </w:r>
        <w:r>
          <w:rPr>
            <w:webHidden/>
          </w:rPr>
        </w:r>
        <w:r>
          <w:rPr>
            <w:webHidden/>
          </w:rPr>
          <w:fldChar w:fldCharType="separate"/>
        </w:r>
        <w:r>
          <w:rPr>
            <w:webHidden/>
          </w:rPr>
          <w:t>7</w:t>
        </w:r>
        <w:r>
          <w:rPr>
            <w:webHidden/>
          </w:rPr>
          <w:fldChar w:fldCharType="end"/>
        </w:r>
      </w:hyperlink>
    </w:p>
    <w:p w14:paraId="269E387C" w14:textId="2C813A11"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34" w:history="1">
        <w:r w:rsidRPr="008556B6">
          <w:rPr>
            <w:rStyle w:val="Hyperlink"/>
          </w:rPr>
          <w:t>2.4 The survey questions</w:t>
        </w:r>
        <w:r>
          <w:rPr>
            <w:webHidden/>
          </w:rPr>
          <w:tab/>
        </w:r>
        <w:r>
          <w:rPr>
            <w:webHidden/>
          </w:rPr>
          <w:fldChar w:fldCharType="begin"/>
        </w:r>
        <w:r>
          <w:rPr>
            <w:webHidden/>
          </w:rPr>
          <w:instrText xml:space="preserve"> PAGEREF _Toc190431734 \h </w:instrText>
        </w:r>
        <w:r>
          <w:rPr>
            <w:webHidden/>
          </w:rPr>
        </w:r>
        <w:r>
          <w:rPr>
            <w:webHidden/>
          </w:rPr>
          <w:fldChar w:fldCharType="separate"/>
        </w:r>
        <w:r>
          <w:rPr>
            <w:webHidden/>
          </w:rPr>
          <w:t>7</w:t>
        </w:r>
        <w:r>
          <w:rPr>
            <w:webHidden/>
          </w:rPr>
          <w:fldChar w:fldCharType="end"/>
        </w:r>
      </w:hyperlink>
    </w:p>
    <w:p w14:paraId="1EE9BA86" w14:textId="294924D8"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35" w:history="1">
        <w:r w:rsidRPr="008556B6">
          <w:rPr>
            <w:rStyle w:val="Hyperlink"/>
          </w:rPr>
          <w:t>2.5 Timing of the survey</w:t>
        </w:r>
        <w:r>
          <w:rPr>
            <w:webHidden/>
          </w:rPr>
          <w:tab/>
        </w:r>
        <w:r>
          <w:rPr>
            <w:webHidden/>
          </w:rPr>
          <w:fldChar w:fldCharType="begin"/>
        </w:r>
        <w:r>
          <w:rPr>
            <w:webHidden/>
          </w:rPr>
          <w:instrText xml:space="preserve"> PAGEREF _Toc190431735 \h </w:instrText>
        </w:r>
        <w:r>
          <w:rPr>
            <w:webHidden/>
          </w:rPr>
        </w:r>
        <w:r>
          <w:rPr>
            <w:webHidden/>
          </w:rPr>
          <w:fldChar w:fldCharType="separate"/>
        </w:r>
        <w:r>
          <w:rPr>
            <w:webHidden/>
          </w:rPr>
          <w:t>8</w:t>
        </w:r>
        <w:r>
          <w:rPr>
            <w:webHidden/>
          </w:rPr>
          <w:fldChar w:fldCharType="end"/>
        </w:r>
      </w:hyperlink>
    </w:p>
    <w:p w14:paraId="07A5797B" w14:textId="1A37D925"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36" w:history="1">
        <w:r w:rsidRPr="008556B6">
          <w:rPr>
            <w:rStyle w:val="Hyperlink"/>
          </w:rPr>
          <w:t>2.6 How we use the survey results</w:t>
        </w:r>
        <w:r>
          <w:rPr>
            <w:webHidden/>
          </w:rPr>
          <w:tab/>
        </w:r>
        <w:r>
          <w:rPr>
            <w:webHidden/>
          </w:rPr>
          <w:fldChar w:fldCharType="begin"/>
        </w:r>
        <w:r>
          <w:rPr>
            <w:webHidden/>
          </w:rPr>
          <w:instrText xml:space="preserve"> PAGEREF _Toc190431736 \h </w:instrText>
        </w:r>
        <w:r>
          <w:rPr>
            <w:webHidden/>
          </w:rPr>
        </w:r>
        <w:r>
          <w:rPr>
            <w:webHidden/>
          </w:rPr>
          <w:fldChar w:fldCharType="separate"/>
        </w:r>
        <w:r>
          <w:rPr>
            <w:webHidden/>
          </w:rPr>
          <w:t>9</w:t>
        </w:r>
        <w:r>
          <w:rPr>
            <w:webHidden/>
          </w:rPr>
          <w:fldChar w:fldCharType="end"/>
        </w:r>
      </w:hyperlink>
    </w:p>
    <w:p w14:paraId="72320C24" w14:textId="44854FEC" w:rsidR="00522490" w:rsidRDefault="00522490">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0431737" w:history="1">
        <w:r w:rsidRPr="008556B6">
          <w:rPr>
            <w:rStyle w:val="Hyperlink"/>
            <w:noProof/>
          </w:rPr>
          <w:t>3. A guide to supporting resident participation</w:t>
        </w:r>
        <w:r>
          <w:rPr>
            <w:noProof/>
            <w:webHidden/>
          </w:rPr>
          <w:tab/>
        </w:r>
        <w:r>
          <w:rPr>
            <w:noProof/>
            <w:webHidden/>
          </w:rPr>
          <w:fldChar w:fldCharType="begin"/>
        </w:r>
        <w:r>
          <w:rPr>
            <w:noProof/>
            <w:webHidden/>
          </w:rPr>
          <w:instrText xml:space="preserve"> PAGEREF _Toc190431737 \h </w:instrText>
        </w:r>
        <w:r>
          <w:rPr>
            <w:noProof/>
            <w:webHidden/>
          </w:rPr>
        </w:r>
        <w:r>
          <w:rPr>
            <w:noProof/>
            <w:webHidden/>
          </w:rPr>
          <w:fldChar w:fldCharType="separate"/>
        </w:r>
        <w:r>
          <w:rPr>
            <w:noProof/>
            <w:webHidden/>
          </w:rPr>
          <w:t>11</w:t>
        </w:r>
        <w:r>
          <w:rPr>
            <w:noProof/>
            <w:webHidden/>
          </w:rPr>
          <w:fldChar w:fldCharType="end"/>
        </w:r>
      </w:hyperlink>
    </w:p>
    <w:p w14:paraId="0508C495" w14:textId="460D7EE9"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38" w:history="1">
        <w:r w:rsidRPr="008556B6">
          <w:rPr>
            <w:rStyle w:val="Hyperlink"/>
          </w:rPr>
          <w:t>3.1 Engaging residents</w:t>
        </w:r>
        <w:r>
          <w:rPr>
            <w:webHidden/>
          </w:rPr>
          <w:tab/>
        </w:r>
        <w:r>
          <w:rPr>
            <w:webHidden/>
          </w:rPr>
          <w:fldChar w:fldCharType="begin"/>
        </w:r>
        <w:r>
          <w:rPr>
            <w:webHidden/>
          </w:rPr>
          <w:instrText xml:space="preserve"> PAGEREF _Toc190431738 \h </w:instrText>
        </w:r>
        <w:r>
          <w:rPr>
            <w:webHidden/>
          </w:rPr>
        </w:r>
        <w:r>
          <w:rPr>
            <w:webHidden/>
          </w:rPr>
          <w:fldChar w:fldCharType="separate"/>
        </w:r>
        <w:r>
          <w:rPr>
            <w:webHidden/>
          </w:rPr>
          <w:t>11</w:t>
        </w:r>
        <w:r>
          <w:rPr>
            <w:webHidden/>
          </w:rPr>
          <w:fldChar w:fldCharType="end"/>
        </w:r>
      </w:hyperlink>
    </w:p>
    <w:p w14:paraId="3C6A3337" w14:textId="28025B3C"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39" w:history="1">
        <w:r w:rsidRPr="008556B6">
          <w:rPr>
            <w:rStyle w:val="Hyperlink"/>
          </w:rPr>
          <w:t>3.2 Seeking consent</w:t>
        </w:r>
        <w:r>
          <w:rPr>
            <w:webHidden/>
          </w:rPr>
          <w:tab/>
        </w:r>
        <w:r>
          <w:rPr>
            <w:webHidden/>
          </w:rPr>
          <w:fldChar w:fldCharType="begin"/>
        </w:r>
        <w:r>
          <w:rPr>
            <w:webHidden/>
          </w:rPr>
          <w:instrText xml:space="preserve"> PAGEREF _Toc190431739 \h </w:instrText>
        </w:r>
        <w:r>
          <w:rPr>
            <w:webHidden/>
          </w:rPr>
        </w:r>
        <w:r>
          <w:rPr>
            <w:webHidden/>
          </w:rPr>
          <w:fldChar w:fldCharType="separate"/>
        </w:r>
        <w:r>
          <w:rPr>
            <w:webHidden/>
          </w:rPr>
          <w:t>11</w:t>
        </w:r>
        <w:r>
          <w:rPr>
            <w:webHidden/>
          </w:rPr>
          <w:fldChar w:fldCharType="end"/>
        </w:r>
      </w:hyperlink>
    </w:p>
    <w:p w14:paraId="513B8977" w14:textId="4F487FDD"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40" w:history="1">
        <w:r w:rsidRPr="008556B6">
          <w:rPr>
            <w:rStyle w:val="Hyperlink"/>
          </w:rPr>
          <w:t>3.3 Maintaining resident privacy</w:t>
        </w:r>
        <w:r>
          <w:rPr>
            <w:webHidden/>
          </w:rPr>
          <w:tab/>
        </w:r>
        <w:r>
          <w:rPr>
            <w:webHidden/>
          </w:rPr>
          <w:fldChar w:fldCharType="begin"/>
        </w:r>
        <w:r>
          <w:rPr>
            <w:webHidden/>
          </w:rPr>
          <w:instrText xml:space="preserve"> PAGEREF _Toc190431740 \h </w:instrText>
        </w:r>
        <w:r>
          <w:rPr>
            <w:webHidden/>
          </w:rPr>
        </w:r>
        <w:r>
          <w:rPr>
            <w:webHidden/>
          </w:rPr>
          <w:fldChar w:fldCharType="separate"/>
        </w:r>
        <w:r>
          <w:rPr>
            <w:webHidden/>
          </w:rPr>
          <w:t>11</w:t>
        </w:r>
        <w:r>
          <w:rPr>
            <w:webHidden/>
          </w:rPr>
          <w:fldChar w:fldCharType="end"/>
        </w:r>
      </w:hyperlink>
    </w:p>
    <w:p w14:paraId="741574D1" w14:textId="3573598D"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41" w:history="1">
        <w:r w:rsidRPr="008556B6">
          <w:rPr>
            <w:rStyle w:val="Hyperlink"/>
          </w:rPr>
          <w:t>3.4 Reporting incidents during surveys</w:t>
        </w:r>
        <w:r>
          <w:rPr>
            <w:webHidden/>
          </w:rPr>
          <w:tab/>
        </w:r>
        <w:r>
          <w:rPr>
            <w:webHidden/>
          </w:rPr>
          <w:fldChar w:fldCharType="begin"/>
        </w:r>
        <w:r>
          <w:rPr>
            <w:webHidden/>
          </w:rPr>
          <w:instrText xml:space="preserve"> PAGEREF _Toc190431741 \h </w:instrText>
        </w:r>
        <w:r>
          <w:rPr>
            <w:webHidden/>
          </w:rPr>
        </w:r>
        <w:r>
          <w:rPr>
            <w:webHidden/>
          </w:rPr>
          <w:fldChar w:fldCharType="separate"/>
        </w:r>
        <w:r>
          <w:rPr>
            <w:webHidden/>
          </w:rPr>
          <w:t>12</w:t>
        </w:r>
        <w:r>
          <w:rPr>
            <w:webHidden/>
          </w:rPr>
          <w:fldChar w:fldCharType="end"/>
        </w:r>
      </w:hyperlink>
    </w:p>
    <w:p w14:paraId="762F66EA" w14:textId="7848B71E"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42" w:history="1">
        <w:r w:rsidRPr="008556B6">
          <w:rPr>
            <w:rStyle w:val="Hyperlink"/>
          </w:rPr>
          <w:t>3.5 Enabling resident participation</w:t>
        </w:r>
        <w:r>
          <w:rPr>
            <w:webHidden/>
          </w:rPr>
          <w:tab/>
        </w:r>
        <w:r>
          <w:rPr>
            <w:webHidden/>
          </w:rPr>
          <w:fldChar w:fldCharType="begin"/>
        </w:r>
        <w:r>
          <w:rPr>
            <w:webHidden/>
          </w:rPr>
          <w:instrText xml:space="preserve"> PAGEREF _Toc190431742 \h </w:instrText>
        </w:r>
        <w:r>
          <w:rPr>
            <w:webHidden/>
          </w:rPr>
        </w:r>
        <w:r>
          <w:rPr>
            <w:webHidden/>
          </w:rPr>
          <w:fldChar w:fldCharType="separate"/>
        </w:r>
        <w:r>
          <w:rPr>
            <w:webHidden/>
          </w:rPr>
          <w:t>12</w:t>
        </w:r>
        <w:r>
          <w:rPr>
            <w:webHidden/>
          </w:rPr>
          <w:fldChar w:fldCharType="end"/>
        </w:r>
      </w:hyperlink>
    </w:p>
    <w:p w14:paraId="138C1BEB" w14:textId="1DDF3CAF" w:rsidR="00522490" w:rsidRDefault="00522490">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0431743" w:history="1">
        <w:r w:rsidRPr="008556B6">
          <w:rPr>
            <w:rStyle w:val="Hyperlink"/>
            <w:noProof/>
          </w:rPr>
          <w:t>4. A guide for aged care home teams</w:t>
        </w:r>
        <w:r>
          <w:rPr>
            <w:noProof/>
            <w:webHidden/>
          </w:rPr>
          <w:tab/>
        </w:r>
        <w:r>
          <w:rPr>
            <w:noProof/>
            <w:webHidden/>
          </w:rPr>
          <w:fldChar w:fldCharType="begin"/>
        </w:r>
        <w:r>
          <w:rPr>
            <w:noProof/>
            <w:webHidden/>
          </w:rPr>
          <w:instrText xml:space="preserve"> PAGEREF _Toc190431743 \h </w:instrText>
        </w:r>
        <w:r>
          <w:rPr>
            <w:noProof/>
            <w:webHidden/>
          </w:rPr>
        </w:r>
        <w:r>
          <w:rPr>
            <w:noProof/>
            <w:webHidden/>
          </w:rPr>
          <w:fldChar w:fldCharType="separate"/>
        </w:r>
        <w:r>
          <w:rPr>
            <w:noProof/>
            <w:webHidden/>
          </w:rPr>
          <w:t>16</w:t>
        </w:r>
        <w:r>
          <w:rPr>
            <w:noProof/>
            <w:webHidden/>
          </w:rPr>
          <w:fldChar w:fldCharType="end"/>
        </w:r>
      </w:hyperlink>
    </w:p>
    <w:p w14:paraId="0117B20F" w14:textId="191AF101"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44" w:history="1">
        <w:r w:rsidRPr="008556B6">
          <w:rPr>
            <w:rStyle w:val="Hyperlink"/>
          </w:rPr>
          <w:t>4.1 Participation requirements</w:t>
        </w:r>
        <w:r>
          <w:rPr>
            <w:webHidden/>
          </w:rPr>
          <w:tab/>
        </w:r>
        <w:r>
          <w:rPr>
            <w:webHidden/>
          </w:rPr>
          <w:fldChar w:fldCharType="begin"/>
        </w:r>
        <w:r>
          <w:rPr>
            <w:webHidden/>
          </w:rPr>
          <w:instrText xml:space="preserve"> PAGEREF _Toc190431744 \h </w:instrText>
        </w:r>
        <w:r>
          <w:rPr>
            <w:webHidden/>
          </w:rPr>
        </w:r>
        <w:r>
          <w:rPr>
            <w:webHidden/>
          </w:rPr>
          <w:fldChar w:fldCharType="separate"/>
        </w:r>
        <w:r>
          <w:rPr>
            <w:webHidden/>
          </w:rPr>
          <w:t>16</w:t>
        </w:r>
        <w:r>
          <w:rPr>
            <w:webHidden/>
          </w:rPr>
          <w:fldChar w:fldCharType="end"/>
        </w:r>
      </w:hyperlink>
    </w:p>
    <w:p w14:paraId="051698F5" w14:textId="4DB0112A"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45" w:history="1">
        <w:r w:rsidRPr="008556B6">
          <w:rPr>
            <w:rStyle w:val="Hyperlink"/>
          </w:rPr>
          <w:t>4.2 Provider exemptions</w:t>
        </w:r>
        <w:r>
          <w:rPr>
            <w:webHidden/>
          </w:rPr>
          <w:tab/>
        </w:r>
        <w:r>
          <w:rPr>
            <w:webHidden/>
          </w:rPr>
          <w:fldChar w:fldCharType="begin"/>
        </w:r>
        <w:r>
          <w:rPr>
            <w:webHidden/>
          </w:rPr>
          <w:instrText xml:space="preserve"> PAGEREF _Toc190431745 \h </w:instrText>
        </w:r>
        <w:r>
          <w:rPr>
            <w:webHidden/>
          </w:rPr>
        </w:r>
        <w:r>
          <w:rPr>
            <w:webHidden/>
          </w:rPr>
          <w:fldChar w:fldCharType="separate"/>
        </w:r>
        <w:r>
          <w:rPr>
            <w:webHidden/>
          </w:rPr>
          <w:t>16</w:t>
        </w:r>
        <w:r>
          <w:rPr>
            <w:webHidden/>
          </w:rPr>
          <w:fldChar w:fldCharType="end"/>
        </w:r>
      </w:hyperlink>
    </w:p>
    <w:p w14:paraId="4EF6A8A0" w14:textId="736E5708"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46" w:history="1">
        <w:r w:rsidRPr="008556B6">
          <w:rPr>
            <w:rStyle w:val="Hyperlink"/>
          </w:rPr>
          <w:t>4.3 The survey process</w:t>
        </w:r>
        <w:r>
          <w:rPr>
            <w:webHidden/>
          </w:rPr>
          <w:tab/>
        </w:r>
        <w:r>
          <w:rPr>
            <w:webHidden/>
          </w:rPr>
          <w:fldChar w:fldCharType="begin"/>
        </w:r>
        <w:r>
          <w:rPr>
            <w:webHidden/>
          </w:rPr>
          <w:instrText xml:space="preserve"> PAGEREF _Toc190431746 \h </w:instrText>
        </w:r>
        <w:r>
          <w:rPr>
            <w:webHidden/>
          </w:rPr>
        </w:r>
        <w:r>
          <w:rPr>
            <w:webHidden/>
          </w:rPr>
          <w:fldChar w:fldCharType="separate"/>
        </w:r>
        <w:r>
          <w:rPr>
            <w:webHidden/>
          </w:rPr>
          <w:t>17</w:t>
        </w:r>
        <w:r>
          <w:rPr>
            <w:webHidden/>
          </w:rPr>
          <w:fldChar w:fldCharType="end"/>
        </w:r>
      </w:hyperlink>
    </w:p>
    <w:p w14:paraId="67AFDB3F" w14:textId="77ECF62B"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47" w:history="1">
        <w:r w:rsidRPr="008556B6">
          <w:rPr>
            <w:rStyle w:val="Hyperlink"/>
          </w:rPr>
          <w:t>4.4 Scheduling the survey</w:t>
        </w:r>
        <w:r>
          <w:rPr>
            <w:webHidden/>
          </w:rPr>
          <w:tab/>
        </w:r>
        <w:r>
          <w:rPr>
            <w:webHidden/>
          </w:rPr>
          <w:fldChar w:fldCharType="begin"/>
        </w:r>
        <w:r>
          <w:rPr>
            <w:webHidden/>
          </w:rPr>
          <w:instrText xml:space="preserve"> PAGEREF _Toc190431747 \h </w:instrText>
        </w:r>
        <w:r>
          <w:rPr>
            <w:webHidden/>
          </w:rPr>
        </w:r>
        <w:r>
          <w:rPr>
            <w:webHidden/>
          </w:rPr>
          <w:fldChar w:fldCharType="separate"/>
        </w:r>
        <w:r>
          <w:rPr>
            <w:webHidden/>
          </w:rPr>
          <w:t>18</w:t>
        </w:r>
        <w:r>
          <w:rPr>
            <w:webHidden/>
          </w:rPr>
          <w:fldChar w:fldCharType="end"/>
        </w:r>
      </w:hyperlink>
    </w:p>
    <w:p w14:paraId="607AE7A9" w14:textId="3CCE99F2"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48" w:history="1">
        <w:r w:rsidRPr="008556B6">
          <w:rPr>
            <w:rStyle w:val="Hyperlink"/>
          </w:rPr>
          <w:t>4.5 On the day of the survey</w:t>
        </w:r>
        <w:r>
          <w:rPr>
            <w:webHidden/>
          </w:rPr>
          <w:tab/>
        </w:r>
        <w:r>
          <w:rPr>
            <w:webHidden/>
          </w:rPr>
          <w:fldChar w:fldCharType="begin"/>
        </w:r>
        <w:r>
          <w:rPr>
            <w:webHidden/>
          </w:rPr>
          <w:instrText xml:space="preserve"> PAGEREF _Toc190431748 \h </w:instrText>
        </w:r>
        <w:r>
          <w:rPr>
            <w:webHidden/>
          </w:rPr>
        </w:r>
        <w:r>
          <w:rPr>
            <w:webHidden/>
          </w:rPr>
          <w:fldChar w:fldCharType="separate"/>
        </w:r>
        <w:r>
          <w:rPr>
            <w:webHidden/>
          </w:rPr>
          <w:t>18</w:t>
        </w:r>
        <w:r>
          <w:rPr>
            <w:webHidden/>
          </w:rPr>
          <w:fldChar w:fldCharType="end"/>
        </w:r>
      </w:hyperlink>
    </w:p>
    <w:p w14:paraId="66162E2F" w14:textId="0F1FB28A" w:rsidR="00522490" w:rsidRDefault="00522490">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0431749" w:history="1">
        <w:r w:rsidRPr="008556B6">
          <w:rPr>
            <w:rStyle w:val="Hyperlink"/>
            <w:noProof/>
          </w:rPr>
          <w:t>5. How participants are chosen</w:t>
        </w:r>
        <w:r>
          <w:rPr>
            <w:noProof/>
            <w:webHidden/>
          </w:rPr>
          <w:tab/>
        </w:r>
        <w:r>
          <w:rPr>
            <w:noProof/>
            <w:webHidden/>
          </w:rPr>
          <w:fldChar w:fldCharType="begin"/>
        </w:r>
        <w:r>
          <w:rPr>
            <w:noProof/>
            <w:webHidden/>
          </w:rPr>
          <w:instrText xml:space="preserve"> PAGEREF _Toc190431749 \h </w:instrText>
        </w:r>
        <w:r>
          <w:rPr>
            <w:noProof/>
            <w:webHidden/>
          </w:rPr>
        </w:r>
        <w:r>
          <w:rPr>
            <w:noProof/>
            <w:webHidden/>
          </w:rPr>
          <w:fldChar w:fldCharType="separate"/>
        </w:r>
        <w:r>
          <w:rPr>
            <w:noProof/>
            <w:webHidden/>
          </w:rPr>
          <w:t>21</w:t>
        </w:r>
        <w:r>
          <w:rPr>
            <w:noProof/>
            <w:webHidden/>
          </w:rPr>
          <w:fldChar w:fldCharType="end"/>
        </w:r>
      </w:hyperlink>
    </w:p>
    <w:p w14:paraId="7BF6C193" w14:textId="628B44EE"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50" w:history="1">
        <w:r w:rsidRPr="008556B6">
          <w:rPr>
            <w:rStyle w:val="Hyperlink"/>
          </w:rPr>
          <w:t>5.1 Sampling</w:t>
        </w:r>
        <w:r>
          <w:rPr>
            <w:webHidden/>
          </w:rPr>
          <w:tab/>
        </w:r>
        <w:r>
          <w:rPr>
            <w:webHidden/>
          </w:rPr>
          <w:fldChar w:fldCharType="begin"/>
        </w:r>
        <w:r>
          <w:rPr>
            <w:webHidden/>
          </w:rPr>
          <w:instrText xml:space="preserve"> PAGEREF _Toc190431750 \h </w:instrText>
        </w:r>
        <w:r>
          <w:rPr>
            <w:webHidden/>
          </w:rPr>
        </w:r>
        <w:r>
          <w:rPr>
            <w:webHidden/>
          </w:rPr>
          <w:fldChar w:fldCharType="separate"/>
        </w:r>
        <w:r>
          <w:rPr>
            <w:webHidden/>
          </w:rPr>
          <w:t>21</w:t>
        </w:r>
        <w:r>
          <w:rPr>
            <w:webHidden/>
          </w:rPr>
          <w:fldChar w:fldCharType="end"/>
        </w:r>
      </w:hyperlink>
    </w:p>
    <w:p w14:paraId="446D11F3" w14:textId="7E4F09F7"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51" w:history="1">
        <w:r w:rsidRPr="008556B6">
          <w:rPr>
            <w:rStyle w:val="Hyperlink"/>
          </w:rPr>
          <w:t>5.2 Randomisation approach</w:t>
        </w:r>
        <w:r>
          <w:rPr>
            <w:webHidden/>
          </w:rPr>
          <w:tab/>
        </w:r>
        <w:r>
          <w:rPr>
            <w:webHidden/>
          </w:rPr>
          <w:fldChar w:fldCharType="begin"/>
        </w:r>
        <w:r>
          <w:rPr>
            <w:webHidden/>
          </w:rPr>
          <w:instrText xml:space="preserve"> PAGEREF _Toc190431751 \h </w:instrText>
        </w:r>
        <w:r>
          <w:rPr>
            <w:webHidden/>
          </w:rPr>
        </w:r>
        <w:r>
          <w:rPr>
            <w:webHidden/>
          </w:rPr>
          <w:fldChar w:fldCharType="separate"/>
        </w:r>
        <w:r>
          <w:rPr>
            <w:webHidden/>
          </w:rPr>
          <w:t>22</w:t>
        </w:r>
        <w:r>
          <w:rPr>
            <w:webHidden/>
          </w:rPr>
          <w:fldChar w:fldCharType="end"/>
        </w:r>
      </w:hyperlink>
    </w:p>
    <w:p w14:paraId="27566056" w14:textId="74DBFC98"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52" w:history="1">
        <w:r w:rsidRPr="008556B6">
          <w:rPr>
            <w:rStyle w:val="Hyperlink"/>
          </w:rPr>
          <w:t>5.3 Participation targets</w:t>
        </w:r>
        <w:r>
          <w:rPr>
            <w:webHidden/>
          </w:rPr>
          <w:tab/>
        </w:r>
        <w:r>
          <w:rPr>
            <w:webHidden/>
          </w:rPr>
          <w:fldChar w:fldCharType="begin"/>
        </w:r>
        <w:r>
          <w:rPr>
            <w:webHidden/>
          </w:rPr>
          <w:instrText xml:space="preserve"> PAGEREF _Toc190431752 \h </w:instrText>
        </w:r>
        <w:r>
          <w:rPr>
            <w:webHidden/>
          </w:rPr>
        </w:r>
        <w:r>
          <w:rPr>
            <w:webHidden/>
          </w:rPr>
          <w:fldChar w:fldCharType="separate"/>
        </w:r>
        <w:r>
          <w:rPr>
            <w:webHidden/>
          </w:rPr>
          <w:t>22</w:t>
        </w:r>
        <w:r>
          <w:rPr>
            <w:webHidden/>
          </w:rPr>
          <w:fldChar w:fldCharType="end"/>
        </w:r>
      </w:hyperlink>
    </w:p>
    <w:p w14:paraId="37BA7A8A" w14:textId="2EC0B8E1" w:rsidR="00522490" w:rsidRDefault="00522490">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0431753" w:history="1">
        <w:r w:rsidRPr="008556B6">
          <w:rPr>
            <w:rStyle w:val="Hyperlink"/>
            <w:noProof/>
          </w:rPr>
          <w:t>6. Understanding the survey results</w:t>
        </w:r>
        <w:r>
          <w:rPr>
            <w:noProof/>
            <w:webHidden/>
          </w:rPr>
          <w:tab/>
        </w:r>
        <w:r>
          <w:rPr>
            <w:noProof/>
            <w:webHidden/>
          </w:rPr>
          <w:fldChar w:fldCharType="begin"/>
        </w:r>
        <w:r>
          <w:rPr>
            <w:noProof/>
            <w:webHidden/>
          </w:rPr>
          <w:instrText xml:space="preserve"> PAGEREF _Toc190431753 \h </w:instrText>
        </w:r>
        <w:r>
          <w:rPr>
            <w:noProof/>
            <w:webHidden/>
          </w:rPr>
        </w:r>
        <w:r>
          <w:rPr>
            <w:noProof/>
            <w:webHidden/>
          </w:rPr>
          <w:fldChar w:fldCharType="separate"/>
        </w:r>
        <w:r>
          <w:rPr>
            <w:noProof/>
            <w:webHidden/>
          </w:rPr>
          <w:t>25</w:t>
        </w:r>
        <w:r>
          <w:rPr>
            <w:noProof/>
            <w:webHidden/>
          </w:rPr>
          <w:fldChar w:fldCharType="end"/>
        </w:r>
      </w:hyperlink>
    </w:p>
    <w:p w14:paraId="07FBDBEC" w14:textId="39E6BAC3"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54" w:history="1">
        <w:r w:rsidRPr="008556B6">
          <w:rPr>
            <w:rStyle w:val="Hyperlink"/>
          </w:rPr>
          <w:t>6.1 Residents’ Experience Reports</w:t>
        </w:r>
        <w:r>
          <w:rPr>
            <w:webHidden/>
          </w:rPr>
          <w:tab/>
        </w:r>
        <w:r>
          <w:rPr>
            <w:webHidden/>
          </w:rPr>
          <w:fldChar w:fldCharType="begin"/>
        </w:r>
        <w:r>
          <w:rPr>
            <w:webHidden/>
          </w:rPr>
          <w:instrText xml:space="preserve"> PAGEREF _Toc190431754 \h </w:instrText>
        </w:r>
        <w:r>
          <w:rPr>
            <w:webHidden/>
          </w:rPr>
        </w:r>
        <w:r>
          <w:rPr>
            <w:webHidden/>
          </w:rPr>
          <w:fldChar w:fldCharType="separate"/>
        </w:r>
        <w:r>
          <w:rPr>
            <w:webHidden/>
          </w:rPr>
          <w:t>25</w:t>
        </w:r>
        <w:r>
          <w:rPr>
            <w:webHidden/>
          </w:rPr>
          <w:fldChar w:fldCharType="end"/>
        </w:r>
      </w:hyperlink>
    </w:p>
    <w:p w14:paraId="6430B3C4" w14:textId="30F511E0"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55" w:history="1">
        <w:r w:rsidRPr="008556B6">
          <w:rPr>
            <w:rStyle w:val="Hyperlink"/>
          </w:rPr>
          <w:t>6.2 Star Ratings for residential aged care – the Residents’ Experience rating</w:t>
        </w:r>
        <w:r>
          <w:rPr>
            <w:webHidden/>
          </w:rPr>
          <w:tab/>
        </w:r>
        <w:r>
          <w:rPr>
            <w:webHidden/>
          </w:rPr>
          <w:fldChar w:fldCharType="begin"/>
        </w:r>
        <w:r>
          <w:rPr>
            <w:webHidden/>
          </w:rPr>
          <w:instrText xml:space="preserve"> PAGEREF _Toc190431755 \h </w:instrText>
        </w:r>
        <w:r>
          <w:rPr>
            <w:webHidden/>
          </w:rPr>
        </w:r>
        <w:r>
          <w:rPr>
            <w:webHidden/>
          </w:rPr>
          <w:fldChar w:fldCharType="separate"/>
        </w:r>
        <w:r>
          <w:rPr>
            <w:webHidden/>
          </w:rPr>
          <w:t>26</w:t>
        </w:r>
        <w:r>
          <w:rPr>
            <w:webHidden/>
          </w:rPr>
          <w:fldChar w:fldCharType="end"/>
        </w:r>
      </w:hyperlink>
    </w:p>
    <w:p w14:paraId="3B6D4789" w14:textId="78DEE9F3"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56" w:history="1">
        <w:r w:rsidRPr="008556B6">
          <w:rPr>
            <w:rStyle w:val="Hyperlink"/>
          </w:rPr>
          <w:t>6.3 Reviewing your results</w:t>
        </w:r>
        <w:r>
          <w:rPr>
            <w:webHidden/>
          </w:rPr>
          <w:tab/>
        </w:r>
        <w:r>
          <w:rPr>
            <w:webHidden/>
          </w:rPr>
          <w:fldChar w:fldCharType="begin"/>
        </w:r>
        <w:r>
          <w:rPr>
            <w:webHidden/>
          </w:rPr>
          <w:instrText xml:space="preserve"> PAGEREF _Toc190431756 \h </w:instrText>
        </w:r>
        <w:r>
          <w:rPr>
            <w:webHidden/>
          </w:rPr>
        </w:r>
        <w:r>
          <w:rPr>
            <w:webHidden/>
          </w:rPr>
          <w:fldChar w:fldCharType="separate"/>
        </w:r>
        <w:r>
          <w:rPr>
            <w:webHidden/>
          </w:rPr>
          <w:t>27</w:t>
        </w:r>
        <w:r>
          <w:rPr>
            <w:webHidden/>
          </w:rPr>
          <w:fldChar w:fldCharType="end"/>
        </w:r>
      </w:hyperlink>
    </w:p>
    <w:p w14:paraId="6A5E2ABC" w14:textId="1CF3B8AF"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57" w:history="1">
        <w:r w:rsidRPr="008556B6">
          <w:rPr>
            <w:rStyle w:val="Hyperlink"/>
          </w:rPr>
          <w:t>6.4 Feedback</w:t>
        </w:r>
        <w:r>
          <w:rPr>
            <w:webHidden/>
          </w:rPr>
          <w:tab/>
        </w:r>
        <w:r>
          <w:rPr>
            <w:webHidden/>
          </w:rPr>
          <w:fldChar w:fldCharType="begin"/>
        </w:r>
        <w:r>
          <w:rPr>
            <w:webHidden/>
          </w:rPr>
          <w:instrText xml:space="preserve"> PAGEREF _Toc190431757 \h </w:instrText>
        </w:r>
        <w:r>
          <w:rPr>
            <w:webHidden/>
          </w:rPr>
        </w:r>
        <w:r>
          <w:rPr>
            <w:webHidden/>
          </w:rPr>
          <w:fldChar w:fldCharType="separate"/>
        </w:r>
        <w:r>
          <w:rPr>
            <w:webHidden/>
          </w:rPr>
          <w:t>27</w:t>
        </w:r>
        <w:r>
          <w:rPr>
            <w:webHidden/>
          </w:rPr>
          <w:fldChar w:fldCharType="end"/>
        </w:r>
      </w:hyperlink>
    </w:p>
    <w:p w14:paraId="4F461316" w14:textId="399A5194" w:rsidR="00A31F34" w:rsidRDefault="00780515" w:rsidP="00872792">
      <w:pPr>
        <w:rPr>
          <w:rFonts w:cs="Arial"/>
          <w:b/>
          <w:bCs/>
          <w:szCs w:val="20"/>
        </w:rPr>
      </w:pPr>
      <w:r w:rsidRPr="00F043B4">
        <w:rPr>
          <w:rFonts w:cs="Arial"/>
          <w:b/>
          <w:bCs/>
          <w:szCs w:val="20"/>
        </w:rPr>
        <w:fldChar w:fldCharType="end"/>
      </w:r>
    </w:p>
    <w:p w14:paraId="4F887942" w14:textId="77777777" w:rsidR="00A83F22" w:rsidRDefault="00A83F22" w:rsidP="00225F45">
      <w:pPr>
        <w:rPr>
          <w:rFonts w:cs="Arial"/>
          <w:b/>
          <w:bCs/>
          <w:szCs w:val="20"/>
        </w:rPr>
      </w:pPr>
    </w:p>
    <w:p w14:paraId="144D378F" w14:textId="77777777" w:rsidR="00A31F34" w:rsidRPr="00F043B4" w:rsidRDefault="00A31F34" w:rsidP="00A31F34">
      <w:pPr>
        <w:pStyle w:val="SectionNumber"/>
        <w:rPr>
          <w:rFonts w:cs="Arial"/>
        </w:rPr>
      </w:pPr>
      <w:r w:rsidRPr="00F043B4">
        <w:rPr>
          <w:rFonts w:cs="Arial"/>
        </w:rPr>
        <mc:AlternateContent>
          <mc:Choice Requires="wps">
            <w:drawing>
              <wp:anchor distT="0" distB="0" distL="114300" distR="114300" simplePos="0" relativeHeight="251658244" behindDoc="1" locked="0" layoutInCell="1" allowOverlap="1" wp14:anchorId="6714A054" wp14:editId="1D5792E8">
                <wp:simplePos x="171450" y="400050"/>
                <wp:positionH relativeFrom="page">
                  <wp:align>left</wp:align>
                </wp:positionH>
                <wp:positionV relativeFrom="page">
                  <wp:align>top</wp:align>
                </wp:positionV>
                <wp:extent cx="7560000" cy="10692000"/>
                <wp:effectExtent l="0" t="0" r="3175"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6FCAC" id="Rectangle 3" o:spid="_x0000_s1026" alt="&quot;&quot;" style="position:absolute;margin-left:0;margin-top:0;width:595.3pt;height:841.9pt;z-index:-2516582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Pr="00F043B4">
        <w:rPr>
          <w:rFonts w:cs="Arial"/>
        </w:rPr>
        <w:t>Section 1</w:t>
      </w:r>
    </w:p>
    <w:p w14:paraId="71591D3F" w14:textId="77777777" w:rsidR="00A31F34" w:rsidRDefault="00A31F34" w:rsidP="00A31F34">
      <w:pPr>
        <w:pStyle w:val="SectionTitle"/>
        <w:rPr>
          <w:rFonts w:cs="Arial"/>
        </w:rPr>
      </w:pPr>
      <w:r>
        <w:rPr>
          <w:rFonts w:cs="Arial"/>
        </w:rPr>
        <w:t>Introduction</w:t>
      </w:r>
    </w:p>
    <w:p w14:paraId="02C3F1DA" w14:textId="77777777" w:rsidR="00A31F34" w:rsidRPr="007A6054" w:rsidRDefault="00A31F34" w:rsidP="007A6054">
      <w:r w:rsidRPr="007A6054">
        <w:br w:type="page"/>
      </w:r>
    </w:p>
    <w:p w14:paraId="3221E454" w14:textId="13B3A6BA" w:rsidR="00A31F34" w:rsidRPr="007E20E9" w:rsidRDefault="00A31F34" w:rsidP="00A31F34">
      <w:pPr>
        <w:pStyle w:val="Heading1"/>
      </w:pPr>
      <w:bookmarkStart w:id="1" w:name="_Toc190431729"/>
      <w:r w:rsidRPr="007E20E9">
        <w:lastRenderedPageBreak/>
        <w:t>1. Introduction</w:t>
      </w:r>
      <w:bookmarkEnd w:id="1"/>
    </w:p>
    <w:p w14:paraId="594143D5" w14:textId="77777777" w:rsidR="00A31F34" w:rsidRDefault="00A31F34" w:rsidP="00A31F34">
      <w:r>
        <w:t>The Residents' Experience Survey is an important initiative of the Australian Government to empower older people by inviting them to share their experiences and views about the quality of the care they receive.</w:t>
      </w:r>
    </w:p>
    <w:p w14:paraId="37D420A4" w14:textId="2B900EB4" w:rsidR="00A31F34" w:rsidRDefault="00A31F34" w:rsidP="00A31F34">
      <w:r>
        <w:t>The Government is committed to understanding residents' perspective about what is working well and what areas need improving at their residential aged care home.</w:t>
      </w:r>
    </w:p>
    <w:p w14:paraId="5FF4FA62" w14:textId="77777777" w:rsidR="00A31F34" w:rsidRDefault="00A31F34" w:rsidP="00A31F34">
      <w:r>
        <w:t>We acknowledge the work by providers and their staff and thank you for your ongoing commitment to a practice of continuous quality improvement.</w:t>
      </w:r>
    </w:p>
    <w:p w14:paraId="54367464" w14:textId="77777777" w:rsidR="00A31F34" w:rsidRDefault="00A31F34" w:rsidP="00A31F34">
      <w:r>
        <w:t>Your ongoing support of the Residents' Experience Survey demonstrates this commitment to your residents.</w:t>
      </w:r>
    </w:p>
    <w:p w14:paraId="481C04A8" w14:textId="5A1BDB70" w:rsidR="00A31F34" w:rsidRDefault="00A31F34" w:rsidP="00A31F34">
      <w:r>
        <w:t>This guide has been developed for residential aged care providers and staff to support your participation in the annual Residents' Experience Survey.</w:t>
      </w:r>
    </w:p>
    <w:p w14:paraId="75EB832F" w14:textId="4AD6B474" w:rsidR="00A31F34" w:rsidRPr="00FC7EAC" w:rsidRDefault="00A31F34" w:rsidP="00A31F34">
      <w:r>
        <w:t>The guide will be periodically updated to ensure you have access to the latest information. We encourage you to download and distribute amongst your staff. You can download the guide on the Department of Health</w:t>
      </w:r>
      <w:r w:rsidR="00E21E18">
        <w:t xml:space="preserve">, Disability and </w:t>
      </w:r>
      <w:r>
        <w:t>Age</w:t>
      </w:r>
      <w:r w:rsidR="00E21E18">
        <w:t>ing</w:t>
      </w:r>
      <w:r>
        <w:t xml:space="preserve">'s website at </w:t>
      </w:r>
      <w:hyperlink r:id="rId16" w:history="1">
        <w:r w:rsidRPr="00770A94">
          <w:rPr>
            <w:rStyle w:val="Hyperlink"/>
            <w:color w:val="0070C0"/>
          </w:rPr>
          <w:t>health.gov.au/our-work/residents-experience-surveys</w:t>
        </w:r>
      </w:hyperlink>
      <w:r w:rsidRPr="00770A94">
        <w:rPr>
          <w:rStyle w:val="Hyperlink"/>
          <w:color w:val="0070C0"/>
        </w:rPr>
        <w:t>.</w:t>
      </w:r>
      <w:r w:rsidRPr="007E20E9">
        <w:br w:type="page"/>
      </w:r>
    </w:p>
    <w:p w14:paraId="30B1CCC8" w14:textId="77777777" w:rsidR="00270A11" w:rsidRPr="007A6054" w:rsidRDefault="00270A11" w:rsidP="007A6054"/>
    <w:p w14:paraId="4847B991" w14:textId="73D678F6" w:rsidR="00A86D0E" w:rsidRPr="00F043B4" w:rsidRDefault="00101599" w:rsidP="009B5601">
      <w:pPr>
        <w:pStyle w:val="SectionNumber"/>
        <w:rPr>
          <w:rFonts w:cs="Arial"/>
        </w:rPr>
      </w:pPr>
      <w:r w:rsidRPr="00F043B4">
        <w:rPr>
          <w:rFonts w:cs="Arial"/>
        </w:rPr>
        <mc:AlternateContent>
          <mc:Choice Requires="wps">
            <w:drawing>
              <wp:anchor distT="0" distB="0" distL="114300" distR="114300" simplePos="0" relativeHeight="251658240" behindDoc="1" locked="0" layoutInCell="1" allowOverlap="1" wp14:anchorId="575A9482" wp14:editId="4A89B926">
                <wp:simplePos x="171450" y="400050"/>
                <wp:positionH relativeFrom="page">
                  <wp:align>left</wp:align>
                </wp:positionH>
                <wp:positionV relativeFrom="page">
                  <wp:align>top</wp:align>
                </wp:positionV>
                <wp:extent cx="7560000" cy="10692000"/>
                <wp:effectExtent l="0" t="0" r="3175" b="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38A20" id="Rectangle 50" o:spid="_x0000_s1026" alt="&quot;&quot;" style="position:absolute;margin-left:0;margin-top:0;width:595.3pt;height:841.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00A86D0E" w:rsidRPr="00F043B4">
        <w:rPr>
          <w:rFonts w:cs="Arial"/>
        </w:rPr>
        <w:t xml:space="preserve">Section </w:t>
      </w:r>
      <w:r w:rsidR="0043055F">
        <w:rPr>
          <w:rFonts w:cs="Arial"/>
        </w:rPr>
        <w:t>2</w:t>
      </w:r>
    </w:p>
    <w:p w14:paraId="0BF888AE" w14:textId="77777777" w:rsidR="00BB78A1" w:rsidRDefault="00B75EF1" w:rsidP="00D25ACE">
      <w:pPr>
        <w:pStyle w:val="SectionTitle"/>
        <w:rPr>
          <w:rFonts w:cs="Arial"/>
        </w:rPr>
      </w:pPr>
      <w:bookmarkStart w:id="2" w:name="_Hlk181282636"/>
      <w:r>
        <w:rPr>
          <w:rFonts w:cs="Arial"/>
        </w:rPr>
        <w:t>What is the Residents’ Experience Survey?</w:t>
      </w:r>
      <w:bookmarkEnd w:id="2"/>
    </w:p>
    <w:p w14:paraId="51A4F49C" w14:textId="14A7FF44" w:rsidR="00A35762" w:rsidRPr="00F043B4" w:rsidRDefault="00A35762" w:rsidP="00FF2E52">
      <w:pPr>
        <w:pStyle w:val="SectionTitle"/>
      </w:pPr>
      <w:r w:rsidRPr="00F043B4">
        <w:br w:type="page"/>
      </w:r>
    </w:p>
    <w:p w14:paraId="3C6D944E" w14:textId="5BD63A47" w:rsidR="00027E69" w:rsidRPr="00BD3D6B" w:rsidRDefault="0043055F" w:rsidP="00BD3D6B">
      <w:pPr>
        <w:pStyle w:val="Heading1"/>
      </w:pPr>
      <w:bookmarkStart w:id="3" w:name="_Toc178338905"/>
      <w:bookmarkStart w:id="4" w:name="_Toc144997600"/>
      <w:bookmarkStart w:id="5" w:name="_Toc190431730"/>
      <w:r>
        <w:lastRenderedPageBreak/>
        <w:t>2</w:t>
      </w:r>
      <w:r w:rsidR="00B75EF1">
        <w:t>.</w:t>
      </w:r>
      <w:r w:rsidR="00780515" w:rsidRPr="00F043B4">
        <w:t xml:space="preserve"> </w:t>
      </w:r>
      <w:r w:rsidR="00B75EF1">
        <w:t>What is the</w:t>
      </w:r>
      <w:r w:rsidR="00027E69" w:rsidRPr="00F043B4">
        <w:t xml:space="preserve"> Residents’ Experience Survey</w:t>
      </w:r>
      <w:r w:rsidR="00B75EF1">
        <w:t>?</w:t>
      </w:r>
      <w:bookmarkEnd w:id="3"/>
      <w:bookmarkEnd w:id="4"/>
      <w:bookmarkEnd w:id="5"/>
    </w:p>
    <w:p w14:paraId="44BA2B93" w14:textId="224B153C" w:rsidR="00B75EF1" w:rsidRDefault="00FC576E" w:rsidP="00B75EF1">
      <w:pPr>
        <w:pStyle w:val="Heading2"/>
      </w:pPr>
      <w:bookmarkStart w:id="6" w:name="_Toc178338906"/>
      <w:bookmarkStart w:id="7" w:name="_Toc144997601"/>
      <w:bookmarkStart w:id="8" w:name="_Toc190431731"/>
      <w:r>
        <w:t>2</w:t>
      </w:r>
      <w:r w:rsidR="00B75EF1">
        <w:t>.</w:t>
      </w:r>
      <w:r w:rsidR="00CD24A1">
        <w:t>1</w:t>
      </w:r>
      <w:r w:rsidR="00B75EF1">
        <w:t xml:space="preserve"> Purpose</w:t>
      </w:r>
      <w:bookmarkEnd w:id="6"/>
      <w:bookmarkEnd w:id="7"/>
      <w:bookmarkEnd w:id="8"/>
    </w:p>
    <w:p w14:paraId="40F3F9FF" w14:textId="527F5B01" w:rsidR="0099044B" w:rsidRDefault="00B12030" w:rsidP="00313255">
      <w:pPr>
        <w:rPr>
          <w:rFonts w:cs="Arial"/>
        </w:rPr>
      </w:pPr>
      <w:r w:rsidRPr="00F043B4">
        <w:rPr>
          <w:rFonts w:cs="Arial"/>
        </w:rPr>
        <w:t xml:space="preserve">The experiences of older people </w:t>
      </w:r>
      <w:r w:rsidR="003B14D3">
        <w:rPr>
          <w:rFonts w:cs="Arial"/>
        </w:rPr>
        <w:t>living</w:t>
      </w:r>
      <w:r w:rsidR="003B14D3" w:rsidRPr="00F043B4">
        <w:rPr>
          <w:rFonts w:cs="Arial"/>
        </w:rPr>
        <w:t xml:space="preserve"> </w:t>
      </w:r>
      <w:r w:rsidRPr="00F043B4">
        <w:rPr>
          <w:rFonts w:cs="Arial"/>
        </w:rPr>
        <w:t xml:space="preserve">in </w:t>
      </w:r>
      <w:r w:rsidR="009C5FA6">
        <w:rPr>
          <w:rFonts w:cs="Arial"/>
        </w:rPr>
        <w:t xml:space="preserve">residential </w:t>
      </w:r>
      <w:r w:rsidRPr="00F043B4">
        <w:rPr>
          <w:rFonts w:cs="Arial"/>
        </w:rPr>
        <w:t>aged care</w:t>
      </w:r>
      <w:r w:rsidR="00CE0908">
        <w:rPr>
          <w:rFonts w:cs="Arial"/>
        </w:rPr>
        <w:t xml:space="preserve"> homes</w:t>
      </w:r>
      <w:r w:rsidRPr="00F043B4">
        <w:rPr>
          <w:rFonts w:cs="Arial"/>
        </w:rPr>
        <w:t xml:space="preserve"> provide insights into the quality of </w:t>
      </w:r>
      <w:r w:rsidR="00F00549">
        <w:rPr>
          <w:rFonts w:cs="Arial"/>
        </w:rPr>
        <w:t xml:space="preserve">the </w:t>
      </w:r>
      <w:r w:rsidRPr="00F043B4">
        <w:rPr>
          <w:rFonts w:cs="Arial"/>
        </w:rPr>
        <w:t>services they receive.</w:t>
      </w:r>
      <w:r w:rsidR="00F326ED">
        <w:rPr>
          <w:rFonts w:cs="Arial"/>
        </w:rPr>
        <w:t xml:space="preserve"> </w:t>
      </w:r>
      <w:r w:rsidRPr="00F043B4">
        <w:rPr>
          <w:rFonts w:cs="Arial"/>
        </w:rPr>
        <w:t xml:space="preserve">The </w:t>
      </w:r>
      <w:r w:rsidR="00032666">
        <w:rPr>
          <w:rFonts w:cs="Arial"/>
        </w:rPr>
        <w:t xml:space="preserve">annual </w:t>
      </w:r>
      <w:r w:rsidR="0085246C">
        <w:rPr>
          <w:rFonts w:cs="Arial"/>
        </w:rPr>
        <w:t>R</w:t>
      </w:r>
      <w:r w:rsidRPr="00F043B4">
        <w:rPr>
          <w:rFonts w:cs="Arial"/>
        </w:rPr>
        <w:t xml:space="preserve">esidents’ Experience Survey offers </w:t>
      </w:r>
      <w:r w:rsidR="00617E93">
        <w:rPr>
          <w:rFonts w:cs="Arial"/>
        </w:rPr>
        <w:t xml:space="preserve">your </w:t>
      </w:r>
      <w:r w:rsidRPr="00F043B4">
        <w:rPr>
          <w:rFonts w:cs="Arial"/>
        </w:rPr>
        <w:t>residents an opportunity to share feedback on the</w:t>
      </w:r>
      <w:r w:rsidR="008276AF">
        <w:rPr>
          <w:rFonts w:cs="Arial"/>
        </w:rPr>
        <w:t>ir</w:t>
      </w:r>
      <w:r w:rsidRPr="00F043B4">
        <w:rPr>
          <w:rFonts w:cs="Arial"/>
        </w:rPr>
        <w:t xml:space="preserve"> care.</w:t>
      </w:r>
    </w:p>
    <w:p w14:paraId="5FCDDCA6" w14:textId="3B0C7908" w:rsidR="003C1754" w:rsidRDefault="003C1754" w:rsidP="00313255">
      <w:pPr>
        <w:rPr>
          <w:rFonts w:cs="Arial"/>
        </w:rPr>
      </w:pPr>
      <w:r>
        <w:rPr>
          <w:rFonts w:cs="Arial"/>
        </w:rPr>
        <w:t xml:space="preserve">We use the survey </w:t>
      </w:r>
      <w:r w:rsidR="004A5957">
        <w:rPr>
          <w:rFonts w:cs="Arial"/>
        </w:rPr>
        <w:t>feedback</w:t>
      </w:r>
      <w:r>
        <w:rPr>
          <w:rFonts w:cs="Arial"/>
        </w:rPr>
        <w:t xml:space="preserve"> </w:t>
      </w:r>
      <w:r w:rsidR="004A5957">
        <w:rPr>
          <w:rFonts w:cs="Arial"/>
        </w:rPr>
        <w:t xml:space="preserve">in </w:t>
      </w:r>
      <w:r w:rsidR="004A5957" w:rsidDel="00596425">
        <w:rPr>
          <w:rFonts w:cs="Arial"/>
        </w:rPr>
        <w:t>a number of</w:t>
      </w:r>
      <w:r w:rsidR="004A5957">
        <w:rPr>
          <w:rFonts w:cs="Arial"/>
        </w:rPr>
        <w:t xml:space="preserve"> ways to </w:t>
      </w:r>
      <w:r w:rsidR="004453A9">
        <w:rPr>
          <w:rFonts w:cs="Arial"/>
        </w:rPr>
        <w:t>encourage transparency</w:t>
      </w:r>
      <w:r w:rsidR="002478E0">
        <w:rPr>
          <w:rFonts w:cs="Arial"/>
        </w:rPr>
        <w:t xml:space="preserve">, </w:t>
      </w:r>
      <w:r w:rsidR="009D2309">
        <w:rPr>
          <w:rFonts w:cs="Arial"/>
        </w:rPr>
        <w:t>connection</w:t>
      </w:r>
      <w:r w:rsidR="004453A9">
        <w:rPr>
          <w:rFonts w:cs="Arial"/>
        </w:rPr>
        <w:t xml:space="preserve"> and </w:t>
      </w:r>
      <w:r w:rsidR="004A73B9">
        <w:rPr>
          <w:rFonts w:cs="Arial"/>
        </w:rPr>
        <w:t>a commitment to quality improvement</w:t>
      </w:r>
      <w:r w:rsidR="00B76792">
        <w:rPr>
          <w:rFonts w:cs="Arial"/>
        </w:rPr>
        <w:t xml:space="preserve"> in residential aged care.</w:t>
      </w:r>
    </w:p>
    <w:p w14:paraId="6170FAD0" w14:textId="7AD3266D" w:rsidR="00907731" w:rsidRDefault="00907731" w:rsidP="00907731">
      <w:pPr>
        <w:rPr>
          <w:rFonts w:cs="Arial"/>
        </w:rPr>
      </w:pPr>
      <w:r>
        <w:rPr>
          <w:rFonts w:cs="Arial"/>
        </w:rPr>
        <w:t xml:space="preserve">A summary of the survey responses is shared with providers </w:t>
      </w:r>
      <w:r w:rsidR="00BA2C81">
        <w:rPr>
          <w:rFonts w:cs="Arial"/>
        </w:rPr>
        <w:t>via</w:t>
      </w:r>
      <w:r>
        <w:rPr>
          <w:rFonts w:cs="Arial"/>
        </w:rPr>
        <w:t xml:space="preserve"> </w:t>
      </w:r>
      <w:r w:rsidR="00BA2C81">
        <w:rPr>
          <w:rFonts w:cs="Arial"/>
        </w:rPr>
        <w:t>a</w:t>
      </w:r>
      <w:r>
        <w:rPr>
          <w:rFonts w:cs="Arial"/>
        </w:rPr>
        <w:t xml:space="preserve"> Residents’ Experience Report</w:t>
      </w:r>
      <w:r w:rsidDel="003A37BF">
        <w:rPr>
          <w:rFonts w:cs="Arial"/>
        </w:rPr>
        <w:t xml:space="preserve">, which is sent directly to each </w:t>
      </w:r>
      <w:r>
        <w:rPr>
          <w:rFonts w:cs="Arial"/>
        </w:rPr>
        <w:t xml:space="preserve">aged care </w:t>
      </w:r>
      <w:r w:rsidDel="003A37BF">
        <w:rPr>
          <w:rFonts w:cs="Arial"/>
        </w:rPr>
        <w:t xml:space="preserve">home </w:t>
      </w:r>
      <w:r w:rsidR="008C0A20">
        <w:rPr>
          <w:rFonts w:cs="Arial"/>
        </w:rPr>
        <w:t xml:space="preserve">provider </w:t>
      </w:r>
      <w:r w:rsidDel="003A37BF">
        <w:rPr>
          <w:rFonts w:cs="Arial"/>
        </w:rPr>
        <w:t>after participation</w:t>
      </w:r>
      <w:r>
        <w:rPr>
          <w:rFonts w:cs="Arial"/>
        </w:rPr>
        <w:t xml:space="preserve">. We encourage you to discuss the </w:t>
      </w:r>
      <w:r w:rsidR="00BA2C81">
        <w:rPr>
          <w:rFonts w:cs="Arial"/>
        </w:rPr>
        <w:t>report</w:t>
      </w:r>
      <w:r>
        <w:rPr>
          <w:rFonts w:cs="Arial"/>
        </w:rPr>
        <w:t xml:space="preserve"> with your staff, residents, and their families and carers.</w:t>
      </w:r>
    </w:p>
    <w:p w14:paraId="6DBB3A9C" w14:textId="153DEB56" w:rsidR="00324804" w:rsidRDefault="0099044B" w:rsidP="00313255">
      <w:pPr>
        <w:rPr>
          <w:rFonts w:cs="Arial"/>
        </w:rPr>
      </w:pPr>
      <w:r>
        <w:rPr>
          <w:rFonts w:cs="Arial"/>
        </w:rPr>
        <w:t>The survey</w:t>
      </w:r>
      <w:r w:rsidR="00494180" w:rsidRPr="00AA69CF">
        <w:rPr>
          <w:rFonts w:cs="Arial"/>
        </w:rPr>
        <w:t xml:space="preserve"> </w:t>
      </w:r>
      <w:r w:rsidR="000558F7">
        <w:rPr>
          <w:rFonts w:cs="Arial"/>
        </w:rPr>
        <w:t xml:space="preserve">presents </w:t>
      </w:r>
      <w:r w:rsidR="00A2720F">
        <w:rPr>
          <w:rFonts w:cs="Arial"/>
        </w:rPr>
        <w:t>you</w:t>
      </w:r>
      <w:r w:rsidR="009D7258">
        <w:rPr>
          <w:rFonts w:cs="Arial"/>
        </w:rPr>
        <w:t xml:space="preserve"> </w:t>
      </w:r>
      <w:r w:rsidR="000558F7">
        <w:rPr>
          <w:rFonts w:cs="Arial"/>
        </w:rPr>
        <w:t xml:space="preserve">with </w:t>
      </w:r>
      <w:r w:rsidR="00E71C43">
        <w:rPr>
          <w:rFonts w:cs="Arial"/>
        </w:rPr>
        <w:t>a valuable</w:t>
      </w:r>
      <w:r w:rsidR="000558F7">
        <w:rPr>
          <w:rFonts w:cs="Arial"/>
        </w:rPr>
        <w:t xml:space="preserve"> opportunity</w:t>
      </w:r>
      <w:r w:rsidR="00324804">
        <w:rPr>
          <w:rFonts w:cs="Arial"/>
        </w:rPr>
        <w:t xml:space="preserve"> </w:t>
      </w:r>
      <w:r w:rsidR="009D7258">
        <w:rPr>
          <w:rFonts w:cs="Arial"/>
        </w:rPr>
        <w:t>to understand</w:t>
      </w:r>
      <w:r w:rsidR="005D4A8F">
        <w:rPr>
          <w:rFonts w:cs="Arial"/>
        </w:rPr>
        <w:t xml:space="preserve"> </w:t>
      </w:r>
      <w:r w:rsidR="000558F7">
        <w:rPr>
          <w:rFonts w:cs="Arial"/>
        </w:rPr>
        <w:t xml:space="preserve">how </w:t>
      </w:r>
      <w:r w:rsidR="003C1754">
        <w:rPr>
          <w:rFonts w:cs="Arial"/>
        </w:rPr>
        <w:t>your</w:t>
      </w:r>
      <w:r w:rsidR="000558F7">
        <w:rPr>
          <w:rFonts w:cs="Arial"/>
        </w:rPr>
        <w:t xml:space="preserve"> residents feel </w:t>
      </w:r>
      <w:r w:rsidR="008E0437">
        <w:rPr>
          <w:rFonts w:cs="Arial"/>
        </w:rPr>
        <w:t>about the</w:t>
      </w:r>
      <w:r w:rsidR="000D7EDA">
        <w:rPr>
          <w:rFonts w:cs="Arial"/>
        </w:rPr>
        <w:t>ir</w:t>
      </w:r>
      <w:r w:rsidR="008E0437">
        <w:rPr>
          <w:rFonts w:cs="Arial"/>
        </w:rPr>
        <w:t xml:space="preserve"> care </w:t>
      </w:r>
      <w:r w:rsidR="00C80AD7">
        <w:rPr>
          <w:rFonts w:cs="Arial"/>
        </w:rPr>
        <w:t xml:space="preserve">and </w:t>
      </w:r>
      <w:r w:rsidR="003C1754">
        <w:rPr>
          <w:rFonts w:cs="Arial"/>
        </w:rPr>
        <w:t xml:space="preserve">to actively </w:t>
      </w:r>
      <w:r w:rsidR="00E71C43">
        <w:rPr>
          <w:rFonts w:cs="Arial"/>
        </w:rPr>
        <w:t xml:space="preserve">engage them in </w:t>
      </w:r>
      <w:r w:rsidR="00085053">
        <w:rPr>
          <w:rFonts w:cs="Arial"/>
        </w:rPr>
        <w:t>quality improvement planning</w:t>
      </w:r>
      <w:r w:rsidR="00324804">
        <w:rPr>
          <w:rFonts w:cs="Arial"/>
        </w:rPr>
        <w:t>.</w:t>
      </w:r>
    </w:p>
    <w:p w14:paraId="43E3D38E" w14:textId="1176277A" w:rsidR="005C62AD" w:rsidRPr="00D2493E" w:rsidRDefault="005C62AD" w:rsidP="005C62AD">
      <w:pPr>
        <w:rPr>
          <w:rFonts w:eastAsiaTheme="minorEastAsia" w:cs="Arial"/>
        </w:rPr>
      </w:pPr>
      <w:r>
        <w:rPr>
          <w:rFonts w:cs="Arial"/>
        </w:rPr>
        <w:t xml:space="preserve">The results are also used to </w:t>
      </w:r>
      <w:r w:rsidR="009367E7">
        <w:rPr>
          <w:rFonts w:cs="Arial"/>
        </w:rPr>
        <w:t>calculate</w:t>
      </w:r>
      <w:r>
        <w:rPr>
          <w:rFonts w:cs="Arial"/>
        </w:rPr>
        <w:t xml:space="preserve"> a residential aged care home’s Residents’ Experience rating in Star Ratings. </w:t>
      </w:r>
      <w:r w:rsidR="009367E7">
        <w:rPr>
          <w:rFonts w:cs="Arial"/>
        </w:rPr>
        <w:t xml:space="preserve">You can read more about Star Ratings </w:t>
      </w:r>
      <w:r>
        <w:rPr>
          <w:rFonts w:cs="Arial"/>
        </w:rPr>
        <w:t>in Section</w:t>
      </w:r>
      <w:r w:rsidR="003101F1">
        <w:rPr>
          <w:rFonts w:cs="Arial"/>
        </w:rPr>
        <w:t> </w:t>
      </w:r>
      <w:r>
        <w:rPr>
          <w:rFonts w:cs="Arial"/>
        </w:rPr>
        <w:t>6.</w:t>
      </w:r>
    </w:p>
    <w:p w14:paraId="514BAD65" w14:textId="33A87991" w:rsidR="00B75EF1" w:rsidRPr="00B75EF1" w:rsidRDefault="00FC576E" w:rsidP="00B71877">
      <w:pPr>
        <w:pStyle w:val="Heading2"/>
      </w:pPr>
      <w:bookmarkStart w:id="9" w:name="_Toc144997602"/>
      <w:bookmarkStart w:id="10" w:name="_Toc178338907"/>
      <w:bookmarkStart w:id="11" w:name="_Toc190431732"/>
      <w:r>
        <w:t>2</w:t>
      </w:r>
      <w:r w:rsidR="00B75EF1" w:rsidRPr="00B75EF1">
        <w:t>.</w:t>
      </w:r>
      <w:r w:rsidR="00CD24A1">
        <w:t>2</w:t>
      </w:r>
      <w:r w:rsidR="00B75EF1" w:rsidRPr="00B75EF1">
        <w:t xml:space="preserve"> </w:t>
      </w:r>
      <w:bookmarkEnd w:id="9"/>
      <w:r w:rsidR="00BB26C5">
        <w:t>Background</w:t>
      </w:r>
      <w:bookmarkEnd w:id="10"/>
      <w:bookmarkEnd w:id="11"/>
    </w:p>
    <w:p w14:paraId="5EB0E528" w14:textId="51A2969C" w:rsidR="002017DD" w:rsidRDefault="00F326ED" w:rsidP="00F326ED">
      <w:pPr>
        <w:rPr>
          <w:rFonts w:cs="Arial"/>
        </w:rPr>
      </w:pPr>
      <w:r w:rsidRPr="00F043B4">
        <w:rPr>
          <w:rFonts w:cs="Arial"/>
        </w:rPr>
        <w:t>The Resident</w:t>
      </w:r>
      <w:r>
        <w:rPr>
          <w:rFonts w:cs="Arial"/>
        </w:rPr>
        <w:t>s’</w:t>
      </w:r>
      <w:r w:rsidRPr="00F043B4">
        <w:rPr>
          <w:rFonts w:cs="Arial"/>
        </w:rPr>
        <w:t xml:space="preserve"> Experience Survey </w:t>
      </w:r>
      <w:r>
        <w:rPr>
          <w:rFonts w:cs="Arial"/>
        </w:rPr>
        <w:t>was</w:t>
      </w:r>
      <w:r w:rsidRPr="00F043B4">
        <w:rPr>
          <w:rFonts w:cs="Arial"/>
        </w:rPr>
        <w:t xml:space="preserve"> </w:t>
      </w:r>
      <w:r>
        <w:rPr>
          <w:rFonts w:cs="Arial"/>
        </w:rPr>
        <w:t>introduced</w:t>
      </w:r>
      <w:r w:rsidRPr="00F043B4">
        <w:rPr>
          <w:rFonts w:cs="Arial"/>
        </w:rPr>
        <w:t xml:space="preserve"> </w:t>
      </w:r>
      <w:r>
        <w:rPr>
          <w:rFonts w:cs="Arial"/>
        </w:rPr>
        <w:t xml:space="preserve">in </w:t>
      </w:r>
      <w:r w:rsidRPr="00F043B4">
        <w:rPr>
          <w:rFonts w:cs="Arial"/>
        </w:rPr>
        <w:t>response to the Final Report of the Royal Commission into Aged Care Quality and Safety (Royal Commission)</w:t>
      </w:r>
      <w:r>
        <w:rPr>
          <w:rFonts w:cs="Arial"/>
        </w:rPr>
        <w:t xml:space="preserve">. The survey addresses Recommendation 94 in the Final Report by </w:t>
      </w:r>
      <w:r w:rsidRPr="00F043B4">
        <w:rPr>
          <w:rFonts w:cs="Arial"/>
        </w:rPr>
        <w:t>adopting a comprehensive approach to quality measurement and reporting.</w:t>
      </w:r>
    </w:p>
    <w:p w14:paraId="3BF000C7" w14:textId="390670B1" w:rsidR="00132CFF" w:rsidDel="00582729" w:rsidRDefault="000E2599" w:rsidP="00051A2B">
      <w:pPr>
        <w:rPr>
          <w:rFonts w:cs="Arial"/>
        </w:rPr>
      </w:pPr>
      <w:r>
        <w:rPr>
          <w:rFonts w:cs="Arial"/>
        </w:rPr>
        <w:t>The recommendation</w:t>
      </w:r>
      <w:r w:rsidR="00603D48">
        <w:rPr>
          <w:rFonts w:cs="Arial"/>
        </w:rPr>
        <w:t xml:space="preserve"> </w:t>
      </w:r>
      <w:r w:rsidR="00603D48" w:rsidRPr="1AEFDC0C">
        <w:rPr>
          <w:rFonts w:cs="Arial"/>
        </w:rPr>
        <w:t xml:space="preserve">states </w:t>
      </w:r>
      <w:r w:rsidR="00132CFF" w:rsidRPr="1AEFDC0C">
        <w:rPr>
          <w:rFonts w:cs="Arial"/>
        </w:rPr>
        <w:t xml:space="preserve">that </w:t>
      </w:r>
      <w:r w:rsidR="00132CFF">
        <w:rPr>
          <w:rFonts w:cs="Arial"/>
        </w:rPr>
        <w:t>Residents’ Experience reporting should be informed by surveys with at least 20 per</w:t>
      </w:r>
      <w:r w:rsidR="00603D48">
        <w:rPr>
          <w:rFonts w:cs="Arial"/>
        </w:rPr>
        <w:t xml:space="preserve"> </w:t>
      </w:r>
      <w:r w:rsidR="00132CFF">
        <w:rPr>
          <w:rFonts w:cs="Arial"/>
        </w:rPr>
        <w:t xml:space="preserve">cent of </w:t>
      </w:r>
      <w:r w:rsidR="0097666D">
        <w:rPr>
          <w:rFonts w:cs="Arial"/>
        </w:rPr>
        <w:t>aged care residents</w:t>
      </w:r>
      <w:r w:rsidR="00132CFF">
        <w:rPr>
          <w:rFonts w:cs="Arial"/>
        </w:rPr>
        <w:t xml:space="preserve">. </w:t>
      </w:r>
    </w:p>
    <w:p w14:paraId="68550F76" w14:textId="57FEBFB8" w:rsidR="000E0058" w:rsidRDefault="00603D48" w:rsidP="00051A2B">
      <w:pPr>
        <w:rPr>
          <w:rFonts w:cs="Arial"/>
        </w:rPr>
      </w:pPr>
      <w:r>
        <w:rPr>
          <w:rFonts w:cs="Arial"/>
        </w:rPr>
        <w:t xml:space="preserve">To ensure </w:t>
      </w:r>
      <w:r w:rsidR="00B06BD2">
        <w:rPr>
          <w:rFonts w:cs="Arial"/>
        </w:rPr>
        <w:t>we meet this</w:t>
      </w:r>
      <w:r w:rsidR="00B06BD2" w:rsidDel="00F9387F">
        <w:rPr>
          <w:rFonts w:cs="Arial"/>
        </w:rPr>
        <w:t xml:space="preserve"> intent and </w:t>
      </w:r>
      <w:r w:rsidR="00672A86" w:rsidDel="00F9387F">
        <w:rPr>
          <w:rFonts w:cs="Arial"/>
        </w:rPr>
        <w:t xml:space="preserve">to </w:t>
      </w:r>
      <w:r w:rsidR="00C33931" w:rsidDel="00F9387F">
        <w:rPr>
          <w:rFonts w:cs="Arial"/>
        </w:rPr>
        <w:t xml:space="preserve">also </w:t>
      </w:r>
      <w:r w:rsidR="00B06BD2" w:rsidDel="00F9387F">
        <w:rPr>
          <w:rFonts w:cs="Arial"/>
        </w:rPr>
        <w:t xml:space="preserve">capture </w:t>
      </w:r>
      <w:r w:rsidR="00672A86" w:rsidDel="00F9387F">
        <w:rPr>
          <w:rFonts w:cs="Arial"/>
        </w:rPr>
        <w:t>an appropriate representation of resident views</w:t>
      </w:r>
      <w:r w:rsidR="00232BA7">
        <w:rPr>
          <w:rFonts w:cs="Arial"/>
        </w:rPr>
        <w:t>, w</w:t>
      </w:r>
      <w:r w:rsidR="002D0351">
        <w:rPr>
          <w:rFonts w:cs="Arial"/>
        </w:rPr>
        <w:t xml:space="preserve">e </w:t>
      </w:r>
      <w:r w:rsidR="008276AF">
        <w:rPr>
          <w:rFonts w:cs="Arial"/>
        </w:rPr>
        <w:t xml:space="preserve">set a target to </w:t>
      </w:r>
      <w:r w:rsidR="000E0058">
        <w:rPr>
          <w:rFonts w:cs="Arial"/>
        </w:rPr>
        <w:t>survey a</w:t>
      </w:r>
      <w:r w:rsidR="008276AF">
        <w:rPr>
          <w:rFonts w:cs="Arial"/>
        </w:rPr>
        <w:t xml:space="preserve"> random sample of </w:t>
      </w:r>
      <w:r w:rsidR="006C5E78" w:rsidDel="00FB7839">
        <w:rPr>
          <w:rFonts w:cs="Arial"/>
        </w:rPr>
        <w:t xml:space="preserve">at least </w:t>
      </w:r>
      <w:r w:rsidR="008B23BE">
        <w:rPr>
          <w:rFonts w:cs="Arial"/>
        </w:rPr>
        <w:t>2</w:t>
      </w:r>
      <w:r w:rsidR="00232BA7" w:rsidDel="00FB7839">
        <w:rPr>
          <w:rFonts w:cs="Arial"/>
        </w:rPr>
        <w:t>0</w:t>
      </w:r>
      <w:r w:rsidR="006C5E78" w:rsidDel="00FB7839">
        <w:rPr>
          <w:rFonts w:cs="Arial"/>
        </w:rPr>
        <w:t> </w:t>
      </w:r>
      <w:r w:rsidR="00232BA7" w:rsidDel="00FB7839">
        <w:rPr>
          <w:rFonts w:cs="Arial"/>
        </w:rPr>
        <w:t xml:space="preserve">per cent at each </w:t>
      </w:r>
      <w:r w:rsidR="006C2479" w:rsidDel="00FB7839">
        <w:rPr>
          <w:rFonts w:cs="Arial"/>
        </w:rPr>
        <w:t xml:space="preserve">residential aged care </w:t>
      </w:r>
      <w:r w:rsidR="00232BA7" w:rsidDel="00FB7839">
        <w:rPr>
          <w:rFonts w:cs="Arial"/>
        </w:rPr>
        <w:t>home</w:t>
      </w:r>
      <w:r w:rsidR="00B12030" w:rsidRPr="00F043B4" w:rsidDel="00FB7839">
        <w:rPr>
          <w:rFonts w:cs="Arial"/>
        </w:rPr>
        <w:t>.</w:t>
      </w:r>
    </w:p>
    <w:p w14:paraId="7F4752D2" w14:textId="4DE39456" w:rsidR="00B84A1C" w:rsidRDefault="005E742D" w:rsidP="00B84A1C">
      <w:pPr>
        <w:pStyle w:val="Heading2"/>
      </w:pPr>
      <w:bookmarkStart w:id="12" w:name="_Toc178338908"/>
      <w:bookmarkStart w:id="13" w:name="_Toc144997603"/>
      <w:bookmarkStart w:id="14" w:name="_Toc190431733"/>
      <w:r>
        <w:lastRenderedPageBreak/>
        <w:t>2</w:t>
      </w:r>
      <w:r w:rsidR="00B84A1C" w:rsidRPr="00F043B4">
        <w:t>.</w:t>
      </w:r>
      <w:r w:rsidR="00F31937">
        <w:t>3</w:t>
      </w:r>
      <w:r w:rsidR="00B84A1C" w:rsidRPr="00F043B4">
        <w:t xml:space="preserve"> </w:t>
      </w:r>
      <w:r w:rsidR="001E7569">
        <w:t>The independent survey team</w:t>
      </w:r>
      <w:bookmarkEnd w:id="12"/>
      <w:bookmarkEnd w:id="13"/>
      <w:bookmarkEnd w:id="14"/>
    </w:p>
    <w:p w14:paraId="52A7CA1D" w14:textId="2C155BDA" w:rsidR="003C3168" w:rsidRDefault="003C3168" w:rsidP="003C3168">
      <w:pPr>
        <w:rPr>
          <w:rFonts w:cs="Arial"/>
        </w:rPr>
      </w:pPr>
      <w:r>
        <w:rPr>
          <w:rFonts w:cs="Arial"/>
        </w:rPr>
        <w:t>We heard through consultation with older people, their families</w:t>
      </w:r>
      <w:r w:rsidR="001145B0">
        <w:rPr>
          <w:rFonts w:cs="Arial"/>
        </w:rPr>
        <w:t>,</w:t>
      </w:r>
      <w:r>
        <w:rPr>
          <w:rFonts w:cs="Arial"/>
        </w:rPr>
        <w:t xml:space="preserve"> and carers, that they feel mo</w:t>
      </w:r>
      <w:r w:rsidR="00D046AF">
        <w:rPr>
          <w:rFonts w:cs="Arial"/>
        </w:rPr>
        <w:t>st</w:t>
      </w:r>
      <w:r>
        <w:rPr>
          <w:rFonts w:cs="Arial"/>
        </w:rPr>
        <w:t xml:space="preserve"> comfortable sharing feedback with </w:t>
      </w:r>
      <w:r w:rsidR="007545FF">
        <w:rPr>
          <w:rFonts w:cs="Arial"/>
        </w:rPr>
        <w:t>a</w:t>
      </w:r>
      <w:r w:rsidR="00023994">
        <w:rPr>
          <w:rFonts w:cs="Arial"/>
        </w:rPr>
        <w:t xml:space="preserve"> person</w:t>
      </w:r>
      <w:r w:rsidR="007545FF">
        <w:rPr>
          <w:rFonts w:cs="Arial"/>
        </w:rPr>
        <w:t xml:space="preserve"> independent of</w:t>
      </w:r>
      <w:r w:rsidR="00F3749C">
        <w:rPr>
          <w:rFonts w:cs="Arial"/>
        </w:rPr>
        <w:t xml:space="preserve"> </w:t>
      </w:r>
      <w:r>
        <w:rPr>
          <w:rFonts w:cs="Arial"/>
        </w:rPr>
        <w:t>their aged care provider or the Government.</w:t>
      </w:r>
    </w:p>
    <w:p w14:paraId="0A019D5F" w14:textId="4A7176BD" w:rsidR="003C3168" w:rsidRPr="00AD2025" w:rsidRDefault="003C3168" w:rsidP="003C3168">
      <w:pPr>
        <w:rPr>
          <w:rFonts w:cs="Arial"/>
        </w:rPr>
      </w:pPr>
      <w:r>
        <w:rPr>
          <w:rFonts w:cs="Arial"/>
        </w:rPr>
        <w:t>That’s why we engage an</w:t>
      </w:r>
      <w:r w:rsidRPr="00AD2025">
        <w:rPr>
          <w:rFonts w:cs="Arial"/>
        </w:rPr>
        <w:t xml:space="preserve"> independent third party with </w:t>
      </w:r>
      <w:r w:rsidR="007D72B9">
        <w:rPr>
          <w:rFonts w:cs="Arial"/>
        </w:rPr>
        <w:t xml:space="preserve">a </w:t>
      </w:r>
      <w:r w:rsidRPr="00AD2025">
        <w:rPr>
          <w:rFonts w:cs="Arial"/>
        </w:rPr>
        <w:t xml:space="preserve">qualified survey team to </w:t>
      </w:r>
      <w:r w:rsidR="001325A3">
        <w:rPr>
          <w:rFonts w:cs="Arial"/>
        </w:rPr>
        <w:t>deliver</w:t>
      </w:r>
      <w:r w:rsidRPr="00AD2025">
        <w:rPr>
          <w:rFonts w:cs="Arial"/>
        </w:rPr>
        <w:t xml:space="preserve"> the </w:t>
      </w:r>
      <w:r w:rsidR="002A7CC3">
        <w:rPr>
          <w:rFonts w:cs="Arial"/>
        </w:rPr>
        <w:t xml:space="preserve">annual </w:t>
      </w:r>
      <w:r w:rsidRPr="00AD2025">
        <w:rPr>
          <w:rFonts w:cs="Arial"/>
        </w:rPr>
        <w:t>survey on behalf of the Government.</w:t>
      </w:r>
    </w:p>
    <w:p w14:paraId="65283678" w14:textId="60B340D9" w:rsidR="00857BA9" w:rsidRDefault="00EF51AA" w:rsidP="00BD53D6">
      <w:pPr>
        <w:rPr>
          <w:rFonts w:cs="Arial"/>
        </w:rPr>
      </w:pPr>
      <w:r>
        <w:rPr>
          <w:rFonts w:cs="Arial"/>
        </w:rPr>
        <w:t>The</w:t>
      </w:r>
      <w:r w:rsidR="003C3168">
        <w:rPr>
          <w:rFonts w:cs="Arial"/>
        </w:rPr>
        <w:t xml:space="preserve"> survey team visit</w:t>
      </w:r>
      <w:r w:rsidR="007251F0">
        <w:rPr>
          <w:rFonts w:cs="Arial"/>
        </w:rPr>
        <w:t>s</w:t>
      </w:r>
      <w:r w:rsidR="003C3168">
        <w:rPr>
          <w:rFonts w:cs="Arial"/>
        </w:rPr>
        <w:t xml:space="preserve"> </w:t>
      </w:r>
      <w:r w:rsidR="007251F0">
        <w:rPr>
          <w:rFonts w:cs="Arial"/>
        </w:rPr>
        <w:t>each</w:t>
      </w:r>
      <w:r w:rsidR="003C3168">
        <w:rPr>
          <w:rFonts w:cs="Arial"/>
        </w:rPr>
        <w:t xml:space="preserve"> </w:t>
      </w:r>
      <w:r w:rsidR="003C3168" w:rsidDel="00306990">
        <w:rPr>
          <w:rFonts w:cs="Arial"/>
        </w:rPr>
        <w:t xml:space="preserve">participating </w:t>
      </w:r>
      <w:r w:rsidR="00BD4E42" w:rsidDel="00001B09">
        <w:rPr>
          <w:rFonts w:cs="Arial"/>
        </w:rPr>
        <w:t xml:space="preserve">residential </w:t>
      </w:r>
      <w:r w:rsidR="003C3168" w:rsidDel="00001B09">
        <w:rPr>
          <w:rFonts w:cs="Arial"/>
        </w:rPr>
        <w:t xml:space="preserve">aged care </w:t>
      </w:r>
      <w:r w:rsidR="003C3168">
        <w:rPr>
          <w:rFonts w:cs="Arial"/>
        </w:rPr>
        <w:t xml:space="preserve">home and </w:t>
      </w:r>
      <w:r w:rsidR="00910A35">
        <w:rPr>
          <w:rFonts w:cs="Arial"/>
        </w:rPr>
        <w:t>completes</w:t>
      </w:r>
      <w:r w:rsidR="003C3168">
        <w:rPr>
          <w:rFonts w:cs="Arial"/>
        </w:rPr>
        <w:t xml:space="preserve"> the survey </w:t>
      </w:r>
      <w:r w:rsidR="00910A35">
        <w:rPr>
          <w:rFonts w:cs="Arial"/>
        </w:rPr>
        <w:t xml:space="preserve">in-person </w:t>
      </w:r>
      <w:r w:rsidR="003C3168">
        <w:rPr>
          <w:rFonts w:cs="Arial"/>
        </w:rPr>
        <w:t xml:space="preserve">with </w:t>
      </w:r>
      <w:r w:rsidR="00910A35" w:rsidDel="00D151C4">
        <w:rPr>
          <w:rFonts w:cs="Arial"/>
        </w:rPr>
        <w:t xml:space="preserve">each participating </w:t>
      </w:r>
      <w:r w:rsidR="003C3168">
        <w:rPr>
          <w:rFonts w:cs="Arial"/>
        </w:rPr>
        <w:t>resident</w:t>
      </w:r>
      <w:r w:rsidR="000506A7">
        <w:rPr>
          <w:rFonts w:cs="Arial"/>
        </w:rPr>
        <w:t>,</w:t>
      </w:r>
      <w:r w:rsidR="000506A7" w:rsidRPr="000506A7">
        <w:rPr>
          <w:rFonts w:cs="Arial"/>
        </w:rPr>
        <w:t xml:space="preserve"> </w:t>
      </w:r>
      <w:r w:rsidR="000506A7">
        <w:rPr>
          <w:rFonts w:cs="Arial"/>
        </w:rPr>
        <w:t>allowing them to reflect on</w:t>
      </w:r>
      <w:r w:rsidR="000506A7" w:rsidRPr="00F043B4">
        <w:rPr>
          <w:rFonts w:cs="Arial"/>
        </w:rPr>
        <w:t xml:space="preserve"> their lived experience</w:t>
      </w:r>
      <w:r w:rsidR="000506A7" w:rsidRPr="00F043B4" w:rsidDel="00001B09">
        <w:rPr>
          <w:rFonts w:cs="Arial"/>
        </w:rPr>
        <w:t xml:space="preserve"> </w:t>
      </w:r>
      <w:r w:rsidR="000506A7" w:rsidDel="00001B09">
        <w:rPr>
          <w:rFonts w:cs="Arial"/>
        </w:rPr>
        <w:t>at</w:t>
      </w:r>
      <w:r w:rsidR="000506A7" w:rsidRPr="00F043B4" w:rsidDel="00001B09">
        <w:rPr>
          <w:rFonts w:cs="Arial"/>
        </w:rPr>
        <w:t xml:space="preserve"> their </w:t>
      </w:r>
      <w:r w:rsidR="000506A7" w:rsidDel="00001B09">
        <w:rPr>
          <w:rFonts w:cs="Arial"/>
        </w:rPr>
        <w:t xml:space="preserve">residential </w:t>
      </w:r>
      <w:r w:rsidR="000506A7" w:rsidRPr="00F043B4" w:rsidDel="00001B09">
        <w:rPr>
          <w:rFonts w:cs="Arial"/>
        </w:rPr>
        <w:t>aged care home</w:t>
      </w:r>
      <w:r w:rsidR="003C3168">
        <w:rPr>
          <w:rFonts w:cs="Arial"/>
        </w:rPr>
        <w:t xml:space="preserve">. </w:t>
      </w:r>
      <w:r w:rsidR="00910A35">
        <w:rPr>
          <w:rFonts w:cs="Arial"/>
        </w:rPr>
        <w:t>The</w:t>
      </w:r>
      <w:r w:rsidR="003C3168">
        <w:rPr>
          <w:rFonts w:cs="Arial"/>
        </w:rPr>
        <w:t xml:space="preserve"> survey is voluntary</w:t>
      </w:r>
      <w:r w:rsidR="00FC57ED">
        <w:rPr>
          <w:rFonts w:cs="Arial"/>
        </w:rPr>
        <w:t xml:space="preserve"> and </w:t>
      </w:r>
      <w:r w:rsidR="00D664F0">
        <w:rPr>
          <w:rFonts w:cs="Arial"/>
        </w:rPr>
        <w:t>the survey team</w:t>
      </w:r>
      <w:r w:rsidR="00B63BCF">
        <w:rPr>
          <w:rFonts w:cs="Arial"/>
        </w:rPr>
        <w:t xml:space="preserve"> </w:t>
      </w:r>
      <w:r w:rsidR="009721A1">
        <w:rPr>
          <w:rFonts w:cs="Arial"/>
        </w:rPr>
        <w:t xml:space="preserve">seeks </w:t>
      </w:r>
      <w:r w:rsidR="00FD107D">
        <w:rPr>
          <w:rFonts w:cs="Arial"/>
        </w:rPr>
        <w:t xml:space="preserve">informed </w:t>
      </w:r>
      <w:r w:rsidR="009721A1">
        <w:rPr>
          <w:rFonts w:cs="Arial"/>
        </w:rPr>
        <w:t>consent from</w:t>
      </w:r>
      <w:r w:rsidR="00B63BCF">
        <w:rPr>
          <w:rFonts w:cs="Arial"/>
        </w:rPr>
        <w:t xml:space="preserve"> residents </w:t>
      </w:r>
      <w:r w:rsidR="00FD107D">
        <w:rPr>
          <w:rFonts w:cs="Arial"/>
        </w:rPr>
        <w:t>that</w:t>
      </w:r>
      <w:r w:rsidR="009721A1">
        <w:rPr>
          <w:rFonts w:cs="Arial"/>
        </w:rPr>
        <w:t xml:space="preserve"> have</w:t>
      </w:r>
      <w:r w:rsidR="00FD107D">
        <w:rPr>
          <w:rFonts w:cs="Arial"/>
        </w:rPr>
        <w:t xml:space="preserve"> been</w:t>
      </w:r>
      <w:r w:rsidR="00FC57ED">
        <w:rPr>
          <w:rFonts w:cs="Arial"/>
        </w:rPr>
        <w:t xml:space="preserve"> randomly select</w:t>
      </w:r>
      <w:r w:rsidR="007459BC">
        <w:rPr>
          <w:rFonts w:cs="Arial"/>
        </w:rPr>
        <w:t>ed on the day. This process</w:t>
      </w:r>
      <w:r w:rsidR="0057753E">
        <w:rPr>
          <w:rFonts w:cs="Arial"/>
        </w:rPr>
        <w:t xml:space="preserve"> ensure</w:t>
      </w:r>
      <w:r w:rsidR="009721A1">
        <w:rPr>
          <w:rFonts w:cs="Arial"/>
        </w:rPr>
        <w:t xml:space="preserve">s participants </w:t>
      </w:r>
      <w:r w:rsidR="00A259F5">
        <w:rPr>
          <w:rFonts w:cs="Arial"/>
        </w:rPr>
        <w:t xml:space="preserve">are comfortable </w:t>
      </w:r>
      <w:r w:rsidR="0090730F">
        <w:rPr>
          <w:rFonts w:cs="Arial"/>
        </w:rPr>
        <w:t xml:space="preserve">with proceeding with the </w:t>
      </w:r>
      <w:r w:rsidR="00430D2C">
        <w:rPr>
          <w:rFonts w:cs="Arial"/>
        </w:rPr>
        <w:t>survey</w:t>
      </w:r>
      <w:r w:rsidR="00DD3711">
        <w:rPr>
          <w:rFonts w:cs="Arial"/>
        </w:rPr>
        <w:t>,</w:t>
      </w:r>
      <w:r w:rsidR="0023378B">
        <w:rPr>
          <w:rFonts w:cs="Arial"/>
        </w:rPr>
        <w:t xml:space="preserve"> </w:t>
      </w:r>
      <w:r w:rsidR="00A259F5">
        <w:rPr>
          <w:rFonts w:cs="Arial"/>
        </w:rPr>
        <w:t xml:space="preserve">and </w:t>
      </w:r>
      <w:r w:rsidR="00BC7FE6">
        <w:rPr>
          <w:rFonts w:cs="Arial"/>
        </w:rPr>
        <w:t xml:space="preserve">the </w:t>
      </w:r>
      <w:r w:rsidR="00A259F5">
        <w:rPr>
          <w:rFonts w:cs="Arial"/>
        </w:rPr>
        <w:t>feedback</w:t>
      </w:r>
      <w:r w:rsidR="00B94ADE">
        <w:rPr>
          <w:rFonts w:cs="Arial"/>
        </w:rPr>
        <w:t xml:space="preserve"> </w:t>
      </w:r>
      <w:r w:rsidR="00B04271">
        <w:rPr>
          <w:rFonts w:cs="Arial"/>
        </w:rPr>
        <w:t xml:space="preserve">collected </w:t>
      </w:r>
      <w:r w:rsidR="00A259F5">
        <w:rPr>
          <w:rFonts w:cs="Arial"/>
        </w:rPr>
        <w:t xml:space="preserve">is </w:t>
      </w:r>
      <w:r w:rsidR="0057753E">
        <w:rPr>
          <w:rFonts w:cs="Arial"/>
        </w:rPr>
        <w:t xml:space="preserve">representative </w:t>
      </w:r>
      <w:r w:rsidR="00B04271">
        <w:rPr>
          <w:rFonts w:cs="Arial"/>
        </w:rPr>
        <w:t>of</w:t>
      </w:r>
      <w:r w:rsidR="007F1D34">
        <w:rPr>
          <w:rFonts w:cs="Arial"/>
        </w:rPr>
        <w:t xml:space="preserve"> all</w:t>
      </w:r>
      <w:r w:rsidR="00B04271">
        <w:rPr>
          <w:rFonts w:cs="Arial"/>
        </w:rPr>
        <w:t xml:space="preserve"> the residents</w:t>
      </w:r>
      <w:r w:rsidR="007F1D34">
        <w:rPr>
          <w:rFonts w:cs="Arial"/>
        </w:rPr>
        <w:t xml:space="preserve"> at </w:t>
      </w:r>
      <w:r w:rsidR="007D4CAF">
        <w:rPr>
          <w:rFonts w:cs="Arial"/>
        </w:rPr>
        <w:t xml:space="preserve">the </w:t>
      </w:r>
      <w:r w:rsidR="007F1D34">
        <w:rPr>
          <w:rFonts w:cs="Arial"/>
        </w:rPr>
        <w:t>home</w:t>
      </w:r>
      <w:r w:rsidR="00B94ADE">
        <w:rPr>
          <w:rFonts w:cs="Arial"/>
        </w:rPr>
        <w:t>.</w:t>
      </w:r>
    </w:p>
    <w:p w14:paraId="16D01C87" w14:textId="7EBD77BD" w:rsidR="000D372D" w:rsidRDefault="00BD53D6" w:rsidP="00BD53D6">
      <w:pPr>
        <w:rPr>
          <w:rFonts w:cs="Arial"/>
        </w:rPr>
      </w:pPr>
      <w:r w:rsidRPr="00F043B4">
        <w:rPr>
          <w:rFonts w:cs="Arial"/>
        </w:rPr>
        <w:t>The survey team</w:t>
      </w:r>
      <w:r w:rsidR="000D372D">
        <w:rPr>
          <w:rFonts w:cs="Arial"/>
        </w:rPr>
        <w:t xml:space="preserve"> </w:t>
      </w:r>
      <w:r w:rsidR="001C00AB">
        <w:rPr>
          <w:rFonts w:cs="Arial"/>
        </w:rPr>
        <w:t>is</w:t>
      </w:r>
      <w:r w:rsidR="000D372D">
        <w:rPr>
          <w:rFonts w:cs="Arial"/>
        </w:rPr>
        <w:t xml:space="preserve"> qualified</w:t>
      </w:r>
      <w:r w:rsidRPr="00F043B4">
        <w:rPr>
          <w:rFonts w:cs="Arial"/>
        </w:rPr>
        <w:t xml:space="preserve"> </w:t>
      </w:r>
      <w:r w:rsidR="000D372D">
        <w:rPr>
          <w:rFonts w:cs="Arial"/>
        </w:rPr>
        <w:t>and experienced in:</w:t>
      </w:r>
    </w:p>
    <w:p w14:paraId="56F5F89F" w14:textId="40F3FFD0" w:rsidR="000D372D" w:rsidRDefault="00BD53D6" w:rsidP="007A6054">
      <w:pPr>
        <w:pStyle w:val="ListBullet"/>
      </w:pPr>
      <w:r w:rsidRPr="000D372D">
        <w:t>conducting surveys</w:t>
      </w:r>
    </w:p>
    <w:p w14:paraId="530A2D3C" w14:textId="1AFAA8AF" w:rsidR="000D372D" w:rsidRDefault="000D372D" w:rsidP="007A6054">
      <w:pPr>
        <w:pStyle w:val="ListBullet"/>
      </w:pPr>
      <w:r>
        <w:t>engaging</w:t>
      </w:r>
      <w:r w:rsidR="00BD53D6" w:rsidRPr="000D372D">
        <w:t xml:space="preserve"> with older people</w:t>
      </w:r>
      <w:r>
        <w:t>.</w:t>
      </w:r>
    </w:p>
    <w:p w14:paraId="4ED6360B" w14:textId="1D25FCEB" w:rsidR="00626DA1" w:rsidRPr="000D372D" w:rsidRDefault="00BD53D6" w:rsidP="000D372D">
      <w:pPr>
        <w:rPr>
          <w:rFonts w:cs="Arial"/>
        </w:rPr>
      </w:pPr>
      <w:r w:rsidRPr="000D372D">
        <w:rPr>
          <w:rFonts w:cs="Arial"/>
        </w:rPr>
        <w:t xml:space="preserve">They </w:t>
      </w:r>
      <w:r w:rsidR="000269A4">
        <w:rPr>
          <w:rFonts w:cs="Arial"/>
        </w:rPr>
        <w:t>have also undergone current</w:t>
      </w:r>
      <w:r w:rsidR="00626DA1" w:rsidRPr="000D372D">
        <w:rPr>
          <w:rFonts w:cs="Arial"/>
        </w:rPr>
        <w:t>:</w:t>
      </w:r>
    </w:p>
    <w:p w14:paraId="75602DE2" w14:textId="0F20FB9B" w:rsidR="00626DA1" w:rsidRDefault="00BD53D6" w:rsidP="007A6054">
      <w:pPr>
        <w:pStyle w:val="ListBullet"/>
      </w:pPr>
      <w:r w:rsidRPr="00626DA1">
        <w:t>police checks</w:t>
      </w:r>
    </w:p>
    <w:p w14:paraId="2BCDC9FE" w14:textId="57CBB0E1" w:rsidR="00626DA1" w:rsidRDefault="00742E8F" w:rsidP="007A6054">
      <w:pPr>
        <w:pStyle w:val="ListBullet"/>
      </w:pPr>
      <w:r>
        <w:t>W</w:t>
      </w:r>
      <w:r w:rsidRPr="00626DA1">
        <w:t xml:space="preserve">orking </w:t>
      </w:r>
      <w:r w:rsidR="00BD53D6" w:rsidRPr="00626DA1">
        <w:t>with Vulnerable People checks</w:t>
      </w:r>
    </w:p>
    <w:p w14:paraId="3AD057FD" w14:textId="2B793D53" w:rsidR="00F04FC0" w:rsidRPr="00D25ACE" w:rsidRDefault="00BD53D6" w:rsidP="007A6054">
      <w:pPr>
        <w:pStyle w:val="ListBullet"/>
      </w:pPr>
      <w:r w:rsidRPr="00626DA1">
        <w:t>COVID-19 and influenza</w:t>
      </w:r>
      <w:r w:rsidR="000269A4">
        <w:t xml:space="preserve"> vaccinations</w:t>
      </w:r>
      <w:r w:rsidRPr="00626DA1">
        <w:t>.</w:t>
      </w:r>
    </w:p>
    <w:p w14:paraId="71FF36AD" w14:textId="1E65BFF8" w:rsidR="00E17524" w:rsidRPr="007A6054" w:rsidRDefault="00033400" w:rsidP="007A6054">
      <w:r w:rsidRPr="007A6054">
        <w:t>Each survey</w:t>
      </w:r>
      <w:r w:rsidR="000C61A2" w:rsidRPr="007A6054">
        <w:t xml:space="preserve"> team member</w:t>
      </w:r>
      <w:r w:rsidRPr="007A6054">
        <w:t xml:space="preserve"> goes through </w:t>
      </w:r>
      <w:r w:rsidR="00E17524" w:rsidRPr="007A6054">
        <w:t xml:space="preserve">formal training </w:t>
      </w:r>
      <w:r w:rsidRPr="007A6054">
        <w:t>which</w:t>
      </w:r>
      <w:r w:rsidR="00E17524" w:rsidRPr="007A6054">
        <w:t xml:space="preserve"> includes the completion</w:t>
      </w:r>
      <w:r w:rsidRPr="007A6054">
        <w:t xml:space="preserve"> of</w:t>
      </w:r>
      <w:r w:rsidR="00E17524" w:rsidRPr="007A6054">
        <w:t xml:space="preserve"> </w:t>
      </w:r>
      <w:r w:rsidR="00121B91" w:rsidRPr="007A6054">
        <w:t>many</w:t>
      </w:r>
      <w:r w:rsidR="00E17524" w:rsidRPr="007A6054">
        <w:t xml:space="preserve"> training modules. </w:t>
      </w:r>
      <w:r w:rsidR="00A165B8" w:rsidRPr="007A6054">
        <w:t xml:space="preserve">Some of the </w:t>
      </w:r>
      <w:r w:rsidRPr="007A6054">
        <w:t xml:space="preserve">training </w:t>
      </w:r>
      <w:r w:rsidR="00E17524" w:rsidRPr="007A6054">
        <w:t>modules are developed and/or facilitated by</w:t>
      </w:r>
      <w:r w:rsidR="005A7131" w:rsidRPr="007A6054">
        <w:t>:</w:t>
      </w:r>
    </w:p>
    <w:p w14:paraId="66E16D14" w14:textId="77777777" w:rsidR="00E17524" w:rsidRPr="00D25ACE" w:rsidRDefault="00E17524" w:rsidP="007A6054">
      <w:pPr>
        <w:pStyle w:val="ListBullet"/>
      </w:pPr>
      <w:r w:rsidRPr="00D25ACE">
        <w:t>University of Tasmania (Wicking Centre for Dementia) Massive Open Online Course (MOOC)</w:t>
      </w:r>
    </w:p>
    <w:p w14:paraId="71227732" w14:textId="77777777" w:rsidR="00E17524" w:rsidRPr="00D25ACE" w:rsidRDefault="00E17524" w:rsidP="007A6054">
      <w:pPr>
        <w:pStyle w:val="ListBullet"/>
      </w:pPr>
      <w:r w:rsidRPr="00D25ACE">
        <w:t>My Aged Care Quality Learning Online Modules</w:t>
      </w:r>
    </w:p>
    <w:p w14:paraId="5243BEAF" w14:textId="77777777" w:rsidR="00E17524" w:rsidRPr="00D25ACE" w:rsidRDefault="00E17524" w:rsidP="007A6054">
      <w:pPr>
        <w:pStyle w:val="ListBullet"/>
      </w:pPr>
      <w:r w:rsidRPr="00D25ACE">
        <w:t>Older Persons Advocacy Network (OPAN)</w:t>
      </w:r>
    </w:p>
    <w:p w14:paraId="6B528C06" w14:textId="73DF1B3F" w:rsidR="00D35579" w:rsidRPr="00F043B4" w:rsidRDefault="00D35579" w:rsidP="00D35579">
      <w:pPr>
        <w:pStyle w:val="Heading2"/>
      </w:pPr>
      <w:bookmarkStart w:id="15" w:name="_Toc178338909"/>
      <w:bookmarkStart w:id="16" w:name="_Toc190431734"/>
      <w:r>
        <w:t>2</w:t>
      </w:r>
      <w:r w:rsidRPr="00F043B4">
        <w:t>.</w:t>
      </w:r>
      <w:r>
        <w:t>4</w:t>
      </w:r>
      <w:r w:rsidRPr="00F043B4">
        <w:t xml:space="preserve"> </w:t>
      </w:r>
      <w:r>
        <w:t>The survey q</w:t>
      </w:r>
      <w:r w:rsidRPr="00F043B4">
        <w:t>uestions</w:t>
      </w:r>
      <w:bookmarkEnd w:id="15"/>
      <w:bookmarkEnd w:id="16"/>
    </w:p>
    <w:p w14:paraId="26AC100B" w14:textId="473CCF37" w:rsidR="00D35579" w:rsidRDefault="00D35579" w:rsidP="00D35579">
      <w:pPr>
        <w:rPr>
          <w:rFonts w:cs="Arial"/>
        </w:rPr>
      </w:pPr>
      <w:r w:rsidRPr="00F043B4">
        <w:rPr>
          <w:rFonts w:cs="Arial"/>
        </w:rPr>
        <w:t xml:space="preserve">The </w:t>
      </w:r>
      <w:r w:rsidR="002F2B29">
        <w:rPr>
          <w:rFonts w:cs="Arial"/>
        </w:rPr>
        <w:t>s</w:t>
      </w:r>
      <w:r w:rsidRPr="00F043B4">
        <w:rPr>
          <w:rFonts w:cs="Arial"/>
        </w:rPr>
        <w:t>urvey consists of</w:t>
      </w:r>
      <w:r>
        <w:rPr>
          <w:rFonts w:cs="Arial"/>
        </w:rPr>
        <w:t xml:space="preserve"> a</w:t>
      </w:r>
      <w:r w:rsidRPr="00F043B4">
        <w:rPr>
          <w:rFonts w:cs="Arial"/>
        </w:rPr>
        <w:t xml:space="preserve"> </w:t>
      </w:r>
      <w:r w:rsidRPr="00AA69CF">
        <w:t xml:space="preserve">set of 14 </w:t>
      </w:r>
      <w:r>
        <w:rPr>
          <w:rFonts w:cs="Arial"/>
        </w:rPr>
        <w:t xml:space="preserve">simple </w:t>
      </w:r>
      <w:r w:rsidRPr="00AA69CF">
        <w:t>question</w:t>
      </w:r>
      <w:r>
        <w:t>s</w:t>
      </w:r>
      <w:r w:rsidR="002F2B29">
        <w:rPr>
          <w:rFonts w:cs="Arial"/>
        </w:rPr>
        <w:t xml:space="preserve"> </w:t>
      </w:r>
      <w:r w:rsidRPr="007D70F1">
        <w:rPr>
          <w:rFonts w:cs="Arial"/>
        </w:rPr>
        <w:t>developed by the Aged Care Quality and Safety Commission with the help of La Trobe University’s Lincoln Centre for Research on Ageing.</w:t>
      </w:r>
    </w:p>
    <w:p w14:paraId="31F0372F" w14:textId="226771C3" w:rsidR="00D35579" w:rsidRDefault="00D35579" w:rsidP="00D35579">
      <w:pPr>
        <w:rPr>
          <w:rFonts w:cs="Arial"/>
        </w:rPr>
      </w:pPr>
      <w:r>
        <w:rPr>
          <w:rFonts w:cs="Arial"/>
        </w:rPr>
        <w:t>The questions include:</w:t>
      </w:r>
    </w:p>
    <w:p w14:paraId="6781E0F6" w14:textId="0C4C1A61" w:rsidR="00D35579" w:rsidRDefault="0090065B" w:rsidP="007A6054">
      <w:pPr>
        <w:pStyle w:val="ListBullet"/>
      </w:pPr>
      <w:r>
        <w:t xml:space="preserve">12 </w:t>
      </w:r>
      <w:r w:rsidR="00D35579" w:rsidRPr="007D70F1">
        <w:t xml:space="preserve">Likert-scale questions </w:t>
      </w:r>
      <w:r w:rsidR="00D35579">
        <w:t xml:space="preserve">that require participants to choose their preferred response from a set of options (‘always’, ‘most of the time’, ‘some of the time’ </w:t>
      </w:r>
      <w:r w:rsidR="00BC1221">
        <w:t xml:space="preserve">or </w:t>
      </w:r>
      <w:r w:rsidR="00D35579">
        <w:t>‘never’)</w:t>
      </w:r>
    </w:p>
    <w:p w14:paraId="268CE812" w14:textId="0E31FBFB" w:rsidR="00D35579" w:rsidRPr="00EC660A" w:rsidRDefault="00EC660A" w:rsidP="007A6054">
      <w:pPr>
        <w:pStyle w:val="ListBullet"/>
      </w:pPr>
      <w:r>
        <w:lastRenderedPageBreak/>
        <w:t>t</w:t>
      </w:r>
      <w:r w:rsidRPr="007D70F1">
        <w:t xml:space="preserve">wo </w:t>
      </w:r>
      <w:r w:rsidR="00D35579" w:rsidRPr="007D70F1">
        <w:t>open-response questions</w:t>
      </w:r>
      <w:r w:rsidR="00D35579">
        <w:t xml:space="preserve"> that enable participants to </w:t>
      </w:r>
      <w:r w:rsidR="00FD6DB8">
        <w:t>provide more detail about</w:t>
      </w:r>
      <w:r w:rsidR="00D35579">
        <w:t xml:space="preserve"> their experiences </w:t>
      </w:r>
      <w:r w:rsidR="003F716A">
        <w:t>and views</w:t>
      </w:r>
      <w:r w:rsidR="00D35579">
        <w:t>.</w:t>
      </w:r>
    </w:p>
    <w:p w14:paraId="5C79D433" w14:textId="2E9C7D90" w:rsidR="003F716A" w:rsidRPr="007D70F1" w:rsidRDefault="00D35579" w:rsidP="00D35579">
      <w:pPr>
        <w:rPr>
          <w:rFonts w:cs="Arial"/>
        </w:rPr>
      </w:pPr>
      <w:r>
        <w:rPr>
          <w:rFonts w:cs="Arial"/>
        </w:rPr>
        <w:t>This allows</w:t>
      </w:r>
      <w:r w:rsidRPr="007D70F1">
        <w:rPr>
          <w:rFonts w:cs="Arial"/>
        </w:rPr>
        <w:t xml:space="preserve"> both qualitative and quantitative analysis to be performed on the response data.</w:t>
      </w:r>
    </w:p>
    <w:p w14:paraId="2181E9C7" w14:textId="77777777" w:rsidR="00D35579" w:rsidRPr="007D70F1" w:rsidRDefault="00D35579" w:rsidP="00D35579">
      <w:pPr>
        <w:rPr>
          <w:rFonts w:cs="Arial"/>
        </w:rPr>
      </w:pPr>
      <w:r w:rsidRPr="007D70F1">
        <w:rPr>
          <w:rFonts w:cs="Arial"/>
        </w:rPr>
        <w:t xml:space="preserve">The </w:t>
      </w:r>
      <w:r>
        <w:rPr>
          <w:rFonts w:cs="Arial"/>
        </w:rPr>
        <w:t>12 Likert-scale</w:t>
      </w:r>
      <w:r w:rsidRPr="007D70F1">
        <w:rPr>
          <w:rFonts w:cs="Arial"/>
        </w:rPr>
        <w:t xml:space="preserve"> questions are:</w:t>
      </w:r>
    </w:p>
    <w:p w14:paraId="5701A7A8" w14:textId="4C2C5306" w:rsidR="00750730" w:rsidRPr="00F043B4" w:rsidRDefault="00750730" w:rsidP="007A6054">
      <w:pPr>
        <w:pStyle w:val="ListNumber"/>
      </w:pPr>
      <w:r w:rsidRPr="00F043B4">
        <w:t>Do staff treat you with respect?</w:t>
      </w:r>
    </w:p>
    <w:p w14:paraId="5870D876" w14:textId="77777777" w:rsidR="00D35579" w:rsidRPr="00F043B4" w:rsidRDefault="00D35579" w:rsidP="007A6054">
      <w:pPr>
        <w:pStyle w:val="ListNumber"/>
      </w:pPr>
      <w:r w:rsidRPr="00F043B4">
        <w:t>Do you feel safe here?</w:t>
      </w:r>
    </w:p>
    <w:p w14:paraId="7C2D0DE4" w14:textId="77777777" w:rsidR="00D35579" w:rsidRPr="00F043B4" w:rsidRDefault="00D35579" w:rsidP="007A6054">
      <w:pPr>
        <w:pStyle w:val="ListNumber"/>
      </w:pPr>
      <w:r w:rsidRPr="00F043B4">
        <w:t>Is this place well run?</w:t>
      </w:r>
    </w:p>
    <w:p w14:paraId="677ADAAA" w14:textId="77777777" w:rsidR="00D35579" w:rsidRPr="00F043B4" w:rsidRDefault="00D35579" w:rsidP="007A6054">
      <w:pPr>
        <w:pStyle w:val="ListNumber"/>
      </w:pPr>
      <w:r w:rsidRPr="00F043B4">
        <w:t>Do you get the care you need?</w:t>
      </w:r>
    </w:p>
    <w:p w14:paraId="6F2388E4" w14:textId="77777777" w:rsidR="00D35579" w:rsidRPr="00F043B4" w:rsidRDefault="00D35579" w:rsidP="007A6054">
      <w:pPr>
        <w:pStyle w:val="ListNumber"/>
      </w:pPr>
      <w:r w:rsidRPr="00F043B4">
        <w:t>Do staff know what they are doing?</w:t>
      </w:r>
    </w:p>
    <w:p w14:paraId="41478A90" w14:textId="77777777" w:rsidR="00D35579" w:rsidRPr="00F043B4" w:rsidRDefault="00D35579" w:rsidP="007A6054">
      <w:pPr>
        <w:pStyle w:val="ListNumber"/>
      </w:pPr>
      <w:r w:rsidRPr="00F043B4">
        <w:t>Are you encouraged to do as much as possible for yourself?</w:t>
      </w:r>
    </w:p>
    <w:p w14:paraId="709B9A57" w14:textId="3F8DBCE9" w:rsidR="00D35579" w:rsidRPr="00F043B4" w:rsidRDefault="00D35579" w:rsidP="007A6054">
      <w:pPr>
        <w:pStyle w:val="ListNumber"/>
      </w:pPr>
      <w:r w:rsidRPr="00F043B4">
        <w:t>Do staff explain things to you?</w:t>
      </w:r>
    </w:p>
    <w:p w14:paraId="7A0D93C3" w14:textId="75EAAA28" w:rsidR="00F525E9" w:rsidRPr="00F043B4" w:rsidRDefault="00F525E9" w:rsidP="007A6054">
      <w:pPr>
        <w:pStyle w:val="ListNumber"/>
      </w:pPr>
      <w:r w:rsidRPr="00F043B4">
        <w:t>Do you like the food here?</w:t>
      </w:r>
    </w:p>
    <w:p w14:paraId="7EE6C7C5" w14:textId="77777777" w:rsidR="00D35579" w:rsidRPr="00F043B4" w:rsidRDefault="00D35579" w:rsidP="007A6054">
      <w:pPr>
        <w:pStyle w:val="ListNumber"/>
      </w:pPr>
      <w:r w:rsidRPr="00F043B4">
        <w:t>Do staff follow up when you raise things with them?</w:t>
      </w:r>
    </w:p>
    <w:p w14:paraId="768ADFAD" w14:textId="77777777" w:rsidR="00D35579" w:rsidRPr="00F043B4" w:rsidRDefault="00D35579" w:rsidP="007A6054">
      <w:pPr>
        <w:pStyle w:val="ListNumber"/>
      </w:pPr>
      <w:r w:rsidRPr="00F043B4">
        <w:t>Are staff kind and caring?</w:t>
      </w:r>
    </w:p>
    <w:p w14:paraId="48B3EDA7" w14:textId="77777777" w:rsidR="00D35579" w:rsidRPr="00F043B4" w:rsidRDefault="00D35579" w:rsidP="007A6054">
      <w:pPr>
        <w:pStyle w:val="ListNumber"/>
      </w:pPr>
      <w:r w:rsidRPr="00F043B4">
        <w:t>Do you have a say in your daily activities?</w:t>
      </w:r>
    </w:p>
    <w:p w14:paraId="39B0F89C" w14:textId="77777777" w:rsidR="00D35579" w:rsidRPr="00F043B4" w:rsidRDefault="00D35579" w:rsidP="007A6054">
      <w:pPr>
        <w:pStyle w:val="ListNumber"/>
      </w:pPr>
      <w:r w:rsidRPr="00F043B4">
        <w:t>How likely are you to recommend this residential aged care home to someone?</w:t>
      </w:r>
    </w:p>
    <w:p w14:paraId="553E4373" w14:textId="77777777" w:rsidR="00D35579" w:rsidRPr="00F043B4" w:rsidRDefault="00D35579" w:rsidP="00D35579">
      <w:pPr>
        <w:rPr>
          <w:rFonts w:cs="Arial"/>
        </w:rPr>
      </w:pPr>
      <w:r w:rsidRPr="00F043B4">
        <w:rPr>
          <w:rFonts w:cs="Arial"/>
        </w:rPr>
        <w:t>The two open-response questions are:</w:t>
      </w:r>
    </w:p>
    <w:p w14:paraId="50AE7741" w14:textId="77777777" w:rsidR="00D35579" w:rsidRPr="00F043B4" w:rsidRDefault="00D35579" w:rsidP="007A6054">
      <w:pPr>
        <w:pStyle w:val="ListNumber"/>
      </w:pPr>
      <w:r w:rsidRPr="00F043B4">
        <w:t>What would you say is the best thing about this service?</w:t>
      </w:r>
    </w:p>
    <w:p w14:paraId="5021E8B5" w14:textId="77777777" w:rsidR="00D35579" w:rsidRPr="00F043B4" w:rsidRDefault="00D35579" w:rsidP="007A6054">
      <w:pPr>
        <w:pStyle w:val="ListNumber"/>
      </w:pPr>
      <w:r w:rsidRPr="00F043B4">
        <w:t>What is one thing you would suggest as an improvement at this service?</w:t>
      </w:r>
    </w:p>
    <w:p w14:paraId="11A7AA93" w14:textId="66C98208" w:rsidR="00982A47" w:rsidRDefault="00982A47" w:rsidP="00982A47">
      <w:pPr>
        <w:pStyle w:val="Heading2"/>
      </w:pPr>
      <w:bookmarkStart w:id="17" w:name="_Toc178338910"/>
      <w:bookmarkStart w:id="18" w:name="_Toc190431735"/>
      <w:r>
        <w:t>2</w:t>
      </w:r>
      <w:r w:rsidRPr="00F043B4">
        <w:t>.</w:t>
      </w:r>
      <w:r w:rsidR="00DE577F">
        <w:t>5</w:t>
      </w:r>
      <w:r w:rsidRPr="00F043B4">
        <w:t xml:space="preserve"> </w:t>
      </w:r>
      <w:r>
        <w:t>Timing of the survey</w:t>
      </w:r>
      <w:bookmarkEnd w:id="17"/>
      <w:bookmarkEnd w:id="18"/>
    </w:p>
    <w:p w14:paraId="0CCDBA22" w14:textId="057C69D5" w:rsidR="00B55559" w:rsidRDefault="001A0BE3" w:rsidP="001A0BE3">
      <w:r>
        <w:t xml:space="preserve">The Residents’ Experience Survey is conducted at </w:t>
      </w:r>
      <w:r w:rsidDel="00F80A72">
        <w:t xml:space="preserve">aged care </w:t>
      </w:r>
      <w:r>
        <w:t xml:space="preserve">homes annually so that </w:t>
      </w:r>
      <w:r w:rsidR="000C2A9D">
        <w:t xml:space="preserve">we can measure and monitor </w:t>
      </w:r>
      <w:r>
        <w:t xml:space="preserve">general resident satisfaction over time. </w:t>
      </w:r>
      <w:r w:rsidR="00CF1BF0">
        <w:t>The survey commences</w:t>
      </w:r>
      <w:r>
        <w:t xml:space="preserve"> </w:t>
      </w:r>
      <w:r w:rsidR="00CF1BF0">
        <w:t xml:space="preserve">in </w:t>
      </w:r>
      <w:r>
        <w:t xml:space="preserve">February </w:t>
      </w:r>
      <w:r w:rsidR="00CF1BF0">
        <w:t xml:space="preserve">and runs </w:t>
      </w:r>
      <w:r>
        <w:t>to</w:t>
      </w:r>
      <w:r w:rsidR="00CF1BF0">
        <w:t xml:space="preserve"> </w:t>
      </w:r>
      <w:r>
        <w:t>October</w:t>
      </w:r>
      <w:r w:rsidR="00CF1BF0">
        <w:t xml:space="preserve"> each year</w:t>
      </w:r>
      <w:r>
        <w:t>.</w:t>
      </w:r>
    </w:p>
    <w:p w14:paraId="782A886C" w14:textId="4E4B4753" w:rsidR="007952BA" w:rsidDel="00F54156" w:rsidRDefault="001A0BE3" w:rsidP="001A0BE3">
      <w:r w:rsidDel="00F54156">
        <w:t xml:space="preserve">It is the aged care </w:t>
      </w:r>
      <w:r w:rsidR="00FA2C32" w:rsidDel="00F54156">
        <w:t xml:space="preserve">provider’s </w:t>
      </w:r>
      <w:r w:rsidDel="00F54156">
        <w:t>responsibility to schedule the</w:t>
      </w:r>
      <w:r w:rsidR="00AC6B04" w:rsidDel="00F54156">
        <w:t>ir</w:t>
      </w:r>
      <w:r w:rsidDel="00F54156">
        <w:t xml:space="preserve"> </w:t>
      </w:r>
      <w:r w:rsidR="00CF1BF0" w:rsidDel="00F54156">
        <w:t xml:space="preserve">preferred </w:t>
      </w:r>
      <w:r w:rsidDel="00F54156">
        <w:t>survey date</w:t>
      </w:r>
      <w:r w:rsidR="00FA2C32" w:rsidDel="00F54156">
        <w:t xml:space="preserve"> for their residential aged care home.</w:t>
      </w:r>
    </w:p>
    <w:p w14:paraId="313B7CAE" w14:textId="4419E6B7" w:rsidR="00246079" w:rsidRDefault="001A0BE3" w:rsidP="001A0BE3">
      <w:r>
        <w:t xml:space="preserve">The survey itself can take between 10 </w:t>
      </w:r>
      <w:r w:rsidR="00C14668">
        <w:t xml:space="preserve">to 30 </w:t>
      </w:r>
      <w:r>
        <w:t xml:space="preserve">minutes </w:t>
      </w:r>
      <w:r w:rsidR="00120E97">
        <w:t xml:space="preserve">for </w:t>
      </w:r>
      <w:r w:rsidR="00102364">
        <w:t>each</w:t>
      </w:r>
      <w:r w:rsidR="00120E97">
        <w:t xml:space="preserve"> resident to</w:t>
      </w:r>
      <w:r>
        <w:t xml:space="preserve"> complete.</w:t>
      </w:r>
      <w:r w:rsidR="00F0095F">
        <w:t xml:space="preserve"> </w:t>
      </w:r>
    </w:p>
    <w:p w14:paraId="4F388759" w14:textId="1AC80630" w:rsidR="001A0BE3" w:rsidRDefault="00F0095F" w:rsidP="001A0BE3">
      <w:r>
        <w:t xml:space="preserve">Altogether, the survey process </w:t>
      </w:r>
      <w:r w:rsidR="00246079">
        <w:t>for a</w:t>
      </w:r>
      <w:r w:rsidR="002F31E4">
        <w:t>n</w:t>
      </w:r>
      <w:r w:rsidR="00246079" w:rsidDel="0018175B">
        <w:t xml:space="preserve"> </w:t>
      </w:r>
      <w:r w:rsidR="00A968D5" w:rsidDel="0018175B">
        <w:t>aged care</w:t>
      </w:r>
      <w:r w:rsidR="00A968D5">
        <w:t xml:space="preserve"> home </w:t>
      </w:r>
      <w:r>
        <w:t xml:space="preserve">can take anywhere from a few hours to an entire day to be completed, depending on the </w:t>
      </w:r>
      <w:r w:rsidR="00A26762">
        <w:t xml:space="preserve">number of surveys </w:t>
      </w:r>
      <w:r w:rsidR="00201F10">
        <w:t>undertaken</w:t>
      </w:r>
      <w:r w:rsidR="00A26762">
        <w:t xml:space="preserve">. </w:t>
      </w:r>
      <w:r w:rsidR="005A2711">
        <w:t xml:space="preserve">All efforts are made by the survey </w:t>
      </w:r>
      <w:r w:rsidR="00F50343">
        <w:t>team</w:t>
      </w:r>
      <w:r w:rsidR="005A2711">
        <w:t xml:space="preserve"> to reduce any service disruption during the process.</w:t>
      </w:r>
    </w:p>
    <w:p w14:paraId="5DBC4423" w14:textId="2CB1A40A" w:rsidR="00982A47" w:rsidRDefault="00982A47" w:rsidP="00982A47">
      <w:pPr>
        <w:pStyle w:val="Heading2"/>
      </w:pPr>
      <w:bookmarkStart w:id="19" w:name="_Toc178338911"/>
      <w:bookmarkStart w:id="20" w:name="_Toc190431736"/>
      <w:r>
        <w:t>2</w:t>
      </w:r>
      <w:r w:rsidRPr="00F043B4">
        <w:t>.</w:t>
      </w:r>
      <w:r w:rsidR="00DE577F">
        <w:t>6</w:t>
      </w:r>
      <w:r w:rsidRPr="00F043B4">
        <w:t xml:space="preserve"> </w:t>
      </w:r>
      <w:r>
        <w:t xml:space="preserve">How we use the </w:t>
      </w:r>
      <w:r w:rsidR="007C1380">
        <w:t xml:space="preserve">survey </w:t>
      </w:r>
      <w:r>
        <w:t>results</w:t>
      </w:r>
      <w:bookmarkEnd w:id="19"/>
      <w:bookmarkEnd w:id="20"/>
    </w:p>
    <w:p w14:paraId="51477090" w14:textId="44860B87" w:rsidR="00CA0FB9" w:rsidRPr="00FF2E52" w:rsidRDefault="001A0BE3" w:rsidP="00CA0FB9">
      <w:r>
        <w:t xml:space="preserve">We use the </w:t>
      </w:r>
      <w:r w:rsidR="00106F75">
        <w:t>responses collected</w:t>
      </w:r>
      <w:r>
        <w:t xml:space="preserve"> to inform </w:t>
      </w:r>
      <w:r w:rsidR="00C93692">
        <w:t>the Residents’ Experience Report</w:t>
      </w:r>
      <w:r w:rsidR="00CA0FB9">
        <w:t xml:space="preserve"> for </w:t>
      </w:r>
      <w:r w:rsidR="008D2132">
        <w:t xml:space="preserve">each </w:t>
      </w:r>
      <w:r w:rsidR="004D54F5">
        <w:t xml:space="preserve">participating </w:t>
      </w:r>
      <w:r w:rsidR="002F31E4">
        <w:t xml:space="preserve">aged care </w:t>
      </w:r>
      <w:r w:rsidR="00957F85">
        <w:t>home</w:t>
      </w:r>
      <w:r w:rsidR="00CA0FB9">
        <w:t xml:space="preserve">. The report is </w:t>
      </w:r>
      <w:r w:rsidR="00C93692">
        <w:t xml:space="preserve">sent </w:t>
      </w:r>
      <w:r w:rsidR="00472A90">
        <w:t xml:space="preserve">to the </w:t>
      </w:r>
      <w:r w:rsidR="00DB165D">
        <w:t xml:space="preserve">provider-level </w:t>
      </w:r>
      <w:r w:rsidR="00472A90">
        <w:t>contact listed</w:t>
      </w:r>
      <w:r w:rsidR="0034288F">
        <w:t xml:space="preserve"> </w:t>
      </w:r>
      <w:r w:rsidR="0034288F">
        <w:lastRenderedPageBreak/>
        <w:t xml:space="preserve">on the Government Provider Management System (GPMS) </w:t>
      </w:r>
      <w:r w:rsidR="00472A90">
        <w:t>for</w:t>
      </w:r>
      <w:r w:rsidR="008D2132">
        <w:t xml:space="preserve"> </w:t>
      </w:r>
      <w:r w:rsidR="00C93692">
        <w:t xml:space="preserve">the </w:t>
      </w:r>
      <w:r w:rsidR="00C93692" w:rsidDel="00DB165D">
        <w:t xml:space="preserve">aged care </w:t>
      </w:r>
      <w:r w:rsidR="00C93692">
        <w:t xml:space="preserve">home. </w:t>
      </w:r>
      <w:r w:rsidR="008D2132">
        <w:t>W</w:t>
      </w:r>
      <w:r w:rsidR="008030A2">
        <w:t xml:space="preserve">e encourage providers and their staff to review the </w:t>
      </w:r>
      <w:r w:rsidR="00C93692">
        <w:t>report</w:t>
      </w:r>
      <w:r w:rsidR="00B426EB">
        <w:t xml:space="preserve"> </w:t>
      </w:r>
      <w:r w:rsidR="008030A2">
        <w:t>and use it to</w:t>
      </w:r>
      <w:r w:rsidR="00B426EB">
        <w:t xml:space="preserve"> </w:t>
      </w:r>
      <w:r w:rsidR="008D2132">
        <w:t>i</w:t>
      </w:r>
      <w:r w:rsidR="008030A2">
        <w:t xml:space="preserve">nform </w:t>
      </w:r>
      <w:r w:rsidR="00E15337">
        <w:t xml:space="preserve">discussions with your residents and </w:t>
      </w:r>
      <w:r w:rsidR="00BC583A">
        <w:t xml:space="preserve">your </w:t>
      </w:r>
      <w:r w:rsidR="008030A2">
        <w:t>quality improvement activities.</w:t>
      </w:r>
      <w:r w:rsidR="0055383A">
        <w:t xml:space="preserve"> </w:t>
      </w:r>
      <w:r w:rsidR="00CA0FB9" w:rsidRPr="008030A2">
        <w:t xml:space="preserve">The feedback is also used to calculate the Star Ratings Residents’ Experience rating for your </w:t>
      </w:r>
      <w:r w:rsidR="002F31E4">
        <w:t xml:space="preserve">aged care </w:t>
      </w:r>
      <w:r w:rsidR="00CA0FB9" w:rsidRPr="008030A2">
        <w:t>home.</w:t>
      </w:r>
      <w:r w:rsidR="00A77CA4">
        <w:t xml:space="preserve"> </w:t>
      </w:r>
      <w:r w:rsidR="00CA0FB9" w:rsidRPr="008030A2">
        <w:t xml:space="preserve">You can find Star Ratings </w:t>
      </w:r>
      <w:r w:rsidR="00627149">
        <w:t xml:space="preserve">for your service </w:t>
      </w:r>
      <w:r w:rsidR="00CA0FB9" w:rsidRPr="008030A2">
        <w:t xml:space="preserve">on the ‘Find a provider’ tool on the My Aged Care website </w:t>
      </w:r>
      <w:r w:rsidR="00E6565B">
        <w:t>at</w:t>
      </w:r>
      <w:r w:rsidR="00CA0FB9" w:rsidRPr="008030A2">
        <w:t xml:space="preserve"> </w:t>
      </w:r>
      <w:hyperlink r:id="rId17" w:history="1">
        <w:r w:rsidR="00B40258" w:rsidRPr="009C3360">
          <w:rPr>
            <w:color w:val="0070C0"/>
            <w:u w:val="single"/>
          </w:rPr>
          <w:t>myagedcare.gov.au/find-a-provider</w:t>
        </w:r>
      </w:hyperlink>
      <w:r w:rsidR="00CA0FB9" w:rsidRPr="00B44F2C">
        <w:t>.</w:t>
      </w:r>
    </w:p>
    <w:p w14:paraId="12326D83" w14:textId="65AB2CEF" w:rsidR="005D1BF8" w:rsidRPr="008B319A" w:rsidRDefault="00627149" w:rsidP="00027E69">
      <w:pPr>
        <w:rPr>
          <w:rFonts w:cs="Arial"/>
        </w:rPr>
      </w:pPr>
      <w:r>
        <w:t>More information about</w:t>
      </w:r>
      <w:r w:rsidR="00E6258F">
        <w:t xml:space="preserve"> the Residents’ Experience Report and </w:t>
      </w:r>
      <w:r w:rsidR="00975E24">
        <w:t xml:space="preserve">Star Ratings </w:t>
      </w:r>
      <w:r>
        <w:t xml:space="preserve">for residential aged care </w:t>
      </w:r>
      <w:r w:rsidR="00C974ED">
        <w:t xml:space="preserve">can be found in </w:t>
      </w:r>
      <w:r w:rsidR="00975E24">
        <w:t>Section 6 of this</w:t>
      </w:r>
      <w:r w:rsidR="00472A90">
        <w:t xml:space="preserve"> guide</w:t>
      </w:r>
      <w:r w:rsidR="00975E24">
        <w:t>.</w:t>
      </w:r>
    </w:p>
    <w:p w14:paraId="2482F8FB" w14:textId="034C7DE1" w:rsidR="00FB6D77" w:rsidRDefault="00FB6D77" w:rsidP="00027E69">
      <w:r>
        <w:t>The department also produces</w:t>
      </w:r>
      <w:r w:rsidR="00884C74">
        <w:t xml:space="preserve"> a sector-wide analysis of trends in the Residents’ Experience Survey results. You can find the latest </w:t>
      </w:r>
      <w:r w:rsidR="00CC430A">
        <w:t xml:space="preserve">findings </w:t>
      </w:r>
      <w:r w:rsidR="00B67858">
        <w:t>on the department’s website</w:t>
      </w:r>
      <w:r w:rsidR="00E91B82">
        <w:t xml:space="preserve"> </w:t>
      </w:r>
      <w:r w:rsidR="00B9493F">
        <w:t xml:space="preserve">at </w:t>
      </w:r>
      <w:hyperlink r:id="rId18" w:history="1">
        <w:r w:rsidR="00E91B82" w:rsidRPr="00D25ACE">
          <w:rPr>
            <w:rStyle w:val="Hyperlink"/>
            <w:color w:val="0070C0"/>
          </w:rPr>
          <w:t>health.gov.au/our-work/residents-experience-survey/findings</w:t>
        </w:r>
      </w:hyperlink>
      <w:r w:rsidR="00B67858">
        <w:t>.</w:t>
      </w:r>
    </w:p>
    <w:p w14:paraId="2303F511" w14:textId="64BC2D9A" w:rsidR="005D1BF8" w:rsidRPr="00F043B4" w:rsidRDefault="005D1BF8" w:rsidP="00027E69">
      <w:pPr>
        <w:rPr>
          <w:rFonts w:cs="Arial"/>
        </w:rPr>
        <w:sectPr w:rsidR="005D1BF8" w:rsidRPr="00F043B4" w:rsidSect="00A86E33">
          <w:headerReference w:type="default" r:id="rId19"/>
          <w:footerReference w:type="default" r:id="rId20"/>
          <w:pgSz w:w="11906" w:h="16838"/>
          <w:pgMar w:top="1701" w:right="1418" w:bottom="1418" w:left="1418" w:header="709" w:footer="709" w:gutter="0"/>
          <w:cols w:space="708"/>
          <w:docGrid w:linePitch="360"/>
        </w:sectPr>
      </w:pPr>
    </w:p>
    <w:p w14:paraId="3170EE77" w14:textId="77777777" w:rsidR="00270A11" w:rsidRPr="007A6054" w:rsidRDefault="00270A11" w:rsidP="007A6054"/>
    <w:p w14:paraId="1E8E397D" w14:textId="320216B4" w:rsidR="00BB78A1" w:rsidRPr="00F043B4" w:rsidRDefault="00BB78A1" w:rsidP="00BB78A1">
      <w:pPr>
        <w:pStyle w:val="SectionNumber"/>
        <w:rPr>
          <w:rFonts w:cs="Arial"/>
        </w:rPr>
      </w:pPr>
      <w:r w:rsidRPr="00F043B4">
        <w:rPr>
          <w:rFonts w:cs="Arial"/>
        </w:rPr>
        <mc:AlternateContent>
          <mc:Choice Requires="wps">
            <w:drawing>
              <wp:anchor distT="0" distB="0" distL="114300" distR="114300" simplePos="0" relativeHeight="251658245" behindDoc="1" locked="0" layoutInCell="1" allowOverlap="1" wp14:anchorId="26C43515" wp14:editId="503540C4">
                <wp:simplePos x="171450" y="400050"/>
                <wp:positionH relativeFrom="page">
                  <wp:align>left</wp:align>
                </wp:positionH>
                <wp:positionV relativeFrom="page">
                  <wp:align>top</wp:align>
                </wp:positionV>
                <wp:extent cx="7560000" cy="10692000"/>
                <wp:effectExtent l="0" t="0" r="3175" b="0"/>
                <wp:wrapNone/>
                <wp:docPr id="1350420828" name="Rectangle 13504208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25BD9" id="Rectangle 1350420828" o:spid="_x0000_s1026" alt="&quot;&quot;" style="position:absolute;margin-left:0;margin-top:0;width:595.3pt;height:841.9pt;z-index:-25165823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Pr="00F043B4">
        <w:rPr>
          <w:rFonts w:cs="Arial"/>
        </w:rPr>
        <w:t xml:space="preserve">Section </w:t>
      </w:r>
      <w:r>
        <w:rPr>
          <w:rFonts w:cs="Arial"/>
        </w:rPr>
        <w:t>3</w:t>
      </w:r>
    </w:p>
    <w:p w14:paraId="514031D2" w14:textId="761E02CE" w:rsidR="00BB78A1" w:rsidRDefault="00BB78A1" w:rsidP="00BB78A1">
      <w:pPr>
        <w:pStyle w:val="SectionTitle"/>
        <w:rPr>
          <w:rFonts w:cs="Arial"/>
        </w:rPr>
      </w:pPr>
      <w:r>
        <w:rPr>
          <w:rFonts w:cs="Arial"/>
        </w:rPr>
        <w:t>A guide to supporting resident participation</w:t>
      </w:r>
    </w:p>
    <w:p w14:paraId="43D30A93" w14:textId="796FFBD2" w:rsidR="00B24F25" w:rsidRPr="007A6054" w:rsidRDefault="00B24F25" w:rsidP="007A6054">
      <w:bookmarkStart w:id="21" w:name="_Toc144997606"/>
      <w:r w:rsidRPr="007A6054">
        <w:br w:type="page"/>
      </w:r>
    </w:p>
    <w:p w14:paraId="1D607597" w14:textId="41860B18" w:rsidR="00B652AD" w:rsidRPr="00B652AD" w:rsidRDefault="00B652AD" w:rsidP="008721D4">
      <w:pPr>
        <w:pStyle w:val="Heading1"/>
      </w:pPr>
      <w:bookmarkStart w:id="22" w:name="_Toc178338912"/>
      <w:bookmarkStart w:id="23" w:name="_Toc190431737"/>
      <w:r>
        <w:lastRenderedPageBreak/>
        <w:t>3.</w:t>
      </w:r>
      <w:r w:rsidRPr="00F043B4">
        <w:t xml:space="preserve"> </w:t>
      </w:r>
      <w:r w:rsidRPr="000C25EB">
        <w:t xml:space="preserve">A guide to supporting resident </w:t>
      </w:r>
      <w:r>
        <w:t>participation</w:t>
      </w:r>
      <w:bookmarkEnd w:id="22"/>
      <w:bookmarkEnd w:id="23"/>
    </w:p>
    <w:p w14:paraId="4F00942F" w14:textId="3E1CE3B4" w:rsidR="003F07F0" w:rsidRPr="00F043B4" w:rsidRDefault="00BD53D6" w:rsidP="003F07F0">
      <w:pPr>
        <w:pStyle w:val="Heading2"/>
      </w:pPr>
      <w:bookmarkStart w:id="24" w:name="_Toc178338913"/>
      <w:bookmarkStart w:id="25" w:name="_Toc190431738"/>
      <w:r>
        <w:t>3</w:t>
      </w:r>
      <w:r w:rsidR="003F07F0">
        <w:t>.1</w:t>
      </w:r>
      <w:r w:rsidR="003F07F0" w:rsidRPr="00F043B4">
        <w:t xml:space="preserve"> </w:t>
      </w:r>
      <w:bookmarkEnd w:id="21"/>
      <w:r>
        <w:t>Engaging residents</w:t>
      </w:r>
      <w:bookmarkEnd w:id="24"/>
      <w:bookmarkEnd w:id="25"/>
    </w:p>
    <w:p w14:paraId="6441B919" w14:textId="29311F96" w:rsidR="003F07F0" w:rsidRDefault="000E10BD" w:rsidP="003F07F0">
      <w:r>
        <w:t xml:space="preserve">The survey team visits your </w:t>
      </w:r>
      <w:r w:rsidDel="002D3294">
        <w:t xml:space="preserve">aged care </w:t>
      </w:r>
      <w:r>
        <w:t>home and conducts the survey in-person with participating residents.</w:t>
      </w:r>
      <w:r w:rsidR="000E3F1B">
        <w:t xml:space="preserve"> </w:t>
      </w:r>
      <w:r w:rsidR="00CE4339">
        <w:rPr>
          <w:rFonts w:cs="Arial"/>
        </w:rPr>
        <w:t>Participants</w:t>
      </w:r>
      <w:r w:rsidR="008F1E67" w:rsidRPr="00F043B4">
        <w:rPr>
          <w:rFonts w:cs="Arial"/>
        </w:rPr>
        <w:t xml:space="preserve"> are randomly selected</w:t>
      </w:r>
      <w:r w:rsidR="004B5B85">
        <w:rPr>
          <w:rFonts w:cs="Arial"/>
        </w:rPr>
        <w:t xml:space="preserve"> by the survey team</w:t>
      </w:r>
      <w:r w:rsidR="008F1E67">
        <w:rPr>
          <w:rFonts w:cs="Arial"/>
        </w:rPr>
        <w:t xml:space="preserve"> t</w:t>
      </w:r>
      <w:r w:rsidR="000E3F1B" w:rsidRPr="00F043B4">
        <w:rPr>
          <w:rFonts w:cs="Arial"/>
        </w:rPr>
        <w:t xml:space="preserve">o ensure all residents have a similar chance to participate and </w:t>
      </w:r>
      <w:r w:rsidR="00055E98">
        <w:rPr>
          <w:rFonts w:cs="Arial"/>
        </w:rPr>
        <w:t>have their voices heard</w:t>
      </w:r>
      <w:r w:rsidR="008F1E67">
        <w:rPr>
          <w:rFonts w:cs="Arial"/>
        </w:rPr>
        <w:t>.</w:t>
      </w:r>
    </w:p>
    <w:p w14:paraId="18076469" w14:textId="7059D2B5" w:rsidR="000E3F1B" w:rsidRDefault="003F07F0" w:rsidP="003F07F0">
      <w:r w:rsidRPr="00F043B4">
        <w:rPr>
          <w:rFonts w:cs="Arial"/>
        </w:rPr>
        <w:t xml:space="preserve">When a resident is offered the opportunity to participate in the survey, they will be invited to speak in private where they cannot be overheard. </w:t>
      </w:r>
      <w:r w:rsidR="009D68A5">
        <w:t>Workers</w:t>
      </w:r>
      <w:r w:rsidR="00F273BD">
        <w:t xml:space="preserve"> </w:t>
      </w:r>
      <w:r w:rsidR="003C2E63">
        <w:t xml:space="preserve">are reminded that they </w:t>
      </w:r>
      <w:r w:rsidR="000E3F1B">
        <w:t xml:space="preserve">should not be present while </w:t>
      </w:r>
      <w:r w:rsidR="00CE4339">
        <w:t xml:space="preserve">the </w:t>
      </w:r>
      <w:r w:rsidR="000E3F1B">
        <w:t xml:space="preserve">survey </w:t>
      </w:r>
      <w:r w:rsidR="0046792D">
        <w:t xml:space="preserve">is </w:t>
      </w:r>
      <w:r w:rsidR="000E3F1B">
        <w:t>being conducted.</w:t>
      </w:r>
    </w:p>
    <w:p w14:paraId="3E241B9B" w14:textId="6F6BA59D" w:rsidR="000E3F1B" w:rsidRDefault="003F07F0" w:rsidP="003F07F0">
      <w:pPr>
        <w:rPr>
          <w:rFonts w:cs="Arial"/>
        </w:rPr>
      </w:pPr>
      <w:r w:rsidRPr="00F043B4">
        <w:rPr>
          <w:rFonts w:cs="Arial"/>
        </w:rPr>
        <w:t xml:space="preserve">The survey team will explain the process </w:t>
      </w:r>
      <w:r w:rsidR="003C2E63">
        <w:rPr>
          <w:rFonts w:cs="Arial"/>
        </w:rPr>
        <w:t xml:space="preserve">to each participating resident </w:t>
      </w:r>
      <w:r w:rsidRPr="00F043B4">
        <w:rPr>
          <w:rFonts w:cs="Arial"/>
        </w:rPr>
        <w:t xml:space="preserve">and answer any questions </w:t>
      </w:r>
      <w:r w:rsidR="001C4395">
        <w:rPr>
          <w:rFonts w:cs="Arial"/>
        </w:rPr>
        <w:t>they</w:t>
      </w:r>
      <w:r w:rsidRPr="00F043B4">
        <w:rPr>
          <w:rFonts w:cs="Arial"/>
        </w:rPr>
        <w:t xml:space="preserve"> may have. Before the survey commences, the resident will be asked for their consent to participate in the survey. Residents can request to have someone they trust</w:t>
      </w:r>
      <w:r w:rsidR="0081207F">
        <w:rPr>
          <w:rFonts w:cs="Arial"/>
        </w:rPr>
        <w:t xml:space="preserve">, </w:t>
      </w:r>
      <w:r w:rsidRPr="00F043B4">
        <w:rPr>
          <w:rFonts w:cs="Arial"/>
        </w:rPr>
        <w:t>like a family member</w:t>
      </w:r>
      <w:r w:rsidR="0081207F">
        <w:rPr>
          <w:rFonts w:cs="Arial"/>
        </w:rPr>
        <w:t>,</w:t>
      </w:r>
      <w:r w:rsidRPr="00F043B4">
        <w:rPr>
          <w:rFonts w:cs="Arial"/>
        </w:rPr>
        <w:t xml:space="preserve"> to sit with them or join by telephone.</w:t>
      </w:r>
    </w:p>
    <w:p w14:paraId="3E3DB33D" w14:textId="4131ACFF" w:rsidR="00967B01" w:rsidRPr="00051A2B" w:rsidRDefault="003F07F0" w:rsidP="00CB412A">
      <w:r w:rsidRPr="00F043B4">
        <w:rPr>
          <w:rFonts w:cs="Arial"/>
        </w:rPr>
        <w:t xml:space="preserve">Surveys are done verbally and </w:t>
      </w:r>
      <w:r w:rsidR="000F2102">
        <w:rPr>
          <w:rFonts w:cs="Arial"/>
        </w:rPr>
        <w:t>can</w:t>
      </w:r>
      <w:r w:rsidRPr="00F043B4">
        <w:rPr>
          <w:rFonts w:cs="Arial"/>
        </w:rPr>
        <w:t xml:space="preserve"> take between 10 </w:t>
      </w:r>
      <w:r>
        <w:rPr>
          <w:rFonts w:cs="Arial"/>
        </w:rPr>
        <w:t>to</w:t>
      </w:r>
      <w:r w:rsidRPr="00F043B4">
        <w:rPr>
          <w:rFonts w:cs="Arial"/>
        </w:rPr>
        <w:t xml:space="preserve"> 30 minutes each. Interpreters and assistance can be arranged to </w:t>
      </w:r>
      <w:r w:rsidR="0012347E">
        <w:rPr>
          <w:rFonts w:cs="Arial"/>
        </w:rPr>
        <w:t>help</w:t>
      </w:r>
      <w:r w:rsidRPr="00F043B4">
        <w:rPr>
          <w:rFonts w:cs="Arial"/>
        </w:rPr>
        <w:t xml:space="preserve"> residents in participating in the survey.</w:t>
      </w:r>
    </w:p>
    <w:p w14:paraId="443333B0" w14:textId="23F23957" w:rsidR="005D1BF8" w:rsidRPr="00F043B4" w:rsidRDefault="00D66C47" w:rsidP="000D4720">
      <w:pPr>
        <w:pStyle w:val="Heading2"/>
      </w:pPr>
      <w:bookmarkStart w:id="26" w:name="_Toc178338914"/>
      <w:bookmarkStart w:id="27" w:name="_Toc144997608"/>
      <w:bookmarkStart w:id="28" w:name="_Toc190431739"/>
      <w:r>
        <w:t>3.2 Seeking consent</w:t>
      </w:r>
      <w:bookmarkEnd w:id="26"/>
      <w:bookmarkEnd w:id="27"/>
      <w:bookmarkEnd w:id="28"/>
    </w:p>
    <w:p w14:paraId="5952DD14" w14:textId="6EB29C42" w:rsidR="00DD744A" w:rsidRPr="00F043B4" w:rsidRDefault="000E3F1B" w:rsidP="000E3F1B">
      <w:pPr>
        <w:rPr>
          <w:rFonts w:cs="Arial"/>
        </w:rPr>
      </w:pPr>
      <w:r>
        <w:rPr>
          <w:rFonts w:cs="Arial"/>
        </w:rPr>
        <w:t xml:space="preserve">Participation in the </w:t>
      </w:r>
      <w:r w:rsidR="00122A3A">
        <w:rPr>
          <w:rFonts w:cs="Arial"/>
        </w:rPr>
        <w:t>survey</w:t>
      </w:r>
      <w:r w:rsidR="00FC5538" w:rsidRPr="00F043B4">
        <w:rPr>
          <w:rFonts w:cs="Arial"/>
        </w:rPr>
        <w:t xml:space="preserve"> is </w:t>
      </w:r>
      <w:r w:rsidR="00EB0827" w:rsidRPr="00F043B4">
        <w:rPr>
          <w:rFonts w:cs="Arial"/>
        </w:rPr>
        <w:t>voluntary</w:t>
      </w:r>
      <w:r>
        <w:rPr>
          <w:rFonts w:cs="Arial"/>
        </w:rPr>
        <w:t xml:space="preserve"> for residents</w:t>
      </w:r>
      <w:r w:rsidR="00EB0827" w:rsidRPr="00F043B4">
        <w:rPr>
          <w:rFonts w:cs="Arial"/>
        </w:rPr>
        <w:t>. </w:t>
      </w:r>
      <w:r w:rsidR="00DD744A" w:rsidRPr="00F043B4">
        <w:rPr>
          <w:rFonts w:cs="Arial"/>
        </w:rPr>
        <w:t>The survey team</w:t>
      </w:r>
      <w:r w:rsidR="00EB0827" w:rsidRPr="00F043B4">
        <w:rPr>
          <w:rFonts w:cs="Arial"/>
        </w:rPr>
        <w:t xml:space="preserve"> </w:t>
      </w:r>
      <w:r w:rsidR="002B0FDC">
        <w:rPr>
          <w:rFonts w:cs="Arial"/>
        </w:rPr>
        <w:t>will</w:t>
      </w:r>
      <w:r w:rsidR="002B0FDC" w:rsidRPr="00F043B4">
        <w:rPr>
          <w:rFonts w:cs="Arial"/>
        </w:rPr>
        <w:t xml:space="preserve"> </w:t>
      </w:r>
      <w:r w:rsidR="00EB0827" w:rsidRPr="00F043B4">
        <w:rPr>
          <w:rFonts w:cs="Arial"/>
        </w:rPr>
        <w:t xml:space="preserve">seek informed consent from </w:t>
      </w:r>
      <w:r w:rsidR="00DA49C9">
        <w:rPr>
          <w:rFonts w:cs="Arial"/>
        </w:rPr>
        <w:t>residents</w:t>
      </w:r>
      <w:r w:rsidR="00DD744A" w:rsidRPr="00F043B4">
        <w:rPr>
          <w:rFonts w:cs="Arial"/>
        </w:rPr>
        <w:t xml:space="preserve"> before the </w:t>
      </w:r>
      <w:r w:rsidR="00EC5F81" w:rsidRPr="00F043B4">
        <w:rPr>
          <w:rFonts w:cs="Arial"/>
        </w:rPr>
        <w:t>survey begins</w:t>
      </w:r>
      <w:r w:rsidR="00DD744A" w:rsidRPr="00F043B4">
        <w:rPr>
          <w:rFonts w:cs="Arial"/>
        </w:rPr>
        <w:t>.</w:t>
      </w:r>
    </w:p>
    <w:p w14:paraId="705D1B93" w14:textId="053FCB69" w:rsidR="00EB0827" w:rsidRDefault="00DD744A" w:rsidP="000E3F1B">
      <w:pPr>
        <w:rPr>
          <w:rFonts w:cs="Arial"/>
        </w:rPr>
      </w:pPr>
      <w:r w:rsidRPr="00F043B4">
        <w:rPr>
          <w:rFonts w:cs="Arial"/>
        </w:rPr>
        <w:t xml:space="preserve">Consent is determined in a range of ways. On approaching a </w:t>
      </w:r>
      <w:r w:rsidR="00967B01">
        <w:rPr>
          <w:rFonts w:cs="Arial"/>
        </w:rPr>
        <w:t>r</w:t>
      </w:r>
      <w:r w:rsidRPr="00F043B4">
        <w:rPr>
          <w:rFonts w:cs="Arial"/>
        </w:rPr>
        <w:t>esident, the survey</w:t>
      </w:r>
      <w:r w:rsidRPr="00F043B4" w:rsidDel="006711E2">
        <w:rPr>
          <w:rFonts w:cs="Arial"/>
        </w:rPr>
        <w:t xml:space="preserve"> team member </w:t>
      </w:r>
      <w:r w:rsidRPr="00F043B4">
        <w:rPr>
          <w:rFonts w:cs="Arial"/>
        </w:rPr>
        <w:t>will introduce themselves</w:t>
      </w:r>
      <w:r w:rsidR="000E3F1B">
        <w:rPr>
          <w:rFonts w:cs="Arial"/>
        </w:rPr>
        <w:t xml:space="preserve"> and</w:t>
      </w:r>
      <w:r w:rsidRPr="00F043B4">
        <w:rPr>
          <w:rFonts w:cs="Arial"/>
        </w:rPr>
        <w:t xml:space="preserve"> explain the purpose of the survey</w:t>
      </w:r>
      <w:r w:rsidR="000E3F1B">
        <w:rPr>
          <w:rFonts w:cs="Arial"/>
        </w:rPr>
        <w:t xml:space="preserve"> before seeking consent to participate</w:t>
      </w:r>
      <w:r w:rsidR="000E3F1B" w:rsidRPr="000E3F1B">
        <w:rPr>
          <w:rFonts w:cs="Arial"/>
        </w:rPr>
        <w:t>.</w:t>
      </w:r>
      <w:r w:rsidRPr="00F043B4">
        <w:rPr>
          <w:rFonts w:cs="Arial"/>
        </w:rPr>
        <w:t xml:space="preserve"> </w:t>
      </w:r>
      <w:r w:rsidR="00EB0827" w:rsidRPr="00F043B4">
        <w:rPr>
          <w:rFonts w:cs="Arial"/>
        </w:rPr>
        <w:t xml:space="preserve">Where participants are unwilling or unable to provide consent, the survey </w:t>
      </w:r>
      <w:r w:rsidR="00D018CC">
        <w:rPr>
          <w:rFonts w:cs="Arial"/>
        </w:rPr>
        <w:t>will</w:t>
      </w:r>
      <w:r w:rsidR="00D018CC" w:rsidRPr="00F043B4">
        <w:rPr>
          <w:rFonts w:cs="Arial"/>
        </w:rPr>
        <w:t xml:space="preserve"> </w:t>
      </w:r>
      <w:r w:rsidR="00EB0827" w:rsidRPr="00F043B4">
        <w:rPr>
          <w:rFonts w:cs="Arial"/>
        </w:rPr>
        <w:t>not proceed.</w:t>
      </w:r>
      <w:r w:rsidRPr="00F043B4">
        <w:rPr>
          <w:rFonts w:cs="Arial"/>
        </w:rPr>
        <w:t xml:space="preserve"> </w:t>
      </w:r>
      <w:r w:rsidR="00D018CC">
        <w:rPr>
          <w:rFonts w:cs="Arial"/>
        </w:rPr>
        <w:t>The survey</w:t>
      </w:r>
      <w:r w:rsidR="00D018CC" w:rsidDel="006711E2">
        <w:rPr>
          <w:rFonts w:cs="Arial"/>
        </w:rPr>
        <w:t xml:space="preserve"> team member </w:t>
      </w:r>
      <w:r w:rsidR="00D018CC">
        <w:rPr>
          <w:rFonts w:cs="Arial"/>
        </w:rPr>
        <w:t xml:space="preserve">will then </w:t>
      </w:r>
      <w:r w:rsidR="00ED2FF4">
        <w:rPr>
          <w:rFonts w:cs="Arial"/>
        </w:rPr>
        <w:t>excuse themselves and move on to the next selected resident.</w:t>
      </w:r>
    </w:p>
    <w:p w14:paraId="380A3795" w14:textId="4DE275F3" w:rsidR="000E3F1B" w:rsidRPr="00F043B4" w:rsidRDefault="00554587" w:rsidP="000E3F1B">
      <w:pPr>
        <w:rPr>
          <w:rFonts w:cs="Arial"/>
        </w:rPr>
      </w:pPr>
      <w:r w:rsidDel="00A417BB">
        <w:rPr>
          <w:rFonts w:cs="Arial"/>
        </w:rPr>
        <w:t>A</w:t>
      </w:r>
      <w:r w:rsidR="000E3F1B" w:rsidDel="00A417BB">
        <w:rPr>
          <w:rFonts w:cs="Arial"/>
        </w:rPr>
        <w:t xml:space="preserve"> </w:t>
      </w:r>
      <w:r w:rsidR="000E3F1B">
        <w:rPr>
          <w:rFonts w:cs="Arial"/>
        </w:rPr>
        <w:t>resident</w:t>
      </w:r>
      <w:r>
        <w:rPr>
          <w:rFonts w:cs="Arial"/>
        </w:rPr>
        <w:t xml:space="preserve"> can change their mind </w:t>
      </w:r>
      <w:r w:rsidDel="00C02732">
        <w:rPr>
          <w:rFonts w:cs="Arial"/>
        </w:rPr>
        <w:t>after</w:t>
      </w:r>
      <w:r w:rsidR="000E3F1B" w:rsidRPr="005F6DDE" w:rsidDel="00C02732">
        <w:rPr>
          <w:rFonts w:cs="Arial"/>
        </w:rPr>
        <w:t xml:space="preserve"> agre</w:t>
      </w:r>
      <w:r w:rsidDel="00C02732">
        <w:rPr>
          <w:rFonts w:cs="Arial"/>
        </w:rPr>
        <w:t>eing</w:t>
      </w:r>
      <w:r w:rsidR="000E3F1B" w:rsidRPr="005F6DDE" w:rsidDel="00C02732">
        <w:rPr>
          <w:rFonts w:cs="Arial"/>
        </w:rPr>
        <w:t xml:space="preserve"> to </w:t>
      </w:r>
      <w:r w:rsidR="000E3F1B" w:rsidDel="00C02732">
        <w:rPr>
          <w:rFonts w:cs="Arial"/>
        </w:rPr>
        <w:t xml:space="preserve">participate in </w:t>
      </w:r>
      <w:r w:rsidR="00896EEB" w:rsidDel="00C02732">
        <w:rPr>
          <w:rFonts w:cs="Arial"/>
        </w:rPr>
        <w:t xml:space="preserve">the </w:t>
      </w:r>
      <w:r w:rsidR="00E61300" w:rsidDel="00C02732">
        <w:rPr>
          <w:rFonts w:cs="Arial"/>
        </w:rPr>
        <w:t>s</w:t>
      </w:r>
      <w:r w:rsidDel="00C02732">
        <w:rPr>
          <w:rFonts w:cs="Arial"/>
        </w:rPr>
        <w:t>urvey</w:t>
      </w:r>
      <w:r w:rsidR="000E3F1B" w:rsidRPr="005F6DDE" w:rsidDel="00C02732">
        <w:rPr>
          <w:rFonts w:cs="Arial"/>
        </w:rPr>
        <w:t xml:space="preserve">. </w:t>
      </w:r>
      <w:r w:rsidR="000E3F1B" w:rsidDel="00C02732">
        <w:rPr>
          <w:rFonts w:cs="Arial"/>
        </w:rPr>
        <w:t>Residents</w:t>
      </w:r>
      <w:r w:rsidR="000E3F1B" w:rsidRPr="005F6DDE" w:rsidDel="00C02732">
        <w:rPr>
          <w:rFonts w:cs="Arial"/>
        </w:rPr>
        <w:t xml:space="preserve"> can stop the survey and withdraw at any time. </w:t>
      </w:r>
      <w:r w:rsidR="000E3F1B" w:rsidRPr="005F6DDE">
        <w:rPr>
          <w:rFonts w:cs="Arial"/>
        </w:rPr>
        <w:t xml:space="preserve">Information already received will be </w:t>
      </w:r>
      <w:r w:rsidR="00B11EA4">
        <w:rPr>
          <w:rFonts w:cs="Arial"/>
        </w:rPr>
        <w:t>deleted</w:t>
      </w:r>
      <w:r w:rsidR="000E3F1B" w:rsidRPr="005F6DDE">
        <w:rPr>
          <w:rFonts w:cs="Arial"/>
        </w:rPr>
        <w:t xml:space="preserve">. No further information will be collected about </w:t>
      </w:r>
      <w:r w:rsidR="000E3F1B">
        <w:rPr>
          <w:rFonts w:cs="Arial"/>
        </w:rPr>
        <w:t>them</w:t>
      </w:r>
      <w:r w:rsidR="000E3F1B" w:rsidRPr="005F6DDE">
        <w:rPr>
          <w:rFonts w:cs="Arial"/>
        </w:rPr>
        <w:t>.</w:t>
      </w:r>
    </w:p>
    <w:p w14:paraId="5B788092" w14:textId="185A1601" w:rsidR="005D1BF8" w:rsidRPr="00F043B4" w:rsidRDefault="002A42B2" w:rsidP="00051A2B">
      <w:pPr>
        <w:pStyle w:val="Heading2"/>
        <w:rPr>
          <w:b w:val="0"/>
          <w:bCs w:val="0"/>
          <w:iCs w:val="0"/>
        </w:rPr>
      </w:pPr>
      <w:bookmarkStart w:id="29" w:name="_Toc144997609"/>
      <w:bookmarkStart w:id="30" w:name="_Toc178338915"/>
      <w:bookmarkStart w:id="31" w:name="_Toc190431740"/>
      <w:r>
        <w:t>3.3</w:t>
      </w:r>
      <w:r w:rsidR="00051A2B" w:rsidRPr="00051A2B">
        <w:t xml:space="preserve"> </w:t>
      </w:r>
      <w:r>
        <w:t>Maintaining resident privacy</w:t>
      </w:r>
      <w:bookmarkEnd w:id="29"/>
      <w:bookmarkEnd w:id="30"/>
      <w:bookmarkEnd w:id="31"/>
    </w:p>
    <w:p w14:paraId="6DC1D237" w14:textId="104EE9F3" w:rsidR="00BB38BC" w:rsidRDefault="000E3F1B" w:rsidP="000E3F1B">
      <w:r>
        <w:t xml:space="preserve">To ensure the integrity of the </w:t>
      </w:r>
      <w:r w:rsidR="004B224F">
        <w:t>s</w:t>
      </w:r>
      <w:r>
        <w:t xml:space="preserve">urvey and </w:t>
      </w:r>
      <w:r w:rsidR="000B5957">
        <w:t>to</w:t>
      </w:r>
      <w:r w:rsidR="00862C28">
        <w:t xml:space="preserve"> respect </w:t>
      </w:r>
      <w:r w:rsidR="00E60536">
        <w:t xml:space="preserve">participants’ </w:t>
      </w:r>
      <w:r w:rsidR="00862C28">
        <w:t xml:space="preserve">comfort and </w:t>
      </w:r>
      <w:r>
        <w:t>right to anonymity, it is importan</w:t>
      </w:r>
      <w:r w:rsidR="004B224F">
        <w:t>t</w:t>
      </w:r>
      <w:r>
        <w:t xml:space="preserve"> that </w:t>
      </w:r>
      <w:r w:rsidR="00AF592C">
        <w:t>workers</w:t>
      </w:r>
      <w:r w:rsidR="00147790">
        <w:t xml:space="preserve"> </w:t>
      </w:r>
      <w:r w:rsidR="00D22826">
        <w:t>(including aged care staff, contractors and volunteers)</w:t>
      </w:r>
      <w:r w:rsidR="00147790">
        <w:t xml:space="preserve"> </w:t>
      </w:r>
      <w:r w:rsidR="008156AC">
        <w:t xml:space="preserve">are not present when </w:t>
      </w:r>
      <w:r w:rsidR="00862C28">
        <w:t>a survey is being conducted</w:t>
      </w:r>
      <w:r>
        <w:t>.</w:t>
      </w:r>
    </w:p>
    <w:p w14:paraId="1BD9ABF8" w14:textId="374BB093" w:rsidR="000E3F1B" w:rsidRDefault="000E3F1B" w:rsidP="000E3F1B">
      <w:pPr>
        <w:rPr>
          <w:rFonts w:cs="Arial"/>
        </w:rPr>
      </w:pPr>
      <w:r>
        <w:t>The survey responses are also de-identified, so that specific residents are not connected to any specific feedback.</w:t>
      </w:r>
    </w:p>
    <w:p w14:paraId="278BE6F2" w14:textId="47FBBDC5" w:rsidR="00153697" w:rsidRPr="000E3F1B" w:rsidRDefault="00AF592C" w:rsidP="00153697">
      <w:pPr>
        <w:rPr>
          <w:rFonts w:cs="Arial"/>
        </w:rPr>
      </w:pPr>
      <w:r w:rsidRPr="55480986">
        <w:rPr>
          <w:rFonts w:cs="Arial"/>
        </w:rPr>
        <w:lastRenderedPageBreak/>
        <w:t>Workers</w:t>
      </w:r>
      <w:r w:rsidR="00F1551C" w:rsidRPr="55480986">
        <w:rPr>
          <w:rFonts w:cs="Arial"/>
        </w:rPr>
        <w:t xml:space="preserve"> at the</w:t>
      </w:r>
      <w:r w:rsidR="00EB0827" w:rsidRPr="55480986">
        <w:rPr>
          <w:rFonts w:cs="Arial"/>
        </w:rPr>
        <w:t xml:space="preserve"> </w:t>
      </w:r>
      <w:r w:rsidRPr="55480986" w:rsidDel="00EB0827">
        <w:rPr>
          <w:rFonts w:cs="Arial"/>
        </w:rPr>
        <w:t xml:space="preserve">aged care </w:t>
      </w:r>
      <w:r w:rsidR="00EB0827" w:rsidRPr="55480986">
        <w:rPr>
          <w:rFonts w:cs="Arial"/>
        </w:rPr>
        <w:t xml:space="preserve">home will not be </w:t>
      </w:r>
      <w:r w:rsidR="00AB0801" w:rsidRPr="55480986">
        <w:rPr>
          <w:rFonts w:cs="Arial"/>
        </w:rPr>
        <w:t>told</w:t>
      </w:r>
      <w:r w:rsidR="00F1551C" w:rsidRPr="55480986">
        <w:rPr>
          <w:rFonts w:cs="Arial"/>
        </w:rPr>
        <w:t xml:space="preserve"> </w:t>
      </w:r>
      <w:r w:rsidR="00EB0827" w:rsidRPr="55480986">
        <w:rPr>
          <w:rFonts w:cs="Arial"/>
        </w:rPr>
        <w:t xml:space="preserve">who is invited </w:t>
      </w:r>
      <w:r w:rsidR="00404991" w:rsidRPr="55480986">
        <w:rPr>
          <w:rFonts w:cs="Arial"/>
        </w:rPr>
        <w:t>or takes part in the survey</w:t>
      </w:r>
      <w:r w:rsidR="00576C97" w:rsidRPr="55480986">
        <w:rPr>
          <w:rFonts w:cs="Arial"/>
        </w:rPr>
        <w:t xml:space="preserve">. </w:t>
      </w:r>
      <w:r w:rsidR="00CB1A50" w:rsidRPr="55480986">
        <w:rPr>
          <w:rFonts w:cs="Arial"/>
        </w:rPr>
        <w:t>I</w:t>
      </w:r>
      <w:r w:rsidR="00153697" w:rsidRPr="55480986">
        <w:rPr>
          <w:rFonts w:cs="Arial"/>
        </w:rPr>
        <w:t>nformation collected from the survey will be kept strictly confidential and securely stored.</w:t>
      </w:r>
    </w:p>
    <w:p w14:paraId="3852C4FE" w14:textId="332189D9" w:rsidR="156A739C" w:rsidRDefault="156A739C" w:rsidP="55480986">
      <w:pPr>
        <w:pStyle w:val="Heading2"/>
      </w:pPr>
      <w:bookmarkStart w:id="32" w:name="_Toc178338916"/>
      <w:bookmarkStart w:id="33" w:name="_Toc190431741"/>
      <w:r>
        <w:t xml:space="preserve">3.4 </w:t>
      </w:r>
      <w:r w:rsidR="00B13136">
        <w:t>R</w:t>
      </w:r>
      <w:r>
        <w:t>eporting incidents</w:t>
      </w:r>
      <w:r w:rsidR="00B13136">
        <w:t xml:space="preserve"> during surveys</w:t>
      </w:r>
      <w:bookmarkEnd w:id="32"/>
      <w:bookmarkEnd w:id="33"/>
    </w:p>
    <w:p w14:paraId="75E39DA9" w14:textId="04FE435F" w:rsidR="00D00D4A" w:rsidRPr="00B14CF3" w:rsidRDefault="156A739C" w:rsidP="00D25ACE">
      <w:r w:rsidRPr="00D25ACE">
        <w:rPr>
          <w:rFonts w:cs="Arial"/>
        </w:rPr>
        <w:t>It is the responsibility of</w:t>
      </w:r>
      <w:r>
        <w:rPr>
          <w:rFonts w:cs="Arial"/>
        </w:rPr>
        <w:t xml:space="preserve"> </w:t>
      </w:r>
      <w:r w:rsidR="00B34184">
        <w:rPr>
          <w:rFonts w:cs="Arial"/>
        </w:rPr>
        <w:t>a</w:t>
      </w:r>
      <w:r w:rsidR="00492CCB">
        <w:rPr>
          <w:rFonts w:cs="Arial"/>
        </w:rPr>
        <w:t xml:space="preserve"> </w:t>
      </w:r>
      <w:r w:rsidRPr="00D25ACE">
        <w:rPr>
          <w:rFonts w:cs="Arial"/>
        </w:rPr>
        <w:t xml:space="preserve">provider to have an incident management </w:t>
      </w:r>
      <w:r w:rsidRPr="00D25ACE">
        <w:t xml:space="preserve">system in place and notify the Aged Care Quality and Safety Commission </w:t>
      </w:r>
      <w:r w:rsidR="00506FC7" w:rsidRPr="00B14CF3">
        <w:t xml:space="preserve">(Commission) </w:t>
      </w:r>
      <w:r w:rsidRPr="00D25ACE">
        <w:t>if a Serious Incident Response Scheme reportable incident occurs.</w:t>
      </w:r>
    </w:p>
    <w:p w14:paraId="0CEBE317" w14:textId="50055476" w:rsidR="156A739C" w:rsidRPr="00D25ACE" w:rsidRDefault="00D00D4A" w:rsidP="00B14CF3">
      <w:pPr>
        <w:rPr>
          <w:rFonts w:cs="Arial"/>
        </w:rPr>
      </w:pPr>
      <w:r w:rsidRPr="00B14CF3">
        <w:t xml:space="preserve">When the survey team visits a home, </w:t>
      </w:r>
      <w:r w:rsidR="00AB07D3" w:rsidRPr="00B14CF3">
        <w:t xml:space="preserve">they have a </w:t>
      </w:r>
      <w:r w:rsidR="00436F44" w:rsidRPr="00B14CF3">
        <w:t xml:space="preserve">responsibility </w:t>
      </w:r>
      <w:r w:rsidR="00FF64CB">
        <w:t>to</w:t>
      </w:r>
      <w:r w:rsidR="156A739C" w:rsidRPr="00D25ACE">
        <w:t xml:space="preserve"> notify</w:t>
      </w:r>
      <w:r w:rsidR="00436F44" w:rsidRPr="00D25ACE">
        <w:t xml:space="preserve"> </w:t>
      </w:r>
      <w:r w:rsidR="00CE7694" w:rsidRPr="00D25ACE">
        <w:t xml:space="preserve">the </w:t>
      </w:r>
      <w:r w:rsidR="00FF64CB">
        <w:rPr>
          <w:rFonts w:cs="Arial"/>
        </w:rPr>
        <w:t xml:space="preserve">aged care </w:t>
      </w:r>
      <w:r w:rsidR="156A739C" w:rsidRPr="00D25ACE">
        <w:rPr>
          <w:rFonts w:cs="Arial"/>
        </w:rPr>
        <w:t>home</w:t>
      </w:r>
      <w:r w:rsidR="00FF64CB">
        <w:rPr>
          <w:rFonts w:cs="Arial"/>
        </w:rPr>
        <w:t xml:space="preserve"> management team</w:t>
      </w:r>
      <w:r w:rsidR="156A739C" w:rsidRPr="00D25ACE">
        <w:rPr>
          <w:rFonts w:cs="Arial"/>
        </w:rPr>
        <w:t xml:space="preserve"> if they witness or are notified of an alleged incident that involves a resident. </w:t>
      </w:r>
      <w:r w:rsidR="009A1C63" w:rsidRPr="009A1C63">
        <w:rPr>
          <w:rFonts w:cs="Arial"/>
        </w:rPr>
        <w:t xml:space="preserve">The </w:t>
      </w:r>
      <w:r w:rsidR="00C50876">
        <w:rPr>
          <w:rFonts w:cs="Arial"/>
        </w:rPr>
        <w:t>survey team</w:t>
      </w:r>
      <w:r w:rsidR="009A1C63" w:rsidRPr="009A1C63">
        <w:rPr>
          <w:rFonts w:cs="Arial"/>
        </w:rPr>
        <w:t xml:space="preserve"> </w:t>
      </w:r>
      <w:r w:rsidR="002614EA">
        <w:rPr>
          <w:rFonts w:cs="Arial"/>
        </w:rPr>
        <w:t>will</w:t>
      </w:r>
      <w:r w:rsidR="156A739C" w:rsidRPr="00D25ACE">
        <w:rPr>
          <w:rFonts w:cs="Arial"/>
        </w:rPr>
        <w:t xml:space="preserve">: </w:t>
      </w:r>
    </w:p>
    <w:p w14:paraId="4D9AF444" w14:textId="60D308AB" w:rsidR="156A739C" w:rsidRPr="00D25ACE" w:rsidRDefault="00576939" w:rsidP="007A6054">
      <w:pPr>
        <w:pStyle w:val="ListBullet"/>
        <w:rPr>
          <w:rFonts w:eastAsia="Calibri"/>
        </w:rPr>
      </w:pPr>
      <w:r>
        <w:rPr>
          <w:rFonts w:eastAsia="Calibri"/>
        </w:rPr>
        <w:t>e</w:t>
      </w:r>
      <w:r w:rsidR="156A739C" w:rsidRPr="00D25ACE">
        <w:rPr>
          <w:rFonts w:eastAsia="Calibri"/>
        </w:rPr>
        <w:t>ncourage the resident to report the incident to the manager and/or clinical manager of the aged care home</w:t>
      </w:r>
    </w:p>
    <w:p w14:paraId="3E166914" w14:textId="10A404BE" w:rsidR="156A739C" w:rsidRPr="00D25ACE" w:rsidRDefault="00576939" w:rsidP="007A6054">
      <w:pPr>
        <w:pStyle w:val="ListBullet"/>
        <w:rPr>
          <w:rFonts w:eastAsia="Calibri"/>
        </w:rPr>
      </w:pPr>
      <w:r>
        <w:rPr>
          <w:rFonts w:eastAsia="Calibri"/>
        </w:rPr>
        <w:t>p</w:t>
      </w:r>
      <w:r w:rsidR="156A739C" w:rsidRPr="00D25ACE">
        <w:rPr>
          <w:rFonts w:eastAsia="Calibri"/>
        </w:rPr>
        <w:t>rovide the resident with information on the Older Persons Advocacy Network and encourage the</w:t>
      </w:r>
      <w:r>
        <w:rPr>
          <w:rFonts w:eastAsia="Calibri"/>
        </w:rPr>
        <w:t xml:space="preserve">m </w:t>
      </w:r>
      <w:r w:rsidR="156A739C" w:rsidRPr="00D25ACE">
        <w:rPr>
          <w:rFonts w:eastAsia="Calibri"/>
        </w:rPr>
        <w:t>to seek support</w:t>
      </w:r>
    </w:p>
    <w:p w14:paraId="4FA784CE" w14:textId="3B7487DC" w:rsidR="000832C6" w:rsidRDefault="00576939" w:rsidP="007A6054">
      <w:pPr>
        <w:pStyle w:val="ListBullet"/>
        <w:rPr>
          <w:rFonts w:eastAsia="Calibri"/>
        </w:rPr>
      </w:pPr>
      <w:r>
        <w:rPr>
          <w:rFonts w:eastAsia="Calibri"/>
        </w:rPr>
        <w:t>n</w:t>
      </w:r>
      <w:r w:rsidR="156A739C" w:rsidRPr="00D25ACE">
        <w:rPr>
          <w:rFonts w:eastAsia="Calibri"/>
        </w:rPr>
        <w:t>otify the manager and/or clinical manager of the aged care home of the alleged incident, so they can report the incident as per their obligations</w:t>
      </w:r>
      <w:r w:rsidR="156A739C">
        <w:rPr>
          <w:rFonts w:eastAsia="Calibri"/>
        </w:rPr>
        <w:t>.</w:t>
      </w:r>
    </w:p>
    <w:p w14:paraId="14B85862" w14:textId="271E59C9" w:rsidR="156A739C" w:rsidRPr="00D25ACE" w:rsidRDefault="00C2106E" w:rsidP="00C417FD">
      <w:pPr>
        <w:rPr>
          <w:rFonts w:eastAsia="Calibri"/>
        </w:rPr>
      </w:pPr>
      <w:r>
        <w:rPr>
          <w:rFonts w:eastAsia="Calibri" w:cs="Arial"/>
        </w:rPr>
        <w:t xml:space="preserve">If the survey team </w:t>
      </w:r>
      <w:r w:rsidR="00A22F09">
        <w:rPr>
          <w:rFonts w:eastAsia="Calibri" w:cs="Arial"/>
        </w:rPr>
        <w:t xml:space="preserve">perceives the </w:t>
      </w:r>
      <w:r w:rsidR="001C3731">
        <w:rPr>
          <w:rFonts w:eastAsia="Calibri" w:cs="Arial"/>
        </w:rPr>
        <w:t xml:space="preserve">home’s response to the alleged incident is insufficient, the survey team may </w:t>
      </w:r>
      <w:r w:rsidR="156A739C" w:rsidRPr="00D25ACE">
        <w:rPr>
          <w:rFonts w:eastAsia="Calibri"/>
        </w:rPr>
        <w:t>report the incident to the Commission as a matter of concern.</w:t>
      </w:r>
    </w:p>
    <w:p w14:paraId="395DDBFA" w14:textId="4275B73A" w:rsidR="00C749A9" w:rsidRPr="00C749A9" w:rsidRDefault="00B85CF7" w:rsidP="00C749A9">
      <w:pPr>
        <w:pStyle w:val="Heading2"/>
      </w:pPr>
      <w:bookmarkStart w:id="34" w:name="_Toc144997610"/>
      <w:bookmarkStart w:id="35" w:name="_Toc178338917"/>
      <w:bookmarkStart w:id="36" w:name="_Toc190431742"/>
      <w:r>
        <w:t>3.</w:t>
      </w:r>
      <w:r w:rsidR="00DF4B67">
        <w:t>5</w:t>
      </w:r>
      <w:r w:rsidR="00C749A9">
        <w:t xml:space="preserve"> </w:t>
      </w:r>
      <w:bookmarkEnd w:id="34"/>
      <w:r>
        <w:t>Enabling resident participation</w:t>
      </w:r>
      <w:bookmarkEnd w:id="35"/>
      <w:bookmarkEnd w:id="36"/>
    </w:p>
    <w:p w14:paraId="36D11D31" w14:textId="55947AA1" w:rsidR="00C749A9" w:rsidRDefault="00C749A9" w:rsidP="00C749A9">
      <w:pPr>
        <w:pStyle w:val="Heading3"/>
      </w:pPr>
      <w:bookmarkStart w:id="37" w:name="_Toc180759977"/>
      <w:r>
        <w:t>Translation</w:t>
      </w:r>
      <w:r w:rsidR="008D6D63">
        <w:t>s</w:t>
      </w:r>
      <w:r>
        <w:t xml:space="preserve"> and aids</w:t>
      </w:r>
      <w:bookmarkEnd w:id="37"/>
    </w:p>
    <w:p w14:paraId="566505C8" w14:textId="5B6FC81C" w:rsidR="00C749A9" w:rsidRDefault="00C749A9" w:rsidP="00C749A9">
      <w:r>
        <w:t xml:space="preserve">The </w:t>
      </w:r>
      <w:r w:rsidR="00DE2F98">
        <w:t xml:space="preserve">survey </w:t>
      </w:r>
      <w:r>
        <w:t xml:space="preserve">approach has been developed to meet best practice methods, ensuring that it is both inclusive and sensitive to the needs of residents. This includes </w:t>
      </w:r>
      <w:r w:rsidR="005603CF">
        <w:t>making</w:t>
      </w:r>
      <w:r w:rsidR="00CB1A50">
        <w:t xml:space="preserve"> </w:t>
      </w:r>
      <w:r w:rsidR="005603CF">
        <w:t>sure</w:t>
      </w:r>
      <w:r>
        <w:t xml:space="preserve"> that the survey team is trained</w:t>
      </w:r>
      <w:r w:rsidR="005603CF">
        <w:t xml:space="preserve"> and qualified</w:t>
      </w:r>
      <w:r>
        <w:t xml:space="preserve"> to engage with older people from diverse backgrounds in an appropriate manner. Where needed, language interpreters are engaged to assist and, in some circumstances, a nominated representative may be contacted to complete the survey on the resident’s behalf</w:t>
      </w:r>
      <w:r w:rsidR="00576C97">
        <w:t>.</w:t>
      </w:r>
    </w:p>
    <w:p w14:paraId="464FF8AE" w14:textId="73D7D624" w:rsidR="00576C97" w:rsidRDefault="00576C97" w:rsidP="00C749A9">
      <w:pPr>
        <w:rPr>
          <w:rFonts w:cs="Arial"/>
        </w:rPr>
      </w:pPr>
      <w:r>
        <w:rPr>
          <w:rFonts w:cs="Arial"/>
        </w:rPr>
        <w:t xml:space="preserve">Visual </w:t>
      </w:r>
      <w:r w:rsidR="0074011C">
        <w:rPr>
          <w:rFonts w:cs="Arial"/>
        </w:rPr>
        <w:t xml:space="preserve">images </w:t>
      </w:r>
      <w:r>
        <w:rPr>
          <w:rFonts w:cs="Arial"/>
        </w:rPr>
        <w:t xml:space="preserve">such as </w:t>
      </w:r>
      <w:r w:rsidR="00CA3943">
        <w:rPr>
          <w:rFonts w:cs="Arial"/>
        </w:rPr>
        <w:t xml:space="preserve">smiley </w:t>
      </w:r>
      <w:r w:rsidR="00EC5F81">
        <w:rPr>
          <w:rFonts w:cs="Arial"/>
        </w:rPr>
        <w:t>and frowning</w:t>
      </w:r>
      <w:r w:rsidR="00CA3943">
        <w:rPr>
          <w:rFonts w:cs="Arial"/>
        </w:rPr>
        <w:t xml:space="preserve"> face</w:t>
      </w:r>
      <w:r w:rsidR="00FC1FCA">
        <w:rPr>
          <w:rFonts w:cs="Arial"/>
        </w:rPr>
        <w:t>s</w:t>
      </w:r>
      <w:r>
        <w:rPr>
          <w:rFonts w:cs="Arial"/>
        </w:rPr>
        <w:t xml:space="preserve"> may be used to assist residents to complete the survey.</w:t>
      </w:r>
      <w:r w:rsidR="00B777CF">
        <w:rPr>
          <w:rFonts w:cs="Arial"/>
        </w:rPr>
        <w:t xml:space="preserve"> The survey</w:t>
      </w:r>
      <w:r w:rsidR="00B777CF" w:rsidDel="001E7C85">
        <w:rPr>
          <w:rFonts w:cs="Arial"/>
        </w:rPr>
        <w:t xml:space="preserve"> team member </w:t>
      </w:r>
      <w:r w:rsidR="007A6757">
        <w:rPr>
          <w:rFonts w:cs="Arial"/>
        </w:rPr>
        <w:t xml:space="preserve">may </w:t>
      </w:r>
      <w:r w:rsidR="00B777CF">
        <w:rPr>
          <w:rFonts w:cs="Arial"/>
        </w:rPr>
        <w:t>also present the questions in written form</w:t>
      </w:r>
      <w:r w:rsidR="007A6757">
        <w:rPr>
          <w:rFonts w:cs="Arial"/>
        </w:rPr>
        <w:t xml:space="preserve"> to </w:t>
      </w:r>
      <w:r w:rsidR="009935CF">
        <w:rPr>
          <w:rFonts w:cs="Arial"/>
        </w:rPr>
        <w:t>help the resident.</w:t>
      </w:r>
    </w:p>
    <w:p w14:paraId="3B80C430" w14:textId="60CE9F6E" w:rsidR="005F0F03" w:rsidRDefault="00F82478" w:rsidP="00C749A9">
      <w:pPr>
        <w:rPr>
          <w:rFonts w:cs="Arial"/>
        </w:rPr>
      </w:pPr>
      <w:r>
        <w:rPr>
          <w:rFonts w:cs="Arial"/>
        </w:rPr>
        <w:t>Residents can participate in</w:t>
      </w:r>
      <w:r w:rsidR="005B267A">
        <w:rPr>
          <w:rFonts w:cs="Arial"/>
        </w:rPr>
        <w:t xml:space="preserve"> the</w:t>
      </w:r>
      <w:r>
        <w:rPr>
          <w:rFonts w:cs="Arial"/>
        </w:rPr>
        <w:t xml:space="preserve"> </w:t>
      </w:r>
      <w:r w:rsidR="00E24DF1">
        <w:rPr>
          <w:rFonts w:cs="Arial"/>
        </w:rPr>
        <w:t xml:space="preserve">survey in </w:t>
      </w:r>
      <w:r>
        <w:rPr>
          <w:rFonts w:cs="Arial"/>
        </w:rPr>
        <w:t>multiple sittin</w:t>
      </w:r>
      <w:r w:rsidR="00E24DF1">
        <w:rPr>
          <w:rFonts w:cs="Arial"/>
        </w:rPr>
        <w:t xml:space="preserve">gs. </w:t>
      </w:r>
      <w:r w:rsidR="002161B5">
        <w:rPr>
          <w:rFonts w:cs="Arial"/>
        </w:rPr>
        <w:t>The residents or the survey</w:t>
      </w:r>
      <w:r w:rsidR="00562C6F">
        <w:rPr>
          <w:rFonts w:cs="Arial"/>
        </w:rPr>
        <w:t xml:space="preserve"> team member</w:t>
      </w:r>
      <w:r w:rsidR="002161B5">
        <w:rPr>
          <w:rFonts w:cs="Arial"/>
        </w:rPr>
        <w:t xml:space="preserve"> can stop the survey at anytime to allow the resident to rest and </w:t>
      </w:r>
      <w:r w:rsidR="00BA12CA">
        <w:rPr>
          <w:rFonts w:cs="Arial"/>
        </w:rPr>
        <w:t>then</w:t>
      </w:r>
      <w:r w:rsidR="00460EDB">
        <w:rPr>
          <w:rFonts w:cs="Arial"/>
        </w:rPr>
        <w:t xml:space="preserve"> continue</w:t>
      </w:r>
      <w:r w:rsidR="00BA12CA">
        <w:rPr>
          <w:rFonts w:cs="Arial"/>
        </w:rPr>
        <w:t xml:space="preserve"> answer</w:t>
      </w:r>
      <w:r w:rsidR="00460EDB">
        <w:rPr>
          <w:rFonts w:cs="Arial"/>
        </w:rPr>
        <w:t>ing</w:t>
      </w:r>
      <w:r w:rsidR="00BA12CA">
        <w:rPr>
          <w:rFonts w:cs="Arial"/>
        </w:rPr>
        <w:t xml:space="preserve"> the remaining questions </w:t>
      </w:r>
      <w:r w:rsidR="00BF4B22">
        <w:rPr>
          <w:rFonts w:cs="Arial"/>
        </w:rPr>
        <w:t xml:space="preserve">later </w:t>
      </w:r>
      <w:r w:rsidR="00460EDB">
        <w:rPr>
          <w:rFonts w:cs="Arial"/>
        </w:rPr>
        <w:t>that</w:t>
      </w:r>
      <w:r w:rsidR="00BF4B22">
        <w:rPr>
          <w:rFonts w:cs="Arial"/>
        </w:rPr>
        <w:t xml:space="preserve"> same day as long as consent is</w:t>
      </w:r>
      <w:r w:rsidR="0044678D">
        <w:rPr>
          <w:rFonts w:cs="Arial"/>
        </w:rPr>
        <w:t xml:space="preserve"> </w:t>
      </w:r>
      <w:r w:rsidR="00BF4B22">
        <w:rPr>
          <w:rFonts w:cs="Arial"/>
        </w:rPr>
        <w:t>n</w:t>
      </w:r>
      <w:r w:rsidR="0044678D">
        <w:rPr>
          <w:rFonts w:cs="Arial"/>
        </w:rPr>
        <w:t>o</w:t>
      </w:r>
      <w:r w:rsidR="00BF4B22">
        <w:rPr>
          <w:rFonts w:cs="Arial"/>
        </w:rPr>
        <w:t xml:space="preserve">t revoked. </w:t>
      </w:r>
    </w:p>
    <w:p w14:paraId="0CFDD10A" w14:textId="3A882D96" w:rsidR="00153697" w:rsidRPr="001F472D" w:rsidRDefault="00153697" w:rsidP="00C749A9">
      <w:pPr>
        <w:pStyle w:val="Heading3"/>
      </w:pPr>
      <w:bookmarkStart w:id="38" w:name="_Toc180759978"/>
      <w:r w:rsidRPr="00F043B4">
        <w:lastRenderedPageBreak/>
        <w:t xml:space="preserve">First Nations </w:t>
      </w:r>
      <w:r w:rsidR="00404991">
        <w:t>a</w:t>
      </w:r>
      <w:r>
        <w:t>pproach</w:t>
      </w:r>
      <w:bookmarkEnd w:id="38"/>
    </w:p>
    <w:p w14:paraId="2E065FB2" w14:textId="4C3DF406" w:rsidR="00153697" w:rsidRPr="00576C97" w:rsidRDefault="00051480" w:rsidP="00576C97">
      <w:r>
        <w:t>T</w:t>
      </w:r>
      <w:r w:rsidR="00E47BFA">
        <w:t xml:space="preserve">he survey team </w:t>
      </w:r>
      <w:r w:rsidR="000A245F">
        <w:t>can</w:t>
      </w:r>
      <w:r w:rsidR="00E47BFA">
        <w:t xml:space="preserve"> offer </w:t>
      </w:r>
      <w:r w:rsidR="00153697" w:rsidRPr="00576C97">
        <w:t xml:space="preserve">several </w:t>
      </w:r>
      <w:r w:rsidR="002770A1">
        <w:t>options</w:t>
      </w:r>
      <w:r w:rsidRPr="00051480">
        <w:t xml:space="preserve"> </w:t>
      </w:r>
      <w:r w:rsidRPr="00576C97">
        <w:t xml:space="preserve">to encourage greater participation </w:t>
      </w:r>
      <w:r>
        <w:t>from</w:t>
      </w:r>
      <w:r w:rsidRPr="00576C97">
        <w:t xml:space="preserve"> First Nations residents</w:t>
      </w:r>
      <w:r w:rsidR="002770A1">
        <w:t>, including</w:t>
      </w:r>
      <w:r w:rsidR="00153697" w:rsidRPr="00576C97">
        <w:t>:</w:t>
      </w:r>
    </w:p>
    <w:p w14:paraId="4591FA59" w14:textId="1136F883" w:rsidR="00153697" w:rsidRPr="00C35001" w:rsidRDefault="00153697" w:rsidP="00C35001">
      <w:pPr>
        <w:pStyle w:val="ListBullet"/>
        <w:rPr>
          <w:rFonts w:eastAsiaTheme="minorHAnsi"/>
        </w:rPr>
      </w:pPr>
      <w:r w:rsidRPr="00C35001">
        <w:rPr>
          <w:rFonts w:eastAsiaTheme="minorHAnsi"/>
        </w:rPr>
        <w:t>offer</w:t>
      </w:r>
      <w:r w:rsidR="002770A1" w:rsidRPr="00C35001">
        <w:rPr>
          <w:rFonts w:eastAsiaTheme="minorHAnsi"/>
        </w:rPr>
        <w:t>ing</w:t>
      </w:r>
      <w:r w:rsidRPr="00C35001">
        <w:rPr>
          <w:rFonts w:eastAsiaTheme="minorHAnsi"/>
        </w:rPr>
        <w:t xml:space="preserve"> group discussions to support a community approach to the question</w:t>
      </w:r>
      <w:r w:rsidR="00592A86" w:rsidRPr="00C35001">
        <w:rPr>
          <w:rFonts w:eastAsiaTheme="minorHAnsi"/>
        </w:rPr>
        <w:t>s</w:t>
      </w:r>
    </w:p>
    <w:p w14:paraId="0C3E0DB7" w14:textId="7FC773E6" w:rsidR="00153697" w:rsidRPr="00C35001" w:rsidRDefault="00153697" w:rsidP="00C35001">
      <w:pPr>
        <w:pStyle w:val="ListBullet"/>
        <w:rPr>
          <w:rFonts w:eastAsiaTheme="minorHAnsi"/>
        </w:rPr>
      </w:pPr>
      <w:r w:rsidRPr="00C35001">
        <w:rPr>
          <w:rFonts w:eastAsiaTheme="minorHAnsi"/>
        </w:rPr>
        <w:t>ask</w:t>
      </w:r>
      <w:r w:rsidR="00592A86" w:rsidRPr="00C35001">
        <w:rPr>
          <w:rFonts w:eastAsiaTheme="minorHAnsi"/>
        </w:rPr>
        <w:t>ing</w:t>
      </w:r>
      <w:r w:rsidRPr="00C35001">
        <w:rPr>
          <w:rFonts w:eastAsiaTheme="minorHAnsi"/>
        </w:rPr>
        <w:t xml:space="preserve"> the aged care home to organise a known </w:t>
      </w:r>
      <w:r w:rsidR="003004D1" w:rsidRPr="00C35001">
        <w:rPr>
          <w:rFonts w:eastAsiaTheme="minorHAnsi"/>
        </w:rPr>
        <w:t xml:space="preserve">Elder </w:t>
      </w:r>
      <w:r w:rsidRPr="00C35001">
        <w:rPr>
          <w:rFonts w:eastAsiaTheme="minorHAnsi"/>
        </w:rPr>
        <w:t>to support the surveys</w:t>
      </w:r>
    </w:p>
    <w:p w14:paraId="43A0CFBD" w14:textId="05CEE04E" w:rsidR="00153697" w:rsidRPr="00C35001" w:rsidRDefault="00153697" w:rsidP="00C35001">
      <w:pPr>
        <w:pStyle w:val="ListBullet"/>
        <w:rPr>
          <w:rFonts w:eastAsiaTheme="minorHAnsi"/>
        </w:rPr>
      </w:pPr>
      <w:r w:rsidRPr="00C35001">
        <w:rPr>
          <w:rFonts w:eastAsiaTheme="minorHAnsi"/>
        </w:rPr>
        <w:t>complet</w:t>
      </w:r>
      <w:r w:rsidR="00532069" w:rsidRPr="00C35001">
        <w:rPr>
          <w:rFonts w:eastAsiaTheme="minorHAnsi"/>
        </w:rPr>
        <w:t>ing</w:t>
      </w:r>
      <w:r w:rsidRPr="00C35001">
        <w:rPr>
          <w:rFonts w:eastAsiaTheme="minorHAnsi"/>
        </w:rPr>
        <w:t xml:space="preserve"> the survey in paper format to avoid </w:t>
      </w:r>
      <w:r w:rsidR="0062435A" w:rsidRPr="00C35001">
        <w:rPr>
          <w:rFonts w:eastAsiaTheme="minorHAnsi"/>
        </w:rPr>
        <w:t xml:space="preserve">any </w:t>
      </w:r>
      <w:r w:rsidRPr="00C35001">
        <w:rPr>
          <w:rFonts w:eastAsiaTheme="minorHAnsi"/>
        </w:rPr>
        <w:t>privacy concerns.</w:t>
      </w:r>
    </w:p>
    <w:p w14:paraId="0B4E7096" w14:textId="694476C5" w:rsidR="00153697" w:rsidRDefault="00153697" w:rsidP="00153697">
      <w:pPr>
        <w:rPr>
          <w:rFonts w:eastAsiaTheme="minorHAnsi" w:cs="Arial"/>
        </w:rPr>
      </w:pPr>
      <w:r w:rsidRPr="00F043B4">
        <w:rPr>
          <w:rFonts w:eastAsiaTheme="minorHAnsi" w:cs="Arial"/>
        </w:rPr>
        <w:t xml:space="preserve">At the time of scheduling </w:t>
      </w:r>
      <w:r w:rsidR="00791903">
        <w:rPr>
          <w:rFonts w:eastAsiaTheme="minorHAnsi" w:cs="Arial"/>
        </w:rPr>
        <w:t xml:space="preserve">the </w:t>
      </w:r>
      <w:r w:rsidRPr="00F043B4">
        <w:rPr>
          <w:rFonts w:eastAsiaTheme="minorHAnsi" w:cs="Arial"/>
        </w:rPr>
        <w:t xml:space="preserve">survey, </w:t>
      </w:r>
      <w:r w:rsidRPr="00F043B4" w:rsidDel="0075560B">
        <w:rPr>
          <w:rFonts w:eastAsiaTheme="minorHAnsi" w:cs="Arial"/>
        </w:rPr>
        <w:t>aged care</w:t>
      </w:r>
      <w:r w:rsidRPr="00F043B4" w:rsidDel="00C83BCE">
        <w:rPr>
          <w:rFonts w:eastAsiaTheme="minorHAnsi" w:cs="Arial"/>
        </w:rPr>
        <w:t xml:space="preserve"> </w:t>
      </w:r>
      <w:r w:rsidRPr="00F043B4">
        <w:rPr>
          <w:rFonts w:eastAsiaTheme="minorHAnsi" w:cs="Arial"/>
        </w:rPr>
        <w:t>home</w:t>
      </w:r>
      <w:r w:rsidR="005B6911">
        <w:rPr>
          <w:rFonts w:eastAsiaTheme="minorHAnsi" w:cs="Arial"/>
        </w:rPr>
        <w:t>s</w:t>
      </w:r>
      <w:r w:rsidRPr="00F043B4">
        <w:rPr>
          <w:rFonts w:eastAsiaTheme="minorHAnsi" w:cs="Arial"/>
        </w:rPr>
        <w:t xml:space="preserve"> with </w:t>
      </w:r>
      <w:r w:rsidR="001001FE">
        <w:rPr>
          <w:rFonts w:eastAsiaTheme="minorHAnsi" w:cs="Arial"/>
        </w:rPr>
        <w:t xml:space="preserve">a </w:t>
      </w:r>
      <w:r w:rsidR="00D51DF2">
        <w:rPr>
          <w:rFonts w:eastAsiaTheme="minorHAnsi" w:cs="Arial"/>
        </w:rPr>
        <w:t xml:space="preserve">significant number of </w:t>
      </w:r>
      <w:r>
        <w:rPr>
          <w:rFonts w:eastAsiaTheme="minorHAnsi" w:cs="Arial"/>
        </w:rPr>
        <w:t>First Nations</w:t>
      </w:r>
      <w:r w:rsidRPr="00F043B4">
        <w:rPr>
          <w:rFonts w:eastAsiaTheme="minorHAnsi" w:cs="Arial"/>
        </w:rPr>
        <w:t xml:space="preserve"> </w:t>
      </w:r>
      <w:r w:rsidR="003004D1">
        <w:rPr>
          <w:rFonts w:eastAsiaTheme="minorHAnsi" w:cs="Arial"/>
        </w:rPr>
        <w:t>residents</w:t>
      </w:r>
      <w:r w:rsidR="00D51DF2" w:rsidRPr="00F043B4">
        <w:rPr>
          <w:rFonts w:eastAsiaTheme="minorHAnsi" w:cs="Arial"/>
        </w:rPr>
        <w:t xml:space="preserve"> </w:t>
      </w:r>
      <w:r w:rsidR="009E71EB">
        <w:rPr>
          <w:rFonts w:eastAsiaTheme="minorHAnsi" w:cs="Arial"/>
        </w:rPr>
        <w:t>(</w:t>
      </w:r>
      <w:r w:rsidR="00A1343B">
        <w:rPr>
          <w:rFonts w:eastAsiaTheme="minorHAnsi" w:cs="Arial"/>
        </w:rPr>
        <w:t>for example,</w:t>
      </w:r>
      <w:r w:rsidR="00710BA1">
        <w:rPr>
          <w:rFonts w:eastAsiaTheme="minorHAnsi" w:cs="Arial"/>
        </w:rPr>
        <w:t xml:space="preserve"> when </w:t>
      </w:r>
      <w:r w:rsidR="005466C2">
        <w:rPr>
          <w:rFonts w:eastAsiaTheme="minorHAnsi" w:cs="Arial"/>
        </w:rPr>
        <w:t xml:space="preserve">three or more </w:t>
      </w:r>
      <w:r w:rsidR="005415D1">
        <w:rPr>
          <w:rFonts w:eastAsiaTheme="minorHAnsi" w:cs="Arial"/>
        </w:rPr>
        <w:t xml:space="preserve">First Nations residents might be expected to be </w:t>
      </w:r>
      <w:r w:rsidR="00BA4949">
        <w:rPr>
          <w:rFonts w:eastAsiaTheme="minorHAnsi" w:cs="Arial"/>
        </w:rPr>
        <w:t xml:space="preserve">surveyed) </w:t>
      </w:r>
      <w:r w:rsidRPr="00F043B4">
        <w:rPr>
          <w:rFonts w:eastAsiaTheme="minorHAnsi" w:cs="Arial"/>
        </w:rPr>
        <w:t>will be presented with these options to decide on the best method for their residents.</w:t>
      </w:r>
    </w:p>
    <w:p w14:paraId="5BB993B0" w14:textId="7CA9F5CA" w:rsidR="00153697" w:rsidRPr="001F472D" w:rsidRDefault="00153697" w:rsidP="00C749A9">
      <w:pPr>
        <w:pStyle w:val="Heading3"/>
      </w:pPr>
      <w:bookmarkStart w:id="39" w:name="_Toc180759979"/>
      <w:r>
        <w:t>C</w:t>
      </w:r>
      <w:r w:rsidRPr="001F472D">
        <w:t>ognitive impairment</w:t>
      </w:r>
      <w:bookmarkEnd w:id="39"/>
    </w:p>
    <w:p w14:paraId="219D0440" w14:textId="4E28DC3C" w:rsidR="00750AF0" w:rsidRDefault="007662E7" w:rsidP="00576C97">
      <w:r>
        <w:t>In</w:t>
      </w:r>
      <w:r w:rsidR="00153697" w:rsidRPr="00576C97">
        <w:t xml:space="preserve"> develop</w:t>
      </w:r>
      <w:r>
        <w:t>ing</w:t>
      </w:r>
      <w:r w:rsidR="00153697" w:rsidRPr="00576C97">
        <w:t xml:space="preserve"> </w:t>
      </w:r>
      <w:r>
        <w:t xml:space="preserve">the </w:t>
      </w:r>
      <w:r w:rsidR="00C753CC">
        <w:t>Residents’ Experience Survey process</w:t>
      </w:r>
      <w:r w:rsidR="00153697" w:rsidRPr="00576C97">
        <w:t xml:space="preserve">, </w:t>
      </w:r>
      <w:r w:rsidR="002605A0">
        <w:t>we</w:t>
      </w:r>
      <w:r w:rsidR="00153697" w:rsidRPr="00576C97">
        <w:t xml:space="preserve"> consulted a range of </w:t>
      </w:r>
      <w:r w:rsidR="001101F1">
        <w:t xml:space="preserve">dementia </w:t>
      </w:r>
      <w:r w:rsidR="00C753CC">
        <w:t>experts</w:t>
      </w:r>
      <w:r w:rsidR="001101F1">
        <w:t xml:space="preserve"> and advocates</w:t>
      </w:r>
      <w:r w:rsidR="00153697" w:rsidRPr="00576C97">
        <w:t xml:space="preserve">. </w:t>
      </w:r>
      <w:r w:rsidR="001101F1">
        <w:t>They</w:t>
      </w:r>
      <w:r w:rsidR="004F3E1C">
        <w:t xml:space="preserve"> confirmed</w:t>
      </w:r>
      <w:r w:rsidR="00153697" w:rsidRPr="00576C97">
        <w:t xml:space="preserve"> </w:t>
      </w:r>
      <w:r w:rsidR="004F3E1C">
        <w:t>the importance of</w:t>
      </w:r>
      <w:r w:rsidR="00153697" w:rsidRPr="00576C97">
        <w:t xml:space="preserve"> older people with cognitive impairment hav</w:t>
      </w:r>
      <w:r w:rsidR="004F3E1C">
        <w:t>ing</w:t>
      </w:r>
      <w:r w:rsidR="00153697" w:rsidRPr="00576C97">
        <w:t xml:space="preserve"> the opportunity to provide feedback to shape the care they receive.</w:t>
      </w:r>
    </w:p>
    <w:p w14:paraId="7963AD83" w14:textId="52154235" w:rsidR="00153697" w:rsidRPr="00576C97" w:rsidRDefault="000760FB" w:rsidP="00576C97">
      <w:r>
        <w:t xml:space="preserve">From </w:t>
      </w:r>
      <w:r w:rsidR="002C1349">
        <w:t xml:space="preserve">this </w:t>
      </w:r>
      <w:r w:rsidR="00C5080A">
        <w:t>feedback, the department has</w:t>
      </w:r>
      <w:r w:rsidR="007F06CE">
        <w:t xml:space="preserve"> developed the </w:t>
      </w:r>
      <w:r w:rsidR="006216E8">
        <w:t>survey</w:t>
      </w:r>
      <w:r w:rsidR="00153697" w:rsidRPr="00576C97">
        <w:t xml:space="preserve"> methodology to </w:t>
      </w:r>
      <w:r w:rsidR="00D2300D">
        <w:t>e</w:t>
      </w:r>
      <w:r w:rsidR="00FD10DF">
        <w:t>nsur</w:t>
      </w:r>
      <w:r w:rsidR="006B4417">
        <w:t>e</w:t>
      </w:r>
      <w:r w:rsidR="00FD10DF">
        <w:t xml:space="preserve"> </w:t>
      </w:r>
      <w:r w:rsidR="00153697" w:rsidRPr="00576C97">
        <w:t xml:space="preserve">the survey approach </w:t>
      </w:r>
      <w:r w:rsidR="00B42CAC">
        <w:t>meets</w:t>
      </w:r>
      <w:r w:rsidR="00153697" w:rsidRPr="00576C97">
        <w:t xml:space="preserve"> </w:t>
      </w:r>
      <w:r w:rsidR="00B74BE8">
        <w:t xml:space="preserve">the </w:t>
      </w:r>
      <w:r w:rsidR="00153697" w:rsidRPr="00576C97">
        <w:t xml:space="preserve">needs </w:t>
      </w:r>
      <w:r w:rsidR="00153697" w:rsidRPr="00576C97" w:rsidDel="00B42CAC">
        <w:t>of</w:t>
      </w:r>
      <w:r w:rsidR="00C65E65" w:rsidDel="00B42CAC">
        <w:t xml:space="preserve"> </w:t>
      </w:r>
      <w:r w:rsidR="00B42CAC">
        <w:t xml:space="preserve">those </w:t>
      </w:r>
      <w:r w:rsidR="00FF7BFD">
        <w:t>with cognitive impairment</w:t>
      </w:r>
      <w:r w:rsidR="00153697" w:rsidRPr="00576C97">
        <w:t>.</w:t>
      </w:r>
    </w:p>
    <w:p w14:paraId="74A01089" w14:textId="0F11D6E6" w:rsidR="00153697" w:rsidRPr="005B6911" w:rsidRDefault="009074F7" w:rsidP="005B6911">
      <w:r>
        <w:t>The</w:t>
      </w:r>
      <w:r w:rsidRPr="005B6911">
        <w:t xml:space="preserve"> </w:t>
      </w:r>
      <w:r w:rsidR="00153697" w:rsidRPr="005B6911">
        <w:t>survey team is trained</w:t>
      </w:r>
      <w:r>
        <w:t xml:space="preserve"> </w:t>
      </w:r>
      <w:r w:rsidR="007354E9">
        <w:t>to</w:t>
      </w:r>
      <w:r w:rsidR="00153697" w:rsidRPr="005B6911">
        <w:t xml:space="preserve"> work with </w:t>
      </w:r>
      <w:r w:rsidR="00941186">
        <w:t xml:space="preserve">older </w:t>
      </w:r>
      <w:r w:rsidR="00153697" w:rsidRPr="005B6911">
        <w:t xml:space="preserve">people with cognitive impairment and </w:t>
      </w:r>
      <w:r w:rsidR="00C83E92">
        <w:t>to</w:t>
      </w:r>
      <w:r w:rsidR="00655145">
        <w:t xml:space="preserve"> </w:t>
      </w:r>
      <w:r w:rsidR="00153697" w:rsidRPr="005B6911">
        <w:t>determin</w:t>
      </w:r>
      <w:r w:rsidR="00572310">
        <w:t>e</w:t>
      </w:r>
      <w:r w:rsidR="00153697" w:rsidRPr="005B6911">
        <w:t xml:space="preserve"> if a person can meaningfully engage in the survey process. If a person is unable to participate </w:t>
      </w:r>
      <w:r w:rsidR="00944E07">
        <w:t>(</w:t>
      </w:r>
      <w:r w:rsidR="00153697" w:rsidRPr="005B6911">
        <w:t>for example, if they are at an advanced stage of illness</w:t>
      </w:r>
      <w:r w:rsidR="00944E07">
        <w:t xml:space="preserve">) </w:t>
      </w:r>
      <w:r w:rsidR="00153697" w:rsidRPr="005B6911">
        <w:t xml:space="preserve">then the survey team will </w:t>
      </w:r>
      <w:r w:rsidR="008442E7">
        <w:t xml:space="preserve">contact </w:t>
      </w:r>
      <w:r w:rsidR="00153697" w:rsidRPr="005B6911">
        <w:t>their nominated representative to complete the survey on their behalf.</w:t>
      </w:r>
    </w:p>
    <w:p w14:paraId="136D19F6" w14:textId="5B0F40DA" w:rsidR="00153697" w:rsidRPr="001F472D" w:rsidRDefault="00153697" w:rsidP="00C749A9">
      <w:pPr>
        <w:pStyle w:val="Heading3"/>
      </w:pPr>
      <w:bookmarkStart w:id="40" w:name="_Toc180759980"/>
      <w:r w:rsidRPr="00F043B4">
        <w:t>Proxies</w:t>
      </w:r>
      <w:bookmarkEnd w:id="40"/>
    </w:p>
    <w:p w14:paraId="1EC0034E" w14:textId="5F3C7028" w:rsidR="005B6911" w:rsidRDefault="00153697" w:rsidP="005B6911">
      <w:r w:rsidRPr="005B6911">
        <w:t xml:space="preserve">While the primary aim </w:t>
      </w:r>
      <w:r w:rsidR="00FD2DA5">
        <w:t xml:space="preserve">of the survey </w:t>
      </w:r>
      <w:r w:rsidRPr="005B6911">
        <w:t xml:space="preserve">is to gather feedback directly from </w:t>
      </w:r>
      <w:r w:rsidR="00735780">
        <w:t>residents</w:t>
      </w:r>
      <w:r w:rsidRPr="005B6911">
        <w:t>,</w:t>
      </w:r>
      <w:r w:rsidR="004C3FA0">
        <w:t xml:space="preserve"> </w:t>
      </w:r>
      <w:r w:rsidRPr="005B6911">
        <w:t xml:space="preserve">there are instances where </w:t>
      </w:r>
      <w:r w:rsidR="00367032">
        <w:t>they may be</w:t>
      </w:r>
      <w:r w:rsidRPr="005B6911">
        <w:t xml:space="preserve"> unable or unwilling to speak for themselves.</w:t>
      </w:r>
      <w:r w:rsidR="004C3FA0">
        <w:t xml:space="preserve"> </w:t>
      </w:r>
      <w:r w:rsidRPr="005B6911">
        <w:t>In this case</w:t>
      </w:r>
      <w:r w:rsidR="00944E07">
        <w:t>,</w:t>
      </w:r>
      <w:r w:rsidRPr="005B6911">
        <w:t xml:space="preserve"> the survey may be completed by </w:t>
      </w:r>
      <w:r w:rsidR="005B6911">
        <w:t xml:space="preserve">the resident’s representative as </w:t>
      </w:r>
      <w:r w:rsidRPr="005B6911">
        <w:t>a proxy.</w:t>
      </w:r>
      <w:r w:rsidR="004C3FA0">
        <w:t xml:space="preserve"> </w:t>
      </w:r>
      <w:r w:rsidRPr="005B6911">
        <w:t xml:space="preserve">The Residents’ Experience Survey sets out criteria on </w:t>
      </w:r>
      <w:r w:rsidR="00A60F3A">
        <w:t xml:space="preserve">who </w:t>
      </w:r>
      <w:r w:rsidRPr="005B6911">
        <w:t xml:space="preserve">can be </w:t>
      </w:r>
      <w:r w:rsidR="00A60F3A">
        <w:t xml:space="preserve">nominated </w:t>
      </w:r>
      <w:r w:rsidRPr="005B6911">
        <w:t xml:space="preserve">as a </w:t>
      </w:r>
      <w:r w:rsidR="00A60F3A">
        <w:t xml:space="preserve">resident’s </w:t>
      </w:r>
      <w:r w:rsidRPr="005B6911">
        <w:t>proxy</w:t>
      </w:r>
      <w:r w:rsidR="003351CB">
        <w:t xml:space="preserve"> to complete the survey</w:t>
      </w:r>
      <w:r w:rsidRPr="005B6911">
        <w:t>.</w:t>
      </w:r>
    </w:p>
    <w:p w14:paraId="5B89B4C1" w14:textId="5FBBBE08" w:rsidR="00153697" w:rsidRPr="005B6911" w:rsidRDefault="681C6798" w:rsidP="005B6911">
      <w:r>
        <w:t>P</w:t>
      </w:r>
      <w:r w:rsidR="00153697" w:rsidRPr="005B6911">
        <w:t xml:space="preserve">roxy surveys are </w:t>
      </w:r>
      <w:r w:rsidR="0024666E" w:rsidRPr="005B6911">
        <w:t xml:space="preserve">only </w:t>
      </w:r>
      <w:r w:rsidR="0011182D">
        <w:t>sought</w:t>
      </w:r>
      <w:r w:rsidR="00153697" w:rsidRPr="005B6911">
        <w:t xml:space="preserve"> from </w:t>
      </w:r>
      <w:r w:rsidR="0017287C">
        <w:t xml:space="preserve">a </w:t>
      </w:r>
      <w:r w:rsidR="00153697" w:rsidRPr="005B6911">
        <w:t>formally appointed representative</w:t>
      </w:r>
      <w:r w:rsidR="00586DBC">
        <w:t xml:space="preserve"> that is</w:t>
      </w:r>
      <w:r w:rsidR="00C35B51">
        <w:t xml:space="preserve"> </w:t>
      </w:r>
      <w:r w:rsidR="00153697" w:rsidRPr="005B6911">
        <w:t xml:space="preserve">registered with My Aged Care. The formal representative </w:t>
      </w:r>
      <w:r w:rsidR="00E10485" w:rsidRPr="005B6911">
        <w:t>ha</w:t>
      </w:r>
      <w:r w:rsidR="00E10485">
        <w:t xml:space="preserve">s </w:t>
      </w:r>
      <w:r w:rsidR="00153697" w:rsidRPr="005B6911">
        <w:t>authority to act on</w:t>
      </w:r>
      <w:r w:rsidR="00380CB5">
        <w:t xml:space="preserve"> </w:t>
      </w:r>
      <w:r w:rsidR="00153697" w:rsidRPr="005B6911">
        <w:t>the resident</w:t>
      </w:r>
      <w:r w:rsidR="00380CB5">
        <w:t>’s behalf</w:t>
      </w:r>
      <w:r w:rsidR="00153697" w:rsidRPr="005B6911">
        <w:t xml:space="preserve"> and </w:t>
      </w:r>
      <w:r w:rsidR="00AC29A4" w:rsidRPr="005B6911">
        <w:t>ha</w:t>
      </w:r>
      <w:r w:rsidR="00AC29A4">
        <w:t>s</w:t>
      </w:r>
      <w:r w:rsidR="00AC29A4" w:rsidRPr="005B6911">
        <w:t xml:space="preserve"> </w:t>
      </w:r>
      <w:r w:rsidR="00153697" w:rsidRPr="005B6911">
        <w:t>the same power to make care-related decisions as the resident themselves.</w:t>
      </w:r>
    </w:p>
    <w:p w14:paraId="0761C6D0" w14:textId="1499C338" w:rsidR="002E7016" w:rsidRPr="00CD0CC5" w:rsidRDefault="00A86682" w:rsidP="009C46C6">
      <w:r>
        <w:t>Prior to being surveyed as a proxy, the survey</w:t>
      </w:r>
      <w:r w:rsidDel="007D59F5">
        <w:t xml:space="preserve"> team member</w:t>
      </w:r>
      <w:r>
        <w:t xml:space="preserve"> will introduce </w:t>
      </w:r>
      <w:r w:rsidR="005425F3">
        <w:t>themse</w:t>
      </w:r>
      <w:r w:rsidR="00226740">
        <w:t>lf</w:t>
      </w:r>
      <w:r w:rsidR="005425F3">
        <w:t xml:space="preserve"> and </w:t>
      </w:r>
      <w:r>
        <w:t xml:space="preserve">ask if they are willing to participate </w:t>
      </w:r>
      <w:r w:rsidR="008A2858">
        <w:t xml:space="preserve">in the survey </w:t>
      </w:r>
      <w:r>
        <w:t xml:space="preserve">on behalf of </w:t>
      </w:r>
      <w:r w:rsidR="000C418C">
        <w:t xml:space="preserve">the </w:t>
      </w:r>
      <w:r>
        <w:t>resident. The representative can decline to participate. The survey</w:t>
      </w:r>
      <w:r w:rsidDel="006E0868">
        <w:t xml:space="preserve"> team member </w:t>
      </w:r>
      <w:r>
        <w:t>will attempt to contact the next representative listed for that resident. Up to three representatives are listed for each resident.</w:t>
      </w:r>
      <w:r w:rsidRPr="00FE155D">
        <w:t xml:space="preserve"> </w:t>
      </w:r>
      <w:r w:rsidR="00153697" w:rsidRPr="005B6911">
        <w:t xml:space="preserve">This process helps to ensure that the opinion of the proxy most closely reflects the experience of the resident. While </w:t>
      </w:r>
      <w:r w:rsidR="00F453EE">
        <w:t>the survey</w:t>
      </w:r>
      <w:r w:rsidR="00F453EE" w:rsidDel="001A24DD">
        <w:t xml:space="preserve"> team </w:t>
      </w:r>
      <w:r w:rsidR="00F453EE">
        <w:t xml:space="preserve">will </w:t>
      </w:r>
      <w:r w:rsidR="00153697" w:rsidRPr="005B6911">
        <w:lastRenderedPageBreak/>
        <w:t>always aim to speak to the resident directly</w:t>
      </w:r>
      <w:r w:rsidR="00F41178">
        <w:t xml:space="preserve"> in the first instance</w:t>
      </w:r>
      <w:r w:rsidR="001753E6">
        <w:t>,</w:t>
      </w:r>
      <w:r w:rsidR="00153697" w:rsidRPr="005B6911">
        <w:t xml:space="preserve"> it is important that in their absence a representative is able to act on their behalf.</w:t>
      </w:r>
      <w:r w:rsidR="00B667D8">
        <w:t xml:space="preserve"> </w:t>
      </w:r>
      <w:r w:rsidR="00B56D75">
        <w:t>To maintain resident anonymity, the survey</w:t>
      </w:r>
      <w:r w:rsidR="00B56D75" w:rsidDel="001A24DD">
        <w:t xml:space="preserve"> team </w:t>
      </w:r>
      <w:r w:rsidR="00B56D75">
        <w:t xml:space="preserve">will not request </w:t>
      </w:r>
      <w:r w:rsidR="00B667D8">
        <w:t xml:space="preserve">representative </w:t>
      </w:r>
      <w:r w:rsidR="00BC7920">
        <w:t xml:space="preserve">details from </w:t>
      </w:r>
      <w:r w:rsidR="00B667D8">
        <w:t>the provider.</w:t>
      </w:r>
    </w:p>
    <w:p w14:paraId="2CD06790" w14:textId="68D729F8" w:rsidR="002E7016" w:rsidRPr="00AC29A4" w:rsidRDefault="002E7016" w:rsidP="00027E69">
      <w:pPr>
        <w:rPr>
          <w:rFonts w:cs="Arial"/>
          <w:color w:val="FF0000"/>
        </w:rPr>
        <w:sectPr w:rsidR="002E7016" w:rsidRPr="00AC29A4" w:rsidSect="00A86E33">
          <w:pgSz w:w="11906" w:h="16838"/>
          <w:pgMar w:top="1701" w:right="1418" w:bottom="1418" w:left="1418" w:header="709" w:footer="709" w:gutter="0"/>
          <w:cols w:space="708"/>
          <w:docGrid w:linePitch="360"/>
        </w:sectPr>
      </w:pPr>
    </w:p>
    <w:p w14:paraId="2AEBC20D" w14:textId="68D729F8" w:rsidR="00027E69" w:rsidRPr="00F043B4" w:rsidRDefault="00027E69" w:rsidP="00027E69">
      <w:pPr>
        <w:rPr>
          <w:rFonts w:cs="Arial"/>
        </w:rPr>
      </w:pPr>
      <w:r w:rsidRPr="00F043B4">
        <w:rPr>
          <w:rFonts w:cs="Arial"/>
          <w:noProof/>
        </w:rPr>
        <w:lastRenderedPageBreak/>
        <mc:AlternateContent>
          <mc:Choice Requires="wps">
            <w:drawing>
              <wp:anchor distT="0" distB="0" distL="114300" distR="114300" simplePos="0" relativeHeight="251658241" behindDoc="1" locked="0" layoutInCell="1" allowOverlap="1" wp14:anchorId="2F5892D9" wp14:editId="7D395278">
                <wp:simplePos x="0" y="0"/>
                <wp:positionH relativeFrom="page">
                  <wp:posOffset>14605</wp:posOffset>
                </wp:positionH>
                <wp:positionV relativeFrom="page">
                  <wp:posOffset>-215265</wp:posOffset>
                </wp:positionV>
                <wp:extent cx="7560000" cy="10692000"/>
                <wp:effectExtent l="0" t="0" r="317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60DCA" id="Rectangle 2" o:spid="_x0000_s1026" alt="&quot;&quot;" style="position:absolute;margin-left:1.15pt;margin-top:-16.95pt;width:595.3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10;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" fillcolor="#1e1545 [3213]" stroked="f" strokeweight="2pt">
                <w10:wrap anchorx="page" anchory="page"/>
              </v:rect>
            </w:pict>
          </mc:Fallback>
        </mc:AlternateContent>
      </w:r>
    </w:p>
    <w:p w14:paraId="03865D8A" w14:textId="21ACB665" w:rsidR="00027E69" w:rsidRPr="00F043B4" w:rsidRDefault="00027E69" w:rsidP="00027E69">
      <w:pPr>
        <w:pStyle w:val="SectionNumber"/>
        <w:rPr>
          <w:rFonts w:cs="Arial"/>
        </w:rPr>
      </w:pPr>
      <w:r w:rsidRPr="00F043B4">
        <w:rPr>
          <w:rFonts w:cs="Arial"/>
        </w:rPr>
        <w:t xml:space="preserve">Section </w:t>
      </w:r>
      <w:r w:rsidR="00F47098">
        <w:rPr>
          <w:rFonts w:cs="Arial"/>
        </w:rPr>
        <w:t>4</w:t>
      </w:r>
    </w:p>
    <w:p w14:paraId="648998BE" w14:textId="74B0AC31" w:rsidR="00183799" w:rsidRPr="007F1D4B" w:rsidRDefault="00B652AD" w:rsidP="00FF2E52">
      <w:pPr>
        <w:pStyle w:val="SectionTitle"/>
        <w:rPr>
          <w:kern w:val="28"/>
          <w:sz w:val="60"/>
        </w:rPr>
      </w:pPr>
      <w:bookmarkStart w:id="41" w:name="_Hlk144987169"/>
      <w:r w:rsidRPr="00B652AD">
        <w:rPr>
          <w:rFonts w:cs="Arial"/>
        </w:rPr>
        <w:t>A guide for aged care home</w:t>
      </w:r>
      <w:bookmarkEnd w:id="41"/>
      <w:r w:rsidR="00F156D4">
        <w:rPr>
          <w:rFonts w:cs="Arial"/>
        </w:rPr>
        <w:t xml:space="preserve"> team</w:t>
      </w:r>
      <w:r w:rsidR="00827B30">
        <w:rPr>
          <w:rFonts w:cs="Arial"/>
        </w:rPr>
        <w:t>s</w:t>
      </w:r>
      <w:bookmarkStart w:id="42" w:name="_Toc144997611"/>
      <w:r w:rsidR="00183799">
        <w:br w:type="page"/>
      </w:r>
    </w:p>
    <w:p w14:paraId="26F57DBC" w14:textId="5A056B2B" w:rsidR="003F07F0" w:rsidRDefault="00B652AD" w:rsidP="003F07F0">
      <w:pPr>
        <w:pStyle w:val="Heading1"/>
      </w:pPr>
      <w:bookmarkStart w:id="43" w:name="_Toc178338918"/>
      <w:bookmarkStart w:id="44" w:name="_Toc190431743"/>
      <w:r>
        <w:lastRenderedPageBreak/>
        <w:t>4</w:t>
      </w:r>
      <w:r w:rsidR="003F07F0">
        <w:t xml:space="preserve">. </w:t>
      </w:r>
      <w:bookmarkEnd w:id="42"/>
      <w:r>
        <w:t>A guide for aged care home teams</w:t>
      </w:r>
      <w:bookmarkEnd w:id="43"/>
      <w:bookmarkEnd w:id="44"/>
    </w:p>
    <w:p w14:paraId="309FAF8D" w14:textId="6AC35B85" w:rsidR="00B71877" w:rsidRPr="00F043B4" w:rsidRDefault="00B652AD" w:rsidP="00B71877">
      <w:pPr>
        <w:pStyle w:val="Heading2"/>
      </w:pPr>
      <w:bookmarkStart w:id="45" w:name="_Toc178338919"/>
      <w:bookmarkStart w:id="46" w:name="_Toc144997612"/>
      <w:bookmarkStart w:id="47" w:name="_Toc190431744"/>
      <w:r>
        <w:t>4</w:t>
      </w:r>
      <w:r w:rsidR="00B71877">
        <w:t>.</w:t>
      </w:r>
      <w:r w:rsidR="003F07F0">
        <w:t>1</w:t>
      </w:r>
      <w:r w:rsidR="00B71877">
        <w:t xml:space="preserve"> </w:t>
      </w:r>
      <w:r w:rsidR="00CF4D4E">
        <w:t>Participation requirements</w:t>
      </w:r>
      <w:bookmarkEnd w:id="45"/>
      <w:bookmarkEnd w:id="46"/>
      <w:bookmarkEnd w:id="47"/>
    </w:p>
    <w:p w14:paraId="4B64B35C" w14:textId="29F43AB5" w:rsidR="005B6911" w:rsidRDefault="005B6911" w:rsidP="00B71877">
      <w:r>
        <w:t xml:space="preserve">It is voluntary for </w:t>
      </w:r>
      <w:r w:rsidR="004D37C9">
        <w:t>your</w:t>
      </w:r>
      <w:r>
        <w:t xml:space="preserve"> aged care home to p</w:t>
      </w:r>
      <w:r w:rsidR="00B71877" w:rsidRPr="005B6911">
        <w:t>articipat</w:t>
      </w:r>
      <w:r>
        <w:t>e</w:t>
      </w:r>
      <w:r w:rsidR="00B71877" w:rsidRPr="005B6911">
        <w:t xml:space="preserve"> in</w:t>
      </w:r>
      <w:r>
        <w:t xml:space="preserve"> the</w:t>
      </w:r>
      <w:r w:rsidR="00B71877" w:rsidRPr="005B6911">
        <w:t xml:space="preserve"> Residents’ Experience </w:t>
      </w:r>
      <w:r>
        <w:t>Survey</w:t>
      </w:r>
      <w:r w:rsidR="00B71877" w:rsidRPr="005B6911">
        <w:t xml:space="preserve">. </w:t>
      </w:r>
    </w:p>
    <w:p w14:paraId="5BFF44A0" w14:textId="77777777" w:rsidR="00522490" w:rsidRPr="00522490" w:rsidRDefault="00B71877" w:rsidP="00522490">
      <w:r w:rsidRPr="00522490">
        <w:t>If a</w:t>
      </w:r>
      <w:r w:rsidR="002E501C" w:rsidRPr="00522490">
        <w:t>n</w:t>
      </w:r>
      <w:r w:rsidRPr="00522490">
        <w:t xml:space="preserve"> aged care home declines to participate or does not facilitate </w:t>
      </w:r>
      <w:r w:rsidR="00EF6373" w:rsidRPr="00522490">
        <w:t xml:space="preserve">the survey team’s </w:t>
      </w:r>
      <w:r w:rsidRPr="00522490">
        <w:t xml:space="preserve">access to </w:t>
      </w:r>
      <w:r w:rsidR="005A37ED" w:rsidRPr="00522490">
        <w:t xml:space="preserve">undertake the </w:t>
      </w:r>
      <w:r w:rsidRPr="00522490">
        <w:t xml:space="preserve">survey, the home will not be invited to participate in the </w:t>
      </w:r>
      <w:r w:rsidR="003C36D0" w:rsidRPr="00522490">
        <w:t>s</w:t>
      </w:r>
      <w:r w:rsidRPr="00522490">
        <w:t>urvey until the following year.</w:t>
      </w:r>
      <w:bookmarkStart w:id="48" w:name="_Toc178338920"/>
    </w:p>
    <w:p w14:paraId="7A258433" w14:textId="572FB352" w:rsidR="00CF4D4E" w:rsidRPr="00F043B4" w:rsidRDefault="00CF4D4E" w:rsidP="00CF4D4E">
      <w:pPr>
        <w:pStyle w:val="Heading2"/>
      </w:pPr>
      <w:bookmarkStart w:id="49" w:name="_Toc190431745"/>
      <w:r>
        <w:t>4</w:t>
      </w:r>
      <w:r w:rsidRPr="006E5155">
        <w:t xml:space="preserve">.2 </w:t>
      </w:r>
      <w:r w:rsidR="00345756" w:rsidRPr="006E5155">
        <w:t>Provider e</w:t>
      </w:r>
      <w:r w:rsidRPr="006E5155">
        <w:t>xemptions</w:t>
      </w:r>
      <w:bookmarkEnd w:id="48"/>
      <w:bookmarkEnd w:id="49"/>
    </w:p>
    <w:p w14:paraId="0C4D9CC7" w14:textId="77777777" w:rsidR="00CF4D4E" w:rsidRPr="00F043B4" w:rsidRDefault="00CF4D4E" w:rsidP="00CF4D4E">
      <w:pPr>
        <w:pStyle w:val="Heading3"/>
      </w:pPr>
      <w:bookmarkStart w:id="50" w:name="_Toc180759984"/>
      <w:r w:rsidRPr="00F043B4">
        <w:t>Unable to participate</w:t>
      </w:r>
      <w:bookmarkEnd w:id="50"/>
    </w:p>
    <w:p w14:paraId="188448B3" w14:textId="5A46241E" w:rsidR="00CF4D4E" w:rsidRDefault="00322630" w:rsidP="00CF4D4E">
      <w:r>
        <w:t>We</w:t>
      </w:r>
      <w:r w:rsidR="00CF4D4E" w:rsidRPr="00F04417">
        <w:t xml:space="preserve"> </w:t>
      </w:r>
      <w:r w:rsidR="00177361">
        <w:t>may</w:t>
      </w:r>
      <w:r w:rsidR="00177361" w:rsidRPr="00F04417">
        <w:t xml:space="preserve"> </w:t>
      </w:r>
      <w:r w:rsidR="00CF4D4E" w:rsidRPr="00F04417">
        <w:t xml:space="preserve">grant an exemption </w:t>
      </w:r>
      <w:r w:rsidR="00AF447B">
        <w:t>to</w:t>
      </w:r>
      <w:r w:rsidR="00AF447B" w:rsidRPr="00F04417">
        <w:t xml:space="preserve"> </w:t>
      </w:r>
      <w:r w:rsidR="00CF4D4E" w:rsidRPr="00F04417">
        <w:t>a</w:t>
      </w:r>
      <w:r w:rsidR="002E501C">
        <w:t>n</w:t>
      </w:r>
      <w:r w:rsidR="00CF4D4E" w:rsidRPr="00F04417">
        <w:t xml:space="preserve"> </w:t>
      </w:r>
      <w:r w:rsidR="00CF4D4E" w:rsidRPr="00F04417" w:rsidDel="00C76CE3">
        <w:t xml:space="preserve">aged care </w:t>
      </w:r>
      <w:r w:rsidR="00CF4D4E" w:rsidRPr="00F04417">
        <w:t xml:space="preserve">home when non-participation </w:t>
      </w:r>
      <w:r w:rsidR="00D32EC3">
        <w:t xml:space="preserve">in the survey </w:t>
      </w:r>
      <w:r w:rsidR="00CF4D4E" w:rsidRPr="00F04417">
        <w:t xml:space="preserve">is outside of </w:t>
      </w:r>
      <w:r w:rsidR="000D25BF">
        <w:t>your</w:t>
      </w:r>
      <w:r w:rsidR="000D25BF" w:rsidRPr="00F04417">
        <w:t xml:space="preserve"> </w:t>
      </w:r>
      <w:r w:rsidR="00CF4D4E" w:rsidRPr="00F04417">
        <w:t>control</w:t>
      </w:r>
      <w:r w:rsidR="00DC03A8">
        <w:t>,</w:t>
      </w:r>
      <w:r w:rsidR="00A911AF">
        <w:t xml:space="preserve"> </w:t>
      </w:r>
      <w:r w:rsidR="00DC03A8">
        <w:t>f</w:t>
      </w:r>
      <w:r w:rsidR="001115E1">
        <w:t>or example</w:t>
      </w:r>
      <w:r w:rsidR="000D58C1">
        <w:t xml:space="preserve">, </w:t>
      </w:r>
      <w:r w:rsidR="009B63F3">
        <w:t>whe</w:t>
      </w:r>
      <w:r w:rsidR="00B423B9">
        <w:t>n</w:t>
      </w:r>
      <w:r w:rsidR="009B63F3">
        <w:t xml:space="preserve"> </w:t>
      </w:r>
      <w:r w:rsidR="00F55BA6">
        <w:t xml:space="preserve">non-participation is </w:t>
      </w:r>
      <w:r w:rsidR="009B63F3">
        <w:t>due</w:t>
      </w:r>
      <w:r w:rsidR="001115E1">
        <w:t xml:space="preserve"> </w:t>
      </w:r>
      <w:r w:rsidR="002D6FDC">
        <w:t xml:space="preserve">to </w:t>
      </w:r>
      <w:r w:rsidR="009B63F3">
        <w:t>a</w:t>
      </w:r>
      <w:r w:rsidR="001115E1">
        <w:t>n outbreak of</w:t>
      </w:r>
      <w:r w:rsidR="000D25BF">
        <w:t xml:space="preserve"> </w:t>
      </w:r>
      <w:r w:rsidR="00CF4D4E" w:rsidRPr="00F04417">
        <w:t>C</w:t>
      </w:r>
      <w:r w:rsidR="00CF4D4E">
        <w:t>OVID</w:t>
      </w:r>
      <w:r w:rsidR="00CF4D4E" w:rsidRPr="00F04417">
        <w:t>-19</w:t>
      </w:r>
      <w:r w:rsidR="000D25BF">
        <w:t xml:space="preserve"> </w:t>
      </w:r>
      <w:r w:rsidR="001C295B">
        <w:t xml:space="preserve">or other infectious </w:t>
      </w:r>
      <w:r w:rsidR="001115E1">
        <w:t>illness</w:t>
      </w:r>
      <w:r w:rsidR="00CF4D4E" w:rsidRPr="00F04417">
        <w:t xml:space="preserve">, </w:t>
      </w:r>
      <w:r w:rsidR="001C295B">
        <w:t xml:space="preserve">or a </w:t>
      </w:r>
      <w:r w:rsidR="00CF4D4E" w:rsidRPr="00F04417">
        <w:t>natural disaster.</w:t>
      </w:r>
    </w:p>
    <w:p w14:paraId="72D6B843" w14:textId="4FE47248" w:rsidR="007F7E96" w:rsidRDefault="008C0B2C" w:rsidP="007F7E96">
      <w:r>
        <w:t xml:space="preserve">This means your aged care home will not </w:t>
      </w:r>
      <w:r w:rsidR="00374F42">
        <w:t>receive</w:t>
      </w:r>
      <w:r>
        <w:t xml:space="preserve"> a </w:t>
      </w:r>
      <w:r w:rsidR="00374F42" w:rsidDel="004D2C5F">
        <w:t xml:space="preserve">Star Ratings </w:t>
      </w:r>
      <w:r>
        <w:t>Residents’ Experience rating</w:t>
      </w:r>
      <w:r w:rsidR="007F7E96">
        <w:t>.</w:t>
      </w:r>
    </w:p>
    <w:p w14:paraId="7983A417" w14:textId="5A2F614E" w:rsidR="00CF4D4E" w:rsidRPr="000A1589" w:rsidDel="007F7E96" w:rsidRDefault="00CF4D4E" w:rsidP="00CF4D4E">
      <w:bookmarkStart w:id="51" w:name="_Hlk178338153"/>
      <w:r w:rsidRPr="000A1589" w:rsidDel="007F7E96">
        <w:t xml:space="preserve">When </w:t>
      </w:r>
      <w:r w:rsidR="00087FB2" w:rsidRPr="000A1589" w:rsidDel="007F7E96">
        <w:t xml:space="preserve">your aged care home’s </w:t>
      </w:r>
      <w:r w:rsidRPr="000A1589" w:rsidDel="007F7E96">
        <w:t>Star Ratings are updated</w:t>
      </w:r>
      <w:r w:rsidR="00EA58A5" w:rsidRPr="000A1589" w:rsidDel="007F7E96">
        <w:t xml:space="preserve"> on the My Aged Care website</w:t>
      </w:r>
      <w:r w:rsidRPr="000A1589" w:rsidDel="007F7E96">
        <w:t xml:space="preserve">, </w:t>
      </w:r>
      <w:r w:rsidR="00EA58A5" w:rsidRPr="000A1589" w:rsidDel="007F7E96">
        <w:t>you will only</w:t>
      </w:r>
      <w:r w:rsidRPr="000A1589" w:rsidDel="007F7E96">
        <w:t xml:space="preserve"> have a rating </w:t>
      </w:r>
      <w:r w:rsidR="00EA58A5" w:rsidRPr="000A1589" w:rsidDel="007F7E96">
        <w:t xml:space="preserve">published </w:t>
      </w:r>
      <w:r w:rsidRPr="000A1589" w:rsidDel="007F7E96">
        <w:t xml:space="preserve">against the other </w:t>
      </w:r>
      <w:r w:rsidR="00EA58A5" w:rsidRPr="000A1589" w:rsidDel="007F7E96">
        <w:t xml:space="preserve">3 </w:t>
      </w:r>
      <w:r w:rsidRPr="000A1589" w:rsidDel="007F7E96">
        <w:t>subcategorie</w:t>
      </w:r>
      <w:r w:rsidRPr="000A1589" w:rsidDel="00F30DD3">
        <w:t xml:space="preserve">s </w:t>
      </w:r>
      <w:r w:rsidRPr="000A1589" w:rsidDel="007F7E96">
        <w:t>as appropriate</w:t>
      </w:r>
      <w:r w:rsidRPr="00F04417" w:rsidDel="007F7E96">
        <w:t>. </w:t>
      </w:r>
      <w:r w:rsidR="00EA58A5" w:rsidDel="007F7E96">
        <w:t>Your</w:t>
      </w:r>
      <w:r w:rsidRPr="00F04417" w:rsidDel="007F7E96">
        <w:t xml:space="preserve"> aged care home will not receive an </w:t>
      </w:r>
      <w:r w:rsidDel="007F7E96">
        <w:t>O</w:t>
      </w:r>
      <w:r w:rsidRPr="00F04417" w:rsidDel="007F7E96">
        <w:t>verall Star Rating due to noncompletion of the Residents’ Experience Survey.</w:t>
      </w:r>
    </w:p>
    <w:p w14:paraId="4A3AFA7E" w14:textId="66B4C30D" w:rsidR="00CF4D4E" w:rsidRPr="00F043B4" w:rsidRDefault="00CF4D4E" w:rsidP="00CF4D4E">
      <w:pPr>
        <w:pStyle w:val="Heading3"/>
      </w:pPr>
      <w:bookmarkStart w:id="52" w:name="_Toc180759985"/>
      <w:bookmarkEnd w:id="51"/>
      <w:r w:rsidRPr="00F043B4">
        <w:t xml:space="preserve">New </w:t>
      </w:r>
      <w:r>
        <w:t>aged care home</w:t>
      </w:r>
      <w:bookmarkEnd w:id="52"/>
    </w:p>
    <w:p w14:paraId="3B8B9AE6" w14:textId="7A3AC337" w:rsidR="00170B87" w:rsidRPr="00F57F4B" w:rsidRDefault="00F002F6" w:rsidP="00CF4D4E">
      <w:r>
        <w:t>A</w:t>
      </w:r>
      <w:r w:rsidR="00CF4D4E" w:rsidRPr="00F04417">
        <w:t>ged care</w:t>
      </w:r>
      <w:r w:rsidR="00CF4D4E" w:rsidRPr="00F04417" w:rsidDel="00F95B3B">
        <w:t xml:space="preserve"> h</w:t>
      </w:r>
      <w:r w:rsidR="00CF4D4E" w:rsidRPr="00F04417">
        <w:t xml:space="preserve">omes </w:t>
      </w:r>
      <w:r w:rsidR="00CF4D4E">
        <w:t>that</w:t>
      </w:r>
      <w:r w:rsidR="00CF4D4E" w:rsidRPr="00F04417">
        <w:t xml:space="preserve"> have been operating for less than 12 months are automatically exempt from </w:t>
      </w:r>
      <w:r w:rsidR="004767CF" w:rsidRPr="00F57F4B">
        <w:t xml:space="preserve">participating in </w:t>
      </w:r>
      <w:r w:rsidR="006A4B9E" w:rsidRPr="00F57F4B">
        <w:t xml:space="preserve">the </w:t>
      </w:r>
      <w:r w:rsidR="000F065B" w:rsidRPr="00F57F4B">
        <w:t xml:space="preserve">annual </w:t>
      </w:r>
      <w:r w:rsidR="006A4B9E" w:rsidRPr="00F57F4B">
        <w:t xml:space="preserve">Residents’ Experience Survey and </w:t>
      </w:r>
      <w:r w:rsidR="000F065B" w:rsidRPr="003143D6">
        <w:t>from publication of Star Ratings for up to 12 months</w:t>
      </w:r>
      <w:r w:rsidR="00CF4D4E" w:rsidRPr="00F57F4B">
        <w:t>.</w:t>
      </w:r>
    </w:p>
    <w:p w14:paraId="07726D80" w14:textId="7DB1BACA" w:rsidR="00CF4D4E" w:rsidRPr="00F57F4B" w:rsidDel="00DD7404" w:rsidRDefault="00DF0501" w:rsidP="00CF4D4E">
      <w:r w:rsidRPr="003143D6">
        <w:rPr>
          <w:spacing w:val="-2"/>
        </w:rPr>
        <w:t>The Residents’ Experience Survey will be undertaken within 12 months of becoming operational. Until that time, t</w:t>
      </w:r>
      <w:r w:rsidR="00CF4D4E" w:rsidRPr="00F57F4B" w:rsidDel="00DD7404">
        <w:t xml:space="preserve">he </w:t>
      </w:r>
      <w:r w:rsidR="008F6D80" w:rsidRPr="00F57F4B">
        <w:t>Residents’ Experience S</w:t>
      </w:r>
      <w:r w:rsidR="00CF4D4E" w:rsidRPr="00F57F4B" w:rsidDel="00DD7404">
        <w:t xml:space="preserve">urvey questions will still be displayed </w:t>
      </w:r>
      <w:r w:rsidR="008F6D80" w:rsidRPr="00F57F4B">
        <w:t>on the My Aged Care website</w:t>
      </w:r>
      <w:r w:rsidR="00264B31" w:rsidRPr="00F57F4B">
        <w:t>. However</w:t>
      </w:r>
      <w:r w:rsidR="008F6D80" w:rsidRPr="00F57F4B">
        <w:t xml:space="preserve">, </w:t>
      </w:r>
      <w:r w:rsidR="00CF4D4E" w:rsidRPr="00F57F4B" w:rsidDel="00DD7404">
        <w:t xml:space="preserve">no </w:t>
      </w:r>
      <w:r w:rsidR="008F6D80" w:rsidRPr="00F57F4B">
        <w:t xml:space="preserve">findings </w:t>
      </w:r>
      <w:r w:rsidR="00CF4D4E" w:rsidRPr="00F57F4B">
        <w:t xml:space="preserve">will be </w:t>
      </w:r>
      <w:r w:rsidR="00264B31" w:rsidRPr="00F57F4B">
        <w:t xml:space="preserve">displayed </w:t>
      </w:r>
      <w:r w:rsidR="00CF4D4E" w:rsidRPr="00F57F4B" w:rsidDel="00DD7404">
        <w:t>against the questions to highlight</w:t>
      </w:r>
      <w:r w:rsidR="007E24C5" w:rsidRPr="00F57F4B">
        <w:t xml:space="preserve"> that there is</w:t>
      </w:r>
      <w:r w:rsidR="00CF4D4E" w:rsidRPr="00F57F4B" w:rsidDel="00DD7404">
        <w:t xml:space="preserve"> no data available.</w:t>
      </w:r>
    </w:p>
    <w:p w14:paraId="1C248E9C" w14:textId="3B602046" w:rsidR="00DF0501" w:rsidRPr="003143D6" w:rsidRDefault="00DF0501" w:rsidP="00DF0501">
      <w:pPr>
        <w:rPr>
          <w:rFonts w:ascii="Calibri" w:hAnsi="Calibri"/>
          <w:sz w:val="22"/>
          <w:szCs w:val="22"/>
        </w:rPr>
      </w:pPr>
      <w:r w:rsidRPr="003143D6">
        <w:t>Once the home’s Residents’ Experience Survey have been conducted, Star Ratings will be calculated and published as part of a subsequent quarterly update to Star Ratings.</w:t>
      </w:r>
    </w:p>
    <w:p w14:paraId="4CB890F7" w14:textId="3FFA15A0" w:rsidR="002A7329" w:rsidRDefault="000B1525" w:rsidP="002A7329">
      <w:r>
        <w:t xml:space="preserve">A </w:t>
      </w:r>
      <w:r w:rsidR="002A7329">
        <w:t xml:space="preserve">new </w:t>
      </w:r>
      <w:r w:rsidR="00176F3C">
        <w:t>aged care</w:t>
      </w:r>
      <w:r w:rsidR="002A7329">
        <w:t xml:space="preserve"> home operating for less than 12 months can volunteer to participate in the survey if:</w:t>
      </w:r>
    </w:p>
    <w:p w14:paraId="5F9E239A" w14:textId="0562D1C0" w:rsidR="002A7329" w:rsidRDefault="002A7329" w:rsidP="007A6054">
      <w:pPr>
        <w:pStyle w:val="ListBullet"/>
      </w:pPr>
      <w:r>
        <w:lastRenderedPageBreak/>
        <w:t xml:space="preserve">at least </w:t>
      </w:r>
      <w:r w:rsidR="00212A40">
        <w:t>5</w:t>
      </w:r>
      <w:r>
        <w:t xml:space="preserve"> permanent residents </w:t>
      </w:r>
      <w:r w:rsidR="00212A40">
        <w:t>have been living</w:t>
      </w:r>
      <w:r>
        <w:t xml:space="preserve"> in </w:t>
      </w:r>
      <w:r w:rsidR="00212A40">
        <w:t>the aged care</w:t>
      </w:r>
      <w:r>
        <w:t xml:space="preserve"> home for at least </w:t>
      </w:r>
      <w:r w:rsidR="00212A40">
        <w:t>6</w:t>
      </w:r>
      <w:r>
        <w:t xml:space="preserve"> weeks</w:t>
      </w:r>
      <w:r w:rsidR="007C5E03">
        <w:t>, and</w:t>
      </w:r>
    </w:p>
    <w:p w14:paraId="1D045039" w14:textId="0D97472D" w:rsidR="004E5633" w:rsidRPr="00F04417" w:rsidRDefault="00212A40" w:rsidP="007A6054">
      <w:pPr>
        <w:pStyle w:val="ListBullet"/>
      </w:pPr>
      <w:r>
        <w:t xml:space="preserve">the home has been in </w:t>
      </w:r>
      <w:r w:rsidR="002A7329">
        <w:t>operat</w:t>
      </w:r>
      <w:r>
        <w:t>ion</w:t>
      </w:r>
      <w:r w:rsidR="002A7329">
        <w:t xml:space="preserve"> for at least </w:t>
      </w:r>
      <w:r>
        <w:t>3</w:t>
      </w:r>
      <w:r w:rsidR="002A7329">
        <w:t xml:space="preserve"> months for the </w:t>
      </w:r>
      <w:r>
        <w:t>residents’</w:t>
      </w:r>
      <w:r w:rsidR="002A7329">
        <w:t xml:space="preserve"> data to be available.</w:t>
      </w:r>
    </w:p>
    <w:p w14:paraId="735328DD" w14:textId="77777777" w:rsidR="004926A5" w:rsidRPr="00D25ACE" w:rsidRDefault="004926A5" w:rsidP="00D25ACE">
      <w:pPr>
        <w:rPr>
          <w:rFonts w:cs="Arial"/>
          <w:b/>
          <w:bCs/>
          <w:sz w:val="28"/>
        </w:rPr>
      </w:pPr>
      <w:r w:rsidRPr="00D25ACE">
        <w:rPr>
          <w:rFonts w:cs="Arial"/>
          <w:b/>
          <w:bCs/>
          <w:sz w:val="28"/>
        </w:rPr>
        <w:t xml:space="preserve">Offline services </w:t>
      </w:r>
    </w:p>
    <w:p w14:paraId="17FC6B11" w14:textId="2CED3774" w:rsidR="004926A5" w:rsidRPr="008E7317" w:rsidRDefault="004926A5" w:rsidP="007A6054">
      <w:pPr>
        <w:pStyle w:val="ListBullet"/>
      </w:pPr>
      <w:r w:rsidRPr="004926A5">
        <w:rPr>
          <w:rFonts w:eastAsiaTheme="minorHAnsi"/>
        </w:rPr>
        <w:t>If a</w:t>
      </w:r>
      <w:r w:rsidR="006C51F4">
        <w:rPr>
          <w:rFonts w:eastAsiaTheme="minorHAnsi"/>
        </w:rPr>
        <w:t>n aged care</w:t>
      </w:r>
      <w:r w:rsidRPr="004926A5">
        <w:rPr>
          <w:rFonts w:eastAsiaTheme="minorHAnsi"/>
        </w:rPr>
        <w:t xml:space="preserve"> home’s status changes from offline to operational, the department will assess whether the home’s previous Residents’ Experience Star Rating is less than 12 months old and can be published on the My Aged Care website.</w:t>
      </w:r>
      <w:r w:rsidR="00380067">
        <w:rPr>
          <w:rFonts w:eastAsiaTheme="minorHAnsi"/>
        </w:rPr>
        <w:t xml:space="preserve"> </w:t>
      </w:r>
      <w:r w:rsidRPr="004926A5">
        <w:rPr>
          <w:rFonts w:eastAsiaTheme="minorHAnsi"/>
        </w:rPr>
        <w:t>If the survey data is more than 12 months old, the home will be invited to participate in the current survey round</w:t>
      </w:r>
      <w:r w:rsidR="006A61FA">
        <w:rPr>
          <w:rFonts w:eastAsiaTheme="minorHAnsi"/>
        </w:rPr>
        <w:t xml:space="preserve"> </w:t>
      </w:r>
      <w:r w:rsidR="00AA6367">
        <w:rPr>
          <w:rFonts w:eastAsiaTheme="minorHAnsi"/>
        </w:rPr>
        <w:t>(</w:t>
      </w:r>
      <w:r w:rsidR="006A61FA">
        <w:rPr>
          <w:rFonts w:eastAsiaTheme="minorHAnsi"/>
        </w:rPr>
        <w:t xml:space="preserve">or </w:t>
      </w:r>
      <w:r w:rsidR="00AA6367">
        <w:rPr>
          <w:rFonts w:eastAsiaTheme="minorHAnsi"/>
        </w:rPr>
        <w:t>the next survey round if the visit is unable to be scheduled by the survey team</w:t>
      </w:r>
      <w:r w:rsidR="00DD4284">
        <w:rPr>
          <w:rFonts w:eastAsiaTheme="minorHAnsi"/>
        </w:rPr>
        <w:t>)</w:t>
      </w:r>
      <w:r w:rsidRPr="004926A5">
        <w:rPr>
          <w:rFonts w:eastAsiaTheme="minorHAnsi"/>
        </w:rPr>
        <w:t>.</w:t>
      </w:r>
    </w:p>
    <w:p w14:paraId="56F96071" w14:textId="7F9F1E1F" w:rsidR="00CF4D4E" w:rsidRPr="00F043B4" w:rsidRDefault="00187B43" w:rsidP="00CF4D4E">
      <w:pPr>
        <w:rPr>
          <w:rFonts w:cs="Arial"/>
          <w:b/>
          <w:bCs/>
          <w:sz w:val="28"/>
        </w:rPr>
      </w:pPr>
      <w:r>
        <w:rPr>
          <w:rFonts w:cs="Arial"/>
          <w:b/>
          <w:bCs/>
          <w:sz w:val="28"/>
        </w:rPr>
        <w:t>No w</w:t>
      </w:r>
      <w:r w:rsidR="00CF4D4E" w:rsidRPr="00F043B4">
        <w:rPr>
          <w:rFonts w:cs="Arial"/>
          <w:b/>
          <w:bCs/>
          <w:sz w:val="28"/>
        </w:rPr>
        <w:t>ithdraw</w:t>
      </w:r>
      <w:r>
        <w:rPr>
          <w:rFonts w:cs="Arial"/>
          <w:b/>
          <w:bCs/>
          <w:sz w:val="28"/>
        </w:rPr>
        <w:t>al</w:t>
      </w:r>
      <w:r w:rsidR="00CF4D4E" w:rsidRPr="00F043B4">
        <w:rPr>
          <w:rFonts w:cs="Arial"/>
          <w:b/>
          <w:bCs/>
          <w:sz w:val="28"/>
        </w:rPr>
        <w:t xml:space="preserve"> </w:t>
      </w:r>
      <w:r>
        <w:rPr>
          <w:rFonts w:cs="Arial"/>
          <w:b/>
          <w:bCs/>
          <w:sz w:val="28"/>
        </w:rPr>
        <w:t xml:space="preserve">of </w:t>
      </w:r>
      <w:r w:rsidR="00CF4D4E" w:rsidRPr="00F043B4">
        <w:rPr>
          <w:rFonts w:cs="Arial"/>
          <w:b/>
          <w:bCs/>
          <w:sz w:val="28"/>
        </w:rPr>
        <w:t xml:space="preserve">consent </w:t>
      </w:r>
      <w:r w:rsidR="00CF4D4E">
        <w:rPr>
          <w:rFonts w:cs="Arial"/>
          <w:b/>
          <w:bCs/>
          <w:sz w:val="28"/>
        </w:rPr>
        <w:t>after</w:t>
      </w:r>
      <w:r w:rsidR="00CF4D4E" w:rsidRPr="00F043B4">
        <w:rPr>
          <w:rFonts w:cs="Arial"/>
          <w:b/>
          <w:bCs/>
          <w:sz w:val="28"/>
        </w:rPr>
        <w:t xml:space="preserve"> participat</w:t>
      </w:r>
      <w:r w:rsidR="00CF4D4E">
        <w:rPr>
          <w:rFonts w:cs="Arial"/>
          <w:b/>
          <w:bCs/>
          <w:sz w:val="28"/>
        </w:rPr>
        <w:t>ion</w:t>
      </w:r>
    </w:p>
    <w:p w14:paraId="37F5A631" w14:textId="3A82B92E" w:rsidR="00CF4D4E" w:rsidRPr="001F472D" w:rsidRDefault="00CF4D4E" w:rsidP="00CF4D4E">
      <w:pPr>
        <w:rPr>
          <w:rFonts w:eastAsiaTheme="minorHAnsi" w:cs="Arial"/>
        </w:rPr>
      </w:pPr>
      <w:r w:rsidRPr="001F472D">
        <w:rPr>
          <w:rFonts w:eastAsiaTheme="minorHAnsi" w:cs="Arial"/>
        </w:rPr>
        <w:t>Participation in</w:t>
      </w:r>
      <w:r>
        <w:rPr>
          <w:rFonts w:eastAsiaTheme="minorHAnsi" w:cs="Arial"/>
        </w:rPr>
        <w:t xml:space="preserve"> the</w:t>
      </w:r>
      <w:r w:rsidRPr="001F472D">
        <w:rPr>
          <w:rFonts w:eastAsiaTheme="minorHAnsi" w:cs="Arial"/>
        </w:rPr>
        <w:t xml:space="preserve"> Residents’ Experience</w:t>
      </w:r>
      <w:r>
        <w:rPr>
          <w:rFonts w:eastAsiaTheme="minorHAnsi" w:cs="Arial"/>
        </w:rPr>
        <w:t xml:space="preserve"> Survey</w:t>
      </w:r>
      <w:r w:rsidRPr="001F472D">
        <w:rPr>
          <w:rFonts w:eastAsiaTheme="minorHAnsi" w:cs="Arial"/>
        </w:rPr>
        <w:t xml:space="preserve"> is voluntary</w:t>
      </w:r>
      <w:r w:rsidR="002B2530">
        <w:rPr>
          <w:rFonts w:eastAsiaTheme="minorHAnsi" w:cs="Arial"/>
        </w:rPr>
        <w:t xml:space="preserve"> for both </w:t>
      </w:r>
      <w:r w:rsidR="002B2530" w:rsidDel="00782D41">
        <w:rPr>
          <w:rFonts w:eastAsiaTheme="minorHAnsi" w:cs="Arial"/>
        </w:rPr>
        <w:t xml:space="preserve">aged care </w:t>
      </w:r>
      <w:r w:rsidR="002B2530">
        <w:rPr>
          <w:rFonts w:eastAsiaTheme="minorHAnsi" w:cs="Arial"/>
        </w:rPr>
        <w:t>homes and residents</w:t>
      </w:r>
      <w:r w:rsidRPr="001F472D">
        <w:rPr>
          <w:rFonts w:eastAsiaTheme="minorHAnsi" w:cs="Arial"/>
        </w:rPr>
        <w:t>. However, a</w:t>
      </w:r>
      <w:r w:rsidR="008E18BC">
        <w:rPr>
          <w:rFonts w:eastAsiaTheme="minorHAnsi" w:cs="Arial"/>
        </w:rPr>
        <w:t>n</w:t>
      </w:r>
      <w:r>
        <w:rPr>
          <w:rFonts w:eastAsiaTheme="minorHAnsi" w:cs="Arial"/>
        </w:rPr>
        <w:t xml:space="preserve"> </w:t>
      </w:r>
      <w:r w:rsidRPr="001F472D" w:rsidDel="00965829">
        <w:rPr>
          <w:rFonts w:eastAsiaTheme="minorHAnsi" w:cs="Arial"/>
        </w:rPr>
        <w:t xml:space="preserve">aged care </w:t>
      </w:r>
      <w:r w:rsidRPr="001F472D">
        <w:rPr>
          <w:rFonts w:eastAsiaTheme="minorHAnsi" w:cs="Arial"/>
        </w:rPr>
        <w:t xml:space="preserve">home is unable to withdraw consent after </w:t>
      </w:r>
      <w:r w:rsidR="007D446E">
        <w:rPr>
          <w:rFonts w:eastAsiaTheme="minorHAnsi" w:cs="Arial"/>
        </w:rPr>
        <w:t xml:space="preserve">the </w:t>
      </w:r>
      <w:r w:rsidRPr="001F472D">
        <w:rPr>
          <w:rFonts w:eastAsiaTheme="minorHAnsi" w:cs="Arial"/>
        </w:rPr>
        <w:t>survey ha</w:t>
      </w:r>
      <w:r w:rsidR="007D446E">
        <w:rPr>
          <w:rFonts w:eastAsiaTheme="minorHAnsi" w:cs="Arial"/>
        </w:rPr>
        <w:t>s</w:t>
      </w:r>
      <w:r w:rsidRPr="001F472D">
        <w:rPr>
          <w:rFonts w:eastAsiaTheme="minorHAnsi" w:cs="Arial"/>
        </w:rPr>
        <w:t xml:space="preserve"> been completed.</w:t>
      </w:r>
    </w:p>
    <w:p w14:paraId="5AD911ED" w14:textId="276372F3" w:rsidR="004D6316" w:rsidRDefault="00CF4D4E" w:rsidP="00CF4D4E">
      <w:pPr>
        <w:rPr>
          <w:rFonts w:eastAsiaTheme="minorHAnsi" w:cs="Arial"/>
        </w:rPr>
      </w:pPr>
      <w:r>
        <w:rPr>
          <w:rFonts w:eastAsiaTheme="minorHAnsi" w:cs="Arial"/>
        </w:rPr>
        <w:t>This is because wi</w:t>
      </w:r>
      <w:r w:rsidRPr="001F472D">
        <w:rPr>
          <w:rFonts w:eastAsiaTheme="minorHAnsi" w:cs="Arial"/>
        </w:rPr>
        <w:t xml:space="preserve">thdrawing participation </w:t>
      </w:r>
      <w:r w:rsidR="00A1524F">
        <w:rPr>
          <w:rFonts w:eastAsiaTheme="minorHAnsi" w:cs="Arial"/>
        </w:rPr>
        <w:t>after residents have completed the survey</w:t>
      </w:r>
      <w:r w:rsidR="00541ED9">
        <w:rPr>
          <w:rFonts w:eastAsiaTheme="minorHAnsi" w:cs="Arial"/>
        </w:rPr>
        <w:t xml:space="preserve"> unjustly </w:t>
      </w:r>
      <w:r w:rsidRPr="001F472D">
        <w:rPr>
          <w:rFonts w:eastAsiaTheme="minorHAnsi" w:cs="Arial"/>
        </w:rPr>
        <w:t xml:space="preserve">takes away the resident’s opportunity to share their lived </w:t>
      </w:r>
      <w:r w:rsidR="00541ED9" w:rsidRPr="001F472D">
        <w:rPr>
          <w:rFonts w:eastAsiaTheme="minorHAnsi" w:cs="Arial"/>
        </w:rPr>
        <w:t>experience</w:t>
      </w:r>
      <w:r w:rsidR="00541ED9">
        <w:rPr>
          <w:rFonts w:eastAsiaTheme="minorHAnsi" w:cs="Arial"/>
        </w:rPr>
        <w:t xml:space="preserve"> as consented and agreed</w:t>
      </w:r>
      <w:r w:rsidRPr="001F472D">
        <w:rPr>
          <w:rFonts w:eastAsiaTheme="minorHAnsi" w:cs="Arial"/>
        </w:rPr>
        <w:t>.</w:t>
      </w:r>
    </w:p>
    <w:p w14:paraId="14611799" w14:textId="2062EB87" w:rsidR="004405E3" w:rsidRDefault="004405E3" w:rsidP="004405E3">
      <w:pPr>
        <w:pStyle w:val="Heading2"/>
      </w:pPr>
      <w:bookmarkStart w:id="53" w:name="_Toc178338921"/>
      <w:bookmarkStart w:id="54" w:name="_Toc190431746"/>
      <w:r>
        <w:t>4.3 The survey process</w:t>
      </w:r>
      <w:bookmarkEnd w:id="53"/>
      <w:bookmarkEnd w:id="54"/>
    </w:p>
    <w:p w14:paraId="142DACCE" w14:textId="5ACB4D9B" w:rsidR="00CE1D2B" w:rsidRDefault="004405E3" w:rsidP="004405E3">
      <w:pPr>
        <w:rPr>
          <w:rFonts w:eastAsiaTheme="minorHAnsi" w:cs="Arial"/>
        </w:rPr>
      </w:pPr>
      <w:r w:rsidRPr="00F04417">
        <w:rPr>
          <w:rFonts w:eastAsiaTheme="minorHAnsi" w:cs="Arial"/>
        </w:rPr>
        <w:t xml:space="preserve">The survey process has been made as simple as possible to minimise impact on </w:t>
      </w:r>
      <w:r w:rsidR="003118BB">
        <w:rPr>
          <w:rFonts w:eastAsiaTheme="minorHAnsi" w:cs="Arial"/>
        </w:rPr>
        <w:t xml:space="preserve">your </w:t>
      </w:r>
      <w:r w:rsidR="00F86DC8">
        <w:rPr>
          <w:rFonts w:eastAsiaTheme="minorHAnsi" w:cs="Arial"/>
        </w:rPr>
        <w:t>staff</w:t>
      </w:r>
      <w:r w:rsidRPr="00F04417">
        <w:rPr>
          <w:rFonts w:eastAsiaTheme="minorHAnsi" w:cs="Arial"/>
        </w:rPr>
        <w:t>.</w:t>
      </w:r>
      <w:r w:rsidR="00BB2EBE">
        <w:rPr>
          <w:rFonts w:eastAsiaTheme="minorHAnsi" w:cs="Arial"/>
        </w:rPr>
        <w:t xml:space="preserve"> Before </w:t>
      </w:r>
      <w:r w:rsidR="00E552E1">
        <w:rPr>
          <w:rFonts w:eastAsiaTheme="minorHAnsi" w:cs="Arial"/>
        </w:rPr>
        <w:t>the</w:t>
      </w:r>
      <w:r w:rsidR="00BB2EBE">
        <w:rPr>
          <w:rFonts w:eastAsiaTheme="minorHAnsi" w:cs="Arial"/>
        </w:rPr>
        <w:t xml:space="preserve"> </w:t>
      </w:r>
      <w:r w:rsidR="00BB2EBE" w:rsidDel="00321B4E">
        <w:rPr>
          <w:rFonts w:eastAsiaTheme="minorHAnsi" w:cs="Arial"/>
        </w:rPr>
        <w:t xml:space="preserve">Residents’ Experience </w:t>
      </w:r>
      <w:r w:rsidR="00BB2EBE">
        <w:rPr>
          <w:rFonts w:eastAsiaTheme="minorHAnsi" w:cs="Arial"/>
        </w:rPr>
        <w:t>Survey begins,</w:t>
      </w:r>
      <w:r w:rsidR="00FA2E86">
        <w:rPr>
          <w:rFonts w:eastAsiaTheme="minorHAnsi" w:cs="Arial"/>
        </w:rPr>
        <w:t xml:space="preserve"> </w:t>
      </w:r>
      <w:r w:rsidR="00661ED6">
        <w:rPr>
          <w:rFonts w:eastAsiaTheme="minorHAnsi" w:cs="Arial"/>
        </w:rPr>
        <w:t>the</w:t>
      </w:r>
      <w:r w:rsidR="00FA2E86">
        <w:rPr>
          <w:rFonts w:eastAsiaTheme="minorHAnsi" w:cs="Arial"/>
        </w:rPr>
        <w:t xml:space="preserve"> </w:t>
      </w:r>
      <w:r w:rsidR="00661ED6">
        <w:rPr>
          <w:rFonts w:eastAsiaTheme="minorHAnsi" w:cs="Arial"/>
        </w:rPr>
        <w:t>survey team</w:t>
      </w:r>
      <w:r w:rsidR="00FA2E86">
        <w:rPr>
          <w:rFonts w:eastAsiaTheme="minorHAnsi" w:cs="Arial"/>
        </w:rPr>
        <w:t xml:space="preserve"> wil</w:t>
      </w:r>
      <w:r w:rsidR="001F63EF">
        <w:rPr>
          <w:rFonts w:eastAsiaTheme="minorHAnsi" w:cs="Arial"/>
        </w:rPr>
        <w:t xml:space="preserve">l send all </w:t>
      </w:r>
      <w:r w:rsidR="001F63EF" w:rsidDel="00B8352A">
        <w:rPr>
          <w:rFonts w:eastAsiaTheme="minorHAnsi" w:cs="Arial"/>
        </w:rPr>
        <w:t xml:space="preserve">aged care </w:t>
      </w:r>
      <w:r w:rsidR="001F63EF">
        <w:rPr>
          <w:rFonts w:eastAsiaTheme="minorHAnsi" w:cs="Arial"/>
        </w:rPr>
        <w:t>homes an informa</w:t>
      </w:r>
      <w:r w:rsidR="006E0894">
        <w:rPr>
          <w:rFonts w:eastAsiaTheme="minorHAnsi" w:cs="Arial"/>
        </w:rPr>
        <w:t xml:space="preserve">tion pack containing a poster and a residential booklet </w:t>
      </w:r>
      <w:r w:rsidR="00327237">
        <w:rPr>
          <w:rFonts w:eastAsiaTheme="minorHAnsi" w:cs="Arial"/>
        </w:rPr>
        <w:t xml:space="preserve">to distribute within </w:t>
      </w:r>
      <w:r w:rsidR="004C7012">
        <w:rPr>
          <w:rFonts w:eastAsiaTheme="minorHAnsi" w:cs="Arial"/>
        </w:rPr>
        <w:t>your</w:t>
      </w:r>
      <w:r w:rsidR="00327237">
        <w:rPr>
          <w:rFonts w:eastAsiaTheme="minorHAnsi" w:cs="Arial"/>
        </w:rPr>
        <w:t xml:space="preserve"> </w:t>
      </w:r>
      <w:r w:rsidR="00B41246">
        <w:rPr>
          <w:rFonts w:eastAsiaTheme="minorHAnsi" w:cs="Arial"/>
        </w:rPr>
        <w:t>home</w:t>
      </w:r>
      <w:r w:rsidR="00327237">
        <w:rPr>
          <w:rFonts w:eastAsiaTheme="minorHAnsi" w:cs="Arial"/>
        </w:rPr>
        <w:t>. This information pack is to help your residents</w:t>
      </w:r>
      <w:r w:rsidR="00B22D8C">
        <w:rPr>
          <w:rFonts w:eastAsiaTheme="minorHAnsi" w:cs="Arial"/>
        </w:rPr>
        <w:t>,</w:t>
      </w:r>
      <w:r w:rsidR="00327237">
        <w:rPr>
          <w:rFonts w:eastAsiaTheme="minorHAnsi" w:cs="Arial"/>
        </w:rPr>
        <w:t xml:space="preserve"> </w:t>
      </w:r>
      <w:r w:rsidR="00AA46B3">
        <w:rPr>
          <w:rFonts w:eastAsiaTheme="minorHAnsi" w:cs="Arial"/>
        </w:rPr>
        <w:t>their famil</w:t>
      </w:r>
      <w:r w:rsidR="004F7E6A">
        <w:rPr>
          <w:rFonts w:eastAsiaTheme="minorHAnsi" w:cs="Arial"/>
        </w:rPr>
        <w:t>ies</w:t>
      </w:r>
      <w:r w:rsidR="00AA46B3">
        <w:rPr>
          <w:rFonts w:eastAsiaTheme="minorHAnsi" w:cs="Arial"/>
        </w:rPr>
        <w:t xml:space="preserve"> and carers </w:t>
      </w:r>
      <w:r w:rsidR="004F7E6A">
        <w:rPr>
          <w:rFonts w:eastAsiaTheme="minorHAnsi" w:cs="Arial"/>
        </w:rPr>
        <w:t xml:space="preserve">to </w:t>
      </w:r>
      <w:r w:rsidR="00327237">
        <w:rPr>
          <w:rFonts w:eastAsiaTheme="minorHAnsi" w:cs="Arial"/>
        </w:rPr>
        <w:t xml:space="preserve">understand the purpose of </w:t>
      </w:r>
      <w:r w:rsidR="00B41246">
        <w:rPr>
          <w:rFonts w:eastAsiaTheme="minorHAnsi" w:cs="Arial"/>
        </w:rPr>
        <w:t xml:space="preserve">the </w:t>
      </w:r>
      <w:r w:rsidR="00EA5625">
        <w:rPr>
          <w:rFonts w:eastAsiaTheme="minorHAnsi" w:cs="Arial"/>
        </w:rPr>
        <w:t>s</w:t>
      </w:r>
      <w:r w:rsidR="00327237">
        <w:rPr>
          <w:rFonts w:eastAsiaTheme="minorHAnsi" w:cs="Arial"/>
        </w:rPr>
        <w:t xml:space="preserve">urvey. </w:t>
      </w:r>
    </w:p>
    <w:p w14:paraId="6BD31741" w14:textId="5BCECBDD" w:rsidR="004405E3" w:rsidRDefault="005A1D9A" w:rsidP="004405E3">
      <w:pPr>
        <w:rPr>
          <w:rFonts w:eastAsiaTheme="minorHAnsi" w:cs="Arial"/>
        </w:rPr>
      </w:pPr>
      <w:r w:rsidRPr="00E30328">
        <w:rPr>
          <w:rFonts w:eastAsiaTheme="minorHAnsi" w:cs="Arial"/>
        </w:rPr>
        <w:t xml:space="preserve">Between </w:t>
      </w:r>
      <w:r w:rsidR="00F14F09" w:rsidRPr="00E30328">
        <w:rPr>
          <w:rFonts w:eastAsiaTheme="minorHAnsi" w:cs="Arial"/>
        </w:rPr>
        <w:t>January</w:t>
      </w:r>
      <w:r w:rsidRPr="00E30328">
        <w:rPr>
          <w:rFonts w:eastAsiaTheme="minorHAnsi" w:cs="Arial"/>
        </w:rPr>
        <w:t xml:space="preserve"> and October</w:t>
      </w:r>
      <w:r w:rsidR="00D801BB" w:rsidRPr="007D2E0E">
        <w:rPr>
          <w:rFonts w:eastAsiaTheme="minorHAnsi" w:cs="Arial"/>
        </w:rPr>
        <w:t xml:space="preserve"> each year</w:t>
      </w:r>
      <w:r w:rsidRPr="00E30328">
        <w:rPr>
          <w:rFonts w:eastAsiaTheme="minorHAnsi" w:cs="Arial"/>
        </w:rPr>
        <w:t xml:space="preserve">, the </w:t>
      </w:r>
      <w:r w:rsidR="004C7012" w:rsidRPr="00E30328">
        <w:rPr>
          <w:rFonts w:eastAsiaTheme="minorHAnsi" w:cs="Arial"/>
        </w:rPr>
        <w:t>survey team</w:t>
      </w:r>
      <w:r w:rsidRPr="00E30328">
        <w:rPr>
          <w:rFonts w:eastAsiaTheme="minorHAnsi" w:cs="Arial"/>
        </w:rPr>
        <w:t xml:space="preserve"> will contact </w:t>
      </w:r>
      <w:r w:rsidR="004405E3" w:rsidRPr="00E30328" w:rsidDel="004F4C43">
        <w:rPr>
          <w:rFonts w:eastAsiaTheme="minorHAnsi" w:cs="Arial"/>
        </w:rPr>
        <w:t xml:space="preserve">aged care </w:t>
      </w:r>
      <w:r w:rsidR="004405E3" w:rsidRPr="00E30328">
        <w:rPr>
          <w:rFonts w:eastAsiaTheme="minorHAnsi" w:cs="Arial"/>
        </w:rPr>
        <w:t>homes to schedule a visit, confirm resident information</w:t>
      </w:r>
      <w:r w:rsidR="00B22D8C" w:rsidRPr="00E30328">
        <w:rPr>
          <w:rFonts w:eastAsiaTheme="minorHAnsi" w:cs="Arial"/>
        </w:rPr>
        <w:t xml:space="preserve"> via a checklist</w:t>
      </w:r>
      <w:r w:rsidR="004405E3" w:rsidRPr="00E30328">
        <w:rPr>
          <w:rFonts w:eastAsiaTheme="minorHAnsi" w:cs="Arial"/>
        </w:rPr>
        <w:t xml:space="preserve">, and </w:t>
      </w:r>
      <w:r w:rsidR="00753CE3" w:rsidRPr="00E30328">
        <w:rPr>
          <w:rFonts w:eastAsiaTheme="minorHAnsi" w:cs="Arial"/>
        </w:rPr>
        <w:t xml:space="preserve">give </w:t>
      </w:r>
      <w:r w:rsidR="00753CE3" w:rsidRPr="00E30328" w:rsidDel="00DC4DC9">
        <w:rPr>
          <w:rFonts w:eastAsiaTheme="minorHAnsi" w:cs="Arial"/>
        </w:rPr>
        <w:t xml:space="preserve">you </w:t>
      </w:r>
      <w:r w:rsidR="00753CE3" w:rsidRPr="00E30328">
        <w:rPr>
          <w:rFonts w:eastAsiaTheme="minorHAnsi" w:cs="Arial"/>
        </w:rPr>
        <w:t>an</w:t>
      </w:r>
      <w:r w:rsidR="004405E3" w:rsidRPr="00E30328">
        <w:rPr>
          <w:rFonts w:eastAsiaTheme="minorHAnsi" w:cs="Arial"/>
        </w:rPr>
        <w:t xml:space="preserve"> opportunity </w:t>
      </w:r>
      <w:r w:rsidR="00753CE3" w:rsidRPr="00E30328">
        <w:rPr>
          <w:rFonts w:eastAsiaTheme="minorHAnsi" w:cs="Arial"/>
        </w:rPr>
        <w:t xml:space="preserve">to ask </w:t>
      </w:r>
      <w:r w:rsidR="00123169" w:rsidRPr="007D2E0E">
        <w:rPr>
          <w:rFonts w:eastAsiaTheme="minorHAnsi" w:cs="Arial"/>
        </w:rPr>
        <w:t xml:space="preserve">any </w:t>
      </w:r>
      <w:r w:rsidR="00050266" w:rsidRPr="00E30328">
        <w:rPr>
          <w:rFonts w:eastAsiaTheme="minorHAnsi" w:cs="Arial"/>
        </w:rPr>
        <w:t>questions</w:t>
      </w:r>
      <w:r w:rsidR="004405E3" w:rsidRPr="00E30328" w:rsidDel="00DC4DC9">
        <w:rPr>
          <w:rFonts w:eastAsiaTheme="minorHAnsi" w:cs="Arial"/>
        </w:rPr>
        <w:t xml:space="preserve"> </w:t>
      </w:r>
      <w:r w:rsidR="00123169" w:rsidRPr="007D2E0E">
        <w:rPr>
          <w:rFonts w:eastAsiaTheme="minorHAnsi" w:cs="Arial"/>
        </w:rPr>
        <w:t>that</w:t>
      </w:r>
      <w:r w:rsidR="004405E3" w:rsidRPr="007D2E0E" w:rsidDel="00DC4DC9">
        <w:rPr>
          <w:rFonts w:eastAsiaTheme="minorHAnsi" w:cs="Arial"/>
        </w:rPr>
        <w:t xml:space="preserve"> </w:t>
      </w:r>
      <w:r w:rsidR="00753CE3" w:rsidRPr="00E30328" w:rsidDel="00DC4DC9">
        <w:rPr>
          <w:rFonts w:eastAsiaTheme="minorHAnsi" w:cs="Arial"/>
        </w:rPr>
        <w:t>you may have</w:t>
      </w:r>
      <w:r w:rsidR="004405E3" w:rsidRPr="00E30328">
        <w:rPr>
          <w:rFonts w:eastAsiaTheme="minorHAnsi" w:cs="Arial"/>
        </w:rPr>
        <w:t>.</w:t>
      </w:r>
      <w:r w:rsidR="009E3DC3" w:rsidRPr="00E30328">
        <w:rPr>
          <w:rFonts w:eastAsiaTheme="minorHAnsi" w:cs="Arial"/>
        </w:rPr>
        <w:t xml:space="preserve"> Aged care homes </w:t>
      </w:r>
      <w:r w:rsidR="009E3DC3" w:rsidRPr="007D2E0E">
        <w:rPr>
          <w:rFonts w:eastAsiaTheme="minorHAnsi" w:cs="Arial"/>
        </w:rPr>
        <w:t>m</w:t>
      </w:r>
      <w:r w:rsidR="007331FE" w:rsidRPr="007D2E0E">
        <w:rPr>
          <w:rFonts w:eastAsiaTheme="minorHAnsi" w:cs="Arial"/>
        </w:rPr>
        <w:t>ay</w:t>
      </w:r>
      <w:r w:rsidR="009E3DC3" w:rsidRPr="007D2E0E">
        <w:rPr>
          <w:rFonts w:eastAsiaTheme="minorHAnsi" w:cs="Arial"/>
        </w:rPr>
        <w:t xml:space="preserve"> </w:t>
      </w:r>
      <w:r w:rsidR="0007624F" w:rsidRPr="007D2E0E">
        <w:rPr>
          <w:rFonts w:eastAsiaTheme="minorHAnsi" w:cs="Arial"/>
        </w:rPr>
        <w:t xml:space="preserve">need to provide an updated resident list </w:t>
      </w:r>
      <w:r w:rsidR="00750D7E" w:rsidRPr="007D2E0E">
        <w:rPr>
          <w:rFonts w:eastAsiaTheme="minorHAnsi" w:cs="Arial"/>
        </w:rPr>
        <w:t xml:space="preserve">to ensure the survey team has the </w:t>
      </w:r>
      <w:r w:rsidR="00F146C6" w:rsidRPr="007D2E0E">
        <w:rPr>
          <w:rFonts w:eastAsiaTheme="minorHAnsi" w:cs="Arial"/>
        </w:rPr>
        <w:t>most up to date</w:t>
      </w:r>
      <w:r w:rsidR="00750D7E" w:rsidRPr="007D2E0E">
        <w:rPr>
          <w:rFonts w:eastAsiaTheme="minorHAnsi" w:cs="Arial"/>
        </w:rPr>
        <w:t xml:space="preserve"> information about all residents.</w:t>
      </w:r>
      <w:r w:rsidR="00750D7E">
        <w:rPr>
          <w:rFonts w:eastAsiaTheme="minorHAnsi" w:cs="Arial"/>
        </w:rPr>
        <w:t xml:space="preserve"> </w:t>
      </w:r>
      <w:r w:rsidR="008F60B8">
        <w:rPr>
          <w:rFonts w:eastAsiaTheme="minorHAnsi" w:cs="Arial"/>
        </w:rPr>
        <w:t xml:space="preserve"> </w:t>
      </w:r>
    </w:p>
    <w:p w14:paraId="2818E435" w14:textId="0757AFB1" w:rsidR="00CF4D4E" w:rsidRPr="003E5CE0" w:rsidRDefault="0091248A" w:rsidP="00B71877">
      <w:pPr>
        <w:rPr>
          <w:rFonts w:eastAsiaTheme="minorHAnsi" w:cs="Arial"/>
        </w:rPr>
      </w:pPr>
      <w:r>
        <w:t>Aged care h</w:t>
      </w:r>
      <w:r w:rsidR="00DC4DC9">
        <w:t xml:space="preserve">omes </w:t>
      </w:r>
      <w:r w:rsidR="00497AFE">
        <w:t>might</w:t>
      </w:r>
      <w:r w:rsidR="004405E3" w:rsidRPr="00F04417">
        <w:rPr>
          <w:rFonts w:eastAsiaTheme="minorHAnsi" w:cs="Arial"/>
        </w:rPr>
        <w:t xml:space="preserve"> be asked t</w:t>
      </w:r>
      <w:r w:rsidR="004405E3">
        <w:rPr>
          <w:rFonts w:eastAsiaTheme="minorHAnsi" w:cs="Arial"/>
        </w:rPr>
        <w:t>o assist</w:t>
      </w:r>
      <w:r w:rsidR="004405E3" w:rsidRPr="00F04417">
        <w:rPr>
          <w:rFonts w:eastAsiaTheme="minorHAnsi" w:cs="Arial"/>
        </w:rPr>
        <w:t xml:space="preserve"> the survey team in gaining access to the site and navigating around the </w:t>
      </w:r>
      <w:r w:rsidR="00DC4DC9">
        <w:rPr>
          <w:rFonts w:eastAsiaTheme="minorHAnsi" w:cs="Arial"/>
        </w:rPr>
        <w:t>premises</w:t>
      </w:r>
      <w:r w:rsidR="004405E3" w:rsidRPr="00F04417">
        <w:rPr>
          <w:rFonts w:eastAsiaTheme="minorHAnsi" w:cs="Arial"/>
        </w:rPr>
        <w:t xml:space="preserve">. </w:t>
      </w:r>
      <w:r w:rsidR="00E11679">
        <w:rPr>
          <w:rFonts w:eastAsiaTheme="minorHAnsi" w:cs="Arial"/>
        </w:rPr>
        <w:t>Workers</w:t>
      </w:r>
      <w:r w:rsidR="00E11679" w:rsidRPr="00F04417">
        <w:rPr>
          <w:rFonts w:eastAsiaTheme="minorHAnsi" w:cs="Arial"/>
        </w:rPr>
        <w:t xml:space="preserve"> </w:t>
      </w:r>
      <w:r w:rsidR="004405E3" w:rsidRPr="00F04417">
        <w:rPr>
          <w:rFonts w:eastAsiaTheme="minorHAnsi" w:cs="Arial"/>
        </w:rPr>
        <w:t>are not required to chaperone the survey</w:t>
      </w:r>
      <w:r w:rsidR="004405E3" w:rsidRPr="00F04417" w:rsidDel="00DC4DC9">
        <w:rPr>
          <w:rFonts w:eastAsiaTheme="minorHAnsi" w:cs="Arial"/>
        </w:rPr>
        <w:t xml:space="preserve"> team</w:t>
      </w:r>
      <w:r w:rsidR="004405E3" w:rsidRPr="00F04417">
        <w:rPr>
          <w:rFonts w:eastAsiaTheme="minorHAnsi" w:cs="Arial"/>
        </w:rPr>
        <w:t xml:space="preserve"> at a</w:t>
      </w:r>
      <w:r w:rsidR="006024BF">
        <w:rPr>
          <w:rFonts w:eastAsiaTheme="minorHAnsi" w:cs="Arial"/>
        </w:rPr>
        <w:t>ny</w:t>
      </w:r>
      <w:r w:rsidR="004405E3" w:rsidRPr="00F04417">
        <w:rPr>
          <w:rFonts w:eastAsiaTheme="minorHAnsi" w:cs="Arial"/>
        </w:rPr>
        <w:t xml:space="preserve"> </w:t>
      </w:r>
      <w:r w:rsidR="008C19D8" w:rsidRPr="00F04417">
        <w:rPr>
          <w:rFonts w:eastAsiaTheme="minorHAnsi" w:cs="Arial"/>
        </w:rPr>
        <w:t>time</w:t>
      </w:r>
      <w:r w:rsidR="008C19D8">
        <w:rPr>
          <w:rFonts w:eastAsiaTheme="minorHAnsi" w:cs="Arial"/>
        </w:rPr>
        <w:t xml:space="preserve"> and</w:t>
      </w:r>
      <w:r w:rsidR="004405E3" w:rsidRPr="00F04417">
        <w:rPr>
          <w:rFonts w:eastAsiaTheme="minorHAnsi" w:cs="Arial"/>
        </w:rPr>
        <w:t xml:space="preserve"> are not </w:t>
      </w:r>
      <w:r w:rsidR="008C19D8">
        <w:rPr>
          <w:rFonts w:eastAsiaTheme="minorHAnsi" w:cs="Arial"/>
        </w:rPr>
        <w:t xml:space="preserve">to be </w:t>
      </w:r>
      <w:r w:rsidR="004405E3" w:rsidRPr="00F04417">
        <w:rPr>
          <w:rFonts w:eastAsiaTheme="minorHAnsi" w:cs="Arial"/>
        </w:rPr>
        <w:t>present during the survey, to maintain the confidentiality of resident feedback</w:t>
      </w:r>
      <w:r w:rsidR="004405E3">
        <w:rPr>
          <w:rFonts w:eastAsiaTheme="minorHAnsi" w:cs="Arial"/>
        </w:rPr>
        <w:t>.</w:t>
      </w:r>
    </w:p>
    <w:p w14:paraId="24C1078A" w14:textId="4FCA57DA" w:rsidR="00B71877" w:rsidRPr="00F043B4" w:rsidRDefault="00345756" w:rsidP="00B71877">
      <w:pPr>
        <w:pStyle w:val="Heading2"/>
      </w:pPr>
      <w:bookmarkStart w:id="55" w:name="_Toc144997613"/>
      <w:bookmarkStart w:id="56" w:name="_Toc178338922"/>
      <w:bookmarkStart w:id="57" w:name="_Toc190431747"/>
      <w:r>
        <w:lastRenderedPageBreak/>
        <w:t>4.</w:t>
      </w:r>
      <w:r w:rsidR="004B4644">
        <w:t>4</w:t>
      </w:r>
      <w:r w:rsidR="00B71877" w:rsidRPr="00F043B4">
        <w:t xml:space="preserve"> Scheduling</w:t>
      </w:r>
      <w:bookmarkEnd w:id="55"/>
      <w:r>
        <w:t xml:space="preserve"> the survey</w:t>
      </w:r>
      <w:bookmarkEnd w:id="56"/>
      <w:bookmarkEnd w:id="57"/>
    </w:p>
    <w:p w14:paraId="66FEF4E8" w14:textId="4443F2E4" w:rsidR="005B6911" w:rsidRPr="005B6911" w:rsidRDefault="002812BB" w:rsidP="005B6911">
      <w:r>
        <w:t xml:space="preserve">The survey team will contact </w:t>
      </w:r>
      <w:r w:rsidR="005B6911" w:rsidDel="00965829">
        <w:t xml:space="preserve">aged care </w:t>
      </w:r>
      <w:r w:rsidR="005B6911">
        <w:t xml:space="preserve">homes </w:t>
      </w:r>
      <w:r w:rsidR="005B6911" w:rsidRPr="005B6911">
        <w:t xml:space="preserve">to schedule </w:t>
      </w:r>
      <w:r w:rsidR="005B6911">
        <w:t xml:space="preserve">the </w:t>
      </w:r>
      <w:r w:rsidR="00C675BD">
        <w:t>s</w:t>
      </w:r>
      <w:r w:rsidR="005B6911">
        <w:t>urvey</w:t>
      </w:r>
      <w:r w:rsidR="005B6911" w:rsidRPr="005B6911">
        <w:t xml:space="preserve"> at least four weeks in advance</w:t>
      </w:r>
      <w:r w:rsidR="005B6911">
        <w:t xml:space="preserve"> of a visit</w:t>
      </w:r>
      <w:r w:rsidR="005B6911" w:rsidRPr="005B6911">
        <w:t>. The</w:t>
      </w:r>
      <w:r w:rsidR="005B6911" w:rsidRPr="005B6911" w:rsidDel="00C675BD">
        <w:t xml:space="preserve"> aged care </w:t>
      </w:r>
      <w:r w:rsidR="005B6911" w:rsidRPr="005B6911">
        <w:t>home is advised of the</w:t>
      </w:r>
      <w:r w:rsidR="00C675BD">
        <w:t xml:space="preserve"> </w:t>
      </w:r>
      <w:r w:rsidR="00215AA5">
        <w:t>survey’s</w:t>
      </w:r>
      <w:r w:rsidR="00215AA5" w:rsidDel="00C675BD">
        <w:t xml:space="preserve"> purpose</w:t>
      </w:r>
      <w:r w:rsidR="005B6911" w:rsidRPr="005B6911" w:rsidDel="00C675BD">
        <w:t xml:space="preserve"> </w:t>
      </w:r>
      <w:r w:rsidR="005B6911" w:rsidRPr="005B6911">
        <w:t xml:space="preserve">and </w:t>
      </w:r>
      <w:r w:rsidR="00247794">
        <w:t>is</w:t>
      </w:r>
      <w:r w:rsidR="00247794" w:rsidRPr="005B6911">
        <w:t xml:space="preserve"> </w:t>
      </w:r>
      <w:r w:rsidR="005B6911" w:rsidRPr="005B6911">
        <w:t>given the opportunity to provide insights on the status of each resident</w:t>
      </w:r>
      <w:r w:rsidR="0049215C">
        <w:t xml:space="preserve">, </w:t>
      </w:r>
      <w:r w:rsidR="005B6911" w:rsidRPr="005B6911">
        <w:t>includ</w:t>
      </w:r>
      <w:r w:rsidR="0049215C">
        <w:t>ing</w:t>
      </w:r>
      <w:r w:rsidR="005B6911" w:rsidRPr="005B6911">
        <w:t xml:space="preserve"> identifying residents who may require additional support to participate</w:t>
      </w:r>
      <w:r w:rsidR="009D021D">
        <w:t>.</w:t>
      </w:r>
      <w:r w:rsidR="005B6911" w:rsidRPr="005B6911">
        <w:t xml:space="preserve"> </w:t>
      </w:r>
      <w:r w:rsidR="0049215C">
        <w:t>This allows for</w:t>
      </w:r>
      <w:r w:rsidR="0049215C" w:rsidRPr="005B6911">
        <w:t xml:space="preserve"> </w:t>
      </w:r>
      <w:r w:rsidR="00E164BF">
        <w:t>alternative communication methods to be arranged,</w:t>
      </w:r>
      <w:r w:rsidR="009D021D">
        <w:t xml:space="preserve"> </w:t>
      </w:r>
      <w:r w:rsidR="00BB1595">
        <w:t xml:space="preserve">for example ensuring </w:t>
      </w:r>
      <w:r w:rsidR="005B6911" w:rsidRPr="005B6911">
        <w:t xml:space="preserve">an </w:t>
      </w:r>
      <w:r w:rsidR="005B6911">
        <w:t>i</w:t>
      </w:r>
      <w:r w:rsidR="005B6911" w:rsidRPr="005B6911">
        <w:t xml:space="preserve">nterpreter </w:t>
      </w:r>
      <w:r w:rsidR="00F16A95">
        <w:t xml:space="preserve">can </w:t>
      </w:r>
      <w:r w:rsidR="005B6911" w:rsidRPr="005B6911">
        <w:t>be present for residents who speak a language other than English, or aids to assist residents who may be deaf, legally blind</w:t>
      </w:r>
      <w:r w:rsidR="00B461FD">
        <w:t>, or</w:t>
      </w:r>
      <w:r w:rsidR="005B6911" w:rsidRPr="005B6911">
        <w:t xml:space="preserve"> non-verbal.</w:t>
      </w:r>
    </w:p>
    <w:p w14:paraId="01A8EB3E" w14:textId="58760468" w:rsidR="00B71877" w:rsidRPr="00F043B4" w:rsidRDefault="00B71877" w:rsidP="00B71877">
      <w:pPr>
        <w:pStyle w:val="Heading3"/>
      </w:pPr>
      <w:bookmarkStart w:id="58" w:name="_Toc180759988"/>
      <w:r w:rsidRPr="00F043B4">
        <w:t>Cancelling a scheduled visit</w:t>
      </w:r>
      <w:bookmarkEnd w:id="58"/>
    </w:p>
    <w:p w14:paraId="6304E4AF" w14:textId="32E2AF11" w:rsidR="00F04417" w:rsidRDefault="00B71877" w:rsidP="00B71877">
      <w:r w:rsidRPr="005B6911">
        <w:t>A</w:t>
      </w:r>
      <w:r w:rsidR="00C404CE">
        <w:t>n</w:t>
      </w:r>
      <w:r w:rsidRPr="005B6911" w:rsidDel="00353B05">
        <w:t xml:space="preserve"> aged care </w:t>
      </w:r>
      <w:r w:rsidRPr="005B6911">
        <w:t xml:space="preserve">home can cancel a scheduled visit if there is a genuine emergency or unforeseen event that would </w:t>
      </w:r>
      <w:r w:rsidR="0060058C">
        <w:t>restrict</w:t>
      </w:r>
      <w:r w:rsidR="0060058C" w:rsidRPr="005B6911">
        <w:t xml:space="preserve"> </w:t>
      </w:r>
      <w:r w:rsidRPr="005B6911">
        <w:t xml:space="preserve">the ability </w:t>
      </w:r>
      <w:r w:rsidR="006108D8">
        <w:t xml:space="preserve">of the survey team to </w:t>
      </w:r>
      <w:r w:rsidR="00896D1A">
        <w:t xml:space="preserve">visit the home and conduct </w:t>
      </w:r>
      <w:r w:rsidRPr="005B6911">
        <w:t xml:space="preserve">the </w:t>
      </w:r>
      <w:r w:rsidR="0084759D">
        <w:t>s</w:t>
      </w:r>
      <w:r w:rsidRPr="005B6911">
        <w:t xml:space="preserve">urvey. However, the </w:t>
      </w:r>
      <w:r w:rsidRPr="005B6911" w:rsidDel="00896D1A">
        <w:t xml:space="preserve">aged care </w:t>
      </w:r>
      <w:r w:rsidRPr="005B6911">
        <w:t xml:space="preserve">home is responsible for rescheduling the visit, noting that non-participation </w:t>
      </w:r>
      <w:r w:rsidR="0084759D">
        <w:t xml:space="preserve">may </w:t>
      </w:r>
      <w:r w:rsidRPr="005B6911">
        <w:t>impact the home’s Star Rating.</w:t>
      </w:r>
    </w:p>
    <w:p w14:paraId="48556CBC" w14:textId="5F8D307F" w:rsidR="002F6E43" w:rsidRDefault="00B71877" w:rsidP="00B71877">
      <w:r w:rsidRPr="005B6911">
        <w:t xml:space="preserve">Each year a deadline is set for </w:t>
      </w:r>
      <w:r w:rsidR="00A00733">
        <w:t>the</w:t>
      </w:r>
      <w:r w:rsidR="007D0717">
        <w:t xml:space="preserve"> </w:t>
      </w:r>
      <w:r w:rsidRPr="005B6911">
        <w:t>survey to be completed</w:t>
      </w:r>
      <w:r w:rsidR="00196D7F">
        <w:t>.</w:t>
      </w:r>
      <w:r w:rsidR="00701D70">
        <w:t xml:space="preserve"> If</w:t>
      </w:r>
      <w:r w:rsidRPr="005B6911">
        <w:t xml:space="preserve"> a</w:t>
      </w:r>
      <w:r w:rsidR="00C404CE">
        <w:t>n</w:t>
      </w:r>
      <w:r w:rsidRPr="005B6911">
        <w:t xml:space="preserve"> </w:t>
      </w:r>
      <w:r w:rsidRPr="005B6911" w:rsidDel="006C6C1E">
        <w:t xml:space="preserve">aged care </w:t>
      </w:r>
      <w:r w:rsidRPr="005B6911">
        <w:t xml:space="preserve">home has not </w:t>
      </w:r>
      <w:r w:rsidR="00305BA0">
        <w:t xml:space="preserve">arranged </w:t>
      </w:r>
      <w:r w:rsidRPr="005B6911">
        <w:t xml:space="preserve">to reschedule the visit before this </w:t>
      </w:r>
      <w:r w:rsidR="00701D70">
        <w:t>date</w:t>
      </w:r>
      <w:r w:rsidRPr="005B6911">
        <w:t xml:space="preserve">, the </w:t>
      </w:r>
      <w:r w:rsidR="00DA4ED0">
        <w:t>home</w:t>
      </w:r>
      <w:r w:rsidRPr="005B6911">
        <w:t xml:space="preserve"> will receive a </w:t>
      </w:r>
      <w:r w:rsidR="007D0717" w:rsidDel="00787BDF">
        <w:t xml:space="preserve">Star Rating </w:t>
      </w:r>
      <w:r w:rsidRPr="005B6911">
        <w:t xml:space="preserve">Residents’ Experience </w:t>
      </w:r>
      <w:r w:rsidR="007D0717">
        <w:t>r</w:t>
      </w:r>
      <w:r w:rsidRPr="005B6911">
        <w:t>ating of 1</w:t>
      </w:r>
      <w:r w:rsidR="00701D70">
        <w:t>-</w:t>
      </w:r>
      <w:r w:rsidRPr="005B6911">
        <w:t>star.</w:t>
      </w:r>
      <w:r w:rsidR="00701D70">
        <w:t xml:space="preserve"> This date is communicated to all </w:t>
      </w:r>
      <w:r w:rsidR="00701D70" w:rsidDel="00E570AD">
        <w:t>aged care</w:t>
      </w:r>
      <w:r w:rsidR="00944E07" w:rsidDel="00E570AD">
        <w:t xml:space="preserve"> </w:t>
      </w:r>
      <w:r w:rsidR="00944E07">
        <w:t>homes</w:t>
      </w:r>
      <w:r w:rsidR="00701D70">
        <w:t xml:space="preserve"> at the start of the </w:t>
      </w:r>
      <w:r w:rsidR="00E570AD">
        <w:t>s</w:t>
      </w:r>
      <w:r w:rsidR="00E74434">
        <w:t>urvey round.</w:t>
      </w:r>
    </w:p>
    <w:p w14:paraId="17FCF442" w14:textId="298E9753" w:rsidR="002F6E43" w:rsidRPr="00F043B4" w:rsidRDefault="002F6E43" w:rsidP="002F6E43">
      <w:pPr>
        <w:pStyle w:val="Heading2"/>
      </w:pPr>
      <w:bookmarkStart w:id="59" w:name="_Toc178338923"/>
      <w:bookmarkStart w:id="60" w:name="_Toc190431748"/>
      <w:r>
        <w:t>4.</w:t>
      </w:r>
      <w:r w:rsidR="004B4644">
        <w:t>5</w:t>
      </w:r>
      <w:r w:rsidRPr="00F043B4">
        <w:t xml:space="preserve"> </w:t>
      </w:r>
      <w:r w:rsidR="009D3DE8">
        <w:t>On the day of the survey</w:t>
      </w:r>
      <w:bookmarkEnd w:id="59"/>
      <w:bookmarkEnd w:id="60"/>
    </w:p>
    <w:p w14:paraId="21315DB5" w14:textId="176E6835" w:rsidR="00E01CBF" w:rsidRPr="00F9185B" w:rsidDel="006A2F2B" w:rsidRDefault="00E01CBF" w:rsidP="00B42CF5">
      <w:r w:rsidRPr="00F9185B" w:rsidDel="006A2F2B">
        <w:t xml:space="preserve">The </w:t>
      </w:r>
      <w:r w:rsidDel="006A2F2B">
        <w:t xml:space="preserve">survey team will arrive at your </w:t>
      </w:r>
      <w:r w:rsidDel="006547DD">
        <w:t xml:space="preserve">aged care </w:t>
      </w:r>
      <w:r w:rsidDel="006A2F2B">
        <w:t>home early on the morning of the scheduled visit</w:t>
      </w:r>
      <w:r w:rsidRPr="00F9185B" w:rsidDel="006A2F2B">
        <w:t>.</w:t>
      </w:r>
    </w:p>
    <w:p w14:paraId="4AF61F4E" w14:textId="45C4E6BD" w:rsidR="00E01CBF" w:rsidRDefault="00E01CBF" w:rsidP="00B42CF5">
      <w:r w:rsidDel="006A2F2B">
        <w:t>We</w:t>
      </w:r>
      <w:r>
        <w:t xml:space="preserve"> kindly ask that you offer them an appropriate area to base themselves</w:t>
      </w:r>
      <w:r w:rsidDel="00CF6CB6">
        <w:t>, such as a meeting room or similar</w:t>
      </w:r>
      <w:r>
        <w:t>.</w:t>
      </w:r>
    </w:p>
    <w:p w14:paraId="4A5B74D8" w14:textId="0685C4EC" w:rsidR="00E01CBF" w:rsidRDefault="00E01CBF" w:rsidP="00B42CF5">
      <w:r>
        <w:t xml:space="preserve">It would also be useful if you could please provide a layout of your </w:t>
      </w:r>
      <w:r w:rsidR="00093F8F">
        <w:t>home</w:t>
      </w:r>
      <w:r>
        <w:t>, to assist the</w:t>
      </w:r>
      <w:r w:rsidR="00093F8F">
        <w:t xml:space="preserve"> survey team</w:t>
      </w:r>
      <w:r>
        <w:t xml:space="preserve"> in navigating around the </w:t>
      </w:r>
      <w:r w:rsidDel="00093F8F">
        <w:t>building/s</w:t>
      </w:r>
      <w:r>
        <w:t>.</w:t>
      </w:r>
    </w:p>
    <w:p w14:paraId="249B451D" w14:textId="54E04D3A" w:rsidR="00E01CBF" w:rsidRDefault="00E01CBF" w:rsidP="00B42CF5">
      <w:r>
        <w:t xml:space="preserve">To maintain resident privacy during the survey, we ask that </w:t>
      </w:r>
      <w:r w:rsidR="00FF34FE">
        <w:t>workers</w:t>
      </w:r>
      <w:r w:rsidR="00DC5DA1">
        <w:t xml:space="preserve"> not be present </w:t>
      </w:r>
      <w:r w:rsidR="00F124DA">
        <w:t xml:space="preserve">while the survey is being conducted with the </w:t>
      </w:r>
      <w:r>
        <w:t>residents</w:t>
      </w:r>
      <w:r w:rsidR="00F124DA">
        <w:t>.</w:t>
      </w:r>
    </w:p>
    <w:p w14:paraId="73B728FF" w14:textId="3A58A952" w:rsidR="00E01CBF" w:rsidRDefault="00E01CBF" w:rsidP="00B42CF5">
      <w:r>
        <w:t>When a survey team member is ready to commence the survey</w:t>
      </w:r>
      <w:r w:rsidR="00D72E22">
        <w:t>,</w:t>
      </w:r>
      <w:r w:rsidR="00165945">
        <w:t xml:space="preserve"> </w:t>
      </w:r>
      <w:r>
        <w:t>they will follow this process:</w:t>
      </w:r>
    </w:p>
    <w:p w14:paraId="54ACB912" w14:textId="7C4C5B64" w:rsidR="00E01CBF" w:rsidRPr="00F9185B" w:rsidRDefault="00E01CBF" w:rsidP="007A6054">
      <w:pPr>
        <w:pStyle w:val="ListBullet"/>
      </w:pPr>
      <w:r>
        <w:t>knock on the resident’s door</w:t>
      </w:r>
      <w:r w:rsidR="00C82ACF">
        <w:t xml:space="preserve">, or approach </w:t>
      </w:r>
      <w:r w:rsidR="00635D10">
        <w:t>the resident in a common area,</w:t>
      </w:r>
      <w:r>
        <w:t xml:space="preserve"> and </w:t>
      </w:r>
      <w:r w:rsidRPr="00F9185B">
        <w:t>introduce themselves</w:t>
      </w:r>
      <w:r w:rsidR="00477B98">
        <w:t xml:space="preserve"> </w:t>
      </w:r>
    </w:p>
    <w:p w14:paraId="0144B9E4" w14:textId="185B10A1" w:rsidR="00E01CBF" w:rsidRPr="00F9185B" w:rsidRDefault="00E01CBF" w:rsidP="007A6054">
      <w:pPr>
        <w:pStyle w:val="ListBullet"/>
      </w:pPr>
      <w:r w:rsidRPr="00F9185B">
        <w:t>explain the purpose of the survey</w:t>
      </w:r>
    </w:p>
    <w:p w14:paraId="7C8BE9B7" w14:textId="77777777" w:rsidR="00AD471C" w:rsidRDefault="00E01CBF" w:rsidP="007A6054">
      <w:pPr>
        <w:pStyle w:val="ListBullet"/>
      </w:pPr>
      <w:r>
        <w:t xml:space="preserve">invite the resident to participate and </w:t>
      </w:r>
      <w:r w:rsidR="00C90DD8">
        <w:t>seek a private setting</w:t>
      </w:r>
      <w:r w:rsidR="00AD471C">
        <w:t xml:space="preserve"> as needed</w:t>
      </w:r>
    </w:p>
    <w:p w14:paraId="4E27DCEC" w14:textId="209A6D16" w:rsidR="000567A6" w:rsidRDefault="00E01CBF" w:rsidP="007A6054">
      <w:pPr>
        <w:pStyle w:val="ListBullet"/>
      </w:pPr>
      <w:r w:rsidRPr="00F9185B">
        <w:t xml:space="preserve">ask for </w:t>
      </w:r>
      <w:r>
        <w:t>the resident’s</w:t>
      </w:r>
      <w:r w:rsidR="00AD471C">
        <w:t xml:space="preserve"> verbal</w:t>
      </w:r>
      <w:r>
        <w:t xml:space="preserve"> consent</w:t>
      </w:r>
    </w:p>
    <w:p w14:paraId="38BC81AF" w14:textId="0833CD2D" w:rsidR="00E01CBF" w:rsidRPr="000567A6" w:rsidRDefault="00E01CBF" w:rsidP="007A6054">
      <w:pPr>
        <w:pStyle w:val="ListBullet"/>
      </w:pPr>
      <w:r>
        <w:t>ask</w:t>
      </w:r>
      <w:r w:rsidDel="00D72E22">
        <w:t xml:space="preserve"> </w:t>
      </w:r>
      <w:r w:rsidR="00D72E22">
        <w:t xml:space="preserve">the resident if they </w:t>
      </w:r>
      <w:r>
        <w:t>require assistance such as a support person or language interpreter for example.</w:t>
      </w:r>
    </w:p>
    <w:p w14:paraId="39175E6F" w14:textId="42E4F2B3" w:rsidR="00E01CBF" w:rsidRDefault="00E01CBF" w:rsidP="00A14953">
      <w:r>
        <w:lastRenderedPageBreak/>
        <w:t>The resident will then be asked if they are comfortable in their surroundings and if they are ready to proceed.</w:t>
      </w:r>
    </w:p>
    <w:p w14:paraId="09C22483" w14:textId="2E9F87AB" w:rsidR="00E01CBF" w:rsidRDefault="00E01CBF" w:rsidP="00A14953">
      <w:r>
        <w:t>The survey</w:t>
      </w:r>
      <w:r w:rsidDel="001C062F">
        <w:t xml:space="preserve"> team member </w:t>
      </w:r>
      <w:r>
        <w:t xml:space="preserve">will use a </w:t>
      </w:r>
      <w:r w:rsidR="00B42CF5">
        <w:t>tablet or similar</w:t>
      </w:r>
      <w:r w:rsidR="00407516">
        <w:t>,</w:t>
      </w:r>
      <w:r>
        <w:t xml:space="preserve"> to share the questions and </w:t>
      </w:r>
      <w:r w:rsidDel="006D3E79">
        <w:t xml:space="preserve">document </w:t>
      </w:r>
      <w:r>
        <w:t xml:space="preserve">the </w:t>
      </w:r>
      <w:r w:rsidDel="006D3E79">
        <w:t xml:space="preserve">answers </w:t>
      </w:r>
      <w:r>
        <w:t>from each participant.</w:t>
      </w:r>
    </w:p>
    <w:p w14:paraId="77FF7354" w14:textId="7A51A818" w:rsidR="00E01CBF" w:rsidRPr="00F9185B" w:rsidRDefault="00E01CBF" w:rsidP="00A14953">
      <w:r>
        <w:t>The survey will take approximately 10 to 30 minutes to complete</w:t>
      </w:r>
      <w:r w:rsidR="007712A2">
        <w:t xml:space="preserve"> </w:t>
      </w:r>
      <w:r w:rsidR="00C1375D">
        <w:t>with each</w:t>
      </w:r>
      <w:r w:rsidR="007712A2">
        <w:t xml:space="preserve"> resident</w:t>
      </w:r>
      <w:r>
        <w:t>.</w:t>
      </w:r>
    </w:p>
    <w:p w14:paraId="031AEA73" w14:textId="77777777" w:rsidR="008B319A" w:rsidRDefault="00E01CBF" w:rsidP="00D25ACE">
      <w:r w:rsidRPr="00F9185B">
        <w:t xml:space="preserve">Participation is voluntary so </w:t>
      </w:r>
      <w:r>
        <w:t>participants</w:t>
      </w:r>
      <w:r w:rsidRPr="00F9185B">
        <w:t xml:space="preserve"> can stop at any time throughout the process.</w:t>
      </w:r>
      <w:r w:rsidR="008B319A">
        <w:t xml:space="preserve"> </w:t>
      </w:r>
    </w:p>
    <w:p w14:paraId="1D626EF4" w14:textId="3E69FCFA" w:rsidR="00327DEB" w:rsidRDefault="00327DEB" w:rsidP="00D25ACE">
      <w:r>
        <w:t xml:space="preserve">Once the survey has been completed, the aged care home will </w:t>
      </w:r>
      <w:r w:rsidR="005C739C">
        <w:t>receive an</w:t>
      </w:r>
      <w:r w:rsidR="00D71A73">
        <w:t xml:space="preserve"> invitation to participate in a survey to share their experiences </w:t>
      </w:r>
      <w:r w:rsidR="00DF6583">
        <w:t>of the Residents</w:t>
      </w:r>
      <w:r w:rsidR="005C739C">
        <w:t xml:space="preserve">’ </w:t>
      </w:r>
      <w:r w:rsidR="00DF6583">
        <w:t xml:space="preserve">Experience Survey. </w:t>
      </w:r>
      <w:r w:rsidR="00494242">
        <w:t xml:space="preserve">All responses are anonymous and will be used </w:t>
      </w:r>
      <w:r w:rsidR="005C739C">
        <w:t>for quality improvement of the survey processes.</w:t>
      </w:r>
    </w:p>
    <w:p w14:paraId="4048E81B" w14:textId="24FC38D9" w:rsidR="00446C82" w:rsidRPr="00F043B4" w:rsidRDefault="00446C82" w:rsidP="00D25ACE">
      <w:pPr>
        <w:rPr>
          <w:rFonts w:cs="Arial"/>
        </w:rPr>
        <w:sectPr w:rsidR="00446C82" w:rsidRPr="00F043B4" w:rsidSect="00A86E33">
          <w:pgSz w:w="11906" w:h="16838"/>
          <w:pgMar w:top="1701" w:right="1418" w:bottom="1418" w:left="1418" w:header="709" w:footer="709" w:gutter="0"/>
          <w:cols w:space="708"/>
          <w:docGrid w:linePitch="360"/>
        </w:sectPr>
      </w:pPr>
    </w:p>
    <w:p w14:paraId="3E9A7087" w14:textId="77777777" w:rsidR="00270A11" w:rsidRPr="007A6054" w:rsidRDefault="00270A11" w:rsidP="007A6054"/>
    <w:p w14:paraId="7D6B0A95" w14:textId="1AC06A99" w:rsidR="00313255" w:rsidRPr="00F043B4" w:rsidRDefault="00313255" w:rsidP="00313255">
      <w:pPr>
        <w:pStyle w:val="SectionNumber"/>
        <w:rPr>
          <w:rFonts w:cs="Arial"/>
        </w:rPr>
      </w:pPr>
      <w:r w:rsidRPr="00F043B4">
        <w:rPr>
          <w:rFonts w:cs="Arial"/>
        </w:rPr>
        <mc:AlternateContent>
          <mc:Choice Requires="wps">
            <w:drawing>
              <wp:anchor distT="0" distB="0" distL="114300" distR="114300" simplePos="0" relativeHeight="251658243" behindDoc="1" locked="0" layoutInCell="1" allowOverlap="1" wp14:anchorId="297DDBF1" wp14:editId="05B59B52">
                <wp:simplePos x="171450" y="400050"/>
                <wp:positionH relativeFrom="page">
                  <wp:align>left</wp:align>
                </wp:positionH>
                <wp:positionV relativeFrom="page">
                  <wp:align>top</wp:align>
                </wp:positionV>
                <wp:extent cx="7560000" cy="10692000"/>
                <wp:effectExtent l="0" t="0" r="3175"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69625" id="Rectangle 7" o:spid="_x0000_s1026" alt="&quot;&quot;" style="position:absolute;margin-left:0;margin-top:0;width:595.3pt;height:841.9pt;z-index:-25165823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Pr="00F043B4">
        <w:rPr>
          <w:rFonts w:cs="Arial"/>
        </w:rPr>
        <w:t xml:space="preserve">Section </w:t>
      </w:r>
      <w:r w:rsidR="000E51F5">
        <w:rPr>
          <w:rFonts w:cs="Arial"/>
        </w:rPr>
        <w:t>5</w:t>
      </w:r>
    </w:p>
    <w:p w14:paraId="11607185" w14:textId="47A25340" w:rsidR="00A058BD" w:rsidRPr="00F043B4" w:rsidRDefault="00B71877" w:rsidP="00313255">
      <w:pPr>
        <w:pStyle w:val="SectionTitle"/>
        <w:rPr>
          <w:rFonts w:cs="Arial"/>
        </w:rPr>
      </w:pPr>
      <w:r>
        <w:rPr>
          <w:rFonts w:cs="Arial"/>
        </w:rPr>
        <w:t xml:space="preserve">How </w:t>
      </w:r>
      <w:r w:rsidR="00C672A1">
        <w:rPr>
          <w:rFonts w:cs="Arial"/>
        </w:rPr>
        <w:t>participants are chosen</w:t>
      </w:r>
    </w:p>
    <w:p w14:paraId="47FD1FB6" w14:textId="283C10BB" w:rsidR="00E169D8" w:rsidRPr="00F043B4" w:rsidRDefault="00E169D8" w:rsidP="00225F45">
      <w:pPr>
        <w:rPr>
          <w:rFonts w:cs="Arial"/>
        </w:rPr>
      </w:pPr>
    </w:p>
    <w:p w14:paraId="235A96C0" w14:textId="6555FBCB" w:rsidR="00027E69" w:rsidRPr="00F043B4" w:rsidRDefault="00027E69" w:rsidP="00225F45">
      <w:pPr>
        <w:rPr>
          <w:rFonts w:cs="Arial"/>
        </w:rPr>
      </w:pPr>
    </w:p>
    <w:p w14:paraId="2EA995DB" w14:textId="3AE6B6BE" w:rsidR="00027E69" w:rsidRPr="00F043B4" w:rsidRDefault="00027E69" w:rsidP="00225F45">
      <w:pPr>
        <w:rPr>
          <w:rFonts w:cs="Arial"/>
        </w:rPr>
      </w:pPr>
    </w:p>
    <w:p w14:paraId="3FFD7C1A" w14:textId="7A8ECC8E" w:rsidR="00027E69" w:rsidRPr="00F043B4" w:rsidRDefault="00027E69" w:rsidP="00225F45">
      <w:pPr>
        <w:rPr>
          <w:rFonts w:cs="Arial"/>
        </w:rPr>
      </w:pPr>
    </w:p>
    <w:p w14:paraId="534A5EFE" w14:textId="672B1668" w:rsidR="00027E69" w:rsidRPr="00F043B4" w:rsidRDefault="00027E69" w:rsidP="00225F45">
      <w:pPr>
        <w:rPr>
          <w:rFonts w:cs="Arial"/>
        </w:rPr>
      </w:pPr>
    </w:p>
    <w:p w14:paraId="7B076F57" w14:textId="67475B75" w:rsidR="00027E69" w:rsidRPr="00F043B4" w:rsidRDefault="00027E69" w:rsidP="00225F45">
      <w:pPr>
        <w:rPr>
          <w:rFonts w:cs="Arial"/>
        </w:rPr>
      </w:pPr>
    </w:p>
    <w:p w14:paraId="378C8546" w14:textId="24E1AC3E" w:rsidR="00027E69" w:rsidRPr="00F043B4" w:rsidRDefault="00027E69" w:rsidP="00225F45">
      <w:pPr>
        <w:rPr>
          <w:rFonts w:cs="Arial"/>
        </w:rPr>
      </w:pPr>
    </w:p>
    <w:p w14:paraId="009989E3" w14:textId="1D4B8842" w:rsidR="00027E69" w:rsidRPr="00F043B4" w:rsidRDefault="00027E69" w:rsidP="00225F45">
      <w:pPr>
        <w:rPr>
          <w:rFonts w:cs="Arial"/>
        </w:rPr>
      </w:pPr>
    </w:p>
    <w:p w14:paraId="75B707B1" w14:textId="09AF1417" w:rsidR="00027E69" w:rsidRPr="00F043B4" w:rsidRDefault="00027E69" w:rsidP="00225F45">
      <w:pPr>
        <w:rPr>
          <w:rFonts w:cs="Arial"/>
        </w:rPr>
      </w:pPr>
    </w:p>
    <w:p w14:paraId="1CA27F1D" w14:textId="20F33D53" w:rsidR="00027E69" w:rsidRPr="00F043B4" w:rsidRDefault="00027E69" w:rsidP="00225F45">
      <w:pPr>
        <w:rPr>
          <w:rFonts w:cs="Arial"/>
        </w:rPr>
      </w:pPr>
    </w:p>
    <w:p w14:paraId="2E845F10" w14:textId="273FAE59" w:rsidR="00027E69" w:rsidRPr="00F043B4" w:rsidRDefault="00027E69" w:rsidP="00225F45">
      <w:pPr>
        <w:rPr>
          <w:rFonts w:cs="Arial"/>
        </w:rPr>
      </w:pPr>
    </w:p>
    <w:p w14:paraId="51105563" w14:textId="7AA8949F" w:rsidR="00027E69" w:rsidRPr="00F043B4" w:rsidRDefault="00027E69" w:rsidP="00225F45">
      <w:pPr>
        <w:rPr>
          <w:rFonts w:cs="Arial"/>
        </w:rPr>
      </w:pPr>
    </w:p>
    <w:p w14:paraId="305A99EA" w14:textId="1ECF6D1E" w:rsidR="00027E69" w:rsidRPr="00F043B4" w:rsidRDefault="00027E69" w:rsidP="00225F45">
      <w:pPr>
        <w:rPr>
          <w:rFonts w:cs="Arial"/>
        </w:rPr>
      </w:pPr>
    </w:p>
    <w:p w14:paraId="1699D9D7" w14:textId="2746BA97" w:rsidR="00027E69" w:rsidRPr="00F043B4" w:rsidRDefault="00027E69" w:rsidP="00225F45">
      <w:pPr>
        <w:rPr>
          <w:rFonts w:cs="Arial"/>
        </w:rPr>
      </w:pPr>
    </w:p>
    <w:p w14:paraId="5F70F025" w14:textId="0AB9AB9D" w:rsidR="00027E69" w:rsidRPr="00F043B4" w:rsidRDefault="00027E69" w:rsidP="00225F45">
      <w:pPr>
        <w:rPr>
          <w:rFonts w:cs="Arial"/>
        </w:rPr>
      </w:pPr>
    </w:p>
    <w:p w14:paraId="56BACC9A" w14:textId="77777777" w:rsidR="0069087A" w:rsidRPr="007A6054" w:rsidRDefault="0069087A" w:rsidP="007A6054">
      <w:bookmarkStart w:id="61" w:name="_Toc178338924"/>
      <w:r w:rsidRPr="007A6054">
        <w:br w:type="page"/>
      </w:r>
    </w:p>
    <w:p w14:paraId="7257F9AE" w14:textId="6831BA09" w:rsidR="00B71877" w:rsidRPr="00F043B4" w:rsidRDefault="008A6CA0" w:rsidP="00B71877">
      <w:pPr>
        <w:pStyle w:val="Heading1"/>
      </w:pPr>
      <w:bookmarkStart w:id="62" w:name="_Toc144997616"/>
      <w:bookmarkStart w:id="63" w:name="_Toc190431749"/>
      <w:r>
        <w:lastRenderedPageBreak/>
        <w:t>5</w:t>
      </w:r>
      <w:r w:rsidR="00B71877" w:rsidRPr="00F043B4">
        <w:t xml:space="preserve">. </w:t>
      </w:r>
      <w:r w:rsidR="00B71877">
        <w:t xml:space="preserve">How </w:t>
      </w:r>
      <w:r w:rsidR="00C672A1">
        <w:t>participants are chosen</w:t>
      </w:r>
      <w:bookmarkEnd w:id="61"/>
      <w:bookmarkEnd w:id="62"/>
      <w:bookmarkEnd w:id="63"/>
    </w:p>
    <w:p w14:paraId="19682C9A" w14:textId="23BC34E2" w:rsidR="00F04417" w:rsidRPr="00F043B4" w:rsidRDefault="008A6CA0" w:rsidP="00F04417">
      <w:pPr>
        <w:pStyle w:val="Heading2"/>
      </w:pPr>
      <w:bookmarkStart w:id="64" w:name="_Toc178338925"/>
      <w:bookmarkStart w:id="65" w:name="_Toc144997617"/>
      <w:bookmarkStart w:id="66" w:name="_Toc190431750"/>
      <w:r>
        <w:t>5</w:t>
      </w:r>
      <w:r w:rsidR="00F04417" w:rsidRPr="00F043B4">
        <w:t>.</w:t>
      </w:r>
      <w:r w:rsidR="00F04417">
        <w:t>1</w:t>
      </w:r>
      <w:r w:rsidR="00F04417" w:rsidRPr="00F043B4">
        <w:t xml:space="preserve"> Sampling</w:t>
      </w:r>
      <w:bookmarkEnd w:id="64"/>
      <w:bookmarkEnd w:id="65"/>
      <w:bookmarkEnd w:id="66"/>
    </w:p>
    <w:p w14:paraId="4C83C5D1" w14:textId="0720E9CD" w:rsidR="00F04417" w:rsidRDefault="00F04417" w:rsidP="00F04417">
      <w:pPr>
        <w:rPr>
          <w:rFonts w:cs="Arial"/>
        </w:rPr>
      </w:pPr>
      <w:r w:rsidRPr="00F043B4">
        <w:rPr>
          <w:rFonts w:cs="Arial"/>
        </w:rPr>
        <w:t>A random sampling methodology is used to select the residents</w:t>
      </w:r>
      <w:r w:rsidR="005129B5">
        <w:rPr>
          <w:rFonts w:cs="Arial"/>
        </w:rPr>
        <w:t xml:space="preserve"> who are</w:t>
      </w:r>
      <w:r w:rsidRPr="00F043B4">
        <w:rPr>
          <w:rFonts w:cs="Arial"/>
        </w:rPr>
        <w:t xml:space="preserve"> </w:t>
      </w:r>
      <w:r w:rsidR="00E351A8">
        <w:rPr>
          <w:rFonts w:cs="Arial"/>
        </w:rPr>
        <w:t>invited</w:t>
      </w:r>
      <w:r w:rsidR="00E351A8" w:rsidRPr="00F043B4">
        <w:rPr>
          <w:rFonts w:cs="Arial"/>
        </w:rPr>
        <w:t xml:space="preserve"> </w:t>
      </w:r>
      <w:r w:rsidRPr="00F043B4">
        <w:rPr>
          <w:rFonts w:cs="Arial"/>
        </w:rPr>
        <w:t xml:space="preserve">to participate in </w:t>
      </w:r>
      <w:r w:rsidR="00F85E8C">
        <w:rPr>
          <w:rFonts w:cs="Arial"/>
        </w:rPr>
        <w:t xml:space="preserve">the </w:t>
      </w:r>
      <w:r w:rsidRPr="00F043B4" w:rsidDel="00522CD1">
        <w:rPr>
          <w:rFonts w:cs="Arial"/>
        </w:rPr>
        <w:t xml:space="preserve">Residents’ Experience </w:t>
      </w:r>
      <w:r w:rsidRPr="00F043B4" w:rsidDel="00C92539">
        <w:rPr>
          <w:rFonts w:cs="Arial"/>
        </w:rPr>
        <w:t>S</w:t>
      </w:r>
      <w:r w:rsidRPr="00F043B4">
        <w:rPr>
          <w:rFonts w:cs="Arial"/>
        </w:rPr>
        <w:t xml:space="preserve">urvey. </w:t>
      </w:r>
      <w:r>
        <w:rPr>
          <w:rFonts w:cs="Arial"/>
        </w:rPr>
        <w:t>A</w:t>
      </w:r>
      <w:r w:rsidRPr="00F043B4">
        <w:rPr>
          <w:rFonts w:cs="Arial"/>
        </w:rPr>
        <w:t xml:space="preserve">t least </w:t>
      </w:r>
      <w:r w:rsidR="00BD4AB8">
        <w:rPr>
          <w:rFonts w:cs="Arial"/>
        </w:rPr>
        <w:t>2</w:t>
      </w:r>
      <w:r w:rsidRPr="00F043B4">
        <w:rPr>
          <w:rFonts w:cs="Arial"/>
        </w:rPr>
        <w:t xml:space="preserve">0 per cent of residents </w:t>
      </w:r>
      <w:r w:rsidR="0081029F">
        <w:rPr>
          <w:rFonts w:cs="Arial"/>
        </w:rPr>
        <w:t>at</w:t>
      </w:r>
      <w:r w:rsidR="0081029F" w:rsidRPr="00F043B4">
        <w:rPr>
          <w:rFonts w:cs="Arial"/>
        </w:rPr>
        <w:t xml:space="preserve"> </w:t>
      </w:r>
      <w:r w:rsidRPr="00E30328">
        <w:rPr>
          <w:rFonts w:cs="Arial"/>
        </w:rPr>
        <w:t xml:space="preserve">each </w:t>
      </w:r>
      <w:r w:rsidRPr="00E30328" w:rsidDel="00C92539">
        <w:rPr>
          <w:rFonts w:cs="Arial"/>
        </w:rPr>
        <w:t xml:space="preserve">participating aged care </w:t>
      </w:r>
      <w:r w:rsidRPr="00E30328">
        <w:rPr>
          <w:rFonts w:cs="Arial"/>
        </w:rPr>
        <w:t>home are surveyed</w:t>
      </w:r>
      <w:r w:rsidR="005E3461" w:rsidRPr="00E30328">
        <w:rPr>
          <w:rFonts w:cs="Arial"/>
        </w:rPr>
        <w:t>. The survey rate var</w:t>
      </w:r>
      <w:r w:rsidR="00FF46F6" w:rsidRPr="00E30328">
        <w:rPr>
          <w:rFonts w:cs="Arial"/>
        </w:rPr>
        <w:t>ies</w:t>
      </w:r>
      <w:r w:rsidR="005E3461" w:rsidRPr="00E30328">
        <w:rPr>
          <w:rFonts w:cs="Arial"/>
        </w:rPr>
        <w:t xml:space="preserve"> depending on the size of the home</w:t>
      </w:r>
      <w:r w:rsidR="00B9492E" w:rsidRPr="00E30328">
        <w:rPr>
          <w:rFonts w:cs="Arial"/>
        </w:rPr>
        <w:t xml:space="preserve"> </w:t>
      </w:r>
      <w:r w:rsidR="005E3461" w:rsidRPr="00E30328">
        <w:rPr>
          <w:rFonts w:cs="Arial"/>
        </w:rPr>
        <w:t xml:space="preserve">to ensure </w:t>
      </w:r>
      <w:r w:rsidR="00497693" w:rsidRPr="00E30328">
        <w:rPr>
          <w:rFonts w:cs="Arial"/>
        </w:rPr>
        <w:t>enough</w:t>
      </w:r>
      <w:r w:rsidR="00B9492E" w:rsidRPr="00E30328">
        <w:rPr>
          <w:rFonts w:cs="Arial"/>
        </w:rPr>
        <w:t xml:space="preserve"> </w:t>
      </w:r>
      <w:r w:rsidR="008F7752" w:rsidRPr="00E30328">
        <w:rPr>
          <w:rFonts w:cs="Arial"/>
        </w:rPr>
        <w:t xml:space="preserve">residents are surveyed to give </w:t>
      </w:r>
      <w:r w:rsidR="0058337F" w:rsidRPr="00E30328">
        <w:rPr>
          <w:rFonts w:cs="Arial"/>
        </w:rPr>
        <w:t xml:space="preserve">statistically </w:t>
      </w:r>
      <w:r w:rsidR="00A93363" w:rsidRPr="00E30328">
        <w:rPr>
          <w:rFonts w:cs="Arial"/>
        </w:rPr>
        <w:t>meaningful results</w:t>
      </w:r>
      <w:r w:rsidR="00E92F50" w:rsidRPr="00E30328">
        <w:rPr>
          <w:rFonts w:cs="Arial"/>
        </w:rPr>
        <w:t>, and to ensure resident anonymity</w:t>
      </w:r>
      <w:r w:rsidR="00A12581" w:rsidRPr="00E30328">
        <w:rPr>
          <w:rFonts w:cs="Arial"/>
        </w:rPr>
        <w:t>.</w:t>
      </w:r>
    </w:p>
    <w:p w14:paraId="0752496C" w14:textId="27535059" w:rsidR="00176BCE" w:rsidRDefault="00691247" w:rsidP="00691247">
      <w:pPr>
        <w:rPr>
          <w:rFonts w:cs="Arial"/>
        </w:rPr>
      </w:pPr>
      <w:r>
        <w:rPr>
          <w:rFonts w:cs="Arial"/>
        </w:rPr>
        <w:t xml:space="preserve">The sampling methodology is also designed to </w:t>
      </w:r>
      <w:r w:rsidR="00B9312D">
        <w:rPr>
          <w:rFonts w:cs="Arial"/>
        </w:rPr>
        <w:t xml:space="preserve">ensure </w:t>
      </w:r>
      <w:r w:rsidR="00B4528D">
        <w:rPr>
          <w:rFonts w:cs="Arial"/>
        </w:rPr>
        <w:t xml:space="preserve">the </w:t>
      </w:r>
      <w:r w:rsidR="00E97C42">
        <w:rPr>
          <w:rFonts w:cs="Arial"/>
        </w:rPr>
        <w:t xml:space="preserve">survey sufficiently captures the views of residents with diverse </w:t>
      </w:r>
      <w:r w:rsidR="00801B5A">
        <w:rPr>
          <w:rFonts w:cs="Arial"/>
        </w:rPr>
        <w:t>backgrounds</w:t>
      </w:r>
      <w:r w:rsidR="001716B4">
        <w:rPr>
          <w:rFonts w:cs="Arial"/>
        </w:rPr>
        <w:t xml:space="preserve">. </w:t>
      </w:r>
      <w:r w:rsidR="00923BF2">
        <w:rPr>
          <w:rFonts w:cs="Arial"/>
        </w:rPr>
        <w:t xml:space="preserve">For each home, </w:t>
      </w:r>
      <w:r w:rsidR="004309BE">
        <w:rPr>
          <w:rFonts w:cs="Arial"/>
        </w:rPr>
        <w:t>40 per</w:t>
      </w:r>
      <w:r w:rsidR="00EE36EB">
        <w:rPr>
          <w:rFonts w:cs="Arial"/>
        </w:rPr>
        <w:t> </w:t>
      </w:r>
      <w:r w:rsidR="004309BE">
        <w:rPr>
          <w:rFonts w:cs="Arial"/>
        </w:rPr>
        <w:t xml:space="preserve">cent of the sample </w:t>
      </w:r>
      <w:r w:rsidR="00244EC8">
        <w:rPr>
          <w:rFonts w:cs="Arial"/>
        </w:rPr>
        <w:t xml:space="preserve">will be </w:t>
      </w:r>
      <w:r w:rsidR="00FB6DF1">
        <w:rPr>
          <w:rFonts w:cs="Arial"/>
        </w:rPr>
        <w:t xml:space="preserve">randomly </w:t>
      </w:r>
      <w:r w:rsidR="00244EC8">
        <w:rPr>
          <w:rFonts w:cs="Arial"/>
        </w:rPr>
        <w:t xml:space="preserve">selected from the </w:t>
      </w:r>
      <w:r w:rsidR="00FB6DF1">
        <w:rPr>
          <w:rFonts w:cs="Arial"/>
        </w:rPr>
        <w:t xml:space="preserve">population </w:t>
      </w:r>
      <w:r w:rsidR="00244EC8">
        <w:rPr>
          <w:rFonts w:cs="Arial"/>
        </w:rPr>
        <w:t xml:space="preserve">of </w:t>
      </w:r>
      <w:r w:rsidR="004309BE">
        <w:rPr>
          <w:rFonts w:cs="Arial"/>
        </w:rPr>
        <w:t>r</w:t>
      </w:r>
      <w:r w:rsidR="00B4528D">
        <w:rPr>
          <w:rFonts w:cs="Arial"/>
        </w:rPr>
        <w:t xml:space="preserve">esidents </w:t>
      </w:r>
      <w:r w:rsidR="00176BCE">
        <w:rPr>
          <w:rFonts w:cs="Arial"/>
        </w:rPr>
        <w:t xml:space="preserve">from the following </w:t>
      </w:r>
      <w:r w:rsidR="00F865E4">
        <w:rPr>
          <w:rFonts w:cs="Arial"/>
        </w:rPr>
        <w:t>backgrounds:</w:t>
      </w:r>
    </w:p>
    <w:p w14:paraId="26516953" w14:textId="77777777" w:rsidR="00F865E4" w:rsidRPr="00F043B4" w:rsidRDefault="00F865E4" w:rsidP="007A6054">
      <w:pPr>
        <w:pStyle w:val="ListBullet"/>
      </w:pPr>
      <w:r w:rsidRPr="00F043B4">
        <w:t>people from Aboriginal and Torres Strait Islander communities</w:t>
      </w:r>
    </w:p>
    <w:p w14:paraId="1C426D6C" w14:textId="77777777" w:rsidR="00F865E4" w:rsidRPr="00F043B4" w:rsidRDefault="00F865E4" w:rsidP="007A6054">
      <w:pPr>
        <w:pStyle w:val="ListBullet"/>
      </w:pPr>
      <w:r w:rsidRPr="00F043B4">
        <w:t>people from culturally and linguistically diverse backgrounds</w:t>
      </w:r>
    </w:p>
    <w:p w14:paraId="3B6C7AA9" w14:textId="50F9FC99" w:rsidR="00F865E4" w:rsidRPr="00F043B4" w:rsidRDefault="00F865E4" w:rsidP="007A6054">
      <w:pPr>
        <w:pStyle w:val="ListBullet"/>
      </w:pPr>
      <w:r w:rsidRPr="22AA6BDB">
        <w:t>people who live in rural or remote areas</w:t>
      </w:r>
    </w:p>
    <w:p w14:paraId="4BAA8899" w14:textId="77777777" w:rsidR="00F865E4" w:rsidRPr="00F043B4" w:rsidRDefault="00F865E4" w:rsidP="007A6054">
      <w:pPr>
        <w:pStyle w:val="ListBullet"/>
      </w:pPr>
      <w:r w:rsidRPr="00F043B4">
        <w:t>people who are financially or socially disadvantaged</w:t>
      </w:r>
    </w:p>
    <w:p w14:paraId="6847424D" w14:textId="77777777" w:rsidR="00F865E4" w:rsidRPr="00F043B4" w:rsidRDefault="00F865E4" w:rsidP="007A6054">
      <w:pPr>
        <w:pStyle w:val="ListBullet"/>
      </w:pPr>
      <w:r w:rsidRPr="00F043B4">
        <w:t>veterans</w:t>
      </w:r>
    </w:p>
    <w:p w14:paraId="10C77352" w14:textId="77777777" w:rsidR="00F865E4" w:rsidRPr="00F043B4" w:rsidRDefault="00F865E4" w:rsidP="007A6054">
      <w:pPr>
        <w:pStyle w:val="ListBullet"/>
      </w:pPr>
      <w:r w:rsidRPr="00F043B4">
        <w:t>people who are homeless or at risk of becoming homeless</w:t>
      </w:r>
    </w:p>
    <w:p w14:paraId="4E9FC11E" w14:textId="77777777" w:rsidR="00F865E4" w:rsidRDefault="00F865E4" w:rsidP="007A6054">
      <w:pPr>
        <w:pStyle w:val="ListBullet"/>
      </w:pPr>
      <w:r w:rsidRPr="00F043B4">
        <w:t>care-leavers</w:t>
      </w:r>
    </w:p>
    <w:p w14:paraId="61C07BCE" w14:textId="77777777" w:rsidR="00F865E4" w:rsidRPr="00B91E64" w:rsidRDefault="00F865E4" w:rsidP="007A6054">
      <w:pPr>
        <w:pStyle w:val="ListBullet"/>
      </w:pPr>
      <w:r w:rsidRPr="00B91E64">
        <w:t>parents separated from their children by forced adoption or removal</w:t>
      </w:r>
    </w:p>
    <w:p w14:paraId="668BF5CC" w14:textId="07189F55" w:rsidR="00176BCE" w:rsidRPr="00F865E4" w:rsidRDefault="00F865E4" w:rsidP="007A6054">
      <w:pPr>
        <w:pStyle w:val="ListBullet"/>
      </w:pPr>
      <w:r w:rsidRPr="00F865E4">
        <w:t>lesbian, gay, bisexual, transgender and intersex people.</w:t>
      </w:r>
      <w:r w:rsidR="00D547BD" w:rsidRPr="00FF2E52">
        <w:footnoteReference w:id="2"/>
      </w:r>
    </w:p>
    <w:p w14:paraId="4C0D788E" w14:textId="154D0423" w:rsidR="00F04417" w:rsidRDefault="003404B4" w:rsidP="003143D6">
      <w:pPr>
        <w:rPr>
          <w:rFonts w:cs="Arial"/>
        </w:rPr>
      </w:pPr>
      <w:r>
        <w:rPr>
          <w:rFonts w:cs="Arial"/>
        </w:rPr>
        <w:t xml:space="preserve">The remaining 60 per cent will be randomly selected from the </w:t>
      </w:r>
      <w:r w:rsidR="00006F78">
        <w:rPr>
          <w:rFonts w:cs="Arial"/>
        </w:rPr>
        <w:t>population of residents</w:t>
      </w:r>
      <w:r w:rsidR="00B7195C">
        <w:rPr>
          <w:rFonts w:cs="Arial"/>
        </w:rPr>
        <w:t xml:space="preserve"> not identified as having </w:t>
      </w:r>
      <w:r w:rsidR="00CF2B34">
        <w:rPr>
          <w:rFonts w:cs="Arial"/>
        </w:rPr>
        <w:t>a diverse background</w:t>
      </w:r>
      <w:r w:rsidR="00301AC8">
        <w:rPr>
          <w:rFonts w:cs="Arial"/>
        </w:rPr>
        <w:t>.</w:t>
      </w:r>
      <w:r w:rsidR="00503502">
        <w:rPr>
          <w:rFonts w:cs="Arial"/>
        </w:rPr>
        <w:t xml:space="preserve"> </w:t>
      </w:r>
    </w:p>
    <w:p w14:paraId="0DCEB496" w14:textId="1C941B02" w:rsidR="00970761" w:rsidRDefault="00970761" w:rsidP="00970761">
      <w:pPr>
        <w:pStyle w:val="Heading3"/>
      </w:pPr>
      <w:r>
        <w:t xml:space="preserve">Participating residents </w:t>
      </w:r>
    </w:p>
    <w:p w14:paraId="5022289E" w14:textId="11FD7CB5" w:rsidR="00970761" w:rsidRPr="00F043B4" w:rsidRDefault="00A650DA" w:rsidP="003143D6">
      <w:pPr>
        <w:rPr>
          <w:rFonts w:cs="Arial"/>
        </w:rPr>
      </w:pPr>
      <w:r>
        <w:rPr>
          <w:rFonts w:cs="Arial"/>
        </w:rPr>
        <w:t xml:space="preserve">Permanent residents who have been residing in the home </w:t>
      </w:r>
      <w:r w:rsidR="008D271C">
        <w:rPr>
          <w:rFonts w:cs="Arial"/>
        </w:rPr>
        <w:t xml:space="preserve">for at least six weeks are eligible to participate in the survey. </w:t>
      </w:r>
      <w:r w:rsidR="00DC2DB9">
        <w:rPr>
          <w:rFonts w:cs="Arial"/>
        </w:rPr>
        <w:t xml:space="preserve">This timeframe ensures that the residents </w:t>
      </w:r>
      <w:r w:rsidR="004B209F">
        <w:rPr>
          <w:rFonts w:cs="Arial"/>
        </w:rPr>
        <w:t xml:space="preserve">have </w:t>
      </w:r>
      <w:r w:rsidR="001349FD">
        <w:rPr>
          <w:rFonts w:cs="Arial"/>
        </w:rPr>
        <w:t xml:space="preserve">spent enough time in the home </w:t>
      </w:r>
      <w:r w:rsidR="00E64424">
        <w:rPr>
          <w:rFonts w:cs="Arial"/>
        </w:rPr>
        <w:t xml:space="preserve">and to feel comfortable in sharing their lived experience. </w:t>
      </w:r>
    </w:p>
    <w:p w14:paraId="44A1566E" w14:textId="77777777" w:rsidR="00C26493" w:rsidRPr="007A6054" w:rsidRDefault="00C26493" w:rsidP="007A6054">
      <w:bookmarkStart w:id="67" w:name="_Toc180759992"/>
      <w:r w:rsidRPr="007A6054">
        <w:br w:type="page"/>
      </w:r>
    </w:p>
    <w:p w14:paraId="38ED4CC0" w14:textId="2B7F104E" w:rsidR="00F04417" w:rsidRDefault="00F04417" w:rsidP="00F04417">
      <w:pPr>
        <w:pStyle w:val="Heading3"/>
      </w:pPr>
      <w:r>
        <w:lastRenderedPageBreak/>
        <w:t>Exclusions</w:t>
      </w:r>
      <w:bookmarkEnd w:id="67"/>
    </w:p>
    <w:p w14:paraId="4418FA14" w14:textId="206B0642" w:rsidR="00B91E64" w:rsidRDefault="00F872F0" w:rsidP="00F04417">
      <w:pPr>
        <w:rPr>
          <w:rFonts w:cs="Arial"/>
        </w:rPr>
      </w:pPr>
      <w:r>
        <w:rPr>
          <w:rFonts w:cs="Arial"/>
        </w:rPr>
        <w:t>The</w:t>
      </w:r>
      <w:r w:rsidR="00CC1ABD">
        <w:rPr>
          <w:rFonts w:cs="Arial"/>
        </w:rPr>
        <w:t xml:space="preserve"> following</w:t>
      </w:r>
      <w:r w:rsidR="00F04417" w:rsidRPr="00F043B4">
        <w:rPr>
          <w:rFonts w:cs="Arial"/>
        </w:rPr>
        <w:t xml:space="preserve"> exclusion criteri</w:t>
      </w:r>
      <w:r w:rsidR="00F74070">
        <w:rPr>
          <w:rFonts w:cs="Arial"/>
        </w:rPr>
        <w:t>a</w:t>
      </w:r>
      <w:r w:rsidR="00F04417" w:rsidRPr="00F043B4">
        <w:rPr>
          <w:rFonts w:cs="Arial"/>
        </w:rPr>
        <w:t xml:space="preserve"> </w:t>
      </w:r>
      <w:r w:rsidR="00AB0737">
        <w:rPr>
          <w:rFonts w:cs="Arial"/>
        </w:rPr>
        <w:t xml:space="preserve">applies </w:t>
      </w:r>
      <w:r w:rsidR="00F04417" w:rsidRPr="00F043B4">
        <w:rPr>
          <w:rFonts w:cs="Arial"/>
        </w:rPr>
        <w:t>for residents</w:t>
      </w:r>
      <w:r w:rsidR="00B91E64">
        <w:rPr>
          <w:rFonts w:cs="Arial"/>
        </w:rPr>
        <w:t>:</w:t>
      </w:r>
    </w:p>
    <w:p w14:paraId="232494C6" w14:textId="0DDE12B8" w:rsidR="00137D36" w:rsidRDefault="00137D36" w:rsidP="007A6054">
      <w:pPr>
        <w:pStyle w:val="ListBullet"/>
      </w:pPr>
      <w:r>
        <w:t>on leave</w:t>
      </w:r>
    </w:p>
    <w:p w14:paraId="4A9E7BF1" w14:textId="1B80D2B8" w:rsidR="00B91E64" w:rsidRDefault="0027712D" w:rsidP="007A6054">
      <w:pPr>
        <w:pStyle w:val="ListBullet"/>
      </w:pPr>
      <w:r>
        <w:t>living</w:t>
      </w:r>
      <w:r w:rsidRPr="00B91E64">
        <w:t xml:space="preserve"> </w:t>
      </w:r>
      <w:r w:rsidR="00B91E64" w:rsidRPr="00B91E64">
        <w:t>at the aged care home temporarily receiving respite</w:t>
      </w:r>
    </w:p>
    <w:p w14:paraId="0FABC7BC" w14:textId="3820A753" w:rsidR="00954B1C" w:rsidRDefault="005340B0" w:rsidP="007A6054">
      <w:pPr>
        <w:pStyle w:val="ListBullet"/>
      </w:pPr>
      <w:r>
        <w:t>in isolation due to infectious diseases</w:t>
      </w:r>
    </w:p>
    <w:p w14:paraId="7E30AE52" w14:textId="779163B0" w:rsidR="001D2F8C" w:rsidRDefault="009639A1" w:rsidP="007A6054">
      <w:pPr>
        <w:pStyle w:val="ListBullet"/>
      </w:pPr>
      <w:r w:rsidRPr="002406F6">
        <w:t xml:space="preserve">who are in active </w:t>
      </w:r>
      <w:r w:rsidR="00C3321B">
        <w:t>pall</w:t>
      </w:r>
      <w:r w:rsidR="0027712D">
        <w:t>i</w:t>
      </w:r>
      <w:r w:rsidR="00C3321B">
        <w:t>ative care</w:t>
      </w:r>
    </w:p>
    <w:p w14:paraId="0B75F5B8" w14:textId="3596BE19" w:rsidR="00995B5E" w:rsidRPr="00995B5E" w:rsidRDefault="00F04417" w:rsidP="007A6054">
      <w:pPr>
        <w:pStyle w:val="ListBullet"/>
      </w:pPr>
      <w:r w:rsidRPr="002406F6">
        <w:t>who are no longer a resident due to being deceased, discharged</w:t>
      </w:r>
      <w:r w:rsidR="008A244D" w:rsidRPr="002406F6">
        <w:t>,</w:t>
      </w:r>
      <w:r w:rsidRPr="002406F6">
        <w:t xml:space="preserve"> or relocated to a different home</w:t>
      </w:r>
      <w:r w:rsidR="00130493">
        <w:t>.</w:t>
      </w:r>
    </w:p>
    <w:p w14:paraId="4FC433BD" w14:textId="2E119895" w:rsidR="00B91E64" w:rsidRPr="002406F6" w:rsidRDefault="008C527C" w:rsidP="008C527C">
      <w:pPr>
        <w:pStyle w:val="Heading2"/>
      </w:pPr>
      <w:bookmarkStart w:id="68" w:name="_Toc144997618"/>
      <w:bookmarkStart w:id="69" w:name="_Toc178338926"/>
      <w:bookmarkStart w:id="70" w:name="_Toc190431751"/>
      <w:r w:rsidRPr="002406F6">
        <w:t xml:space="preserve">5.2 </w:t>
      </w:r>
      <w:r w:rsidR="00B91E64" w:rsidRPr="002406F6">
        <w:t>Randomisation approach</w:t>
      </w:r>
      <w:bookmarkEnd w:id="68"/>
      <w:bookmarkEnd w:id="69"/>
      <w:bookmarkEnd w:id="70"/>
    </w:p>
    <w:p w14:paraId="680687B7" w14:textId="71BC07C8" w:rsidR="00461332" w:rsidRDefault="46837943" w:rsidP="00B91E64">
      <w:pPr>
        <w:rPr>
          <w:rFonts w:cs="Arial"/>
        </w:rPr>
      </w:pPr>
      <w:r w:rsidRPr="6022600E">
        <w:rPr>
          <w:rFonts w:cs="Arial"/>
        </w:rPr>
        <w:t xml:space="preserve">The survey team will </w:t>
      </w:r>
      <w:r w:rsidR="00A73396">
        <w:rPr>
          <w:rFonts w:cs="Arial"/>
        </w:rPr>
        <w:t xml:space="preserve">attend </w:t>
      </w:r>
      <w:r w:rsidR="00AB07E0">
        <w:rPr>
          <w:rFonts w:cs="Arial"/>
        </w:rPr>
        <w:t xml:space="preserve">the </w:t>
      </w:r>
      <w:r w:rsidR="00686804" w:rsidDel="009B7D1E">
        <w:rPr>
          <w:rFonts w:cs="Arial"/>
        </w:rPr>
        <w:t xml:space="preserve">aged care </w:t>
      </w:r>
      <w:r w:rsidR="00686804">
        <w:rPr>
          <w:rFonts w:cs="Arial"/>
        </w:rPr>
        <w:t xml:space="preserve">home </w:t>
      </w:r>
      <w:r w:rsidR="00AB07E0">
        <w:rPr>
          <w:rFonts w:cs="Arial"/>
        </w:rPr>
        <w:t xml:space="preserve">with </w:t>
      </w:r>
      <w:r w:rsidR="00B11E7A">
        <w:rPr>
          <w:rFonts w:cs="Arial"/>
        </w:rPr>
        <w:t>a pre</w:t>
      </w:r>
      <w:r w:rsidR="002A7A32">
        <w:rPr>
          <w:rFonts w:cs="Arial"/>
        </w:rPr>
        <w:t xml:space="preserve">-loaded resident </w:t>
      </w:r>
      <w:r w:rsidR="000F3C8D">
        <w:rPr>
          <w:rFonts w:cs="Arial"/>
        </w:rPr>
        <w:t xml:space="preserve">list </w:t>
      </w:r>
      <w:r w:rsidR="007341A2">
        <w:rPr>
          <w:rFonts w:cs="Arial"/>
        </w:rPr>
        <w:t>on their tablet and sorted</w:t>
      </w:r>
      <w:r w:rsidR="00C54CEB">
        <w:rPr>
          <w:rFonts w:cs="Arial"/>
        </w:rPr>
        <w:t xml:space="preserve"> into s</w:t>
      </w:r>
      <w:r w:rsidR="003C5A19">
        <w:rPr>
          <w:rFonts w:cs="Arial"/>
        </w:rPr>
        <w:t>ampling groups</w:t>
      </w:r>
      <w:r w:rsidR="001E0D8B">
        <w:rPr>
          <w:rFonts w:cs="Arial"/>
        </w:rPr>
        <w:t xml:space="preserve">. </w:t>
      </w:r>
      <w:r w:rsidR="00132653">
        <w:rPr>
          <w:rFonts w:cs="Arial"/>
        </w:rPr>
        <w:t xml:space="preserve">The </w:t>
      </w:r>
      <w:r w:rsidR="00855E72">
        <w:rPr>
          <w:rFonts w:cs="Arial"/>
        </w:rPr>
        <w:t xml:space="preserve">survey team will </w:t>
      </w:r>
      <w:r w:rsidR="00E16BF3">
        <w:rPr>
          <w:rFonts w:cs="Arial"/>
        </w:rPr>
        <w:t xml:space="preserve">work with </w:t>
      </w:r>
      <w:r w:rsidR="00735B4C">
        <w:rPr>
          <w:rFonts w:cs="Arial"/>
        </w:rPr>
        <w:t xml:space="preserve">an appointed staff member at the </w:t>
      </w:r>
      <w:r w:rsidR="00F64024">
        <w:rPr>
          <w:rFonts w:cs="Arial"/>
        </w:rPr>
        <w:t xml:space="preserve">aged care </w:t>
      </w:r>
      <w:r w:rsidR="00735B4C">
        <w:rPr>
          <w:rFonts w:cs="Arial"/>
        </w:rPr>
        <w:t xml:space="preserve">home (manager, </w:t>
      </w:r>
      <w:r w:rsidR="0092297A">
        <w:rPr>
          <w:rFonts w:cs="Arial"/>
        </w:rPr>
        <w:t>clinical</w:t>
      </w:r>
      <w:r w:rsidR="00735B4C">
        <w:rPr>
          <w:rFonts w:cs="Arial"/>
        </w:rPr>
        <w:t xml:space="preserve"> nurse, </w:t>
      </w:r>
      <w:r w:rsidR="001F632E">
        <w:rPr>
          <w:rFonts w:cs="Arial"/>
        </w:rPr>
        <w:t>etc</w:t>
      </w:r>
      <w:r w:rsidR="00735B4C">
        <w:rPr>
          <w:rFonts w:cs="Arial"/>
        </w:rPr>
        <w:t>)</w:t>
      </w:r>
      <w:r w:rsidR="00332A49">
        <w:rPr>
          <w:rFonts w:cs="Arial"/>
        </w:rPr>
        <w:t xml:space="preserve"> to </w:t>
      </w:r>
      <w:r w:rsidR="00F64024">
        <w:rPr>
          <w:rFonts w:cs="Arial"/>
        </w:rPr>
        <w:t xml:space="preserve">identify </w:t>
      </w:r>
      <w:r w:rsidR="00332A49">
        <w:rPr>
          <w:rFonts w:cs="Arial"/>
        </w:rPr>
        <w:t xml:space="preserve">any residents that meet </w:t>
      </w:r>
      <w:r w:rsidR="00427A23">
        <w:rPr>
          <w:rFonts w:cs="Arial"/>
        </w:rPr>
        <w:t xml:space="preserve">the exclusion criteria </w:t>
      </w:r>
      <w:r w:rsidR="00CA200F">
        <w:rPr>
          <w:rFonts w:cs="Arial"/>
        </w:rPr>
        <w:t xml:space="preserve">(as defined in section 5.1) </w:t>
      </w:r>
      <w:r w:rsidR="00427A23">
        <w:rPr>
          <w:rFonts w:cs="Arial"/>
        </w:rPr>
        <w:t xml:space="preserve">and their reasons for exclusion. </w:t>
      </w:r>
      <w:r w:rsidR="00C15D18">
        <w:rPr>
          <w:rFonts w:cs="Arial"/>
        </w:rPr>
        <w:t>In addition, the</w:t>
      </w:r>
      <w:r w:rsidR="00805D3C">
        <w:rPr>
          <w:rFonts w:cs="Arial"/>
        </w:rPr>
        <w:t xml:space="preserve"> survey team will seek advice from the appointed staff member to identify</w:t>
      </w:r>
      <w:r w:rsidR="00E2740E">
        <w:rPr>
          <w:rFonts w:cs="Arial"/>
        </w:rPr>
        <w:t xml:space="preserve"> residents who </w:t>
      </w:r>
      <w:r w:rsidR="0034309E">
        <w:rPr>
          <w:rFonts w:cs="Arial"/>
        </w:rPr>
        <w:t xml:space="preserve">may </w:t>
      </w:r>
      <w:r w:rsidR="000C52C0">
        <w:rPr>
          <w:rFonts w:cs="Arial"/>
        </w:rPr>
        <w:t xml:space="preserve">have </w:t>
      </w:r>
      <w:r w:rsidR="00482230">
        <w:rPr>
          <w:rFonts w:cs="Arial"/>
        </w:rPr>
        <w:t xml:space="preserve">behaviours that </w:t>
      </w:r>
      <w:r w:rsidR="002216E8">
        <w:rPr>
          <w:rFonts w:cs="Arial"/>
        </w:rPr>
        <w:t xml:space="preserve">could </w:t>
      </w:r>
      <w:r w:rsidR="00482230">
        <w:rPr>
          <w:rFonts w:cs="Arial"/>
        </w:rPr>
        <w:t xml:space="preserve">impact </w:t>
      </w:r>
      <w:r w:rsidR="002216E8">
        <w:rPr>
          <w:rFonts w:cs="Arial"/>
        </w:rPr>
        <w:t>the interaction between the survey team and resident</w:t>
      </w:r>
      <w:r w:rsidR="00574B71">
        <w:rPr>
          <w:rFonts w:cs="Arial"/>
        </w:rPr>
        <w:t>.</w:t>
      </w:r>
    </w:p>
    <w:p w14:paraId="687A9671" w14:textId="75EBFD3F" w:rsidR="003956DF" w:rsidRDefault="00DB20AE" w:rsidP="00B91E64">
      <w:pPr>
        <w:rPr>
          <w:rFonts w:cs="Arial"/>
        </w:rPr>
      </w:pPr>
      <w:r>
        <w:rPr>
          <w:rFonts w:cs="Arial"/>
        </w:rPr>
        <w:t xml:space="preserve">The survey team </w:t>
      </w:r>
      <w:r w:rsidR="00BB39D7">
        <w:rPr>
          <w:rFonts w:cs="Arial"/>
        </w:rPr>
        <w:t xml:space="preserve">will </w:t>
      </w:r>
      <w:r w:rsidR="000C4379">
        <w:rPr>
          <w:rFonts w:cs="Arial"/>
        </w:rPr>
        <w:t xml:space="preserve">use </w:t>
      </w:r>
      <w:r w:rsidR="009A7751">
        <w:rPr>
          <w:rFonts w:cs="Arial"/>
        </w:rPr>
        <w:t xml:space="preserve">a randomisation process for the </w:t>
      </w:r>
      <w:r w:rsidR="0088242B">
        <w:rPr>
          <w:rFonts w:cs="Arial"/>
        </w:rPr>
        <w:t>aged care</w:t>
      </w:r>
      <w:r w:rsidR="009A7751">
        <w:rPr>
          <w:rFonts w:cs="Arial"/>
        </w:rPr>
        <w:t xml:space="preserve"> </w:t>
      </w:r>
      <w:r w:rsidR="00D878CE">
        <w:rPr>
          <w:rFonts w:cs="Arial"/>
        </w:rPr>
        <w:t>home</w:t>
      </w:r>
      <w:r w:rsidR="009E48EC">
        <w:rPr>
          <w:rFonts w:cs="Arial"/>
        </w:rPr>
        <w:t xml:space="preserve"> that is based on layout and number of rooms and wings</w:t>
      </w:r>
      <w:r w:rsidR="00CA5692">
        <w:rPr>
          <w:rFonts w:cs="Arial"/>
        </w:rPr>
        <w:t xml:space="preserve">. </w:t>
      </w:r>
      <w:r w:rsidR="00B264FF">
        <w:rPr>
          <w:rFonts w:cs="Arial"/>
        </w:rPr>
        <w:t xml:space="preserve">Using </w:t>
      </w:r>
      <w:r w:rsidR="00165298">
        <w:rPr>
          <w:rFonts w:cs="Arial"/>
        </w:rPr>
        <w:t>a</w:t>
      </w:r>
      <w:r w:rsidR="00B264FF">
        <w:rPr>
          <w:rFonts w:cs="Arial"/>
        </w:rPr>
        <w:t xml:space="preserve"> randomisation </w:t>
      </w:r>
      <w:r w:rsidR="00431EA7">
        <w:rPr>
          <w:rFonts w:cs="Arial"/>
        </w:rPr>
        <w:t>software tool,</w:t>
      </w:r>
      <w:r w:rsidR="00B264FF">
        <w:rPr>
          <w:rFonts w:cs="Arial"/>
        </w:rPr>
        <w:t xml:space="preserve"> t</w:t>
      </w:r>
      <w:r w:rsidR="001650BA">
        <w:rPr>
          <w:rFonts w:cs="Arial"/>
        </w:rPr>
        <w:t>he survey</w:t>
      </w:r>
      <w:r w:rsidR="001650BA" w:rsidDel="009438A5">
        <w:rPr>
          <w:rFonts w:cs="Arial"/>
        </w:rPr>
        <w:t xml:space="preserve"> team </w:t>
      </w:r>
      <w:r w:rsidR="001650BA">
        <w:rPr>
          <w:rFonts w:cs="Arial"/>
        </w:rPr>
        <w:t xml:space="preserve">will </w:t>
      </w:r>
      <w:r w:rsidR="0C94B5FA" w:rsidRPr="6022600E">
        <w:rPr>
          <w:rFonts w:cs="Arial"/>
        </w:rPr>
        <w:t>walk around</w:t>
      </w:r>
      <w:r w:rsidR="4D72CF04" w:rsidRPr="6022600E">
        <w:rPr>
          <w:rFonts w:cs="Arial"/>
        </w:rPr>
        <w:t xml:space="preserve"> </w:t>
      </w:r>
      <w:r w:rsidR="00B45294">
        <w:rPr>
          <w:rFonts w:cs="Arial"/>
        </w:rPr>
        <w:t xml:space="preserve">the </w:t>
      </w:r>
      <w:r w:rsidR="001650BA">
        <w:rPr>
          <w:rFonts w:cs="Arial"/>
        </w:rPr>
        <w:t xml:space="preserve">home </w:t>
      </w:r>
      <w:r w:rsidR="004C3FA0">
        <w:rPr>
          <w:rFonts w:cs="Arial"/>
        </w:rPr>
        <w:t xml:space="preserve">to select residents to participate in </w:t>
      </w:r>
      <w:r w:rsidR="009438A5">
        <w:rPr>
          <w:rFonts w:cs="Arial"/>
        </w:rPr>
        <w:t>surve</w:t>
      </w:r>
      <w:r w:rsidR="00DF02B8">
        <w:rPr>
          <w:rFonts w:cs="Arial"/>
        </w:rPr>
        <w:t>y</w:t>
      </w:r>
      <w:r w:rsidR="004C3FA0">
        <w:rPr>
          <w:rFonts w:cs="Arial"/>
        </w:rPr>
        <w:t xml:space="preserve">. This approach minimises </w:t>
      </w:r>
      <w:r w:rsidR="00E00779">
        <w:rPr>
          <w:rFonts w:cs="Arial"/>
        </w:rPr>
        <w:t>the administrative burden on aged care staff as it</w:t>
      </w:r>
      <w:r w:rsidR="004C3FA0" w:rsidRPr="6022600E">
        <w:rPr>
          <w:rFonts w:cs="Arial"/>
        </w:rPr>
        <w:t xml:space="preserve"> </w:t>
      </w:r>
      <w:r w:rsidR="00B91E64" w:rsidRPr="6022600E">
        <w:rPr>
          <w:rFonts w:cs="Arial"/>
        </w:rPr>
        <w:t xml:space="preserve">does not require matching </w:t>
      </w:r>
      <w:r w:rsidR="00B91E64" w:rsidRPr="6022600E" w:rsidDel="00DF02B8">
        <w:rPr>
          <w:rFonts w:cs="Arial"/>
        </w:rPr>
        <w:t xml:space="preserve">of </w:t>
      </w:r>
      <w:r w:rsidR="00B91E64" w:rsidRPr="6022600E">
        <w:rPr>
          <w:rFonts w:cs="Arial"/>
        </w:rPr>
        <w:t xml:space="preserve">residents to room numbers by the </w:t>
      </w:r>
      <w:r w:rsidR="00B91E64" w:rsidRPr="6022600E" w:rsidDel="00DF02B8">
        <w:rPr>
          <w:rFonts w:cs="Arial"/>
        </w:rPr>
        <w:t xml:space="preserve">aged care </w:t>
      </w:r>
      <w:r w:rsidR="00B91E64" w:rsidRPr="6022600E">
        <w:rPr>
          <w:rFonts w:cs="Arial"/>
        </w:rPr>
        <w:t>home.</w:t>
      </w:r>
    </w:p>
    <w:p w14:paraId="00AEDF96" w14:textId="57E52F23" w:rsidR="00B91E64" w:rsidRPr="00B91E64" w:rsidRDefault="000962CC" w:rsidP="00B91E64">
      <w:pPr>
        <w:rPr>
          <w:rFonts w:cs="Arial"/>
        </w:rPr>
      </w:pPr>
      <w:r w:rsidRPr="6022600E">
        <w:rPr>
          <w:rFonts w:cs="Arial"/>
        </w:rPr>
        <w:t xml:space="preserve">Residents will be randomly selected to </w:t>
      </w:r>
      <w:r w:rsidR="00E30D48" w:rsidRPr="6022600E">
        <w:rPr>
          <w:rFonts w:cs="Arial"/>
        </w:rPr>
        <w:t xml:space="preserve">meet the </w:t>
      </w:r>
      <w:r w:rsidR="00384800" w:rsidRPr="6022600E">
        <w:rPr>
          <w:rFonts w:cs="Arial"/>
        </w:rPr>
        <w:t>overall minimum participation target (</w:t>
      </w:r>
      <w:r w:rsidR="001F1170">
        <w:rPr>
          <w:rFonts w:cs="Arial"/>
        </w:rPr>
        <w:t>refer to</w:t>
      </w:r>
      <w:r w:rsidR="00384800" w:rsidRPr="6022600E">
        <w:rPr>
          <w:rFonts w:cs="Arial"/>
        </w:rPr>
        <w:t xml:space="preserve"> </w:t>
      </w:r>
      <w:r w:rsidR="001F1170">
        <w:rPr>
          <w:rFonts w:cs="Arial"/>
        </w:rPr>
        <w:t>s</w:t>
      </w:r>
      <w:r w:rsidR="003956DF">
        <w:rPr>
          <w:rFonts w:cs="Arial"/>
        </w:rPr>
        <w:t>ection 5.3</w:t>
      </w:r>
      <w:r w:rsidR="00384800" w:rsidRPr="6022600E">
        <w:rPr>
          <w:rFonts w:cs="Arial"/>
        </w:rPr>
        <w:t xml:space="preserve">), </w:t>
      </w:r>
      <w:r w:rsidR="00386D1C" w:rsidRPr="6022600E">
        <w:rPr>
          <w:rFonts w:cs="Arial"/>
        </w:rPr>
        <w:t xml:space="preserve">as well as meeting </w:t>
      </w:r>
      <w:r w:rsidR="004F7D8E" w:rsidRPr="6022600E">
        <w:rPr>
          <w:rFonts w:cs="Arial"/>
        </w:rPr>
        <w:t xml:space="preserve">the </w:t>
      </w:r>
      <w:r w:rsidR="00050C8E" w:rsidRPr="6022600E">
        <w:rPr>
          <w:rFonts w:cs="Arial"/>
        </w:rPr>
        <w:t xml:space="preserve">40 per cent </w:t>
      </w:r>
      <w:r w:rsidR="004F7D8E" w:rsidRPr="6022600E">
        <w:rPr>
          <w:rFonts w:cs="Arial"/>
        </w:rPr>
        <w:t xml:space="preserve">quota </w:t>
      </w:r>
      <w:r w:rsidR="00050C8E" w:rsidRPr="6022600E">
        <w:rPr>
          <w:rFonts w:cs="Arial"/>
        </w:rPr>
        <w:t xml:space="preserve">for residents with a diverse background </w:t>
      </w:r>
      <w:r w:rsidR="00CF2B34" w:rsidRPr="6022600E">
        <w:rPr>
          <w:rFonts w:cs="Arial"/>
        </w:rPr>
        <w:t xml:space="preserve">and 60 per cent </w:t>
      </w:r>
      <w:r w:rsidR="00D40A51" w:rsidRPr="6022600E">
        <w:rPr>
          <w:rFonts w:cs="Arial"/>
        </w:rPr>
        <w:t xml:space="preserve">quota </w:t>
      </w:r>
      <w:r w:rsidR="00CF2B34" w:rsidRPr="6022600E">
        <w:rPr>
          <w:rFonts w:cs="Arial"/>
        </w:rPr>
        <w:t>for residents</w:t>
      </w:r>
      <w:r w:rsidR="00A372EC" w:rsidRPr="6022600E">
        <w:rPr>
          <w:rFonts w:cs="Arial"/>
        </w:rPr>
        <w:t xml:space="preserve"> not identified as having a diverse background.</w:t>
      </w:r>
    </w:p>
    <w:p w14:paraId="34128EDC" w14:textId="3C7F7D01" w:rsidR="00B71877" w:rsidRDefault="008A6CA0" w:rsidP="00B71877">
      <w:pPr>
        <w:pStyle w:val="Heading2"/>
      </w:pPr>
      <w:bookmarkStart w:id="71" w:name="_Toc178338927"/>
      <w:bookmarkStart w:id="72" w:name="_Toc144997619"/>
      <w:bookmarkStart w:id="73" w:name="_Toc190431752"/>
      <w:r>
        <w:t>5</w:t>
      </w:r>
      <w:r w:rsidR="00B71877">
        <w:t>.</w:t>
      </w:r>
      <w:r w:rsidR="008C527C">
        <w:t>3</w:t>
      </w:r>
      <w:r w:rsidR="004C3FA0">
        <w:t xml:space="preserve"> </w:t>
      </w:r>
      <w:r w:rsidR="00B71877">
        <w:t>Participation targets</w:t>
      </w:r>
      <w:bookmarkEnd w:id="71"/>
      <w:bookmarkEnd w:id="72"/>
      <w:bookmarkEnd w:id="73"/>
    </w:p>
    <w:p w14:paraId="46FF5122" w14:textId="0E4E2EDB" w:rsidR="00B71877" w:rsidRPr="00AA69CF" w:rsidRDefault="00B71877" w:rsidP="00F04417">
      <w:pPr>
        <w:rPr>
          <w:rFonts w:cs="Arial"/>
        </w:rPr>
      </w:pPr>
      <w:r w:rsidRPr="00AA69CF">
        <w:rPr>
          <w:rFonts w:cs="Arial"/>
        </w:rPr>
        <w:t xml:space="preserve">Participation targets are based on </w:t>
      </w:r>
      <w:r w:rsidR="00BF1C0F">
        <w:rPr>
          <w:rFonts w:cs="Arial"/>
        </w:rPr>
        <w:t xml:space="preserve">the </w:t>
      </w:r>
      <w:r w:rsidRPr="00AA69CF">
        <w:rPr>
          <w:rFonts w:cs="Arial"/>
        </w:rPr>
        <w:t xml:space="preserve">total resident number at each </w:t>
      </w:r>
      <w:r w:rsidRPr="00AA69CF" w:rsidDel="00422BF8">
        <w:rPr>
          <w:rFonts w:cs="Arial"/>
        </w:rPr>
        <w:t xml:space="preserve">aged </w:t>
      </w:r>
      <w:r w:rsidRPr="00AA69CF" w:rsidDel="001E2648">
        <w:rPr>
          <w:rFonts w:cs="Arial"/>
        </w:rPr>
        <w:t xml:space="preserve">care </w:t>
      </w:r>
      <w:r w:rsidRPr="00AA69CF">
        <w:rPr>
          <w:rFonts w:cs="Arial"/>
        </w:rPr>
        <w:t xml:space="preserve">home, to ensure </w:t>
      </w:r>
      <w:r w:rsidR="00BF1C0F">
        <w:rPr>
          <w:rFonts w:cs="Arial"/>
        </w:rPr>
        <w:t xml:space="preserve">that </w:t>
      </w:r>
      <w:r w:rsidRPr="00AA69CF">
        <w:rPr>
          <w:rFonts w:cs="Arial"/>
        </w:rPr>
        <w:t xml:space="preserve">the </w:t>
      </w:r>
      <w:r w:rsidR="00CC67EE">
        <w:rPr>
          <w:rFonts w:cs="Arial"/>
        </w:rPr>
        <w:t xml:space="preserve">survey </w:t>
      </w:r>
      <w:r w:rsidRPr="00AA69CF">
        <w:rPr>
          <w:rFonts w:cs="Arial"/>
        </w:rPr>
        <w:t>outcomes are both representative and unidentifiable.</w:t>
      </w:r>
    </w:p>
    <w:p w14:paraId="0F9B4617" w14:textId="63221B1F" w:rsidR="00B84FF4" w:rsidRDefault="00B71877" w:rsidP="00F04417">
      <w:pPr>
        <w:rPr>
          <w:rFonts w:cs="Arial"/>
        </w:rPr>
      </w:pPr>
      <w:r w:rsidRPr="00AA69CF">
        <w:rPr>
          <w:rFonts w:cs="Arial"/>
        </w:rPr>
        <w:t xml:space="preserve">The methodology requires no less than </w:t>
      </w:r>
      <w:r w:rsidR="00F21D43">
        <w:rPr>
          <w:rFonts w:cs="Arial"/>
        </w:rPr>
        <w:t>2</w:t>
      </w:r>
      <w:r w:rsidRPr="00AA69CF">
        <w:rPr>
          <w:rFonts w:cs="Arial"/>
        </w:rPr>
        <w:t xml:space="preserve">0 per cent of residents being surveyed at each </w:t>
      </w:r>
      <w:r w:rsidRPr="00AA69CF" w:rsidDel="001E2648">
        <w:rPr>
          <w:rFonts w:cs="Arial"/>
        </w:rPr>
        <w:t xml:space="preserve">aged care </w:t>
      </w:r>
      <w:r w:rsidRPr="00AA69CF">
        <w:rPr>
          <w:rFonts w:cs="Arial"/>
        </w:rPr>
        <w:t>home</w:t>
      </w:r>
      <w:r w:rsidR="00F04417">
        <w:rPr>
          <w:rFonts w:cs="Arial"/>
        </w:rPr>
        <w:t>.</w:t>
      </w:r>
      <w:r w:rsidR="00C0175A" w:rsidRPr="00C0175A">
        <w:rPr>
          <w:rFonts w:cs="Arial"/>
        </w:rPr>
        <w:t xml:space="preserve"> </w:t>
      </w:r>
      <w:r w:rsidR="00C0175A" w:rsidRPr="00AA69CF">
        <w:rPr>
          <w:rFonts w:cs="Arial"/>
        </w:rPr>
        <w:t xml:space="preserve">Where there are less than 12 residents in the </w:t>
      </w:r>
      <w:r w:rsidR="00C0175A" w:rsidDel="001E2648">
        <w:rPr>
          <w:rFonts w:cs="Arial"/>
        </w:rPr>
        <w:t xml:space="preserve">aged </w:t>
      </w:r>
      <w:r w:rsidR="00C0175A" w:rsidRPr="00AA69CF" w:rsidDel="001E2648">
        <w:rPr>
          <w:rFonts w:cs="Arial"/>
        </w:rPr>
        <w:t xml:space="preserve">care </w:t>
      </w:r>
      <w:r w:rsidR="00C0175A" w:rsidRPr="00AA69CF">
        <w:rPr>
          <w:rFonts w:cs="Arial"/>
        </w:rPr>
        <w:t>home, all residents will be invited to participate.</w:t>
      </w:r>
    </w:p>
    <w:p w14:paraId="29B96876" w14:textId="343D439A" w:rsidR="00B71877" w:rsidRPr="00AA69CF" w:rsidRDefault="00B71877" w:rsidP="00F04417">
      <w:pPr>
        <w:rPr>
          <w:rFonts w:cs="Arial"/>
        </w:rPr>
      </w:pPr>
      <w:r w:rsidRPr="00AA69CF">
        <w:rPr>
          <w:rFonts w:cs="Arial"/>
        </w:rPr>
        <w:t xml:space="preserve">Where </w:t>
      </w:r>
      <w:r w:rsidR="00C0175A">
        <w:rPr>
          <w:rFonts w:cs="Arial"/>
        </w:rPr>
        <w:t xml:space="preserve">the participation target </w:t>
      </w:r>
      <w:r w:rsidR="008B08FF">
        <w:rPr>
          <w:rFonts w:cs="Arial"/>
        </w:rPr>
        <w:t>at a</w:t>
      </w:r>
      <w:r w:rsidR="00C12E9B">
        <w:rPr>
          <w:rFonts w:cs="Arial"/>
        </w:rPr>
        <w:t>n</w:t>
      </w:r>
      <w:r w:rsidR="008B08FF">
        <w:rPr>
          <w:rFonts w:cs="Arial"/>
        </w:rPr>
        <w:t xml:space="preserve"> </w:t>
      </w:r>
      <w:r w:rsidR="008B08FF" w:rsidDel="000C7EB1">
        <w:rPr>
          <w:rFonts w:cs="Arial"/>
        </w:rPr>
        <w:t xml:space="preserve">aged care </w:t>
      </w:r>
      <w:r w:rsidR="008B08FF">
        <w:rPr>
          <w:rFonts w:cs="Arial"/>
        </w:rPr>
        <w:t xml:space="preserve">home is </w:t>
      </w:r>
      <w:r w:rsidRPr="00AA69CF">
        <w:rPr>
          <w:rFonts w:cs="Arial"/>
        </w:rPr>
        <w:t xml:space="preserve">not met, a follow-up visit is scheduled on </w:t>
      </w:r>
      <w:r w:rsidR="00F77B93">
        <w:rPr>
          <w:rFonts w:cs="Arial"/>
        </w:rPr>
        <w:t>another</w:t>
      </w:r>
      <w:r w:rsidR="00F77B93" w:rsidRPr="00AA69CF">
        <w:rPr>
          <w:rFonts w:cs="Arial"/>
        </w:rPr>
        <w:t xml:space="preserve"> </w:t>
      </w:r>
      <w:r w:rsidRPr="00AA69CF">
        <w:rPr>
          <w:rFonts w:cs="Arial"/>
        </w:rPr>
        <w:t xml:space="preserve">day to </w:t>
      </w:r>
      <w:r w:rsidR="00F77B93">
        <w:rPr>
          <w:rFonts w:cs="Arial"/>
        </w:rPr>
        <w:t xml:space="preserve">survey additional residents </w:t>
      </w:r>
      <w:r w:rsidRPr="00AA69CF">
        <w:rPr>
          <w:rFonts w:cs="Arial"/>
        </w:rPr>
        <w:t xml:space="preserve">to meet </w:t>
      </w:r>
      <w:r w:rsidR="0001490B">
        <w:rPr>
          <w:rFonts w:cs="Arial"/>
        </w:rPr>
        <w:t>the target</w:t>
      </w:r>
      <w:r w:rsidRPr="00AA69CF">
        <w:rPr>
          <w:rFonts w:cs="Arial"/>
        </w:rPr>
        <w:t xml:space="preserve">. Appropriate representatives of residents may also be contacted to complete </w:t>
      </w:r>
      <w:r w:rsidR="00BF1C0F">
        <w:rPr>
          <w:rFonts w:cs="Arial"/>
        </w:rPr>
        <w:t>the survey</w:t>
      </w:r>
      <w:r w:rsidRPr="00AA69CF">
        <w:rPr>
          <w:rFonts w:cs="Arial"/>
        </w:rPr>
        <w:t xml:space="preserve"> on behalf of the resident (</w:t>
      </w:r>
      <w:r w:rsidR="001F27F7">
        <w:rPr>
          <w:rFonts w:cs="Arial"/>
        </w:rPr>
        <w:t xml:space="preserve">refer to the Proxy information </w:t>
      </w:r>
      <w:r w:rsidR="00550A03">
        <w:rPr>
          <w:rFonts w:cs="Arial"/>
        </w:rPr>
        <w:t xml:space="preserve">in section </w:t>
      </w:r>
      <w:r w:rsidR="0062302B">
        <w:rPr>
          <w:rFonts w:cs="Arial"/>
        </w:rPr>
        <w:t>3.5</w:t>
      </w:r>
      <w:r w:rsidRPr="00AA69CF">
        <w:rPr>
          <w:rFonts w:cs="Arial"/>
        </w:rPr>
        <w:t>).</w:t>
      </w:r>
    </w:p>
    <w:p w14:paraId="7E61ABC1" w14:textId="0CF3D434" w:rsidR="005D1BF8" w:rsidRDefault="00B71877" w:rsidP="00D25ACE">
      <w:pPr>
        <w:rPr>
          <w:rFonts w:cs="Arial"/>
        </w:rPr>
      </w:pPr>
      <w:r w:rsidRPr="00AA69CF">
        <w:rPr>
          <w:rFonts w:cs="Arial"/>
        </w:rPr>
        <w:lastRenderedPageBreak/>
        <w:t>Where all residents have been approached and</w:t>
      </w:r>
      <w:r w:rsidR="00547836">
        <w:rPr>
          <w:rFonts w:cs="Arial"/>
        </w:rPr>
        <w:t xml:space="preserve"> the </w:t>
      </w:r>
      <w:r w:rsidRPr="00AA69CF">
        <w:rPr>
          <w:rFonts w:cs="Arial"/>
        </w:rPr>
        <w:t>target</w:t>
      </w:r>
      <w:r w:rsidR="00547836">
        <w:rPr>
          <w:rFonts w:cs="Arial"/>
        </w:rPr>
        <w:t xml:space="preserve"> is</w:t>
      </w:r>
      <w:r w:rsidRPr="00AA69CF">
        <w:rPr>
          <w:rFonts w:cs="Arial"/>
        </w:rPr>
        <w:t xml:space="preserve"> still not</w:t>
      </w:r>
      <w:r w:rsidRPr="00AA69CF" w:rsidDel="00226D00">
        <w:rPr>
          <w:rFonts w:cs="Arial"/>
        </w:rPr>
        <w:t xml:space="preserve"> </w:t>
      </w:r>
      <w:r w:rsidRPr="00AA69CF">
        <w:rPr>
          <w:rFonts w:cs="Arial"/>
        </w:rPr>
        <w:t>met</w:t>
      </w:r>
      <w:r w:rsidR="00FB5D7A">
        <w:rPr>
          <w:rFonts w:cs="Arial"/>
        </w:rPr>
        <w:t>,</w:t>
      </w:r>
      <w:r w:rsidRPr="00AA69CF">
        <w:rPr>
          <w:rFonts w:cs="Arial"/>
        </w:rPr>
        <w:t xml:space="preserve"> the survey is considered finalised</w:t>
      </w:r>
      <w:r w:rsidR="00FB5D7A">
        <w:rPr>
          <w:rFonts w:cs="Arial"/>
        </w:rPr>
        <w:t>.</w:t>
      </w:r>
      <w:r w:rsidRPr="00AA69CF">
        <w:rPr>
          <w:rFonts w:cs="Arial"/>
        </w:rPr>
        <w:t xml:space="preserve"> </w:t>
      </w:r>
      <w:r w:rsidR="00FB5D7A">
        <w:rPr>
          <w:rFonts w:cs="Arial"/>
        </w:rPr>
        <w:t>T</w:t>
      </w:r>
      <w:r w:rsidRPr="00AA69CF">
        <w:rPr>
          <w:rFonts w:cs="Arial"/>
        </w:rPr>
        <w:t xml:space="preserve">o </w:t>
      </w:r>
      <w:r w:rsidR="002D1B12">
        <w:rPr>
          <w:rFonts w:cs="Arial"/>
        </w:rPr>
        <w:t>reduce</w:t>
      </w:r>
      <w:r w:rsidR="002D1B12" w:rsidRPr="00AA69CF">
        <w:rPr>
          <w:rFonts w:cs="Arial"/>
        </w:rPr>
        <w:t xml:space="preserve"> </w:t>
      </w:r>
      <w:r w:rsidRPr="00AA69CF">
        <w:rPr>
          <w:rFonts w:cs="Arial"/>
        </w:rPr>
        <w:t>the risk of identification, a R</w:t>
      </w:r>
      <w:r w:rsidR="00B91E64">
        <w:rPr>
          <w:rFonts w:cs="Arial"/>
        </w:rPr>
        <w:t xml:space="preserve">esident </w:t>
      </w:r>
      <w:r w:rsidRPr="00AA69CF">
        <w:rPr>
          <w:rFonts w:cs="Arial"/>
        </w:rPr>
        <w:t>E</w:t>
      </w:r>
      <w:r w:rsidR="00B91E64">
        <w:rPr>
          <w:rFonts w:cs="Arial"/>
        </w:rPr>
        <w:t xml:space="preserve">xperience </w:t>
      </w:r>
      <w:r w:rsidRPr="00AA69CF">
        <w:rPr>
          <w:rFonts w:cs="Arial"/>
        </w:rPr>
        <w:t>R</w:t>
      </w:r>
      <w:r w:rsidR="00B91E64">
        <w:rPr>
          <w:rFonts w:cs="Arial"/>
        </w:rPr>
        <w:t>eport</w:t>
      </w:r>
      <w:r w:rsidRPr="00AA69CF">
        <w:rPr>
          <w:rFonts w:cs="Arial"/>
        </w:rPr>
        <w:t xml:space="preserve"> is </w:t>
      </w:r>
      <w:r w:rsidR="00015741">
        <w:rPr>
          <w:rFonts w:cs="Arial"/>
        </w:rPr>
        <w:t>only</w:t>
      </w:r>
      <w:r w:rsidRPr="00AA69CF">
        <w:rPr>
          <w:rFonts w:cs="Arial"/>
        </w:rPr>
        <w:t xml:space="preserve"> provided to </w:t>
      </w:r>
      <w:r w:rsidR="00FB5D7A" w:rsidDel="00226D00">
        <w:rPr>
          <w:rFonts w:cs="Arial"/>
        </w:rPr>
        <w:t xml:space="preserve">aged care </w:t>
      </w:r>
      <w:r w:rsidR="00FB5D7A">
        <w:rPr>
          <w:rFonts w:cs="Arial"/>
        </w:rPr>
        <w:t>home</w:t>
      </w:r>
      <w:r w:rsidR="0043172C">
        <w:rPr>
          <w:rFonts w:cs="Arial"/>
        </w:rPr>
        <w:t>s</w:t>
      </w:r>
      <w:r w:rsidR="00482D29">
        <w:rPr>
          <w:rFonts w:cs="Arial"/>
        </w:rPr>
        <w:t xml:space="preserve"> where </w:t>
      </w:r>
      <w:r w:rsidR="00015741">
        <w:rPr>
          <w:rFonts w:cs="Arial"/>
        </w:rPr>
        <w:t>a minimum of four residents have completed the survey</w:t>
      </w:r>
      <w:r w:rsidR="00B45294">
        <w:rPr>
          <w:rFonts w:cs="Arial"/>
        </w:rPr>
        <w:t>.</w:t>
      </w:r>
      <w:r w:rsidRPr="00AA69CF">
        <w:rPr>
          <w:rFonts w:cs="Arial"/>
        </w:rPr>
        <w:t xml:space="preserve"> </w:t>
      </w:r>
      <w:r w:rsidR="009E53FA">
        <w:rPr>
          <w:rFonts w:cs="Arial"/>
        </w:rPr>
        <w:t>We</w:t>
      </w:r>
      <w:r w:rsidRPr="00AA69CF">
        <w:rPr>
          <w:rFonts w:cs="Arial"/>
        </w:rPr>
        <w:t xml:space="preserve"> will either provide an exemption or will partially publish the</w:t>
      </w:r>
      <w:r w:rsidR="00B91E64">
        <w:rPr>
          <w:rFonts w:cs="Arial"/>
        </w:rPr>
        <w:t xml:space="preserve"> </w:t>
      </w:r>
      <w:r w:rsidR="00B91E64" w:rsidDel="00226D00">
        <w:rPr>
          <w:rFonts w:cs="Arial"/>
        </w:rPr>
        <w:t xml:space="preserve">aged care </w:t>
      </w:r>
      <w:r w:rsidR="00B91E64">
        <w:rPr>
          <w:rFonts w:cs="Arial"/>
        </w:rPr>
        <w:t xml:space="preserve">home’s </w:t>
      </w:r>
      <w:r w:rsidR="00226D00">
        <w:rPr>
          <w:rFonts w:cs="Arial"/>
        </w:rPr>
        <w:t xml:space="preserve">Residents’ Experience </w:t>
      </w:r>
      <w:r w:rsidRPr="00AA69CF">
        <w:rPr>
          <w:rFonts w:cs="Arial"/>
        </w:rPr>
        <w:t>Star Rating</w:t>
      </w:r>
      <w:r w:rsidR="002A378E">
        <w:rPr>
          <w:rFonts w:cs="Arial"/>
        </w:rPr>
        <w:t xml:space="preserve"> (see section 6.2)</w:t>
      </w:r>
      <w:r w:rsidRPr="00AA69CF">
        <w:rPr>
          <w:rFonts w:cs="Arial"/>
        </w:rPr>
        <w:t>.</w:t>
      </w:r>
    </w:p>
    <w:p w14:paraId="208B81A9" w14:textId="0AEA86BD" w:rsidR="006B084C" w:rsidRPr="007A6054" w:rsidRDefault="00812585" w:rsidP="007A6054">
      <w:r w:rsidRPr="007A6054">
        <w:t>The</w:t>
      </w:r>
      <w:r w:rsidR="00F06C9A" w:rsidRPr="007A6054" w:rsidDel="00226D00">
        <w:t xml:space="preserve"> </w:t>
      </w:r>
      <w:r w:rsidR="000A77F2" w:rsidRPr="007A6054">
        <w:t xml:space="preserve">participation </w:t>
      </w:r>
      <w:r w:rsidR="00040D8B" w:rsidRPr="007A6054">
        <w:t>table</w:t>
      </w:r>
      <w:r w:rsidR="000A77F2" w:rsidRPr="007A6054">
        <w:t xml:space="preserve"> </w:t>
      </w:r>
      <w:r w:rsidR="00226D00" w:rsidRPr="007A6054">
        <w:t xml:space="preserve">below </w:t>
      </w:r>
      <w:r w:rsidRPr="007A6054">
        <w:t xml:space="preserve">shows the </w:t>
      </w:r>
      <w:r w:rsidR="00AA4A94" w:rsidRPr="007A6054">
        <w:t>survey target</w:t>
      </w:r>
      <w:r w:rsidR="00735184" w:rsidRPr="007A6054">
        <w:t>s</w:t>
      </w:r>
      <w:r w:rsidR="005A5ADB" w:rsidRPr="007A6054">
        <w:t>:</w:t>
      </w:r>
    </w:p>
    <w:tbl>
      <w:tblPr>
        <w:tblW w:w="92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0"/>
        <w:gridCol w:w="1110"/>
        <w:gridCol w:w="1110"/>
        <w:gridCol w:w="1110"/>
        <w:gridCol w:w="1110"/>
        <w:gridCol w:w="1140"/>
        <w:gridCol w:w="1316"/>
      </w:tblGrid>
      <w:tr w:rsidR="00AA7F80" w:rsidRPr="00894726" w14:paraId="3D05E4C6" w14:textId="77777777" w:rsidTr="007A6054">
        <w:trPr>
          <w:trHeight w:val="300"/>
          <w:tblHeader/>
        </w:trPr>
        <w:tc>
          <w:tcPr>
            <w:tcW w:w="23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FEC58C" w14:textId="77777777" w:rsidR="00AA7F80" w:rsidRPr="007A6054" w:rsidRDefault="00AA7F80" w:rsidP="001803E3">
            <w:pPr>
              <w:pStyle w:val="Tabletext"/>
            </w:pPr>
            <w:r w:rsidRPr="007A6054">
              <w:t>Residents living in the home</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ED45B4" w14:textId="77777777" w:rsidR="00AA7F80" w:rsidRPr="001803E3" w:rsidRDefault="00AA7F80" w:rsidP="00C35001">
            <w:pPr>
              <w:pStyle w:val="Tabletextcentre"/>
            </w:pPr>
            <w:r w:rsidRPr="001803E3">
              <w:t>0 – 11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97ECED" w14:textId="77777777" w:rsidR="00AA7F80" w:rsidRPr="001803E3" w:rsidRDefault="00AA7F80" w:rsidP="00C35001">
            <w:pPr>
              <w:pStyle w:val="Tabletextcentre"/>
            </w:pPr>
            <w:r w:rsidRPr="001803E3">
              <w:t>12 – 39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68EE1A" w14:textId="77777777" w:rsidR="00AA7F80" w:rsidRPr="001803E3" w:rsidRDefault="00AA7F80" w:rsidP="00C35001">
            <w:pPr>
              <w:pStyle w:val="Tabletextcentre"/>
            </w:pPr>
            <w:r w:rsidRPr="001803E3">
              <w:t>40 – 59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834984" w14:textId="55D21237" w:rsidR="00AA7F80" w:rsidRPr="001803E3" w:rsidRDefault="00AA7F80" w:rsidP="00C35001">
            <w:pPr>
              <w:pStyle w:val="Tabletextcentre"/>
            </w:pPr>
            <w:r w:rsidRPr="001803E3">
              <w:t>60 – 7</w:t>
            </w:r>
            <w:r w:rsidR="00B0320C" w:rsidRPr="001803E3">
              <w:t>0</w:t>
            </w:r>
            <w:r w:rsidRPr="001803E3">
              <w:t>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A82046" w14:textId="1BA1FA83" w:rsidR="00AA7F80" w:rsidRPr="001803E3" w:rsidRDefault="00015741" w:rsidP="00C35001">
            <w:pPr>
              <w:pStyle w:val="Tabletextcentre"/>
            </w:pPr>
            <w:r w:rsidRPr="001803E3">
              <w:t>71</w:t>
            </w:r>
            <w:r w:rsidR="00AA7F80" w:rsidRPr="001803E3">
              <w:t xml:space="preserve"> – 149 </w:t>
            </w:r>
          </w:p>
        </w:tc>
        <w:tc>
          <w:tcPr>
            <w:tcW w:w="13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EAF6AB" w14:textId="77777777" w:rsidR="00AA7F80" w:rsidRPr="001803E3" w:rsidRDefault="00AA7F80" w:rsidP="00C35001">
            <w:pPr>
              <w:pStyle w:val="Tabletextcentre"/>
            </w:pPr>
            <w:r w:rsidRPr="001803E3">
              <w:t>150 – 299 </w:t>
            </w:r>
          </w:p>
        </w:tc>
      </w:tr>
      <w:tr w:rsidR="00AA7F80" w:rsidRPr="00894726" w14:paraId="6182A590" w14:textId="77777777" w:rsidTr="007A6054">
        <w:trPr>
          <w:trHeight w:val="300"/>
        </w:trPr>
        <w:tc>
          <w:tcPr>
            <w:tcW w:w="23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2653ED" w14:textId="77777777" w:rsidR="00AA7F80" w:rsidRPr="007A6054" w:rsidRDefault="00AA7F80" w:rsidP="001803E3">
            <w:pPr>
              <w:pStyle w:val="Tabletext"/>
            </w:pPr>
            <w:r w:rsidRPr="007A6054">
              <w:t>Minimum participation to meet 20% target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6E7654" w14:textId="77777777" w:rsidR="00AA7F80" w:rsidRPr="001803E3" w:rsidRDefault="00AA7F80" w:rsidP="00C35001">
            <w:pPr>
              <w:pStyle w:val="Tabletextcentre"/>
            </w:pPr>
            <w:r w:rsidRPr="001803E3">
              <w:t>All residents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BE3614" w14:textId="77777777" w:rsidR="00AA7F80" w:rsidRPr="001803E3" w:rsidRDefault="00AA7F80" w:rsidP="00C35001">
            <w:pPr>
              <w:pStyle w:val="Tabletextcentre"/>
            </w:pPr>
            <w:r w:rsidRPr="001803E3">
              <w:t>12 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2D74A2" w14:textId="77777777" w:rsidR="00AA7F80" w:rsidRPr="001803E3" w:rsidRDefault="00AA7F80" w:rsidP="00C35001">
            <w:pPr>
              <w:pStyle w:val="Tabletextcentre"/>
            </w:pPr>
            <w:r w:rsidRPr="001803E3">
              <w:t>13 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E03CC0" w14:textId="77777777" w:rsidR="00AA7F80" w:rsidRPr="001803E3" w:rsidRDefault="00AA7F80" w:rsidP="00C35001">
            <w:pPr>
              <w:pStyle w:val="Tabletextcentre"/>
            </w:pPr>
            <w:r w:rsidRPr="001803E3">
              <w:t>14 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8759AE" w14:textId="77777777" w:rsidR="00AA7F80" w:rsidRPr="001803E3" w:rsidRDefault="00AA7F80" w:rsidP="00C35001">
            <w:pPr>
              <w:pStyle w:val="Tabletextcentre"/>
            </w:pPr>
            <w:r w:rsidRPr="001803E3">
              <w:t>20% </w:t>
            </w:r>
          </w:p>
        </w:tc>
        <w:tc>
          <w:tcPr>
            <w:tcW w:w="13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885070" w14:textId="77777777" w:rsidR="00AA7F80" w:rsidRPr="001803E3" w:rsidRDefault="00AA7F80" w:rsidP="00C35001">
            <w:pPr>
              <w:pStyle w:val="Tabletextcentre"/>
            </w:pPr>
            <w:r w:rsidRPr="001803E3">
              <w:t>20% </w:t>
            </w:r>
          </w:p>
        </w:tc>
      </w:tr>
    </w:tbl>
    <w:p w14:paraId="63CD093B" w14:textId="29C6A684" w:rsidR="00F20B09" w:rsidRPr="007A6054" w:rsidRDefault="00F20B09" w:rsidP="007A6054">
      <w:r w:rsidRPr="007A6054">
        <w:br w:type="page"/>
      </w:r>
    </w:p>
    <w:p w14:paraId="44EECD40" w14:textId="77777777" w:rsidR="00894726" w:rsidRPr="007A6054" w:rsidRDefault="00894726" w:rsidP="007A6054"/>
    <w:p w14:paraId="68E39D15" w14:textId="627DA175" w:rsidR="00AA51E2" w:rsidRPr="007A6054" w:rsidRDefault="00AA51E2" w:rsidP="007A6054"/>
    <w:p w14:paraId="6434DD7B" w14:textId="68F20A21" w:rsidR="00AA51E2" w:rsidRPr="00F043B4" w:rsidRDefault="00AA51E2" w:rsidP="00AA51E2">
      <w:pPr>
        <w:pStyle w:val="SectionNumber"/>
        <w:rPr>
          <w:rFonts w:cs="Arial"/>
        </w:rPr>
      </w:pPr>
      <w:r w:rsidRPr="00F043B4">
        <w:rPr>
          <w:rFonts w:cs="Arial"/>
        </w:rPr>
        <mc:AlternateContent>
          <mc:Choice Requires="wps">
            <w:drawing>
              <wp:anchor distT="0" distB="0" distL="114300" distR="114300" simplePos="0" relativeHeight="251658242" behindDoc="1" locked="0" layoutInCell="1" allowOverlap="1" wp14:anchorId="329EEA6E" wp14:editId="1594478B">
                <wp:simplePos x="171450" y="400050"/>
                <wp:positionH relativeFrom="page">
                  <wp:align>left</wp:align>
                </wp:positionH>
                <wp:positionV relativeFrom="page">
                  <wp:align>top</wp:align>
                </wp:positionV>
                <wp:extent cx="7560000" cy="10692000"/>
                <wp:effectExtent l="0" t="0" r="3175"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76676" id="Rectangle 9" o:spid="_x0000_s1026" alt="&quot;&quot;" style="position:absolute;margin-left:0;margin-top:0;width:595.3pt;height:841.9pt;z-index:-25165823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Pr="00F043B4">
        <w:rPr>
          <w:rFonts w:cs="Arial"/>
        </w:rPr>
        <w:t xml:space="preserve">Section </w:t>
      </w:r>
      <w:r w:rsidR="001E7569">
        <w:rPr>
          <w:rFonts w:cs="Arial"/>
        </w:rPr>
        <w:t>6</w:t>
      </w:r>
    </w:p>
    <w:p w14:paraId="731DCFA4" w14:textId="09543259" w:rsidR="007A5713" w:rsidRPr="00F043B4" w:rsidRDefault="001661CA" w:rsidP="00FF2E52">
      <w:pPr>
        <w:pStyle w:val="SectionTitle"/>
      </w:pPr>
      <w:r>
        <w:rPr>
          <w:rFonts w:cs="Arial"/>
        </w:rPr>
        <w:t>Understanding the survey results</w:t>
      </w:r>
      <w:r w:rsidR="000D4408">
        <w:br w:type="page"/>
      </w:r>
    </w:p>
    <w:p w14:paraId="75A751CE" w14:textId="3922A5DF" w:rsidR="00B71877" w:rsidRPr="00F043B4" w:rsidRDefault="001E7569" w:rsidP="00B71877">
      <w:pPr>
        <w:pStyle w:val="Heading1"/>
      </w:pPr>
      <w:bookmarkStart w:id="74" w:name="_Toc144997620"/>
      <w:bookmarkStart w:id="75" w:name="_Toc178338928"/>
      <w:bookmarkStart w:id="76" w:name="_Toc190431753"/>
      <w:r>
        <w:lastRenderedPageBreak/>
        <w:t>6</w:t>
      </w:r>
      <w:r w:rsidR="00B71877" w:rsidRPr="00F043B4">
        <w:t>.</w:t>
      </w:r>
      <w:r w:rsidR="00B71877">
        <w:t xml:space="preserve"> </w:t>
      </w:r>
      <w:bookmarkEnd w:id="74"/>
      <w:r w:rsidR="001A17C2">
        <w:t>Understanding the survey results</w:t>
      </w:r>
      <w:bookmarkEnd w:id="75"/>
      <w:bookmarkEnd w:id="76"/>
    </w:p>
    <w:p w14:paraId="2EFA344A" w14:textId="3AD2ED64" w:rsidR="00B71877" w:rsidRPr="003F07F0" w:rsidRDefault="004F61F2" w:rsidP="003F07F0">
      <w:bookmarkStart w:id="77" w:name="_Toc144980168"/>
      <w:r>
        <w:t xml:space="preserve">The </w:t>
      </w:r>
      <w:r w:rsidR="00B71877" w:rsidRPr="003F07F0">
        <w:t xml:space="preserve">Residents’ Experience Survey </w:t>
      </w:r>
      <w:r>
        <w:t>is</w:t>
      </w:r>
      <w:r w:rsidR="003B6722">
        <w:t xml:space="preserve"> </w:t>
      </w:r>
      <w:r w:rsidR="00B71877" w:rsidRPr="003F07F0">
        <w:t>conducted annually. This allows</w:t>
      </w:r>
      <w:r w:rsidR="00B71877" w:rsidRPr="003F07F0" w:rsidDel="00735184">
        <w:t xml:space="preserve"> aged care </w:t>
      </w:r>
      <w:r w:rsidR="00B71877" w:rsidRPr="003F07F0">
        <w:t xml:space="preserve">homes time to review </w:t>
      </w:r>
      <w:r w:rsidR="00DC03F2">
        <w:t xml:space="preserve">the </w:t>
      </w:r>
      <w:r w:rsidR="003B6722">
        <w:t>previous survey results</w:t>
      </w:r>
      <w:r w:rsidR="00934001">
        <w:t xml:space="preserve"> </w:t>
      </w:r>
      <w:r w:rsidR="00B71877" w:rsidRPr="003F07F0">
        <w:t>and implement improvements</w:t>
      </w:r>
      <w:r w:rsidR="005C3F34">
        <w:t xml:space="preserve"> over time</w:t>
      </w:r>
      <w:r w:rsidR="00B71877" w:rsidRPr="003F07F0">
        <w:t xml:space="preserve"> to </w:t>
      </w:r>
      <w:r w:rsidR="005C3F34">
        <w:t>improve</w:t>
      </w:r>
      <w:r w:rsidR="005C3F34" w:rsidRPr="003F07F0">
        <w:t xml:space="preserve"> </w:t>
      </w:r>
      <w:r w:rsidR="00B71877" w:rsidRPr="003F07F0">
        <w:t xml:space="preserve">the quality of care they </w:t>
      </w:r>
      <w:r w:rsidR="003B6722">
        <w:t>deliver</w:t>
      </w:r>
      <w:r w:rsidR="00B71877" w:rsidRPr="003F07F0">
        <w:t>.</w:t>
      </w:r>
      <w:bookmarkEnd w:id="77"/>
    </w:p>
    <w:p w14:paraId="470302EC" w14:textId="010E84F1" w:rsidR="00591A0E" w:rsidRPr="00591A0E" w:rsidRDefault="001A17C2" w:rsidP="00591A0E">
      <w:pPr>
        <w:pStyle w:val="Heading2"/>
      </w:pPr>
      <w:bookmarkStart w:id="78" w:name="_Toc178338929"/>
      <w:bookmarkStart w:id="79" w:name="_Toc144997621"/>
      <w:bookmarkStart w:id="80" w:name="_Toc190431754"/>
      <w:r>
        <w:t>6</w:t>
      </w:r>
      <w:r w:rsidR="00B71877" w:rsidRPr="00F043B4">
        <w:t>.</w:t>
      </w:r>
      <w:r w:rsidR="00C749A9">
        <w:t>1</w:t>
      </w:r>
      <w:r w:rsidR="00B71877" w:rsidRPr="00F043B4">
        <w:t xml:space="preserve"> Residents’ Experience Reports</w:t>
      </w:r>
      <w:bookmarkEnd w:id="78"/>
      <w:bookmarkEnd w:id="79"/>
      <w:bookmarkEnd w:id="80"/>
    </w:p>
    <w:p w14:paraId="0F3AFCB2" w14:textId="151775C6" w:rsidR="00985E48" w:rsidRDefault="00B71877" w:rsidP="00B71877">
      <w:pPr>
        <w:rPr>
          <w:rFonts w:cs="Arial"/>
        </w:rPr>
      </w:pPr>
      <w:r w:rsidRPr="00F043B4">
        <w:rPr>
          <w:rFonts w:cs="Arial"/>
        </w:rPr>
        <w:t>The anonymous information collected from the survey</w:t>
      </w:r>
      <w:r w:rsidR="00F96D2A">
        <w:rPr>
          <w:rFonts w:cs="Arial"/>
        </w:rPr>
        <w:t xml:space="preserve"> is</w:t>
      </w:r>
      <w:r>
        <w:rPr>
          <w:rFonts w:cs="Arial"/>
        </w:rPr>
        <w:t xml:space="preserve"> </w:t>
      </w:r>
      <w:r w:rsidRPr="00F043B4">
        <w:rPr>
          <w:rFonts w:cs="Arial"/>
        </w:rPr>
        <w:t xml:space="preserve">combined and summarised into a Residents’ Experience Report </w:t>
      </w:r>
      <w:r w:rsidR="003B0FD7">
        <w:rPr>
          <w:rFonts w:cs="Arial"/>
        </w:rPr>
        <w:t xml:space="preserve">and sent to the provider </w:t>
      </w:r>
      <w:r w:rsidR="00952228">
        <w:rPr>
          <w:rFonts w:cs="Arial"/>
        </w:rPr>
        <w:t>to share with the</w:t>
      </w:r>
      <w:r w:rsidRPr="00F043B4">
        <w:rPr>
          <w:rFonts w:cs="Arial"/>
        </w:rPr>
        <w:t xml:space="preserve"> </w:t>
      </w:r>
      <w:r w:rsidRPr="00F043B4" w:rsidDel="008A2604">
        <w:rPr>
          <w:rFonts w:cs="Arial"/>
        </w:rPr>
        <w:t xml:space="preserve">aged care </w:t>
      </w:r>
      <w:r w:rsidRPr="00F043B4">
        <w:rPr>
          <w:rFonts w:cs="Arial"/>
        </w:rPr>
        <w:t xml:space="preserve">homes to identify areas for improvement in the quality of care they provide. The </w:t>
      </w:r>
      <w:r w:rsidRPr="00F043B4" w:rsidDel="008A2604">
        <w:rPr>
          <w:rFonts w:cs="Arial"/>
        </w:rPr>
        <w:t>Residents’ Experience Report</w:t>
      </w:r>
      <w:r w:rsidR="00F6698C">
        <w:rPr>
          <w:rFonts w:cs="Arial"/>
        </w:rPr>
        <w:t xml:space="preserve"> is </w:t>
      </w:r>
      <w:r w:rsidRPr="00F043B4">
        <w:rPr>
          <w:rFonts w:cs="Arial"/>
        </w:rPr>
        <w:t xml:space="preserve">provided within six weeks of the survey being </w:t>
      </w:r>
      <w:r w:rsidR="00DC03F2">
        <w:rPr>
          <w:rFonts w:cs="Arial"/>
        </w:rPr>
        <w:t>finalised.</w:t>
      </w:r>
      <w:r w:rsidRPr="00F043B4" w:rsidDel="002B79BA">
        <w:rPr>
          <w:rFonts w:cs="Arial"/>
        </w:rPr>
        <w:t xml:space="preserve"> </w:t>
      </w:r>
      <w:r w:rsidR="00DC03F2" w:rsidDel="002B79BA">
        <w:rPr>
          <w:rFonts w:cs="Arial"/>
        </w:rPr>
        <w:t>E</w:t>
      </w:r>
      <w:r w:rsidRPr="00F043B4" w:rsidDel="002B79BA">
        <w:rPr>
          <w:rFonts w:cs="Arial"/>
        </w:rPr>
        <w:t>ach</w:t>
      </w:r>
      <w:r w:rsidDel="008A2604">
        <w:rPr>
          <w:rFonts w:cs="Arial"/>
        </w:rPr>
        <w:t xml:space="preserve"> aged care</w:t>
      </w:r>
      <w:r w:rsidRPr="00F043B4" w:rsidDel="008A2604">
        <w:rPr>
          <w:rFonts w:cs="Arial"/>
        </w:rPr>
        <w:t xml:space="preserve"> </w:t>
      </w:r>
      <w:r w:rsidRPr="00F043B4" w:rsidDel="002B79BA">
        <w:rPr>
          <w:rFonts w:cs="Arial"/>
        </w:rPr>
        <w:t xml:space="preserve">home will receive </w:t>
      </w:r>
      <w:r w:rsidR="00F96D2A" w:rsidDel="008A2604">
        <w:rPr>
          <w:rFonts w:cs="Arial"/>
        </w:rPr>
        <w:t>the</w:t>
      </w:r>
      <w:r w:rsidRPr="00F043B4" w:rsidDel="008A2604">
        <w:rPr>
          <w:rFonts w:cs="Arial"/>
        </w:rPr>
        <w:t xml:space="preserve"> </w:t>
      </w:r>
      <w:r w:rsidR="00772F5C">
        <w:rPr>
          <w:rFonts w:cs="Arial"/>
        </w:rPr>
        <w:t>r</w:t>
      </w:r>
      <w:r w:rsidR="00772F5C" w:rsidRPr="00F043B4">
        <w:rPr>
          <w:rFonts w:cs="Arial"/>
        </w:rPr>
        <w:t xml:space="preserve">eport </w:t>
      </w:r>
      <w:r w:rsidR="002B2BA4" w:rsidDel="002B79BA">
        <w:rPr>
          <w:rFonts w:cs="Arial"/>
        </w:rPr>
        <w:t>with</w:t>
      </w:r>
      <w:r w:rsidRPr="00F043B4" w:rsidDel="002B79BA">
        <w:rPr>
          <w:rFonts w:cs="Arial"/>
        </w:rPr>
        <w:t xml:space="preserve"> de-identified feedback for their </w:t>
      </w:r>
      <w:r w:rsidDel="002B79BA">
        <w:rPr>
          <w:rFonts w:cs="Arial"/>
        </w:rPr>
        <w:t>home</w:t>
      </w:r>
      <w:r w:rsidRPr="00F043B4" w:rsidDel="002B79BA">
        <w:rPr>
          <w:rFonts w:cs="Arial"/>
        </w:rPr>
        <w:t>.</w:t>
      </w:r>
      <w:r w:rsidRPr="00F043B4">
        <w:rPr>
          <w:rFonts w:cs="Arial"/>
        </w:rPr>
        <w:t xml:space="preserve"> Providers are encouraged to use this</w:t>
      </w:r>
      <w:r w:rsidRPr="00F043B4" w:rsidDel="00F95949">
        <w:rPr>
          <w:rFonts w:cs="Arial"/>
        </w:rPr>
        <w:t xml:space="preserve"> feedback </w:t>
      </w:r>
      <w:r w:rsidRPr="00F043B4">
        <w:rPr>
          <w:rFonts w:cs="Arial"/>
        </w:rPr>
        <w:t>to inform their plans for quality improvement.</w:t>
      </w:r>
      <w:r w:rsidR="00536E4F">
        <w:rPr>
          <w:rFonts w:cs="Arial"/>
        </w:rPr>
        <w:t xml:space="preserve"> </w:t>
      </w:r>
    </w:p>
    <w:p w14:paraId="2A35B450" w14:textId="12A36293" w:rsidR="00752D61" w:rsidRDefault="00985E48" w:rsidP="00B71877">
      <w:pPr>
        <w:rPr>
          <w:rFonts w:cs="Arial"/>
        </w:rPr>
      </w:pPr>
      <w:r>
        <w:rPr>
          <w:rFonts w:cs="Arial"/>
        </w:rPr>
        <w:t>The Star Ratings improvement manual provides</w:t>
      </w:r>
      <w:r w:rsidR="00D0528F">
        <w:rPr>
          <w:rFonts w:cs="Arial"/>
        </w:rPr>
        <w:t xml:space="preserve"> guidance on how to identify opportunities </w:t>
      </w:r>
      <w:r w:rsidR="00216C28">
        <w:rPr>
          <w:rFonts w:cs="Arial"/>
        </w:rPr>
        <w:t xml:space="preserve">to </w:t>
      </w:r>
      <w:r w:rsidR="00D0528F" w:rsidRPr="00F95949">
        <w:rPr>
          <w:rFonts w:cs="Arial"/>
        </w:rPr>
        <w:t xml:space="preserve">improve </w:t>
      </w:r>
      <w:r w:rsidR="00216C28" w:rsidRPr="00F95949">
        <w:rPr>
          <w:rFonts w:cs="Arial"/>
        </w:rPr>
        <w:t xml:space="preserve">the </w:t>
      </w:r>
      <w:r w:rsidR="001D55AE" w:rsidRPr="00F95949">
        <w:rPr>
          <w:rFonts w:cs="Arial"/>
        </w:rPr>
        <w:t>experience of r</w:t>
      </w:r>
      <w:r w:rsidR="00D0528F" w:rsidRPr="00F95949">
        <w:rPr>
          <w:rFonts w:cs="Arial"/>
        </w:rPr>
        <w:t>esidents</w:t>
      </w:r>
      <w:r w:rsidRPr="00F95949">
        <w:rPr>
          <w:rFonts w:cs="Arial"/>
        </w:rPr>
        <w:t xml:space="preserve">. This guide is available on the </w:t>
      </w:r>
      <w:r w:rsidR="00F95949" w:rsidRPr="00F95949">
        <w:rPr>
          <w:rFonts w:cs="Arial"/>
        </w:rPr>
        <w:t>d</w:t>
      </w:r>
      <w:r w:rsidRPr="00F95949">
        <w:rPr>
          <w:rFonts w:cs="Arial"/>
        </w:rPr>
        <w:t xml:space="preserve">epartment’s website at </w:t>
      </w:r>
      <w:hyperlink r:id="rId21" w:history="1">
        <w:r w:rsidR="00B23BCE" w:rsidRPr="00D25ACE">
          <w:rPr>
            <w:rStyle w:val="Hyperlink"/>
            <w:rFonts w:cs="Arial"/>
            <w:color w:val="0070C0"/>
          </w:rPr>
          <w:t>health.gov.au/resources/publications/star-ratings-improvement-manual</w:t>
        </w:r>
      </w:hyperlink>
      <w:r w:rsidR="00936EE5" w:rsidRPr="00037B49">
        <w:rPr>
          <w:rFonts w:cs="Arial"/>
        </w:rPr>
        <w:t>.</w:t>
      </w:r>
    </w:p>
    <w:p w14:paraId="01711C8B" w14:textId="73786034" w:rsidR="00106AD2" w:rsidRDefault="00106AD2" w:rsidP="00D25ACE">
      <w:pPr>
        <w:pStyle w:val="Heading3"/>
      </w:pPr>
      <w:r>
        <w:t>G</w:t>
      </w:r>
      <w:r w:rsidR="00270382">
        <w:t xml:space="preserve">overnment Provider Management </w:t>
      </w:r>
      <w:r>
        <w:t>S</w:t>
      </w:r>
      <w:r w:rsidR="00270382">
        <w:t>ystem</w:t>
      </w:r>
      <w:r>
        <w:t xml:space="preserve"> </w:t>
      </w:r>
    </w:p>
    <w:p w14:paraId="5CA1BA69" w14:textId="2F328C69" w:rsidR="00BF6452" w:rsidRPr="00037B49" w:rsidRDefault="002965B0" w:rsidP="00DB0A46">
      <w:pPr>
        <w:rPr>
          <w:rFonts w:cs="Arial"/>
        </w:rPr>
      </w:pPr>
      <w:r w:rsidRPr="00037B49">
        <w:rPr>
          <w:rFonts w:cs="Arial"/>
        </w:rPr>
        <w:t>Residents</w:t>
      </w:r>
      <w:r w:rsidR="00F444F4">
        <w:rPr>
          <w:rFonts w:cs="Arial"/>
        </w:rPr>
        <w:t>’</w:t>
      </w:r>
      <w:r w:rsidRPr="00037B49">
        <w:rPr>
          <w:rFonts w:cs="Arial"/>
        </w:rPr>
        <w:t xml:space="preserve"> Experience Reports are sent </w:t>
      </w:r>
      <w:r w:rsidR="00270382" w:rsidRPr="00D25ACE">
        <w:rPr>
          <w:rFonts w:cs="Arial"/>
        </w:rPr>
        <w:t>to the nominated provider-level contact listed in the Government Provider Management System (GPMS)</w:t>
      </w:r>
      <w:r w:rsidR="000475C0" w:rsidRPr="00037B49">
        <w:rPr>
          <w:rFonts w:cs="Arial"/>
        </w:rPr>
        <w:t xml:space="preserve">. </w:t>
      </w:r>
      <w:r w:rsidR="00B23BCE">
        <w:rPr>
          <w:rFonts w:cs="Arial"/>
        </w:rPr>
        <w:t>Aged care h</w:t>
      </w:r>
      <w:r w:rsidR="001476DC" w:rsidRPr="00037B49">
        <w:rPr>
          <w:rFonts w:cs="Arial"/>
        </w:rPr>
        <w:t>omes are encouraged</w:t>
      </w:r>
      <w:r w:rsidR="004F21AB" w:rsidRPr="00037B49">
        <w:rPr>
          <w:rFonts w:cs="Arial"/>
        </w:rPr>
        <w:t xml:space="preserve"> to make sure their contact information in GPMS is </w:t>
      </w:r>
      <w:r w:rsidR="00E52B48" w:rsidRPr="00037B49">
        <w:rPr>
          <w:rFonts w:cs="Arial"/>
        </w:rPr>
        <w:t>current,</w:t>
      </w:r>
      <w:r w:rsidR="004F21AB" w:rsidRPr="00037B49">
        <w:rPr>
          <w:rFonts w:cs="Arial"/>
        </w:rPr>
        <w:t xml:space="preserve"> so the</w:t>
      </w:r>
      <w:r w:rsidR="00E52B48" w:rsidRPr="00037B49">
        <w:rPr>
          <w:rFonts w:cs="Arial"/>
        </w:rPr>
        <w:t xml:space="preserve"> Residents’ Experience Report </w:t>
      </w:r>
      <w:r w:rsidR="004F21AB" w:rsidRPr="00037B49">
        <w:rPr>
          <w:rFonts w:cs="Arial"/>
        </w:rPr>
        <w:t xml:space="preserve">is sent to the </w:t>
      </w:r>
      <w:r w:rsidR="00E52B48" w:rsidRPr="00037B49">
        <w:rPr>
          <w:rFonts w:cs="Arial"/>
        </w:rPr>
        <w:t xml:space="preserve">relevant </w:t>
      </w:r>
      <w:r w:rsidR="004F21AB" w:rsidRPr="00037B49">
        <w:rPr>
          <w:rFonts w:cs="Arial"/>
        </w:rPr>
        <w:t>contact</w:t>
      </w:r>
      <w:r w:rsidR="00BF6452" w:rsidRPr="00037B49">
        <w:rPr>
          <w:rFonts w:cs="Arial"/>
        </w:rPr>
        <w:t>.</w:t>
      </w:r>
    </w:p>
    <w:p w14:paraId="294913FA" w14:textId="6BFC90BC" w:rsidR="00DB0A46" w:rsidRPr="00D25ACE" w:rsidRDefault="00DB0A46" w:rsidP="00DB0A46">
      <w:pPr>
        <w:rPr>
          <w:rFonts w:cs="Arial"/>
        </w:rPr>
      </w:pPr>
      <w:r w:rsidRPr="00D25ACE">
        <w:rPr>
          <w:rFonts w:cs="Arial"/>
        </w:rPr>
        <w:t xml:space="preserve">You can access GPMS through </w:t>
      </w:r>
      <w:r w:rsidR="00D102FC">
        <w:rPr>
          <w:rFonts w:cs="Arial"/>
        </w:rPr>
        <w:t>the platform</w:t>
      </w:r>
      <w:r w:rsidRPr="00D25ACE">
        <w:rPr>
          <w:rFonts w:cs="Arial"/>
          <w:b/>
          <w:bCs/>
        </w:rPr>
        <w:t xml:space="preserve"> </w:t>
      </w:r>
      <w:r w:rsidR="00D102FC" w:rsidRPr="00D25ACE">
        <w:rPr>
          <w:rStyle w:val="Hyperlink"/>
          <w:rFonts w:cs="Arial"/>
          <w:color w:val="1E1545" w:themeColor="text1"/>
          <w:u w:val="none"/>
        </w:rPr>
        <w:t xml:space="preserve">at </w:t>
      </w:r>
      <w:hyperlink r:id="rId22" w:history="1">
        <w:r w:rsidR="00D102FC" w:rsidRPr="00D25ACE">
          <w:rPr>
            <w:rStyle w:val="Hyperlink"/>
            <w:rFonts w:cs="Arial"/>
            <w:color w:val="0070C0"/>
          </w:rPr>
          <w:t>provider.health.gov.au</w:t>
        </w:r>
      </w:hyperlink>
      <w:r w:rsidRPr="00D25ACE">
        <w:rPr>
          <w:rStyle w:val="Hyperlink"/>
          <w:color w:val="1E1545" w:themeColor="text1"/>
          <w:u w:val="none"/>
        </w:rPr>
        <w:t>.</w:t>
      </w:r>
      <w:r w:rsidRPr="00D25ACE">
        <w:rPr>
          <w:rFonts w:cs="Arial"/>
        </w:rPr>
        <w:t xml:space="preserve"> If you need help, please call the My Aged Care Service Industry, Provider and Assessor Helpline</w:t>
      </w:r>
      <w:r w:rsidR="00037B49" w:rsidRPr="00D25ACE">
        <w:rPr>
          <w:rFonts w:cs="Arial"/>
          <w:b/>
          <w:bCs/>
        </w:rPr>
        <w:t xml:space="preserve"> </w:t>
      </w:r>
      <w:r w:rsidR="00A75AB2">
        <w:rPr>
          <w:rFonts w:cs="Arial"/>
          <w:b/>
          <w:bCs/>
        </w:rPr>
        <w:t xml:space="preserve">via phone on </w:t>
      </w:r>
      <w:r w:rsidR="00037B49" w:rsidRPr="00D25ACE">
        <w:rPr>
          <w:rFonts w:cs="Arial"/>
          <w:b/>
          <w:bCs/>
        </w:rPr>
        <w:t>1800 836 799</w:t>
      </w:r>
      <w:r w:rsidR="00037B49" w:rsidRPr="00D25ACE">
        <w:rPr>
          <w:rFonts w:cs="Arial"/>
        </w:rPr>
        <w:t xml:space="preserve"> for help. It is open Monday to Friday (8am to 8pm) and Saturday (10am to 2pm) local time across Australia.</w:t>
      </w:r>
    </w:p>
    <w:p w14:paraId="423BDD52" w14:textId="4154990C" w:rsidR="003F5E20" w:rsidRDefault="003F5E20" w:rsidP="003F5E20">
      <w:pPr>
        <w:rPr>
          <w:rFonts w:cs="Arial"/>
          <w:color w:val="1E1544"/>
        </w:rPr>
      </w:pPr>
      <w:r w:rsidRPr="00D25ACE">
        <w:rPr>
          <w:rFonts w:cs="Arial"/>
          <w:color w:val="1E1544"/>
        </w:rPr>
        <w:t>There are several resources available to help you with the GPMS system</w:t>
      </w:r>
      <w:r w:rsidR="00251C1A">
        <w:rPr>
          <w:rFonts w:cs="Arial"/>
          <w:color w:val="1E1544"/>
        </w:rPr>
        <w:t xml:space="preserve"> on the department’s website at </w:t>
      </w:r>
      <w:hyperlink r:id="rId23" w:history="1">
        <w:r w:rsidR="00251C1A" w:rsidRPr="00D25ACE">
          <w:rPr>
            <w:rStyle w:val="Hyperlink"/>
            <w:rFonts w:cs="Arial"/>
            <w:color w:val="0070C0"/>
          </w:rPr>
          <w:t>health.gov.au/resources/collections/government-provider-management-system-resources</w:t>
        </w:r>
      </w:hyperlink>
      <w:r w:rsidR="00251C1A" w:rsidRPr="00D25ACE">
        <w:rPr>
          <w:rFonts w:cs="Arial"/>
          <w:color w:val="auto"/>
        </w:rPr>
        <w:t>, including</w:t>
      </w:r>
      <w:r w:rsidRPr="00D25ACE" w:rsidDel="00251C1A">
        <w:rPr>
          <w:rFonts w:cs="Arial"/>
          <w:color w:val="auto"/>
        </w:rPr>
        <w:t>:</w:t>
      </w:r>
    </w:p>
    <w:p w14:paraId="2B749548" w14:textId="4512BAA1" w:rsidR="001A50F9" w:rsidRDefault="001A50F9" w:rsidP="007A6054">
      <w:pPr>
        <w:pStyle w:val="ListBullet"/>
      </w:pPr>
      <w:r>
        <w:t>user guides and quick reference guides</w:t>
      </w:r>
    </w:p>
    <w:p w14:paraId="19FEAF3B" w14:textId="44E171A5" w:rsidR="001A50F9" w:rsidRDefault="001A50F9" w:rsidP="007A6054">
      <w:pPr>
        <w:pStyle w:val="ListBullet"/>
      </w:pPr>
      <w:r>
        <w:t>‘how to’ video guides</w:t>
      </w:r>
    </w:p>
    <w:p w14:paraId="4BA05ACF" w14:textId="7C701E60" w:rsidR="006F7355" w:rsidRPr="006B026E" w:rsidRDefault="002E48D5" w:rsidP="007A6054">
      <w:pPr>
        <w:pStyle w:val="ListBullet"/>
      </w:pPr>
      <w:r>
        <w:t>the GPMS user guide.</w:t>
      </w:r>
    </w:p>
    <w:p w14:paraId="76F2594B" w14:textId="7B329FF8" w:rsidR="00B71877" w:rsidRDefault="001A17C2" w:rsidP="00B71877">
      <w:pPr>
        <w:pStyle w:val="Heading2"/>
      </w:pPr>
      <w:bookmarkStart w:id="81" w:name="_Toc144997622"/>
      <w:bookmarkStart w:id="82" w:name="_Toc178338930"/>
      <w:bookmarkStart w:id="83" w:name="_Toc190431755"/>
      <w:r>
        <w:lastRenderedPageBreak/>
        <w:t>6</w:t>
      </w:r>
      <w:r w:rsidR="00B71877" w:rsidRPr="00F043B4">
        <w:t>.</w:t>
      </w:r>
      <w:r w:rsidR="00C749A9">
        <w:t>2</w:t>
      </w:r>
      <w:r w:rsidR="00B71877" w:rsidRPr="00F043B4">
        <w:t xml:space="preserve"> </w:t>
      </w:r>
      <w:r w:rsidR="002B2BA4">
        <w:t xml:space="preserve">Star Ratings for residential aged care – the </w:t>
      </w:r>
      <w:r w:rsidR="00B71877">
        <w:t>Residents’ Experience</w:t>
      </w:r>
      <w:r w:rsidR="00B71877" w:rsidRPr="00F043B4">
        <w:t xml:space="preserve"> </w:t>
      </w:r>
      <w:bookmarkEnd w:id="81"/>
      <w:r w:rsidR="002B2BA4">
        <w:t>rating</w:t>
      </w:r>
      <w:bookmarkEnd w:id="82"/>
      <w:bookmarkEnd w:id="83"/>
    </w:p>
    <w:p w14:paraId="189B1ECA" w14:textId="764158A5" w:rsidR="008835A1" w:rsidRPr="005F5610" w:rsidRDefault="001E7569" w:rsidP="005F5610">
      <w:pPr>
        <w:rPr>
          <w:rFonts w:cs="Arial"/>
        </w:rPr>
      </w:pPr>
      <w:r w:rsidRPr="008835A1">
        <w:rPr>
          <w:rFonts w:cs="Arial"/>
        </w:rPr>
        <w:t xml:space="preserve">Star Ratings </w:t>
      </w:r>
      <w:r w:rsidR="008835A1" w:rsidRPr="005F5610">
        <w:rPr>
          <w:rFonts w:cs="Arial"/>
        </w:rPr>
        <w:t xml:space="preserve">provide a nationally consistent benchmark to monitor, compare and improve </w:t>
      </w:r>
      <w:r w:rsidR="005F5610" w:rsidRPr="005F5610">
        <w:rPr>
          <w:rFonts w:cs="Arial"/>
        </w:rPr>
        <w:t xml:space="preserve">residential </w:t>
      </w:r>
      <w:r w:rsidR="008835A1" w:rsidRPr="005F5610">
        <w:rPr>
          <w:rFonts w:cs="Arial"/>
        </w:rPr>
        <w:t>aged care</w:t>
      </w:r>
      <w:r w:rsidR="00AB213C">
        <w:rPr>
          <w:rFonts w:cs="Arial"/>
        </w:rPr>
        <w:t xml:space="preserve">. It </w:t>
      </w:r>
      <w:r w:rsidR="00504DE4">
        <w:rPr>
          <w:rFonts w:cs="Arial"/>
        </w:rPr>
        <w:t>makes it easier for</w:t>
      </w:r>
      <w:r w:rsidR="008835A1" w:rsidRPr="005F5610">
        <w:rPr>
          <w:rFonts w:cs="Arial"/>
        </w:rPr>
        <w:t xml:space="preserve"> older people</w:t>
      </w:r>
      <w:r w:rsidR="00504DE4">
        <w:rPr>
          <w:rFonts w:cs="Arial"/>
        </w:rPr>
        <w:t xml:space="preserve">, </w:t>
      </w:r>
      <w:r w:rsidR="008835A1" w:rsidRPr="005F5610">
        <w:rPr>
          <w:rFonts w:cs="Arial"/>
        </w:rPr>
        <w:t>their families</w:t>
      </w:r>
      <w:r w:rsidR="00504DE4">
        <w:rPr>
          <w:rFonts w:cs="Arial"/>
        </w:rPr>
        <w:t xml:space="preserve"> and carers</w:t>
      </w:r>
      <w:r w:rsidR="008835A1" w:rsidRPr="005F5610">
        <w:rPr>
          <w:rFonts w:cs="Arial"/>
        </w:rPr>
        <w:t xml:space="preserve"> to compare </w:t>
      </w:r>
      <w:r w:rsidR="00504DE4">
        <w:rPr>
          <w:rFonts w:cs="Arial"/>
        </w:rPr>
        <w:t xml:space="preserve">the quality and safety of </w:t>
      </w:r>
      <w:r w:rsidR="004A7C32">
        <w:rPr>
          <w:rFonts w:cs="Arial"/>
        </w:rPr>
        <w:t>aged care homes</w:t>
      </w:r>
      <w:r w:rsidR="008835A1" w:rsidRPr="005F5610">
        <w:rPr>
          <w:rFonts w:cs="Arial"/>
        </w:rPr>
        <w:t xml:space="preserve"> and make informed choices </w:t>
      </w:r>
      <w:r w:rsidR="004A7C32">
        <w:rPr>
          <w:rFonts w:cs="Arial"/>
        </w:rPr>
        <w:t>about their care</w:t>
      </w:r>
      <w:r w:rsidR="008835A1" w:rsidRPr="005F5610">
        <w:rPr>
          <w:rFonts w:cs="Arial"/>
        </w:rPr>
        <w:t>.</w:t>
      </w:r>
    </w:p>
    <w:p w14:paraId="11F8E48E" w14:textId="09109228" w:rsidR="008835A1" w:rsidRPr="005F5610" w:rsidRDefault="008835A1" w:rsidP="005F5610">
      <w:pPr>
        <w:rPr>
          <w:rFonts w:cs="Arial"/>
        </w:rPr>
      </w:pPr>
      <w:r w:rsidRPr="005F5610">
        <w:rPr>
          <w:rFonts w:cs="Arial"/>
        </w:rPr>
        <w:t xml:space="preserve">Star Ratings draws on data from providers and reflects this back to the sector, including from </w:t>
      </w:r>
      <w:r w:rsidR="004A7C32">
        <w:rPr>
          <w:rFonts w:cs="Arial"/>
        </w:rPr>
        <w:t xml:space="preserve">the </w:t>
      </w:r>
      <w:r w:rsidR="006A3743">
        <w:rPr>
          <w:rFonts w:cs="Arial"/>
        </w:rPr>
        <w:t>National Aged Care Mandatory</w:t>
      </w:r>
      <w:r w:rsidR="00D43297">
        <w:rPr>
          <w:rFonts w:cs="Arial"/>
        </w:rPr>
        <w:t xml:space="preserve"> </w:t>
      </w:r>
      <w:r w:rsidR="007A277A" w:rsidRPr="005F5610">
        <w:rPr>
          <w:rFonts w:cs="Arial"/>
        </w:rPr>
        <w:t>Quality Indicator Program</w:t>
      </w:r>
      <w:r w:rsidR="007A277A">
        <w:rPr>
          <w:rFonts w:cs="Arial"/>
        </w:rPr>
        <w:t xml:space="preserve"> and </w:t>
      </w:r>
      <w:r w:rsidRPr="005F5610">
        <w:rPr>
          <w:rFonts w:cs="Arial"/>
        </w:rPr>
        <w:t>Care Minutes</w:t>
      </w:r>
      <w:r w:rsidR="00DC04F7">
        <w:rPr>
          <w:rFonts w:cs="Arial"/>
        </w:rPr>
        <w:t>.</w:t>
      </w:r>
    </w:p>
    <w:p w14:paraId="689491B1" w14:textId="43F2ADDF" w:rsidR="001E7569" w:rsidRPr="00165EAB" w:rsidRDefault="001E7569" w:rsidP="001E7569">
      <w:pPr>
        <w:rPr>
          <w:rFonts w:cs="Arial"/>
        </w:rPr>
      </w:pPr>
      <w:r>
        <w:rPr>
          <w:rFonts w:cs="Arial"/>
        </w:rPr>
        <w:t xml:space="preserve">All aged care homes receive an </w:t>
      </w:r>
      <w:r w:rsidRPr="00165EAB">
        <w:rPr>
          <w:rFonts w:cs="Arial"/>
        </w:rPr>
        <w:t xml:space="preserve">Overall Star Rating between 1 and 5 stars </w:t>
      </w:r>
      <w:r w:rsidR="003A3014">
        <w:rPr>
          <w:rFonts w:cs="Arial"/>
        </w:rPr>
        <w:t>as well as</w:t>
      </w:r>
      <w:r w:rsidR="002A23C5">
        <w:rPr>
          <w:rFonts w:cs="Arial"/>
        </w:rPr>
        <w:t xml:space="preserve"> a rating across four</w:t>
      </w:r>
      <w:r w:rsidRPr="00165EAB">
        <w:rPr>
          <w:rFonts w:cs="Arial"/>
        </w:rPr>
        <w:t xml:space="preserve"> sub-categories:</w:t>
      </w:r>
    </w:p>
    <w:p w14:paraId="66D7B0A8" w14:textId="77777777" w:rsidR="007A6054" w:rsidRPr="007A6054" w:rsidRDefault="001E7569" w:rsidP="007A6054">
      <w:pPr>
        <w:pStyle w:val="ListBullet"/>
        <w:rPr>
          <w:rFonts w:cs="Arial"/>
        </w:rPr>
      </w:pPr>
      <w:r w:rsidRPr="00165EAB">
        <w:rPr>
          <w:b/>
          <w:bCs/>
        </w:rPr>
        <w:t>Residents’ Experience</w:t>
      </w:r>
      <w:r w:rsidRPr="00165EAB">
        <w:t xml:space="preserve"> – based on the </w:t>
      </w:r>
      <w:r w:rsidR="002A23C5">
        <w:t>results</w:t>
      </w:r>
      <w:r w:rsidR="002A23C5" w:rsidRPr="00165EAB">
        <w:t xml:space="preserve"> </w:t>
      </w:r>
      <w:r w:rsidRPr="00165EAB">
        <w:t>of</w:t>
      </w:r>
      <w:r>
        <w:t xml:space="preserve"> the</w:t>
      </w:r>
      <w:r w:rsidRPr="00165EAB">
        <w:t xml:space="preserve"> annual Residents’ Experience Survey.</w:t>
      </w:r>
    </w:p>
    <w:p w14:paraId="4FB3C3D8" w14:textId="3D4DA5A0" w:rsidR="001E7569" w:rsidRPr="007A6054" w:rsidRDefault="001E7569" w:rsidP="007A6054">
      <w:pPr>
        <w:pStyle w:val="ListBullet"/>
        <w:rPr>
          <w:rFonts w:cs="Arial"/>
        </w:rPr>
      </w:pPr>
      <w:r w:rsidRPr="007A6054">
        <w:rPr>
          <w:b/>
          <w:bCs/>
        </w:rPr>
        <w:t xml:space="preserve">Compliance </w:t>
      </w:r>
      <w:r w:rsidRPr="00165EAB">
        <w:t>– based on</w:t>
      </w:r>
      <w:r w:rsidR="00A57AE3">
        <w:t xml:space="preserve"> the</w:t>
      </w:r>
      <w:r w:rsidRPr="00165EAB">
        <w:t xml:space="preserve"> regulatory </w:t>
      </w:r>
      <w:r w:rsidR="002A23C5">
        <w:t>decisions</w:t>
      </w:r>
      <w:r w:rsidR="002A23C5" w:rsidRPr="00165EAB">
        <w:t xml:space="preserve"> </w:t>
      </w:r>
      <w:r w:rsidR="00A57AE3" w:rsidRPr="00A57AE3">
        <w:t xml:space="preserve">(specific formal regulatory notices) and accreditation decisions </w:t>
      </w:r>
      <w:r w:rsidRPr="00165EAB">
        <w:t>by the Aged Care Quality and Safety Commission</w:t>
      </w:r>
      <w:r w:rsidR="00DE7782">
        <w:t>.</w:t>
      </w:r>
    </w:p>
    <w:p w14:paraId="3E6D06B1" w14:textId="7625968B" w:rsidR="001E7569" w:rsidRPr="00165EAB" w:rsidRDefault="001E7569" w:rsidP="007A6054">
      <w:pPr>
        <w:pStyle w:val="ListBullet"/>
      </w:pPr>
      <w:r w:rsidRPr="00165EAB">
        <w:rPr>
          <w:b/>
          <w:bCs/>
        </w:rPr>
        <w:t xml:space="preserve">Staffing </w:t>
      </w:r>
      <w:r w:rsidRPr="00165EAB">
        <w:t>– based on the average amount of care time residents receive</w:t>
      </w:r>
      <w:r w:rsidR="001C671E">
        <w:t>, based on care delivered by</w:t>
      </w:r>
      <w:r w:rsidRPr="00165EAB">
        <w:t xml:space="preserve"> registered nurses,</w:t>
      </w:r>
      <w:r w:rsidRPr="00165EAB">
        <w:rPr>
          <w:spacing w:val="40"/>
        </w:rPr>
        <w:t xml:space="preserve"> </w:t>
      </w:r>
      <w:r w:rsidRPr="00165EAB">
        <w:t>enrolled</w:t>
      </w:r>
      <w:r w:rsidRPr="00165EAB">
        <w:rPr>
          <w:spacing w:val="14"/>
        </w:rPr>
        <w:t xml:space="preserve"> </w:t>
      </w:r>
      <w:r w:rsidRPr="00165EAB">
        <w:t>nurses,</w:t>
      </w:r>
      <w:r w:rsidRPr="00165EAB">
        <w:rPr>
          <w:spacing w:val="14"/>
        </w:rPr>
        <w:t xml:space="preserve"> </w:t>
      </w:r>
      <w:r w:rsidRPr="00165EAB">
        <w:t>personal</w:t>
      </w:r>
      <w:r w:rsidRPr="00165EAB">
        <w:rPr>
          <w:spacing w:val="14"/>
        </w:rPr>
        <w:t xml:space="preserve"> </w:t>
      </w:r>
      <w:r w:rsidRPr="00165EAB">
        <w:t>care</w:t>
      </w:r>
      <w:r w:rsidRPr="00165EAB">
        <w:rPr>
          <w:spacing w:val="14"/>
        </w:rPr>
        <w:t xml:space="preserve"> </w:t>
      </w:r>
      <w:r w:rsidRPr="00165EAB">
        <w:t xml:space="preserve">workers </w:t>
      </w:r>
      <w:r w:rsidR="002F6F2A">
        <w:t>or</w:t>
      </w:r>
      <w:r w:rsidR="002F6F2A" w:rsidRPr="00165EAB">
        <w:t xml:space="preserve"> </w:t>
      </w:r>
      <w:r w:rsidRPr="00165EAB">
        <w:t>assistants</w:t>
      </w:r>
      <w:r w:rsidRPr="00165EAB">
        <w:rPr>
          <w:spacing w:val="14"/>
        </w:rPr>
        <w:t xml:space="preserve"> </w:t>
      </w:r>
      <w:r w:rsidRPr="00165EAB">
        <w:t>in</w:t>
      </w:r>
      <w:r w:rsidRPr="00165EAB">
        <w:rPr>
          <w:spacing w:val="14"/>
        </w:rPr>
        <w:t xml:space="preserve"> </w:t>
      </w:r>
      <w:r w:rsidRPr="00165EAB">
        <w:t xml:space="preserve">nursing, </w:t>
      </w:r>
      <w:r w:rsidR="002F6F2A">
        <w:t>compared with the average care targets set by the Government</w:t>
      </w:r>
      <w:r w:rsidRPr="00165EAB">
        <w:t>.</w:t>
      </w:r>
    </w:p>
    <w:p w14:paraId="6F0AC879" w14:textId="1B0D4E5B" w:rsidR="001E7569" w:rsidRPr="001E7569" w:rsidRDefault="001E7569" w:rsidP="007A6054">
      <w:pPr>
        <w:pStyle w:val="ListBullet"/>
      </w:pPr>
      <w:r w:rsidRPr="00165EAB">
        <w:rPr>
          <w:b/>
          <w:bCs/>
        </w:rPr>
        <w:t xml:space="preserve">Quality Measures </w:t>
      </w:r>
      <w:r w:rsidRPr="00165EAB">
        <w:t xml:space="preserve">– based on </w:t>
      </w:r>
      <w:r w:rsidR="002F6F2A">
        <w:t xml:space="preserve">information about </w:t>
      </w:r>
      <w:r w:rsidRPr="00165EAB">
        <w:t>five crucial areas of care</w:t>
      </w:r>
      <w:r w:rsidR="005B4077">
        <w:t>,</w:t>
      </w:r>
      <w:r w:rsidRPr="00165EAB">
        <w:t xml:space="preserve"> </w:t>
      </w:r>
      <w:r w:rsidR="002F6F2A">
        <w:t>including</w:t>
      </w:r>
      <w:r w:rsidRPr="00165EAB">
        <w:t xml:space="preserve"> </w:t>
      </w:r>
      <w:r w:rsidR="005B4077">
        <w:t xml:space="preserve">falls and major injury, unplanned weight loss, pressure injuries, medication management and the use of </w:t>
      </w:r>
      <w:r w:rsidR="00AD2E84">
        <w:t>restrictive practice</w:t>
      </w:r>
      <w:r w:rsidRPr="00165EAB">
        <w:t>.</w:t>
      </w:r>
    </w:p>
    <w:p w14:paraId="631E1191" w14:textId="6883B646" w:rsidR="00DC03F2" w:rsidRDefault="003E4B5F" w:rsidP="00DC03F2">
      <w:pPr>
        <w:rPr>
          <w:rFonts w:cs="Arial"/>
        </w:rPr>
      </w:pPr>
      <w:r w:rsidRPr="00165EAB">
        <w:t>Residents’ Experience is the heaviest weighted sub-category, accounting for 33 per cent of the Overall Star Rating</w:t>
      </w:r>
      <w:r w:rsidR="003E5356">
        <w:t>. This</w:t>
      </w:r>
      <w:r w:rsidRPr="00165EAB">
        <w:t xml:space="preserve"> reflect</w:t>
      </w:r>
      <w:r w:rsidR="003E5356">
        <w:t>s</w:t>
      </w:r>
      <w:r w:rsidRPr="00165EAB">
        <w:t xml:space="preserve"> the </w:t>
      </w:r>
      <w:r w:rsidR="00AC1388">
        <w:t xml:space="preserve">value placed </w:t>
      </w:r>
      <w:r w:rsidR="003E5356">
        <w:t xml:space="preserve">on </w:t>
      </w:r>
      <w:r w:rsidR="0043672A">
        <w:t>the</w:t>
      </w:r>
      <w:r w:rsidR="003E5356">
        <w:t xml:space="preserve"> experiences and view</w:t>
      </w:r>
      <w:r w:rsidR="0043672A">
        <w:t>s of residents</w:t>
      </w:r>
      <w:r w:rsidRPr="00165EAB">
        <w:t xml:space="preserve"> in measuring quality of care.</w:t>
      </w:r>
    </w:p>
    <w:p w14:paraId="05527152" w14:textId="2179CDA0" w:rsidR="00DC03F2" w:rsidRDefault="00DC03F2" w:rsidP="00B71877">
      <w:pPr>
        <w:pStyle w:val="Heading3"/>
      </w:pPr>
      <w:bookmarkStart w:id="84" w:name="_Toc180759999"/>
      <w:r>
        <w:t>Quarterly updates</w:t>
      </w:r>
      <w:bookmarkEnd w:id="84"/>
    </w:p>
    <w:p w14:paraId="6EE4A59C" w14:textId="1FF484A2" w:rsidR="00A45020" w:rsidRDefault="00941A27" w:rsidP="00D20203">
      <w:pPr>
        <w:rPr>
          <w:rFonts w:cs="Arial"/>
        </w:rPr>
      </w:pPr>
      <w:r>
        <w:rPr>
          <w:rFonts w:cs="Arial"/>
        </w:rPr>
        <w:t xml:space="preserve">Star Ratings for aged care homes </w:t>
      </w:r>
      <w:r w:rsidR="00DA2AC9">
        <w:rPr>
          <w:rFonts w:cs="Arial"/>
        </w:rPr>
        <w:t>are</w:t>
      </w:r>
      <w:r>
        <w:rPr>
          <w:rFonts w:cs="Arial"/>
        </w:rPr>
        <w:t xml:space="preserve"> updated quarterly </w:t>
      </w:r>
      <w:r w:rsidR="00A45020">
        <w:rPr>
          <w:rFonts w:cs="Arial"/>
        </w:rPr>
        <w:t>and published on the ‘Find a provider’ tool on the My Aged Care website.</w:t>
      </w:r>
    </w:p>
    <w:p w14:paraId="4139EC40" w14:textId="0290EF3B" w:rsidR="00C96E07" w:rsidRDefault="00CA1672" w:rsidP="00D20203">
      <w:pPr>
        <w:rPr>
          <w:rFonts w:cs="Arial"/>
        </w:rPr>
      </w:pPr>
      <w:r>
        <w:rPr>
          <w:rFonts w:cs="Arial"/>
        </w:rPr>
        <w:t xml:space="preserve">While the Residents’ Experience </w:t>
      </w:r>
      <w:r w:rsidR="001045BB">
        <w:rPr>
          <w:rFonts w:cs="Arial"/>
        </w:rPr>
        <w:t>Star R</w:t>
      </w:r>
      <w:r>
        <w:rPr>
          <w:rFonts w:cs="Arial"/>
        </w:rPr>
        <w:t>ating has previously been updated annually</w:t>
      </w:r>
      <w:r w:rsidR="00C05C76">
        <w:rPr>
          <w:rFonts w:cs="Arial"/>
        </w:rPr>
        <w:t>, since</w:t>
      </w:r>
      <w:r w:rsidR="000F6A66">
        <w:rPr>
          <w:rFonts w:cs="Arial"/>
        </w:rPr>
        <w:t xml:space="preserve"> January </w:t>
      </w:r>
      <w:r w:rsidR="00C05C76">
        <w:rPr>
          <w:rFonts w:cs="Arial"/>
        </w:rPr>
        <w:t>2023</w:t>
      </w:r>
      <w:r w:rsidR="007E34A7">
        <w:rPr>
          <w:rFonts w:cs="Arial"/>
        </w:rPr>
        <w:t>,</w:t>
      </w:r>
      <w:r w:rsidR="000F6A66">
        <w:rPr>
          <w:rFonts w:cs="Arial"/>
        </w:rPr>
        <w:t xml:space="preserve"> </w:t>
      </w:r>
      <w:r>
        <w:rPr>
          <w:rFonts w:cs="Arial"/>
        </w:rPr>
        <w:t>p</w:t>
      </w:r>
      <w:r w:rsidR="00C96E07">
        <w:rPr>
          <w:rFonts w:cs="Arial"/>
        </w:rPr>
        <w:t xml:space="preserve">roviders </w:t>
      </w:r>
      <w:r w:rsidR="00C05C76">
        <w:rPr>
          <w:rFonts w:cs="Arial"/>
        </w:rPr>
        <w:t>started</w:t>
      </w:r>
      <w:r w:rsidR="00C96E07">
        <w:rPr>
          <w:rFonts w:cs="Arial"/>
        </w:rPr>
        <w:t xml:space="preserve"> to see their Residents’ Experience rating update </w:t>
      </w:r>
      <w:r w:rsidR="00627077">
        <w:rPr>
          <w:rFonts w:cs="Arial"/>
        </w:rPr>
        <w:t xml:space="preserve">in Star Ratings </w:t>
      </w:r>
      <w:r w:rsidR="002E3C13">
        <w:rPr>
          <w:rFonts w:cs="Arial"/>
        </w:rPr>
        <w:t xml:space="preserve">in the quarter following their completion of the </w:t>
      </w:r>
      <w:r w:rsidR="00C63923">
        <w:rPr>
          <w:rFonts w:cs="Arial"/>
        </w:rPr>
        <w:t>survey.</w:t>
      </w:r>
    </w:p>
    <w:p w14:paraId="159172AD" w14:textId="0D365CA4" w:rsidR="004F591E" w:rsidRDefault="004F591E" w:rsidP="00D20203">
      <w:pPr>
        <w:rPr>
          <w:rFonts w:cs="Arial"/>
        </w:rPr>
      </w:pPr>
      <w:r>
        <w:rPr>
          <w:rFonts w:cs="Arial"/>
        </w:rPr>
        <w:t xml:space="preserve">This </w:t>
      </w:r>
      <w:r w:rsidR="00AA2BF9">
        <w:rPr>
          <w:rFonts w:cs="Arial"/>
        </w:rPr>
        <w:t xml:space="preserve">change supports the provision of more up-to-date information for </w:t>
      </w:r>
      <w:r w:rsidR="002559D0">
        <w:rPr>
          <w:rFonts w:cs="Arial"/>
        </w:rPr>
        <w:t xml:space="preserve">older people </w:t>
      </w:r>
      <w:r w:rsidR="00E40280">
        <w:rPr>
          <w:rFonts w:cs="Arial"/>
        </w:rPr>
        <w:t xml:space="preserve">and aligns </w:t>
      </w:r>
      <w:r>
        <w:rPr>
          <w:rFonts w:cs="Arial"/>
        </w:rPr>
        <w:t xml:space="preserve">with </w:t>
      </w:r>
      <w:r w:rsidR="00FA18D7">
        <w:rPr>
          <w:rFonts w:cs="Arial"/>
        </w:rPr>
        <w:t>update</w:t>
      </w:r>
      <w:r w:rsidR="00D8212D">
        <w:rPr>
          <w:rFonts w:cs="Arial"/>
        </w:rPr>
        <w:t>s</w:t>
      </w:r>
      <w:r w:rsidR="00FA18D7">
        <w:rPr>
          <w:rFonts w:cs="Arial"/>
        </w:rPr>
        <w:t xml:space="preserve"> to </w:t>
      </w:r>
      <w:r>
        <w:rPr>
          <w:rFonts w:cs="Arial"/>
        </w:rPr>
        <w:t xml:space="preserve">the </w:t>
      </w:r>
      <w:r w:rsidR="00FA18D7">
        <w:rPr>
          <w:rFonts w:cs="Arial"/>
        </w:rPr>
        <w:t xml:space="preserve">Staffing and Quality Measures sub-category ratings. The Compliance rating updates </w:t>
      </w:r>
      <w:r w:rsidR="000329D7">
        <w:rPr>
          <w:rFonts w:cs="Arial"/>
        </w:rPr>
        <w:t>daily.</w:t>
      </w:r>
    </w:p>
    <w:p w14:paraId="3E0F5BAA" w14:textId="798CA784" w:rsidR="00D20203" w:rsidRPr="00DC03F2" w:rsidRDefault="000329D7" w:rsidP="00D20203">
      <w:pPr>
        <w:rPr>
          <w:rFonts w:cs="Arial"/>
        </w:rPr>
      </w:pPr>
      <w:r>
        <w:rPr>
          <w:rFonts w:cs="Arial"/>
        </w:rPr>
        <w:t xml:space="preserve">You can find out more about Star Ratings </w:t>
      </w:r>
      <w:r w:rsidR="007E34A7">
        <w:rPr>
          <w:rFonts w:cs="Arial"/>
        </w:rPr>
        <w:t>at</w:t>
      </w:r>
      <w:r>
        <w:rPr>
          <w:rFonts w:cs="Arial"/>
        </w:rPr>
        <w:t xml:space="preserve"> </w:t>
      </w:r>
      <w:hyperlink r:id="rId24" w:history="1">
        <w:r w:rsidRPr="00FF2E52">
          <w:rPr>
            <w:rStyle w:val="Hyperlink"/>
            <w:color w:val="0070C0"/>
          </w:rPr>
          <w:t>health.gov.au/our-work</w:t>
        </w:r>
        <w:r w:rsidR="00D21BA9" w:rsidRPr="00FF2E52">
          <w:rPr>
            <w:rStyle w:val="Hyperlink"/>
            <w:color w:val="0070C0"/>
          </w:rPr>
          <w:t>/star-ratings-for-residential-aged-care</w:t>
        </w:r>
      </w:hyperlink>
      <w:r w:rsidR="00D21BA9">
        <w:rPr>
          <w:rFonts w:cs="Arial"/>
        </w:rPr>
        <w:t>.</w:t>
      </w:r>
    </w:p>
    <w:p w14:paraId="14B2BFC9" w14:textId="600CE33F" w:rsidR="00B71877" w:rsidRPr="008E2AD9" w:rsidRDefault="00B71877" w:rsidP="00B71877">
      <w:pPr>
        <w:pStyle w:val="Heading3"/>
      </w:pPr>
      <w:bookmarkStart w:id="85" w:name="_Toc180760000"/>
      <w:r w:rsidRPr="008E2AD9">
        <w:lastRenderedPageBreak/>
        <w:t>Full publication</w:t>
      </w:r>
      <w:bookmarkEnd w:id="85"/>
    </w:p>
    <w:p w14:paraId="28743C8A" w14:textId="0D904759" w:rsidR="00B71877" w:rsidRPr="008E2AD9" w:rsidRDefault="00A75037" w:rsidP="00B71877">
      <w:pPr>
        <w:rPr>
          <w:rFonts w:cs="Arial"/>
        </w:rPr>
      </w:pPr>
      <w:r w:rsidRPr="008E2AD9">
        <w:rPr>
          <w:rFonts w:cs="Arial"/>
        </w:rPr>
        <w:t>A</w:t>
      </w:r>
      <w:r w:rsidR="002559D0" w:rsidRPr="008E2AD9">
        <w:rPr>
          <w:rFonts w:cs="Arial"/>
        </w:rPr>
        <w:t>n</w:t>
      </w:r>
      <w:r w:rsidRPr="008E2AD9">
        <w:rPr>
          <w:rFonts w:cs="Arial"/>
        </w:rPr>
        <w:t xml:space="preserve"> aged care home’s</w:t>
      </w:r>
      <w:r w:rsidR="00B71877" w:rsidRPr="008E2AD9">
        <w:rPr>
          <w:rFonts w:cs="Arial"/>
        </w:rPr>
        <w:t xml:space="preserve"> </w:t>
      </w:r>
      <w:r w:rsidR="00F535E9" w:rsidRPr="008E2AD9">
        <w:rPr>
          <w:rFonts w:cs="Arial"/>
        </w:rPr>
        <w:t xml:space="preserve">Star Rating </w:t>
      </w:r>
      <w:r w:rsidR="00B71877" w:rsidRPr="008E2AD9">
        <w:rPr>
          <w:rFonts w:cs="Arial"/>
        </w:rPr>
        <w:t>Residents’ Experience</w:t>
      </w:r>
      <w:r w:rsidR="00481C1F" w:rsidRPr="008E2AD9">
        <w:rPr>
          <w:rFonts w:cs="Arial"/>
        </w:rPr>
        <w:t xml:space="preserve"> </w:t>
      </w:r>
      <w:r w:rsidR="00B71877" w:rsidRPr="008E2AD9">
        <w:rPr>
          <w:rFonts w:cs="Arial"/>
        </w:rPr>
        <w:t xml:space="preserve">rating and </w:t>
      </w:r>
      <w:r w:rsidRPr="008E2AD9">
        <w:rPr>
          <w:rFonts w:cs="Arial"/>
        </w:rPr>
        <w:t>their survey</w:t>
      </w:r>
      <w:r w:rsidR="00B71877" w:rsidRPr="008E2AD9">
        <w:rPr>
          <w:rFonts w:cs="Arial"/>
        </w:rPr>
        <w:t xml:space="preserve"> </w:t>
      </w:r>
      <w:r w:rsidR="00F45447" w:rsidRPr="008E2AD9">
        <w:rPr>
          <w:rFonts w:cs="Arial"/>
        </w:rPr>
        <w:t xml:space="preserve">responses </w:t>
      </w:r>
      <w:r w:rsidR="008B60C0" w:rsidRPr="008E2AD9">
        <w:rPr>
          <w:rFonts w:cs="Arial"/>
        </w:rPr>
        <w:t xml:space="preserve">will be </w:t>
      </w:r>
      <w:r w:rsidR="00B71877" w:rsidRPr="008E2AD9">
        <w:rPr>
          <w:rFonts w:cs="Arial"/>
        </w:rPr>
        <w:t>fully published on the My Aged Care</w:t>
      </w:r>
      <w:r w:rsidR="00481C1F" w:rsidRPr="008E2AD9">
        <w:rPr>
          <w:rFonts w:cs="Arial"/>
        </w:rPr>
        <w:t xml:space="preserve"> w</w:t>
      </w:r>
      <w:r w:rsidR="00B71877" w:rsidRPr="008E2AD9">
        <w:rPr>
          <w:rFonts w:cs="Arial"/>
        </w:rPr>
        <w:t>ebsite</w:t>
      </w:r>
      <w:r w:rsidR="008B60C0" w:rsidRPr="008E2AD9">
        <w:rPr>
          <w:rFonts w:cs="Arial"/>
        </w:rPr>
        <w:t xml:space="preserve"> whe</w:t>
      </w:r>
      <w:r w:rsidR="000C3164">
        <w:rPr>
          <w:rFonts w:cs="Arial"/>
        </w:rPr>
        <w:t>re</w:t>
      </w:r>
      <w:r w:rsidR="008B60C0" w:rsidRPr="008E2AD9">
        <w:rPr>
          <w:rFonts w:cs="Arial"/>
        </w:rPr>
        <w:t xml:space="preserve"> </w:t>
      </w:r>
      <w:r w:rsidR="00CD7CBB">
        <w:rPr>
          <w:rFonts w:cs="Arial"/>
        </w:rPr>
        <w:t xml:space="preserve">a minimum </w:t>
      </w:r>
      <w:r w:rsidR="008C6EF8">
        <w:rPr>
          <w:rFonts w:cs="Arial"/>
        </w:rPr>
        <w:t>of four</w:t>
      </w:r>
      <w:r w:rsidR="00CD7CBB">
        <w:rPr>
          <w:rFonts w:cs="Arial"/>
        </w:rPr>
        <w:t xml:space="preserve"> </w:t>
      </w:r>
      <w:r w:rsidR="008C6EF8">
        <w:rPr>
          <w:rFonts w:cs="Arial"/>
        </w:rPr>
        <w:t>residents have completed the survey</w:t>
      </w:r>
      <w:r w:rsidR="00B71877" w:rsidRPr="008E2AD9">
        <w:rPr>
          <w:rFonts w:cs="Arial"/>
        </w:rPr>
        <w:t>.</w:t>
      </w:r>
    </w:p>
    <w:p w14:paraId="0E434EA8" w14:textId="65595752" w:rsidR="00B71877" w:rsidRPr="008E2AD9" w:rsidRDefault="00B71877" w:rsidP="00B71877">
      <w:pPr>
        <w:pStyle w:val="Heading3"/>
      </w:pPr>
      <w:bookmarkStart w:id="86" w:name="_Toc180760001"/>
      <w:r w:rsidRPr="008E2AD9">
        <w:t>Partial publication</w:t>
      </w:r>
      <w:bookmarkEnd w:id="86"/>
    </w:p>
    <w:p w14:paraId="2BEFF224" w14:textId="1B23950F" w:rsidR="00B71877" w:rsidRPr="008E2AD9" w:rsidRDefault="00B71877" w:rsidP="00B71877">
      <w:pPr>
        <w:rPr>
          <w:rFonts w:cs="Arial"/>
        </w:rPr>
      </w:pPr>
      <w:r w:rsidRPr="008E2AD9">
        <w:rPr>
          <w:rFonts w:cs="Arial"/>
        </w:rPr>
        <w:t xml:space="preserve">To ensure </w:t>
      </w:r>
      <w:r w:rsidR="00860D67" w:rsidRPr="008E2AD9">
        <w:rPr>
          <w:rFonts w:cs="Arial"/>
        </w:rPr>
        <w:t xml:space="preserve">resident </w:t>
      </w:r>
      <w:r w:rsidRPr="008E2AD9">
        <w:rPr>
          <w:rFonts w:cs="Arial"/>
        </w:rPr>
        <w:t>anonymity,</w:t>
      </w:r>
      <w:r w:rsidR="00860D67" w:rsidRPr="008E2AD9">
        <w:rPr>
          <w:rFonts w:cs="Arial"/>
        </w:rPr>
        <w:t xml:space="preserve"> a</w:t>
      </w:r>
      <w:r w:rsidR="0002500C" w:rsidRPr="008E2AD9">
        <w:rPr>
          <w:rFonts w:cs="Arial"/>
        </w:rPr>
        <w:t>n</w:t>
      </w:r>
      <w:r w:rsidR="00860D67" w:rsidRPr="008E2AD9">
        <w:rPr>
          <w:rFonts w:cs="Arial"/>
        </w:rPr>
        <w:t xml:space="preserve"> aged care home’s </w:t>
      </w:r>
      <w:r w:rsidR="00487640" w:rsidRPr="008E2AD9">
        <w:rPr>
          <w:rFonts w:cs="Arial"/>
        </w:rPr>
        <w:t>Star Ratings Residents’ Experience rating is calculated and published</w:t>
      </w:r>
      <w:r w:rsidR="003C0CE6" w:rsidRPr="008E2AD9">
        <w:rPr>
          <w:rFonts w:cs="Arial"/>
        </w:rPr>
        <w:t>,</w:t>
      </w:r>
      <w:r w:rsidR="00487640" w:rsidRPr="008E2AD9">
        <w:rPr>
          <w:rFonts w:cs="Arial"/>
        </w:rPr>
        <w:t xml:space="preserve"> but not the responses</w:t>
      </w:r>
      <w:r w:rsidR="00CF142D" w:rsidRPr="008E2AD9">
        <w:rPr>
          <w:rFonts w:cs="Arial"/>
        </w:rPr>
        <w:t xml:space="preserve"> to the 12 individual </w:t>
      </w:r>
      <w:r w:rsidR="00DD699A" w:rsidRPr="008E2AD9">
        <w:rPr>
          <w:rFonts w:cs="Arial"/>
        </w:rPr>
        <w:t>survey questions</w:t>
      </w:r>
      <w:r w:rsidR="008C6EF8">
        <w:rPr>
          <w:rFonts w:cs="Arial"/>
        </w:rPr>
        <w:t>. This occurs</w:t>
      </w:r>
      <w:r w:rsidR="00487640" w:rsidRPr="008E2AD9">
        <w:rPr>
          <w:rFonts w:cs="Arial"/>
        </w:rPr>
        <w:t xml:space="preserve"> </w:t>
      </w:r>
      <w:r w:rsidRPr="008E2AD9">
        <w:rPr>
          <w:rFonts w:cs="Arial"/>
        </w:rPr>
        <w:t xml:space="preserve">when </w:t>
      </w:r>
      <w:r w:rsidR="00487640" w:rsidRPr="008E2AD9">
        <w:rPr>
          <w:rFonts w:cs="Arial"/>
        </w:rPr>
        <w:t>the</w:t>
      </w:r>
      <w:r w:rsidRPr="008E2AD9">
        <w:rPr>
          <w:rFonts w:cs="Arial"/>
        </w:rPr>
        <w:t xml:space="preserve"> home has </w:t>
      </w:r>
      <w:r w:rsidR="00CC6B87">
        <w:rPr>
          <w:rFonts w:cs="Arial"/>
        </w:rPr>
        <w:t xml:space="preserve">had </w:t>
      </w:r>
      <w:r w:rsidR="00170EC5">
        <w:rPr>
          <w:rFonts w:cs="Arial"/>
        </w:rPr>
        <w:t>three residents participate in the survey</w:t>
      </w:r>
      <w:r w:rsidR="00487640" w:rsidRPr="008E2AD9">
        <w:rPr>
          <w:rFonts w:cs="Arial"/>
        </w:rPr>
        <w:t>.</w:t>
      </w:r>
    </w:p>
    <w:p w14:paraId="591950C8" w14:textId="0C50076D" w:rsidR="00B71877" w:rsidRPr="008E2AD9" w:rsidRDefault="00B71877" w:rsidP="00B71877">
      <w:pPr>
        <w:pStyle w:val="Heading3"/>
      </w:pPr>
      <w:bookmarkStart w:id="87" w:name="_Toc180760002"/>
      <w:r w:rsidRPr="008E2AD9">
        <w:t>No publication</w:t>
      </w:r>
      <w:bookmarkEnd w:id="87"/>
    </w:p>
    <w:p w14:paraId="2E3C4099" w14:textId="318A5E86" w:rsidR="00B71877" w:rsidRDefault="007411B3" w:rsidP="00B71877">
      <w:pPr>
        <w:rPr>
          <w:rFonts w:cs="Arial"/>
        </w:rPr>
      </w:pPr>
      <w:r w:rsidRPr="008E2AD9">
        <w:rPr>
          <w:rFonts w:cs="Arial"/>
        </w:rPr>
        <w:t>T</w:t>
      </w:r>
      <w:r w:rsidR="00B71877" w:rsidRPr="008E2AD9">
        <w:rPr>
          <w:rFonts w:cs="Arial"/>
        </w:rPr>
        <w:t xml:space="preserve">he </w:t>
      </w:r>
      <w:r w:rsidR="00F06903" w:rsidRPr="008E2AD9">
        <w:rPr>
          <w:rFonts w:cs="Arial"/>
        </w:rPr>
        <w:t>S</w:t>
      </w:r>
      <w:r w:rsidR="00B71877" w:rsidRPr="008E2AD9">
        <w:rPr>
          <w:rFonts w:cs="Arial"/>
        </w:rPr>
        <w:t xml:space="preserve">tar </w:t>
      </w:r>
      <w:r w:rsidR="00F06903" w:rsidRPr="008E2AD9">
        <w:rPr>
          <w:rFonts w:cs="Arial"/>
        </w:rPr>
        <w:t>R</w:t>
      </w:r>
      <w:r w:rsidR="00B71877" w:rsidRPr="008E2AD9">
        <w:rPr>
          <w:rFonts w:cs="Arial"/>
        </w:rPr>
        <w:t>ating</w:t>
      </w:r>
      <w:r w:rsidR="00F06903" w:rsidRPr="008E2AD9">
        <w:rPr>
          <w:rFonts w:cs="Arial"/>
        </w:rPr>
        <w:t xml:space="preserve"> Residents’ Experience rating and survey results</w:t>
      </w:r>
      <w:r w:rsidR="00552C1A" w:rsidRPr="008E2AD9">
        <w:rPr>
          <w:rFonts w:cs="Arial"/>
        </w:rPr>
        <w:t xml:space="preserve"> will not be published and the</w:t>
      </w:r>
      <w:r w:rsidR="00B71877" w:rsidRPr="008E2AD9">
        <w:rPr>
          <w:rFonts w:cs="Arial"/>
        </w:rPr>
        <w:t xml:space="preserve"> Residents’ Experience Report </w:t>
      </w:r>
      <w:r w:rsidR="00552C1A" w:rsidRPr="008E2AD9">
        <w:rPr>
          <w:rFonts w:cs="Arial"/>
        </w:rPr>
        <w:t xml:space="preserve">will not be shared </w:t>
      </w:r>
      <w:r w:rsidR="00AF3940" w:rsidRPr="008E2AD9">
        <w:rPr>
          <w:rFonts w:cs="Arial"/>
        </w:rPr>
        <w:t xml:space="preserve">in the event that the </w:t>
      </w:r>
      <w:r w:rsidR="00A97A19" w:rsidRPr="008E2AD9">
        <w:rPr>
          <w:rFonts w:cs="Arial"/>
        </w:rPr>
        <w:t xml:space="preserve">aged care </w:t>
      </w:r>
      <w:r w:rsidR="00AF3940" w:rsidRPr="008E2AD9">
        <w:rPr>
          <w:rFonts w:cs="Arial"/>
        </w:rPr>
        <w:t xml:space="preserve">home has </w:t>
      </w:r>
      <w:r w:rsidR="00170EC5">
        <w:rPr>
          <w:rFonts w:cs="Arial"/>
        </w:rPr>
        <w:t>less than three</w:t>
      </w:r>
      <w:r w:rsidR="008E10E0" w:rsidRPr="008E2AD9">
        <w:rPr>
          <w:rFonts w:cs="Arial"/>
        </w:rPr>
        <w:t xml:space="preserve"> </w:t>
      </w:r>
      <w:r w:rsidR="00E37CF2" w:rsidRPr="008E2AD9">
        <w:rPr>
          <w:rFonts w:cs="Arial"/>
        </w:rPr>
        <w:t>residents complet</w:t>
      </w:r>
      <w:r w:rsidR="00170EC5">
        <w:rPr>
          <w:rFonts w:cs="Arial"/>
        </w:rPr>
        <w:t>e</w:t>
      </w:r>
      <w:r w:rsidR="00E37CF2" w:rsidRPr="008E2AD9">
        <w:rPr>
          <w:rFonts w:cs="Arial"/>
        </w:rPr>
        <w:t xml:space="preserve"> the </w:t>
      </w:r>
      <w:r w:rsidR="00170EC5">
        <w:rPr>
          <w:rFonts w:cs="Arial"/>
        </w:rPr>
        <w:t>survey.</w:t>
      </w:r>
    </w:p>
    <w:p w14:paraId="1A906788" w14:textId="306CE8CA" w:rsidR="00B71877" w:rsidRPr="00F043B4" w:rsidRDefault="00CE79B0" w:rsidP="00B71877">
      <w:pPr>
        <w:pStyle w:val="Heading2"/>
      </w:pPr>
      <w:bookmarkStart w:id="88" w:name="_Toc144997623"/>
      <w:bookmarkStart w:id="89" w:name="_Toc178338931"/>
      <w:bookmarkStart w:id="90" w:name="_Toc190431756"/>
      <w:r>
        <w:t>6</w:t>
      </w:r>
      <w:r w:rsidR="00B71877" w:rsidRPr="00F043B4">
        <w:t>.</w:t>
      </w:r>
      <w:r w:rsidR="00C749A9">
        <w:t>3</w:t>
      </w:r>
      <w:r w:rsidR="00B71877" w:rsidRPr="00F043B4">
        <w:t xml:space="preserve"> </w:t>
      </w:r>
      <w:bookmarkEnd w:id="88"/>
      <w:r>
        <w:t>Reviewing your results</w:t>
      </w:r>
      <w:bookmarkEnd w:id="89"/>
      <w:bookmarkEnd w:id="90"/>
    </w:p>
    <w:p w14:paraId="32937060" w14:textId="24590696" w:rsidR="00B71877" w:rsidRPr="00F043B4" w:rsidRDefault="00A97A19" w:rsidP="00DC03F2">
      <w:pPr>
        <w:rPr>
          <w:rFonts w:cs="Arial"/>
        </w:rPr>
      </w:pPr>
      <w:r>
        <w:rPr>
          <w:rFonts w:cs="Arial"/>
        </w:rPr>
        <w:t>A</w:t>
      </w:r>
      <w:r w:rsidR="00B71877" w:rsidRPr="00F043B4">
        <w:rPr>
          <w:rFonts w:cs="Arial"/>
        </w:rPr>
        <w:t xml:space="preserve">ged care homes are unable to dispute the Residents’ Experience Survey </w:t>
      </w:r>
      <w:r w:rsidR="00CA57D3">
        <w:rPr>
          <w:rFonts w:cs="Arial"/>
        </w:rPr>
        <w:t>results</w:t>
      </w:r>
      <w:r w:rsidR="00CA57D3" w:rsidRPr="00F043B4">
        <w:rPr>
          <w:rFonts w:cs="Arial"/>
        </w:rPr>
        <w:t xml:space="preserve"> </w:t>
      </w:r>
      <w:r w:rsidR="00B71877" w:rsidRPr="00F043B4">
        <w:rPr>
          <w:rFonts w:cs="Arial"/>
        </w:rPr>
        <w:t>as the</w:t>
      </w:r>
      <w:r w:rsidR="00867367">
        <w:rPr>
          <w:rFonts w:cs="Arial"/>
        </w:rPr>
        <w:t xml:space="preserve">se </w:t>
      </w:r>
      <w:r w:rsidR="00B11BFF">
        <w:rPr>
          <w:rFonts w:cs="Arial"/>
        </w:rPr>
        <w:t xml:space="preserve">are </w:t>
      </w:r>
      <w:r w:rsidR="00517E21">
        <w:rPr>
          <w:rFonts w:cs="Arial"/>
        </w:rPr>
        <w:t xml:space="preserve">driven by the </w:t>
      </w:r>
      <w:r w:rsidR="008F3B65">
        <w:rPr>
          <w:rFonts w:cs="Arial"/>
        </w:rPr>
        <w:t>responses provided by residents</w:t>
      </w:r>
      <w:r w:rsidR="00633657">
        <w:rPr>
          <w:rFonts w:cs="Arial"/>
        </w:rPr>
        <w:t xml:space="preserve"> </w:t>
      </w:r>
      <w:r w:rsidR="003C7158">
        <w:rPr>
          <w:rFonts w:cs="Arial"/>
        </w:rPr>
        <w:t xml:space="preserve">about </w:t>
      </w:r>
      <w:r w:rsidR="00B71877" w:rsidRPr="00F043B4">
        <w:rPr>
          <w:rFonts w:cs="Arial"/>
        </w:rPr>
        <w:t xml:space="preserve">their </w:t>
      </w:r>
      <w:r w:rsidR="00CA57D3">
        <w:rPr>
          <w:rFonts w:cs="Arial"/>
        </w:rPr>
        <w:t>experiences and views</w:t>
      </w:r>
      <w:r w:rsidR="00CA57D3" w:rsidRPr="00F043B4">
        <w:rPr>
          <w:rFonts w:cs="Arial"/>
        </w:rPr>
        <w:t xml:space="preserve"> </w:t>
      </w:r>
      <w:r w:rsidR="00B71877" w:rsidRPr="00F043B4">
        <w:rPr>
          <w:rFonts w:cs="Arial"/>
        </w:rPr>
        <w:t>on the</w:t>
      </w:r>
      <w:r w:rsidR="00CA57D3">
        <w:rPr>
          <w:rFonts w:cs="Arial"/>
        </w:rPr>
        <w:t>ir</w:t>
      </w:r>
      <w:r w:rsidR="00B71877" w:rsidRPr="00F043B4">
        <w:rPr>
          <w:rFonts w:cs="Arial"/>
        </w:rPr>
        <w:t xml:space="preserve"> care.</w:t>
      </w:r>
    </w:p>
    <w:p w14:paraId="7683A4C9" w14:textId="641F447B" w:rsidR="00DC03F2" w:rsidRDefault="00D7136F" w:rsidP="00DC03F2">
      <w:pPr>
        <w:rPr>
          <w:rFonts w:cs="Arial"/>
        </w:rPr>
      </w:pPr>
      <w:r>
        <w:rPr>
          <w:rFonts w:cs="Arial"/>
        </w:rPr>
        <w:t>If</w:t>
      </w:r>
      <w:r w:rsidR="00B71877" w:rsidRPr="00F043B4">
        <w:rPr>
          <w:rFonts w:cs="Arial"/>
        </w:rPr>
        <w:t xml:space="preserve"> </w:t>
      </w:r>
      <w:r w:rsidR="00B71877">
        <w:rPr>
          <w:rFonts w:cs="Arial"/>
        </w:rPr>
        <w:t>a</w:t>
      </w:r>
      <w:r w:rsidR="00FB2082">
        <w:rPr>
          <w:rFonts w:cs="Arial"/>
        </w:rPr>
        <w:t>n</w:t>
      </w:r>
      <w:r w:rsidR="00B71877">
        <w:rPr>
          <w:rFonts w:cs="Arial"/>
        </w:rPr>
        <w:t xml:space="preserve"> aged </w:t>
      </w:r>
      <w:r w:rsidR="00BF0509">
        <w:rPr>
          <w:rFonts w:cs="Arial"/>
        </w:rPr>
        <w:t>c</w:t>
      </w:r>
      <w:r w:rsidR="00B71877">
        <w:rPr>
          <w:rFonts w:cs="Arial"/>
        </w:rPr>
        <w:t>are home</w:t>
      </w:r>
      <w:r w:rsidR="00B71877" w:rsidRPr="00F043B4">
        <w:rPr>
          <w:rFonts w:cs="Arial"/>
        </w:rPr>
        <w:t xml:space="preserve"> genuinely believe</w:t>
      </w:r>
      <w:r w:rsidR="005F0AAB">
        <w:rPr>
          <w:rFonts w:cs="Arial"/>
        </w:rPr>
        <w:t>s</w:t>
      </w:r>
      <w:r w:rsidR="00B71877" w:rsidRPr="00F043B4">
        <w:rPr>
          <w:rFonts w:cs="Arial"/>
        </w:rPr>
        <w:t xml:space="preserve"> that there is a mistake with the </w:t>
      </w:r>
      <w:r w:rsidR="00331C03">
        <w:rPr>
          <w:rFonts w:cs="Arial"/>
        </w:rPr>
        <w:t xml:space="preserve">results of the </w:t>
      </w:r>
      <w:r w:rsidR="00B71877" w:rsidRPr="00F043B4">
        <w:rPr>
          <w:rFonts w:cs="Arial"/>
        </w:rPr>
        <w:t>Residents’ Experience</w:t>
      </w:r>
      <w:r w:rsidR="00331C03">
        <w:rPr>
          <w:rFonts w:cs="Arial"/>
        </w:rPr>
        <w:t xml:space="preserve"> Survey</w:t>
      </w:r>
      <w:r w:rsidR="00B71877" w:rsidRPr="00F043B4">
        <w:rPr>
          <w:rFonts w:cs="Arial"/>
        </w:rPr>
        <w:t xml:space="preserve"> </w:t>
      </w:r>
      <w:r w:rsidR="00220046">
        <w:rPr>
          <w:rFonts w:cs="Arial"/>
        </w:rPr>
        <w:t xml:space="preserve">you are encouraged to </w:t>
      </w:r>
      <w:r w:rsidR="00366BC1">
        <w:rPr>
          <w:rFonts w:cs="Arial"/>
        </w:rPr>
        <w:t>contact</w:t>
      </w:r>
      <w:r w:rsidR="00220046">
        <w:rPr>
          <w:rFonts w:cs="Arial"/>
        </w:rPr>
        <w:t xml:space="preserve"> the </w:t>
      </w:r>
      <w:r w:rsidR="00FB2082">
        <w:rPr>
          <w:rFonts w:cs="Arial"/>
        </w:rPr>
        <w:t>department</w:t>
      </w:r>
      <w:r w:rsidR="000B743B">
        <w:rPr>
          <w:rFonts w:cs="Arial"/>
        </w:rPr>
        <w:t xml:space="preserve"> via </w:t>
      </w:r>
      <w:hyperlink r:id="rId25" w:history="1">
        <w:r w:rsidR="00680E6D" w:rsidRPr="00D25ACE">
          <w:rPr>
            <w:rStyle w:val="Hyperlink"/>
            <w:rFonts w:cs="Arial"/>
            <w:color w:val="0070C0"/>
          </w:rPr>
          <w:t>ACRES@Health.gov.au</w:t>
        </w:r>
      </w:hyperlink>
      <w:r w:rsidR="00D966A8">
        <w:rPr>
          <w:rFonts w:cs="Arial"/>
        </w:rPr>
        <w:t>.</w:t>
      </w:r>
    </w:p>
    <w:p w14:paraId="7473AF3E" w14:textId="6E7C47E5" w:rsidR="00CE0F2E" w:rsidRDefault="00CE79B0" w:rsidP="00CE0F2E">
      <w:pPr>
        <w:pStyle w:val="Heading2"/>
      </w:pPr>
      <w:bookmarkStart w:id="91" w:name="_Toc144997624"/>
      <w:bookmarkStart w:id="92" w:name="_Toc178338932"/>
      <w:bookmarkStart w:id="93" w:name="_Toc190431757"/>
      <w:r>
        <w:t>6</w:t>
      </w:r>
      <w:r w:rsidR="00DC03F2">
        <w:t xml:space="preserve">.4 </w:t>
      </w:r>
      <w:bookmarkEnd w:id="91"/>
      <w:r w:rsidR="00CE0F2E">
        <w:t>Feedback</w:t>
      </w:r>
      <w:bookmarkEnd w:id="92"/>
      <w:bookmarkEnd w:id="93"/>
    </w:p>
    <w:p w14:paraId="66474329" w14:textId="79D865DE" w:rsidR="00F57E2E" w:rsidRDefault="00F57E2E" w:rsidP="00F57E2E">
      <w:r>
        <w:t xml:space="preserve">We encourage you to share your thoughts </w:t>
      </w:r>
      <w:r w:rsidR="00D36BD0">
        <w:t xml:space="preserve">on </w:t>
      </w:r>
      <w:r w:rsidR="00E71723">
        <w:t>the Residents' Experience Survey process</w:t>
      </w:r>
      <w:r>
        <w:t>.</w:t>
      </w:r>
    </w:p>
    <w:p w14:paraId="0279F8D4" w14:textId="1E9317CD" w:rsidR="0030087D" w:rsidRDefault="005D0CFD" w:rsidP="00DD1576">
      <w:r>
        <w:t xml:space="preserve">To support continuous improvement, </w:t>
      </w:r>
      <w:r w:rsidR="00180E6C">
        <w:t xml:space="preserve">the independent </w:t>
      </w:r>
      <w:r w:rsidR="007E7D7B">
        <w:t xml:space="preserve">survey </w:t>
      </w:r>
      <w:r w:rsidR="00180E6C">
        <w:t>provider</w:t>
      </w:r>
      <w:r w:rsidR="00544810">
        <w:t xml:space="preserve"> </w:t>
      </w:r>
      <w:r>
        <w:t xml:space="preserve">will </w:t>
      </w:r>
      <w:r w:rsidR="00CE0F2E">
        <w:t xml:space="preserve">seek your feedback </w:t>
      </w:r>
      <w:r w:rsidR="00B232CC">
        <w:t xml:space="preserve">via a survey that will be sent within two weeks of </w:t>
      </w:r>
      <w:r w:rsidR="008E6A76">
        <w:t xml:space="preserve">you receiving </w:t>
      </w:r>
      <w:r w:rsidR="002E27F4">
        <w:t xml:space="preserve">your </w:t>
      </w:r>
      <w:r w:rsidR="00B232CC">
        <w:t>Resident</w:t>
      </w:r>
      <w:r w:rsidR="006C1BFC">
        <w:t>s’</w:t>
      </w:r>
      <w:r w:rsidR="00B232CC">
        <w:t xml:space="preserve"> Experience </w:t>
      </w:r>
      <w:r w:rsidR="00F170AA">
        <w:t>Report.</w:t>
      </w:r>
      <w:r w:rsidR="00B232CC">
        <w:t xml:space="preserve"> This survey will seek detail </w:t>
      </w:r>
      <w:r w:rsidR="00CE0F2E">
        <w:t>on what is working well and what we can improve</w:t>
      </w:r>
      <w:r w:rsidR="000B107A">
        <w:t>.</w:t>
      </w:r>
    </w:p>
    <w:p w14:paraId="05841C0A" w14:textId="1079C98F" w:rsidR="000B6CF1" w:rsidRPr="00DE4496" w:rsidRDefault="005B447A" w:rsidP="003143D6">
      <w:pPr>
        <w:widowControl w:val="0"/>
        <w:kinsoku w:val="0"/>
        <w:overflowPunct w:val="0"/>
        <w:autoSpaceDE w:val="0"/>
        <w:autoSpaceDN w:val="0"/>
        <w:adjustRightInd w:val="0"/>
        <w:rPr>
          <w:rFonts w:asciiTheme="majorHAnsi" w:hAnsiTheme="majorHAnsi" w:cstheme="majorHAnsi"/>
          <w:sz w:val="41"/>
          <w:szCs w:val="41"/>
          <w:lang w:eastAsia="en-AU"/>
        </w:rPr>
        <w:sectPr w:rsidR="000B6CF1" w:rsidRPr="00DE4496" w:rsidSect="004D56BF">
          <w:headerReference w:type="even" r:id="rId26"/>
          <w:headerReference w:type="default" r:id="rId27"/>
          <w:footerReference w:type="even" r:id="rId28"/>
          <w:headerReference w:type="first" r:id="rId29"/>
          <w:pgSz w:w="11910" w:h="16840"/>
          <w:pgMar w:top="1440" w:right="1080" w:bottom="1440" w:left="1080" w:header="709" w:footer="709" w:gutter="0"/>
          <w:cols w:space="720"/>
          <w:noEndnote/>
          <w:docGrid w:linePitch="326"/>
        </w:sectPr>
      </w:pPr>
      <w:r>
        <w:t xml:space="preserve">If you have any concerns </w:t>
      </w:r>
      <w:r w:rsidR="004C6C69">
        <w:t xml:space="preserve">about the </w:t>
      </w:r>
      <w:r w:rsidR="00C9669C">
        <w:t xml:space="preserve">how the </w:t>
      </w:r>
      <w:r w:rsidR="005909D6">
        <w:t>Resident</w:t>
      </w:r>
      <w:r w:rsidR="00C70973">
        <w:t xml:space="preserve">s’ Experience Survey </w:t>
      </w:r>
      <w:r w:rsidR="00C9669C" w:rsidRPr="008C2ABB">
        <w:t>is conducted,</w:t>
      </w:r>
      <w:r w:rsidR="007D3AE3" w:rsidRPr="008C2ABB">
        <w:rPr>
          <w:rFonts w:cs="Arial"/>
        </w:rPr>
        <w:t xml:space="preserve"> </w:t>
      </w:r>
      <w:r w:rsidR="00EA5D70" w:rsidRPr="008C2ABB">
        <w:rPr>
          <w:rFonts w:cs="Arial"/>
        </w:rPr>
        <w:t xml:space="preserve">you are encouraged to contact the </w:t>
      </w:r>
      <w:r w:rsidR="00F6113F">
        <w:rPr>
          <w:rFonts w:cs="Arial"/>
        </w:rPr>
        <w:t>department</w:t>
      </w:r>
      <w:r w:rsidR="00EA5D70" w:rsidRPr="008C2ABB">
        <w:rPr>
          <w:rFonts w:cs="Arial"/>
        </w:rPr>
        <w:t xml:space="preserve"> directly. </w:t>
      </w:r>
      <w:r w:rsidR="00F6113F">
        <w:t>Read more information at</w:t>
      </w:r>
      <w:r w:rsidR="008147A1" w:rsidRPr="008C2ABB">
        <w:t xml:space="preserve"> </w:t>
      </w:r>
      <w:hyperlink r:id="rId30" w:history="1">
        <w:r w:rsidR="00331C03" w:rsidRPr="00FF2E52">
          <w:rPr>
            <w:rStyle w:val="Hyperlink"/>
            <w:color w:val="0070C0"/>
          </w:rPr>
          <w:t>health.gov.au/our-work/resident</w:t>
        </w:r>
        <w:r w:rsidR="00F8189D" w:rsidRPr="00FF2E52">
          <w:rPr>
            <w:rStyle w:val="Hyperlink"/>
            <w:color w:val="0070C0"/>
          </w:rPr>
          <w:t>s-experience-</w:t>
        </w:r>
        <w:r w:rsidR="00F8189D" w:rsidRPr="00D25ACE">
          <w:rPr>
            <w:rStyle w:val="Hyperlink"/>
            <w:color w:val="0070C0"/>
          </w:rPr>
          <w:t>survey</w:t>
        </w:r>
      </w:hyperlink>
      <w:r w:rsidR="00173E1C" w:rsidRPr="008C2ABB">
        <w:t>.</w:t>
      </w:r>
    </w:p>
    <w:p w14:paraId="0D5A203D" w14:textId="77777777" w:rsidR="00625E45" w:rsidRPr="00C35001" w:rsidRDefault="00625E45" w:rsidP="00C35001"/>
    <w:sectPr w:rsidR="00625E45" w:rsidRPr="00C35001" w:rsidSect="00D0690C">
      <w:footerReference w:type="default" r:id="rId31"/>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1AAD2" w14:textId="77777777" w:rsidR="00022F79" w:rsidRDefault="00022F79" w:rsidP="00934368">
      <w:r>
        <w:separator/>
      </w:r>
    </w:p>
    <w:p w14:paraId="07D334BA" w14:textId="77777777" w:rsidR="00022F79" w:rsidRDefault="00022F79" w:rsidP="00934368"/>
  </w:endnote>
  <w:endnote w:type="continuationSeparator" w:id="0">
    <w:p w14:paraId="5BB665F6" w14:textId="77777777" w:rsidR="00022F79" w:rsidRDefault="00022F79" w:rsidP="00934368">
      <w:r>
        <w:continuationSeparator/>
      </w:r>
    </w:p>
    <w:p w14:paraId="7F72843A" w14:textId="77777777" w:rsidR="00022F79" w:rsidRDefault="00022F79" w:rsidP="00934368"/>
  </w:endnote>
  <w:endnote w:type="continuationNotice" w:id="1">
    <w:p w14:paraId="41013298" w14:textId="77777777" w:rsidR="00022F79" w:rsidRDefault="00022F79"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D88D3" w14:textId="5426D64D" w:rsidR="001F472D" w:rsidRPr="001F472D" w:rsidRDefault="00386805" w:rsidP="00386805">
    <w:pPr>
      <w:pStyle w:val="Footer"/>
      <w:jc w:val="left"/>
      <w:rPr>
        <w:color w:val="1E1545" w:themeColor="text1"/>
        <w:sz w:val="21"/>
        <w:szCs w:val="21"/>
      </w:rPr>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047508">
      <w:rPr>
        <w:sz w:val="21"/>
        <w:szCs w:val="21"/>
      </w:rPr>
      <w:t>Residents’ Experience Survey Provider Manual</w:t>
    </w:r>
    <w:r w:rsidRPr="009B5601">
      <w:rPr>
        <w:color w:val="1E1545" w:themeColor="text1"/>
        <w:sz w:val="21"/>
        <w:szCs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5722481F" w14:paraId="6CE681EB" w14:textId="77777777" w:rsidTr="00853750">
      <w:trPr>
        <w:trHeight w:val="300"/>
      </w:trPr>
      <w:tc>
        <w:tcPr>
          <w:tcW w:w="3020" w:type="dxa"/>
        </w:tcPr>
        <w:p w14:paraId="10BDB5E6" w14:textId="755B1D12" w:rsidR="5722481F" w:rsidRDefault="5722481F" w:rsidP="00853750">
          <w:pPr>
            <w:pStyle w:val="Header"/>
            <w:ind w:left="-115"/>
          </w:pPr>
        </w:p>
      </w:tc>
      <w:tc>
        <w:tcPr>
          <w:tcW w:w="3020" w:type="dxa"/>
        </w:tcPr>
        <w:p w14:paraId="119C21AE" w14:textId="61B4CC84" w:rsidR="5722481F" w:rsidRDefault="5722481F" w:rsidP="00853750">
          <w:pPr>
            <w:pStyle w:val="Header"/>
            <w:jc w:val="center"/>
          </w:pPr>
        </w:p>
      </w:tc>
      <w:tc>
        <w:tcPr>
          <w:tcW w:w="3020" w:type="dxa"/>
        </w:tcPr>
        <w:p w14:paraId="28203D4D" w14:textId="786A607F" w:rsidR="5722481F" w:rsidRDefault="5722481F" w:rsidP="00853750">
          <w:pPr>
            <w:pStyle w:val="Header"/>
            <w:ind w:right="-115"/>
            <w:jc w:val="right"/>
          </w:pPr>
        </w:p>
      </w:tc>
    </w:tr>
  </w:tbl>
  <w:p w14:paraId="39C5F123" w14:textId="6C64360A" w:rsidR="5722481F" w:rsidRDefault="5722481F" w:rsidP="008537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E56B4" w14:textId="374F1A03" w:rsidR="00627385" w:rsidRDefault="00627385" w:rsidP="00627385">
    <w:pPr>
      <w:tabs>
        <w:tab w:val="right" w:pos="9072"/>
      </w:tabs>
    </w:pPr>
    <w:r w:rsidRPr="00627385">
      <w:t>agedcareengagement.health.gov.au</w:t>
    </w:r>
    <w:r>
      <w:tab/>
    </w:r>
    <w:r w:rsidR="00B14B07">
      <w:t>February</w:t>
    </w:r>
    <w:r w:rsidR="00B14B07" w:rsidRPr="00627385" w:rsidDel="00132FC2">
      <w:t xml:space="preserve"> </w:t>
    </w:r>
    <w:r w:rsidR="00AF6442">
      <w:t>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0F2B6" w14:textId="0C34EA05" w:rsidR="00751A23" w:rsidRPr="00386805" w:rsidRDefault="00386805" w:rsidP="00934368">
    <w:pPr>
      <w:pStyle w:val="Footer"/>
      <w:rPr>
        <w:sz w:val="21"/>
        <w:szCs w:val="21"/>
      </w:rPr>
    </w:pPr>
    <w:r w:rsidRPr="00386805">
      <w:rPr>
        <w:sz w:val="21"/>
        <w:szCs w:val="21"/>
      </w:rPr>
      <w:t xml:space="preserve"> </w:t>
    </w:r>
    <w:r>
      <w:rPr>
        <w:sz w:val="21"/>
        <w:szCs w:val="21"/>
      </w:rPr>
      <w:t xml:space="preserve"> </w:t>
    </w:r>
    <w:sdt>
      <w:sdtPr>
        <w:rPr>
          <w:sz w:val="21"/>
          <w:szCs w:val="21"/>
        </w:rPr>
        <w:id w:val="-443848716"/>
        <w:docPartObj>
          <w:docPartGallery w:val="Page Numbers (Bottom of Page)"/>
          <w:docPartUnique/>
        </w:docPartObj>
      </w:sdtPr>
      <w:sdtEndPr>
        <w:rPr>
          <w:noProof/>
        </w:rPr>
      </w:sdtEndPr>
      <w:sdtContent>
        <w:r w:rsidR="00751A23" w:rsidRPr="00386805">
          <w:rPr>
            <w:sz w:val="21"/>
            <w:szCs w:val="21"/>
          </w:rPr>
          <w:tab/>
        </w:r>
        <w:r w:rsidR="00780515">
          <w:rPr>
            <w:sz w:val="21"/>
            <w:szCs w:val="21"/>
          </w:rPr>
          <w:t xml:space="preserve">Residents’ Experience Survey </w:t>
        </w:r>
        <w:r w:rsidR="00A42955">
          <w:rPr>
            <w:sz w:val="21"/>
            <w:szCs w:val="21"/>
          </w:rPr>
          <w:t>|</w:t>
        </w:r>
        <w:r w:rsidR="00861D08" w:rsidRPr="00861D08">
          <w:t xml:space="preserve"> </w:t>
        </w:r>
        <w:r w:rsidR="00861D08" w:rsidRPr="00861D08">
          <w:rPr>
            <w:sz w:val="21"/>
            <w:szCs w:val="21"/>
          </w:rPr>
          <w:t>A guide for providers</w:t>
        </w:r>
        <w:r w:rsidR="004D683C" w:rsidRPr="009B5601">
          <w:rPr>
            <w:color w:val="1E1545" w:themeColor="text1"/>
            <w:sz w:val="21"/>
            <w:szCs w:val="21"/>
          </w:rPr>
          <w:t xml:space="preserve"> </w:t>
        </w:r>
        <w:r w:rsidRPr="009B5601">
          <w:rPr>
            <w:color w:val="1E1545" w:themeColor="text1"/>
            <w:sz w:val="21"/>
            <w:szCs w:val="21"/>
          </w:rPr>
          <w:t>|</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9CBE6" w14:textId="77777777" w:rsidR="000B6CF1" w:rsidRDefault="000B6CF1">
    <w:pPr>
      <w:pStyle w:val="BodyText"/>
      <w:kinsoku w:val="0"/>
      <w:overflowPunct w:val="0"/>
      <w:spacing w:line="14" w:lineRule="auto"/>
      <w:rPr>
        <w:rFonts w:ascii="Times New Roman" w:hAnsi="Times New Roman"/>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1FD0F" w14:textId="1F5A81BA" w:rsidR="00582A3D" w:rsidRDefault="00334D00" w:rsidP="00582A3D">
    <w:pPr>
      <w:spacing w:before="360" w:after="360"/>
    </w:pPr>
    <w:r>
      <w:rPr>
        <w:noProof/>
      </w:rPr>
      <w:drawing>
        <wp:anchor distT="0" distB="0" distL="114300" distR="114300" simplePos="0" relativeHeight="251658245" behindDoc="0" locked="0" layoutInCell="1" allowOverlap="1" wp14:anchorId="5AF93684" wp14:editId="457B956B">
          <wp:simplePos x="0" y="0"/>
          <wp:positionH relativeFrom="margin">
            <wp:align>left</wp:align>
          </wp:positionH>
          <wp:positionV relativeFrom="paragraph">
            <wp:posOffset>171450</wp:posOffset>
          </wp:positionV>
          <wp:extent cx="280670" cy="280670"/>
          <wp:effectExtent l="0" t="0" r="5080" b="5080"/>
          <wp:wrapSquare wrapText="bothSides"/>
          <wp:docPr id="19041577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57767"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anchor>
      </w:drawing>
    </w:r>
    <w:r w:rsidR="00582A3D" w:rsidRPr="009F2CD1">
      <w:t xml:space="preserve">Visit </w:t>
    </w:r>
    <w:r w:rsidR="00582A3D" w:rsidRPr="009F2CD1">
      <w:rPr>
        <w:b/>
        <w:bCs/>
      </w:rPr>
      <w:t>health.gov.au</w:t>
    </w:r>
    <w:r w:rsidR="00582A3D">
      <w:rPr>
        <w:b/>
        <w:bCs/>
      </w:rPr>
      <w:t>/</w:t>
    </w:r>
    <w:r w:rsidR="0092571E">
      <w:rPr>
        <w:b/>
        <w:bCs/>
      </w:rPr>
      <w:t>our-work/residents-experience-survey</w:t>
    </w:r>
  </w:p>
  <w:p w14:paraId="0BA6E4FD" w14:textId="15406D66" w:rsidR="00DC518E" w:rsidRPr="00386805" w:rsidRDefault="00582A3D">
    <w:pPr>
      <w:pStyle w:val="Footer"/>
      <w:rPr>
        <w:sz w:val="21"/>
        <w:szCs w:val="21"/>
      </w:rPr>
    </w:pPr>
    <w:r w:rsidRPr="00386805">
      <w:rPr>
        <w:sz w:val="21"/>
        <w:szCs w:val="21"/>
      </w:rPr>
      <w:t xml:space="preserve"> </w:t>
    </w:r>
    <w:r>
      <w:rPr>
        <w:sz w:val="21"/>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BA861" w14:textId="77777777" w:rsidR="00022F79" w:rsidRDefault="00022F79" w:rsidP="00934368">
      <w:r>
        <w:separator/>
      </w:r>
    </w:p>
    <w:p w14:paraId="60E77FE8" w14:textId="77777777" w:rsidR="00022F79" w:rsidRDefault="00022F79" w:rsidP="00934368"/>
  </w:footnote>
  <w:footnote w:type="continuationSeparator" w:id="0">
    <w:p w14:paraId="4DFB410D" w14:textId="77777777" w:rsidR="00022F79" w:rsidRDefault="00022F79" w:rsidP="00934368">
      <w:r>
        <w:continuationSeparator/>
      </w:r>
    </w:p>
    <w:p w14:paraId="3AFB7540" w14:textId="77777777" w:rsidR="00022F79" w:rsidRDefault="00022F79" w:rsidP="00934368"/>
  </w:footnote>
  <w:footnote w:type="continuationNotice" w:id="1">
    <w:p w14:paraId="078245E2" w14:textId="77777777" w:rsidR="00022F79" w:rsidRDefault="00022F79" w:rsidP="00934368"/>
  </w:footnote>
  <w:footnote w:id="2">
    <w:p w14:paraId="56A53168" w14:textId="279FF4C1" w:rsidR="00D547BD" w:rsidRPr="003143D6" w:rsidRDefault="00D547BD">
      <w:pPr>
        <w:pStyle w:val="FootnoteText"/>
        <w:rPr>
          <w:i/>
          <w:iCs/>
        </w:rPr>
      </w:pPr>
      <w:r>
        <w:rPr>
          <w:rStyle w:val="FootnoteReference"/>
        </w:rPr>
        <w:footnoteRef/>
      </w:r>
      <w:r>
        <w:t xml:space="preserve"> </w:t>
      </w:r>
      <w:r w:rsidR="00116B17">
        <w:t xml:space="preserve">As </w:t>
      </w:r>
      <w:r w:rsidR="00BF3DE5">
        <w:t xml:space="preserve">per Section 11-3 of the </w:t>
      </w:r>
      <w:r w:rsidR="00116B17">
        <w:rPr>
          <w:i/>
          <w:iCs/>
        </w:rPr>
        <w:t>Aged Care Act 1997.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5722481F" w14:paraId="6617E5B3" w14:textId="77777777" w:rsidTr="00853750">
      <w:trPr>
        <w:trHeight w:val="300"/>
      </w:trPr>
      <w:tc>
        <w:tcPr>
          <w:tcW w:w="3020" w:type="dxa"/>
        </w:tcPr>
        <w:p w14:paraId="35291339" w14:textId="3CC90BE0" w:rsidR="5722481F" w:rsidRDefault="5722481F" w:rsidP="00853750">
          <w:pPr>
            <w:pStyle w:val="Header"/>
            <w:ind w:left="-115"/>
          </w:pPr>
        </w:p>
      </w:tc>
      <w:tc>
        <w:tcPr>
          <w:tcW w:w="3020" w:type="dxa"/>
        </w:tcPr>
        <w:p w14:paraId="55EDB663" w14:textId="7251B300" w:rsidR="5722481F" w:rsidRDefault="5722481F" w:rsidP="00853750">
          <w:pPr>
            <w:pStyle w:val="Header"/>
            <w:jc w:val="center"/>
          </w:pPr>
        </w:p>
      </w:tc>
      <w:tc>
        <w:tcPr>
          <w:tcW w:w="3020" w:type="dxa"/>
        </w:tcPr>
        <w:p w14:paraId="33009297" w14:textId="0E8B466F" w:rsidR="5722481F" w:rsidRDefault="5722481F" w:rsidP="00853750">
          <w:pPr>
            <w:pStyle w:val="Header"/>
            <w:ind w:right="-115"/>
            <w:jc w:val="right"/>
          </w:pPr>
        </w:p>
      </w:tc>
    </w:tr>
  </w:tbl>
  <w:p w14:paraId="2F602002" w14:textId="178BE034" w:rsidR="5722481F" w:rsidRDefault="5722481F" w:rsidP="008537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98CE7" w14:textId="2A290C8B" w:rsidR="00961C13" w:rsidRPr="00961C13" w:rsidRDefault="00E21E18" w:rsidP="00961C13">
    <w:pPr>
      <w:spacing w:before="100" w:beforeAutospacing="1" w:after="100" w:afterAutospacing="1" w:line="240" w:lineRule="auto"/>
      <w:rPr>
        <w:rFonts w:ascii="Times New Roman" w:hAnsi="Times New Roman"/>
        <w:color w:val="auto"/>
        <w:lang w:eastAsia="en-AU"/>
      </w:rPr>
    </w:pPr>
    <w:r>
      <w:rPr>
        <w:noProof/>
        <w:lang w:val="en-US"/>
      </w:rPr>
      <w:drawing>
        <wp:anchor distT="0" distB="0" distL="114300" distR="114300" simplePos="0" relativeHeight="251660293" behindDoc="0" locked="0" layoutInCell="1" allowOverlap="1" wp14:anchorId="03D3023F" wp14:editId="1F805325">
          <wp:simplePos x="0" y="0"/>
          <wp:positionH relativeFrom="page">
            <wp:posOffset>-1270</wp:posOffset>
          </wp:positionH>
          <wp:positionV relativeFrom="page">
            <wp:align>top</wp:align>
          </wp:positionV>
          <wp:extent cx="7558363" cy="2112411"/>
          <wp:effectExtent l="0" t="0" r="5080" b="0"/>
          <wp:wrapNone/>
          <wp:docPr id="1795918219" name="Picture 1795918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18BF">
      <w:rPr>
        <w:noProof/>
        <w:lang w:eastAsia="en-AU"/>
      </w:rPr>
      <w:drawing>
        <wp:anchor distT="0" distB="0" distL="114300" distR="114300" simplePos="0" relativeHeight="251658244" behindDoc="1" locked="0" layoutInCell="1" allowOverlap="1" wp14:anchorId="2EF0F58A" wp14:editId="5D1FDB33">
          <wp:simplePos x="0" y="0"/>
          <wp:positionH relativeFrom="page">
            <wp:align>right</wp:align>
          </wp:positionH>
          <wp:positionV relativeFrom="paragraph">
            <wp:posOffset>-676275</wp:posOffset>
          </wp:positionV>
          <wp:extent cx="8925560" cy="5074920"/>
          <wp:effectExtent l="0" t="0" r="8890" b="0"/>
          <wp:wrapNone/>
          <wp:docPr id="16902747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7470"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7372" b="7372"/>
                  <a:stretch>
                    <a:fillRect/>
                  </a:stretch>
                </pic:blipFill>
                <pic:spPr bwMode="auto">
                  <a:xfrm>
                    <a:off x="0" y="0"/>
                    <a:ext cx="8925560" cy="5074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3785">
      <w:rPr>
        <w:noProof/>
        <w:lang w:eastAsia="en-AU"/>
      </w:rPr>
      <w:drawing>
        <wp:anchor distT="0" distB="0" distL="114300" distR="114300" simplePos="0" relativeHeight="251658243" behindDoc="1" locked="0" layoutInCell="1" allowOverlap="1" wp14:anchorId="6B91B95C" wp14:editId="219B7393">
          <wp:simplePos x="0" y="0"/>
          <wp:positionH relativeFrom="page">
            <wp:posOffset>-38100</wp:posOffset>
          </wp:positionH>
          <wp:positionV relativeFrom="page">
            <wp:posOffset>9525</wp:posOffset>
          </wp:positionV>
          <wp:extent cx="7577455" cy="10720705"/>
          <wp:effectExtent l="0" t="0" r="444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p w14:paraId="04FB64B3" w14:textId="77777777" w:rsidR="00510E70" w:rsidRDefault="00510E70" w:rsidP="006249DC">
    <w:pPr>
      <w:pStyle w:val="Header"/>
      <w:ind w:firstLine="720"/>
      <w:rPr>
        <w:noProof/>
        <w:lang w:eastAsia="en-AU"/>
      </w:rPr>
    </w:pPr>
  </w:p>
  <w:p w14:paraId="6B52B4B9" w14:textId="0D697670" w:rsidR="003B1273" w:rsidRDefault="003B1273" w:rsidP="006249DC">
    <w:pPr>
      <w:pStyle w:val="Header"/>
      <w:ind w:firstLine="720"/>
      <w:rPr>
        <w:noProof/>
        <w:lang w:eastAsia="en-AU"/>
      </w:rPr>
    </w:pPr>
  </w:p>
  <w:p w14:paraId="5EEC1B16" w14:textId="778BCDB4"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6F54A38A" wp14:editId="57CF2F78">
              <wp:simplePos x="0" y="0"/>
              <wp:positionH relativeFrom="column">
                <wp:posOffset>-900430</wp:posOffset>
              </wp:positionH>
              <wp:positionV relativeFrom="paragraph">
                <wp:posOffset>3738245</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0C59F5" id="Rectangle 23" o:spid="_x0000_s1026" alt="&quot;&quot;" style="position:absolute;margin-left:-70.9pt;margin-top:294.35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" fillcolor="#f1f2f2 [3214]"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37BFC" w14:textId="1A8ED3F6" w:rsidR="008E0C77" w:rsidRDefault="00213E19" w:rsidP="00FF2E52">
    <w:pPr>
      <w:pStyle w:val="Headertext"/>
      <w:tabs>
        <w:tab w:val="left" w:pos="5565"/>
      </w:tabs>
      <w:jc w:val="left"/>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FCFD7" w14:textId="77777777" w:rsidR="000B6CF1" w:rsidRDefault="00000000">
    <w:pPr>
      <w:pStyle w:val="BodyText"/>
      <w:kinsoku w:val="0"/>
      <w:overflowPunct w:val="0"/>
      <w:spacing w:line="14" w:lineRule="auto"/>
      <w:rPr>
        <w:rFonts w:ascii="Times New Roman" w:hAnsi="Times New Roman"/>
        <w:sz w:val="2"/>
        <w:szCs w:val="2"/>
      </w:rPr>
    </w:pPr>
    <w:r>
      <w:rPr>
        <w:noProof/>
        <w:color w:val="2B579A"/>
        <w:sz w:val="20"/>
        <w:szCs w:val="20"/>
        <w:shd w:val="clear" w:color="auto" w:fill="E6E6E6"/>
      </w:rPr>
      <w:pict w14:anchorId="0CD44C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229666" o:spid="_x0000_s1026" type="#_x0000_t136" style="position:absolute;margin-left:0;margin-top:0;width:485.3pt;height:194.1pt;rotation:315;z-index:-251658238;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2CDE9" w14:textId="77777777" w:rsidR="000B6CF1" w:rsidRDefault="000B6CF1">
    <w:pPr>
      <w:pStyle w:val="BodyText"/>
      <w:kinsoku w:val="0"/>
      <w:overflowPunct w:val="0"/>
      <w:spacing w:line="14" w:lineRule="auto"/>
      <w:rPr>
        <w:rFonts w:ascii="Times New Roman" w:hAnsi="Times New Roman"/>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1731" w14:textId="77777777" w:rsidR="000B6CF1" w:rsidRDefault="00000000">
    <w:pPr>
      <w:pStyle w:val="Header"/>
    </w:pPr>
    <w:r>
      <w:rPr>
        <w:noProof/>
        <w:color w:val="2B579A"/>
        <w:shd w:val="clear" w:color="auto" w:fill="E6E6E6"/>
      </w:rPr>
      <w:pict w14:anchorId="478FD3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229665" o:spid="_x0000_s1025" type="#_x0000_t136" style="position:absolute;margin-left:0;margin-top:0;width:485.3pt;height:194.1pt;rotation:315;z-index:-251658239;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728B2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75600F"/>
    <w:multiLevelType w:val="hybridMultilevel"/>
    <w:tmpl w:val="C2CCB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5205C2A"/>
    <w:multiLevelType w:val="hybridMultilevel"/>
    <w:tmpl w:val="A9746FD6"/>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D7462E"/>
    <w:multiLevelType w:val="hybridMultilevel"/>
    <w:tmpl w:val="45EA6F26"/>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09C73AF4"/>
    <w:multiLevelType w:val="hybridMultilevel"/>
    <w:tmpl w:val="BECC4B1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7" w15:restartNumberingAfterBreak="0">
    <w:nsid w:val="13E902E1"/>
    <w:multiLevelType w:val="hybridMultilevel"/>
    <w:tmpl w:val="64D4AE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4775152"/>
    <w:multiLevelType w:val="hybridMultilevel"/>
    <w:tmpl w:val="D9BCC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C74EA4"/>
    <w:multiLevelType w:val="multilevel"/>
    <w:tmpl w:val="6A1C2B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61E3C44"/>
    <w:multiLevelType w:val="hybridMultilevel"/>
    <w:tmpl w:val="8A08C46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177F2B7E"/>
    <w:multiLevelType w:val="multilevel"/>
    <w:tmpl w:val="5A7A9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ED4B20"/>
    <w:multiLevelType w:val="hybridMultilevel"/>
    <w:tmpl w:val="78BE70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5D61E6"/>
    <w:multiLevelType w:val="hybridMultilevel"/>
    <w:tmpl w:val="FF2AB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0547F4"/>
    <w:multiLevelType w:val="multilevel"/>
    <w:tmpl w:val="646E61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22FC46B1"/>
    <w:multiLevelType w:val="multilevel"/>
    <w:tmpl w:val="63844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147E10"/>
    <w:multiLevelType w:val="hybridMultilevel"/>
    <w:tmpl w:val="66983FBA"/>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2A844346"/>
    <w:multiLevelType w:val="hybridMultilevel"/>
    <w:tmpl w:val="4FB40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5275CA"/>
    <w:multiLevelType w:val="multilevel"/>
    <w:tmpl w:val="43CE9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18D2850"/>
    <w:multiLevelType w:val="hybridMultilevel"/>
    <w:tmpl w:val="5BCAED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1" w15:restartNumberingAfterBreak="0">
    <w:nsid w:val="341C5B8F"/>
    <w:multiLevelType w:val="multilevel"/>
    <w:tmpl w:val="A0E2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37B556CC"/>
    <w:multiLevelType w:val="hybridMultilevel"/>
    <w:tmpl w:val="752A5E3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BDC1748"/>
    <w:multiLevelType w:val="multilevel"/>
    <w:tmpl w:val="B3265956"/>
    <w:lvl w:ilvl="0">
      <w:start w:val="1"/>
      <w:numFmt w:val="decimal"/>
      <w:lvlText w:val="%1."/>
      <w:lvlJc w:val="left"/>
      <w:pPr>
        <w:ind w:left="2061" w:hanging="360"/>
      </w:pPr>
      <w:rPr>
        <w:b/>
        <w:bCs w:val="0"/>
      </w:rPr>
    </w:lvl>
    <w:lvl w:ilvl="1">
      <w:start w:val="1"/>
      <w:numFmt w:val="decimal"/>
      <w:lvlText w:val="%1.%2."/>
      <w:lvlJc w:val="left"/>
      <w:pPr>
        <w:ind w:left="7661" w:hanging="432"/>
      </w:pPr>
    </w:lvl>
    <w:lvl w:ilvl="2">
      <w:start w:val="1"/>
      <w:numFmt w:val="lowerRoman"/>
      <w:lvlText w:val="%3."/>
      <w:lvlJc w:val="right"/>
      <w:pPr>
        <w:ind w:left="1224" w:hanging="504"/>
      </w:pPr>
      <w:rPr>
        <w:rFonts w:hint="default"/>
      </w:rPr>
    </w:lvl>
    <w:lvl w:ilvl="3">
      <w:start w:val="1"/>
      <w:numFmt w:val="bullet"/>
      <w:lvlText w:val=""/>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CD155BD"/>
    <w:multiLevelType w:val="hybridMultilevel"/>
    <w:tmpl w:val="E090A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D34A89"/>
    <w:multiLevelType w:val="hybridMultilevel"/>
    <w:tmpl w:val="CF9C0E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33A3AB9"/>
    <w:multiLevelType w:val="hybridMultilevel"/>
    <w:tmpl w:val="12BE64CC"/>
    <w:lvl w:ilvl="0" w:tplc="3A064D8A">
      <w:start w:val="1"/>
      <w:numFmt w:val="decimal"/>
      <w:pStyle w:val="ListNumber"/>
      <w:lvlText w:val="%1."/>
      <w:lvlJc w:val="left"/>
      <w:pPr>
        <w:ind w:left="720" w:hanging="360"/>
      </w:pPr>
      <w:rPr>
        <w:rFonts w:hint="default"/>
        <w:b/>
        <w:bCs w:val="0"/>
        <w:i w:val="0"/>
        <w:iCs w:val="0"/>
        <w:color w:val="1E1545"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8BD3C30"/>
    <w:multiLevelType w:val="hybridMultilevel"/>
    <w:tmpl w:val="556C9236"/>
    <w:lvl w:ilvl="0" w:tplc="A56A5636">
      <w:start w:val="1"/>
      <w:numFmt w:val="bullet"/>
      <w:lvlText w:val=""/>
      <w:lvlJc w:val="left"/>
      <w:pPr>
        <w:ind w:left="720" w:hanging="360"/>
      </w:pPr>
      <w:rPr>
        <w:rFonts w:ascii="Symbol" w:hAnsi="Symbol"/>
      </w:rPr>
    </w:lvl>
    <w:lvl w:ilvl="1" w:tplc="B16622EE">
      <w:start w:val="1"/>
      <w:numFmt w:val="bullet"/>
      <w:lvlText w:val=""/>
      <w:lvlJc w:val="left"/>
      <w:pPr>
        <w:ind w:left="720" w:hanging="360"/>
      </w:pPr>
      <w:rPr>
        <w:rFonts w:ascii="Symbol" w:hAnsi="Symbol"/>
      </w:rPr>
    </w:lvl>
    <w:lvl w:ilvl="2" w:tplc="658E5640">
      <w:start w:val="1"/>
      <w:numFmt w:val="bullet"/>
      <w:lvlText w:val=""/>
      <w:lvlJc w:val="left"/>
      <w:pPr>
        <w:ind w:left="720" w:hanging="360"/>
      </w:pPr>
      <w:rPr>
        <w:rFonts w:ascii="Symbol" w:hAnsi="Symbol"/>
      </w:rPr>
    </w:lvl>
    <w:lvl w:ilvl="3" w:tplc="40B619FA">
      <w:start w:val="1"/>
      <w:numFmt w:val="bullet"/>
      <w:lvlText w:val=""/>
      <w:lvlJc w:val="left"/>
      <w:pPr>
        <w:ind w:left="720" w:hanging="360"/>
      </w:pPr>
      <w:rPr>
        <w:rFonts w:ascii="Symbol" w:hAnsi="Symbol"/>
      </w:rPr>
    </w:lvl>
    <w:lvl w:ilvl="4" w:tplc="01A69A7C">
      <w:start w:val="1"/>
      <w:numFmt w:val="bullet"/>
      <w:lvlText w:val=""/>
      <w:lvlJc w:val="left"/>
      <w:pPr>
        <w:ind w:left="720" w:hanging="360"/>
      </w:pPr>
      <w:rPr>
        <w:rFonts w:ascii="Symbol" w:hAnsi="Symbol"/>
      </w:rPr>
    </w:lvl>
    <w:lvl w:ilvl="5" w:tplc="29B2ED8A">
      <w:start w:val="1"/>
      <w:numFmt w:val="bullet"/>
      <w:lvlText w:val=""/>
      <w:lvlJc w:val="left"/>
      <w:pPr>
        <w:ind w:left="720" w:hanging="360"/>
      </w:pPr>
      <w:rPr>
        <w:rFonts w:ascii="Symbol" w:hAnsi="Symbol"/>
      </w:rPr>
    </w:lvl>
    <w:lvl w:ilvl="6" w:tplc="599889C4">
      <w:start w:val="1"/>
      <w:numFmt w:val="bullet"/>
      <w:lvlText w:val=""/>
      <w:lvlJc w:val="left"/>
      <w:pPr>
        <w:ind w:left="720" w:hanging="360"/>
      </w:pPr>
      <w:rPr>
        <w:rFonts w:ascii="Symbol" w:hAnsi="Symbol"/>
      </w:rPr>
    </w:lvl>
    <w:lvl w:ilvl="7" w:tplc="B276EE2A">
      <w:start w:val="1"/>
      <w:numFmt w:val="bullet"/>
      <w:lvlText w:val=""/>
      <w:lvlJc w:val="left"/>
      <w:pPr>
        <w:ind w:left="720" w:hanging="360"/>
      </w:pPr>
      <w:rPr>
        <w:rFonts w:ascii="Symbol" w:hAnsi="Symbol"/>
      </w:rPr>
    </w:lvl>
    <w:lvl w:ilvl="8" w:tplc="41688AF4">
      <w:start w:val="1"/>
      <w:numFmt w:val="bullet"/>
      <w:lvlText w:val=""/>
      <w:lvlJc w:val="left"/>
      <w:pPr>
        <w:ind w:left="720" w:hanging="360"/>
      </w:pPr>
      <w:rPr>
        <w:rFonts w:ascii="Symbol" w:hAnsi="Symbol"/>
      </w:rPr>
    </w:lvl>
  </w:abstractNum>
  <w:abstractNum w:abstractNumId="29"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30" w15:restartNumberingAfterBreak="0">
    <w:nsid w:val="4B251068"/>
    <w:multiLevelType w:val="hybridMultilevel"/>
    <w:tmpl w:val="1054D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2AA14A7"/>
    <w:multiLevelType w:val="multilevel"/>
    <w:tmpl w:val="0FA699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56651C90"/>
    <w:multiLevelType w:val="hybridMultilevel"/>
    <w:tmpl w:val="DE9CB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9A30408"/>
    <w:multiLevelType w:val="hybridMultilevel"/>
    <w:tmpl w:val="87CABFE0"/>
    <w:lvl w:ilvl="0" w:tplc="6BECAAC2">
      <w:start w:val="1"/>
      <w:numFmt w:val="bullet"/>
      <w:lvlText w:val=""/>
      <w:lvlJc w:val="left"/>
      <w:pPr>
        <w:ind w:left="720" w:hanging="360"/>
      </w:pPr>
      <w:rPr>
        <w:rFonts w:ascii="Symbol" w:hAnsi="Symbol"/>
      </w:rPr>
    </w:lvl>
    <w:lvl w:ilvl="1" w:tplc="5C709894">
      <w:start w:val="1"/>
      <w:numFmt w:val="bullet"/>
      <w:lvlText w:val=""/>
      <w:lvlJc w:val="left"/>
      <w:pPr>
        <w:ind w:left="720" w:hanging="360"/>
      </w:pPr>
      <w:rPr>
        <w:rFonts w:ascii="Symbol" w:hAnsi="Symbol"/>
      </w:rPr>
    </w:lvl>
    <w:lvl w:ilvl="2" w:tplc="D3C6FFAC">
      <w:start w:val="1"/>
      <w:numFmt w:val="bullet"/>
      <w:lvlText w:val=""/>
      <w:lvlJc w:val="left"/>
      <w:pPr>
        <w:ind w:left="720" w:hanging="360"/>
      </w:pPr>
      <w:rPr>
        <w:rFonts w:ascii="Symbol" w:hAnsi="Symbol"/>
      </w:rPr>
    </w:lvl>
    <w:lvl w:ilvl="3" w:tplc="1A0E05B0">
      <w:start w:val="1"/>
      <w:numFmt w:val="bullet"/>
      <w:lvlText w:val=""/>
      <w:lvlJc w:val="left"/>
      <w:pPr>
        <w:ind w:left="720" w:hanging="360"/>
      </w:pPr>
      <w:rPr>
        <w:rFonts w:ascii="Symbol" w:hAnsi="Symbol"/>
      </w:rPr>
    </w:lvl>
    <w:lvl w:ilvl="4" w:tplc="B35C4930">
      <w:start w:val="1"/>
      <w:numFmt w:val="bullet"/>
      <w:lvlText w:val=""/>
      <w:lvlJc w:val="left"/>
      <w:pPr>
        <w:ind w:left="720" w:hanging="360"/>
      </w:pPr>
      <w:rPr>
        <w:rFonts w:ascii="Symbol" w:hAnsi="Symbol"/>
      </w:rPr>
    </w:lvl>
    <w:lvl w:ilvl="5" w:tplc="387C3C2C">
      <w:start w:val="1"/>
      <w:numFmt w:val="bullet"/>
      <w:lvlText w:val=""/>
      <w:lvlJc w:val="left"/>
      <w:pPr>
        <w:ind w:left="720" w:hanging="360"/>
      </w:pPr>
      <w:rPr>
        <w:rFonts w:ascii="Symbol" w:hAnsi="Symbol"/>
      </w:rPr>
    </w:lvl>
    <w:lvl w:ilvl="6" w:tplc="F2426ED0">
      <w:start w:val="1"/>
      <w:numFmt w:val="bullet"/>
      <w:lvlText w:val=""/>
      <w:lvlJc w:val="left"/>
      <w:pPr>
        <w:ind w:left="720" w:hanging="360"/>
      </w:pPr>
      <w:rPr>
        <w:rFonts w:ascii="Symbol" w:hAnsi="Symbol"/>
      </w:rPr>
    </w:lvl>
    <w:lvl w:ilvl="7" w:tplc="9B105820">
      <w:start w:val="1"/>
      <w:numFmt w:val="bullet"/>
      <w:lvlText w:val=""/>
      <w:lvlJc w:val="left"/>
      <w:pPr>
        <w:ind w:left="720" w:hanging="360"/>
      </w:pPr>
      <w:rPr>
        <w:rFonts w:ascii="Symbol" w:hAnsi="Symbol"/>
      </w:rPr>
    </w:lvl>
    <w:lvl w:ilvl="8" w:tplc="46047D78">
      <w:start w:val="1"/>
      <w:numFmt w:val="bullet"/>
      <w:lvlText w:val=""/>
      <w:lvlJc w:val="left"/>
      <w:pPr>
        <w:ind w:left="720" w:hanging="360"/>
      </w:pPr>
      <w:rPr>
        <w:rFonts w:ascii="Symbol" w:hAnsi="Symbol"/>
      </w:rPr>
    </w:lvl>
  </w:abstractNum>
  <w:abstractNum w:abstractNumId="36" w15:restartNumberingAfterBreak="0">
    <w:nsid w:val="5C707F89"/>
    <w:multiLevelType w:val="hybridMultilevel"/>
    <w:tmpl w:val="C33C821E"/>
    <w:lvl w:ilvl="0" w:tplc="B024C290">
      <w:numFmt w:val="bullet"/>
      <w:lvlText w:val=""/>
      <w:lvlJc w:val="left"/>
      <w:pPr>
        <w:ind w:left="720" w:hanging="360"/>
      </w:pPr>
      <w:rPr>
        <w:rFonts w:ascii="Symbol" w:eastAsia="Times New Roman" w:hAnsi="Symbol" w:cs="Calibri" w:hint="default"/>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5CA150A9"/>
    <w:multiLevelType w:val="hybridMultilevel"/>
    <w:tmpl w:val="24B47692"/>
    <w:lvl w:ilvl="0" w:tplc="38BC0FB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CC37AFC"/>
    <w:multiLevelType w:val="hybridMultilevel"/>
    <w:tmpl w:val="9E220CE4"/>
    <w:lvl w:ilvl="0" w:tplc="0C09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DF66D8C"/>
    <w:multiLevelType w:val="hybridMultilevel"/>
    <w:tmpl w:val="B900B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E1F1876"/>
    <w:multiLevelType w:val="hybridMultilevel"/>
    <w:tmpl w:val="5DB0ACCC"/>
    <w:lvl w:ilvl="0" w:tplc="BC605E0E">
      <w:start w:val="1"/>
      <w:numFmt w:val="decimal"/>
      <w:lvlText w:val="%1."/>
      <w:lvlJc w:val="left"/>
      <w:pPr>
        <w:ind w:left="1080" w:hanging="360"/>
      </w:pPr>
    </w:lvl>
    <w:lvl w:ilvl="1" w:tplc="9A043926">
      <w:start w:val="1"/>
      <w:numFmt w:val="decimal"/>
      <w:lvlText w:val="%2."/>
      <w:lvlJc w:val="left"/>
      <w:pPr>
        <w:ind w:left="1080" w:hanging="360"/>
      </w:pPr>
    </w:lvl>
    <w:lvl w:ilvl="2" w:tplc="BFDAA748">
      <w:start w:val="1"/>
      <w:numFmt w:val="decimal"/>
      <w:lvlText w:val="%3."/>
      <w:lvlJc w:val="left"/>
      <w:pPr>
        <w:ind w:left="1080" w:hanging="360"/>
      </w:pPr>
    </w:lvl>
    <w:lvl w:ilvl="3" w:tplc="289E7978">
      <w:start w:val="1"/>
      <w:numFmt w:val="decimal"/>
      <w:lvlText w:val="%4."/>
      <w:lvlJc w:val="left"/>
      <w:pPr>
        <w:ind w:left="1080" w:hanging="360"/>
      </w:pPr>
    </w:lvl>
    <w:lvl w:ilvl="4" w:tplc="8E78FD4C">
      <w:start w:val="1"/>
      <w:numFmt w:val="decimal"/>
      <w:lvlText w:val="%5."/>
      <w:lvlJc w:val="left"/>
      <w:pPr>
        <w:ind w:left="1080" w:hanging="360"/>
      </w:pPr>
    </w:lvl>
    <w:lvl w:ilvl="5" w:tplc="D9DEDD8A">
      <w:start w:val="1"/>
      <w:numFmt w:val="decimal"/>
      <w:lvlText w:val="%6."/>
      <w:lvlJc w:val="left"/>
      <w:pPr>
        <w:ind w:left="1080" w:hanging="360"/>
      </w:pPr>
    </w:lvl>
    <w:lvl w:ilvl="6" w:tplc="8132C200">
      <w:start w:val="1"/>
      <w:numFmt w:val="decimal"/>
      <w:lvlText w:val="%7."/>
      <w:lvlJc w:val="left"/>
      <w:pPr>
        <w:ind w:left="1080" w:hanging="360"/>
      </w:pPr>
    </w:lvl>
    <w:lvl w:ilvl="7" w:tplc="35FA2E8C">
      <w:start w:val="1"/>
      <w:numFmt w:val="decimal"/>
      <w:lvlText w:val="%8."/>
      <w:lvlJc w:val="left"/>
      <w:pPr>
        <w:ind w:left="1080" w:hanging="360"/>
      </w:pPr>
    </w:lvl>
    <w:lvl w:ilvl="8" w:tplc="3D84726C">
      <w:start w:val="1"/>
      <w:numFmt w:val="decimal"/>
      <w:lvlText w:val="%9."/>
      <w:lvlJc w:val="left"/>
      <w:pPr>
        <w:ind w:left="1080" w:hanging="360"/>
      </w:pPr>
    </w:lvl>
  </w:abstractNum>
  <w:abstractNum w:abstractNumId="41" w15:restartNumberingAfterBreak="0">
    <w:nsid w:val="604A41F1"/>
    <w:multiLevelType w:val="hybridMultilevel"/>
    <w:tmpl w:val="BF443BFA"/>
    <w:lvl w:ilvl="0" w:tplc="44942CB6">
      <w:start w:val="1"/>
      <w:numFmt w:val="bullet"/>
      <w:lvlText w:val=""/>
      <w:lvlJc w:val="left"/>
      <w:pPr>
        <w:ind w:left="780" w:hanging="360"/>
      </w:pPr>
      <w:rPr>
        <w:rFonts w:ascii="Symbol" w:hAnsi="Symbol" w:hint="default"/>
        <w:color w:val="auto"/>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2" w15:restartNumberingAfterBreak="0">
    <w:nsid w:val="60DF0ED9"/>
    <w:multiLevelType w:val="hybridMultilevel"/>
    <w:tmpl w:val="6ECC03EE"/>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7351CB4"/>
    <w:multiLevelType w:val="hybridMultilevel"/>
    <w:tmpl w:val="9D82F6E8"/>
    <w:lvl w:ilvl="0" w:tplc="BE4615D2">
      <w:start w:val="1"/>
      <w:numFmt w:val="decimal"/>
      <w:lvlText w:val="%1."/>
      <w:lvlJc w:val="left"/>
      <w:pPr>
        <w:ind w:left="720" w:hanging="360"/>
      </w:pPr>
    </w:lvl>
    <w:lvl w:ilvl="1" w:tplc="9AA2A788">
      <w:start w:val="1"/>
      <w:numFmt w:val="decimal"/>
      <w:lvlText w:val="%2."/>
      <w:lvlJc w:val="left"/>
      <w:pPr>
        <w:ind w:left="720" w:hanging="360"/>
      </w:pPr>
    </w:lvl>
    <w:lvl w:ilvl="2" w:tplc="87DEDD8A">
      <w:start w:val="1"/>
      <w:numFmt w:val="decimal"/>
      <w:lvlText w:val="%3."/>
      <w:lvlJc w:val="left"/>
      <w:pPr>
        <w:ind w:left="720" w:hanging="360"/>
      </w:pPr>
    </w:lvl>
    <w:lvl w:ilvl="3" w:tplc="AA02A84A">
      <w:start w:val="1"/>
      <w:numFmt w:val="decimal"/>
      <w:lvlText w:val="%4."/>
      <w:lvlJc w:val="left"/>
      <w:pPr>
        <w:ind w:left="720" w:hanging="360"/>
      </w:pPr>
    </w:lvl>
    <w:lvl w:ilvl="4" w:tplc="D202255A">
      <w:start w:val="1"/>
      <w:numFmt w:val="decimal"/>
      <w:lvlText w:val="%5."/>
      <w:lvlJc w:val="left"/>
      <w:pPr>
        <w:ind w:left="720" w:hanging="360"/>
      </w:pPr>
    </w:lvl>
    <w:lvl w:ilvl="5" w:tplc="7B82B788">
      <w:start w:val="1"/>
      <w:numFmt w:val="decimal"/>
      <w:lvlText w:val="%6."/>
      <w:lvlJc w:val="left"/>
      <w:pPr>
        <w:ind w:left="720" w:hanging="360"/>
      </w:pPr>
    </w:lvl>
    <w:lvl w:ilvl="6" w:tplc="7472D712">
      <w:start w:val="1"/>
      <w:numFmt w:val="decimal"/>
      <w:lvlText w:val="%7."/>
      <w:lvlJc w:val="left"/>
      <w:pPr>
        <w:ind w:left="720" w:hanging="360"/>
      </w:pPr>
    </w:lvl>
    <w:lvl w:ilvl="7" w:tplc="69C0470C">
      <w:start w:val="1"/>
      <w:numFmt w:val="decimal"/>
      <w:lvlText w:val="%8."/>
      <w:lvlJc w:val="left"/>
      <w:pPr>
        <w:ind w:left="720" w:hanging="360"/>
      </w:pPr>
    </w:lvl>
    <w:lvl w:ilvl="8" w:tplc="10306ED2">
      <w:start w:val="1"/>
      <w:numFmt w:val="decimal"/>
      <w:lvlText w:val="%9."/>
      <w:lvlJc w:val="left"/>
      <w:pPr>
        <w:ind w:left="720" w:hanging="360"/>
      </w:pPr>
    </w:lvl>
  </w:abstractNum>
  <w:abstractNum w:abstractNumId="44" w15:restartNumberingAfterBreak="0">
    <w:nsid w:val="6A3D6611"/>
    <w:multiLevelType w:val="multilevel"/>
    <w:tmpl w:val="C2FA8EE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45"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6" w15:restartNumberingAfterBreak="0">
    <w:nsid w:val="6F6B2312"/>
    <w:multiLevelType w:val="hybridMultilevel"/>
    <w:tmpl w:val="39ACDD8E"/>
    <w:lvl w:ilvl="0" w:tplc="44D624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F808C6D"/>
    <w:multiLevelType w:val="hybridMultilevel"/>
    <w:tmpl w:val="159678D2"/>
    <w:lvl w:ilvl="0" w:tplc="A9106DE6">
      <w:start w:val="1"/>
      <w:numFmt w:val="bullet"/>
      <w:lvlText w:val="·"/>
      <w:lvlJc w:val="left"/>
      <w:pPr>
        <w:ind w:left="1440" w:hanging="360"/>
      </w:pPr>
      <w:rPr>
        <w:rFonts w:ascii="Symbol" w:hAnsi="Symbol" w:hint="default"/>
      </w:rPr>
    </w:lvl>
    <w:lvl w:ilvl="1" w:tplc="7D883990">
      <w:start w:val="1"/>
      <w:numFmt w:val="bullet"/>
      <w:lvlText w:val="o"/>
      <w:lvlJc w:val="left"/>
      <w:pPr>
        <w:ind w:left="2160" w:hanging="360"/>
      </w:pPr>
      <w:rPr>
        <w:rFonts w:ascii="Symbol" w:hAnsi="Symbol" w:hint="default"/>
      </w:rPr>
    </w:lvl>
    <w:lvl w:ilvl="2" w:tplc="AA9E1484">
      <w:start w:val="1"/>
      <w:numFmt w:val="bullet"/>
      <w:lvlText w:val=""/>
      <w:lvlJc w:val="left"/>
      <w:pPr>
        <w:ind w:left="2880" w:hanging="360"/>
      </w:pPr>
      <w:rPr>
        <w:rFonts w:ascii="Wingdings" w:hAnsi="Wingdings" w:hint="default"/>
      </w:rPr>
    </w:lvl>
    <w:lvl w:ilvl="3" w:tplc="7A8AA55E">
      <w:start w:val="1"/>
      <w:numFmt w:val="bullet"/>
      <w:lvlText w:val=""/>
      <w:lvlJc w:val="left"/>
      <w:pPr>
        <w:ind w:left="3600" w:hanging="360"/>
      </w:pPr>
      <w:rPr>
        <w:rFonts w:ascii="Symbol" w:hAnsi="Symbol" w:hint="default"/>
      </w:rPr>
    </w:lvl>
    <w:lvl w:ilvl="4" w:tplc="A056A0F0">
      <w:start w:val="1"/>
      <w:numFmt w:val="bullet"/>
      <w:lvlText w:val="o"/>
      <w:lvlJc w:val="left"/>
      <w:pPr>
        <w:ind w:left="4320" w:hanging="360"/>
      </w:pPr>
      <w:rPr>
        <w:rFonts w:ascii="Courier New" w:hAnsi="Courier New" w:hint="default"/>
      </w:rPr>
    </w:lvl>
    <w:lvl w:ilvl="5" w:tplc="B586843A">
      <w:start w:val="1"/>
      <w:numFmt w:val="bullet"/>
      <w:lvlText w:val=""/>
      <w:lvlJc w:val="left"/>
      <w:pPr>
        <w:ind w:left="5040" w:hanging="360"/>
      </w:pPr>
      <w:rPr>
        <w:rFonts w:ascii="Wingdings" w:hAnsi="Wingdings" w:hint="default"/>
      </w:rPr>
    </w:lvl>
    <w:lvl w:ilvl="6" w:tplc="3ED00A4E">
      <w:start w:val="1"/>
      <w:numFmt w:val="bullet"/>
      <w:lvlText w:val=""/>
      <w:lvlJc w:val="left"/>
      <w:pPr>
        <w:ind w:left="5760" w:hanging="360"/>
      </w:pPr>
      <w:rPr>
        <w:rFonts w:ascii="Symbol" w:hAnsi="Symbol" w:hint="default"/>
      </w:rPr>
    </w:lvl>
    <w:lvl w:ilvl="7" w:tplc="CABC3BF0">
      <w:start w:val="1"/>
      <w:numFmt w:val="bullet"/>
      <w:lvlText w:val="o"/>
      <w:lvlJc w:val="left"/>
      <w:pPr>
        <w:ind w:left="6480" w:hanging="360"/>
      </w:pPr>
      <w:rPr>
        <w:rFonts w:ascii="Courier New" w:hAnsi="Courier New" w:hint="default"/>
      </w:rPr>
    </w:lvl>
    <w:lvl w:ilvl="8" w:tplc="AFA840C2">
      <w:start w:val="1"/>
      <w:numFmt w:val="bullet"/>
      <w:lvlText w:val=""/>
      <w:lvlJc w:val="left"/>
      <w:pPr>
        <w:ind w:left="7200" w:hanging="360"/>
      </w:pPr>
      <w:rPr>
        <w:rFonts w:ascii="Wingdings" w:hAnsi="Wingdings" w:hint="default"/>
      </w:rPr>
    </w:lvl>
  </w:abstractNum>
  <w:abstractNum w:abstractNumId="48" w15:restartNumberingAfterBreak="0">
    <w:nsid w:val="70774C1B"/>
    <w:multiLevelType w:val="hybridMultilevel"/>
    <w:tmpl w:val="F03A9F64"/>
    <w:lvl w:ilvl="0" w:tplc="0C090001">
      <w:start w:val="1"/>
      <w:numFmt w:val="bullet"/>
      <w:lvlText w:val=""/>
      <w:lvlJc w:val="left"/>
      <w:pPr>
        <w:ind w:left="1980" w:hanging="360"/>
      </w:pPr>
      <w:rPr>
        <w:rFonts w:ascii="Symbol" w:hAnsi="Symbol" w:hint="default"/>
      </w:rPr>
    </w:lvl>
    <w:lvl w:ilvl="1" w:tplc="0C090003" w:tentative="1">
      <w:start w:val="1"/>
      <w:numFmt w:val="bullet"/>
      <w:lvlText w:val="o"/>
      <w:lvlJc w:val="left"/>
      <w:pPr>
        <w:ind w:left="2700" w:hanging="360"/>
      </w:pPr>
      <w:rPr>
        <w:rFonts w:ascii="Courier New" w:hAnsi="Courier New" w:cs="Courier New" w:hint="default"/>
      </w:rPr>
    </w:lvl>
    <w:lvl w:ilvl="2" w:tplc="0C090005" w:tentative="1">
      <w:start w:val="1"/>
      <w:numFmt w:val="bullet"/>
      <w:lvlText w:val=""/>
      <w:lvlJc w:val="left"/>
      <w:pPr>
        <w:ind w:left="3420" w:hanging="360"/>
      </w:pPr>
      <w:rPr>
        <w:rFonts w:ascii="Wingdings" w:hAnsi="Wingdings" w:hint="default"/>
      </w:rPr>
    </w:lvl>
    <w:lvl w:ilvl="3" w:tplc="0C090001" w:tentative="1">
      <w:start w:val="1"/>
      <w:numFmt w:val="bullet"/>
      <w:lvlText w:val=""/>
      <w:lvlJc w:val="left"/>
      <w:pPr>
        <w:ind w:left="4140" w:hanging="360"/>
      </w:pPr>
      <w:rPr>
        <w:rFonts w:ascii="Symbol" w:hAnsi="Symbol" w:hint="default"/>
      </w:rPr>
    </w:lvl>
    <w:lvl w:ilvl="4" w:tplc="0C090003" w:tentative="1">
      <w:start w:val="1"/>
      <w:numFmt w:val="bullet"/>
      <w:lvlText w:val="o"/>
      <w:lvlJc w:val="left"/>
      <w:pPr>
        <w:ind w:left="4860" w:hanging="360"/>
      </w:pPr>
      <w:rPr>
        <w:rFonts w:ascii="Courier New" w:hAnsi="Courier New" w:cs="Courier New" w:hint="default"/>
      </w:rPr>
    </w:lvl>
    <w:lvl w:ilvl="5" w:tplc="0C090005" w:tentative="1">
      <w:start w:val="1"/>
      <w:numFmt w:val="bullet"/>
      <w:lvlText w:val=""/>
      <w:lvlJc w:val="left"/>
      <w:pPr>
        <w:ind w:left="5580" w:hanging="360"/>
      </w:pPr>
      <w:rPr>
        <w:rFonts w:ascii="Wingdings" w:hAnsi="Wingdings" w:hint="default"/>
      </w:rPr>
    </w:lvl>
    <w:lvl w:ilvl="6" w:tplc="0C090001" w:tentative="1">
      <w:start w:val="1"/>
      <w:numFmt w:val="bullet"/>
      <w:lvlText w:val=""/>
      <w:lvlJc w:val="left"/>
      <w:pPr>
        <w:ind w:left="6300" w:hanging="360"/>
      </w:pPr>
      <w:rPr>
        <w:rFonts w:ascii="Symbol" w:hAnsi="Symbol" w:hint="default"/>
      </w:rPr>
    </w:lvl>
    <w:lvl w:ilvl="7" w:tplc="0C090003" w:tentative="1">
      <w:start w:val="1"/>
      <w:numFmt w:val="bullet"/>
      <w:lvlText w:val="o"/>
      <w:lvlJc w:val="left"/>
      <w:pPr>
        <w:ind w:left="7020" w:hanging="360"/>
      </w:pPr>
      <w:rPr>
        <w:rFonts w:ascii="Courier New" w:hAnsi="Courier New" w:cs="Courier New" w:hint="default"/>
      </w:rPr>
    </w:lvl>
    <w:lvl w:ilvl="8" w:tplc="0C090005" w:tentative="1">
      <w:start w:val="1"/>
      <w:numFmt w:val="bullet"/>
      <w:lvlText w:val=""/>
      <w:lvlJc w:val="left"/>
      <w:pPr>
        <w:ind w:left="7740" w:hanging="360"/>
      </w:pPr>
      <w:rPr>
        <w:rFonts w:ascii="Wingdings" w:hAnsi="Wingdings" w:hint="default"/>
      </w:rPr>
    </w:lvl>
  </w:abstractNum>
  <w:abstractNum w:abstractNumId="49" w15:restartNumberingAfterBreak="0">
    <w:nsid w:val="733A4C78"/>
    <w:multiLevelType w:val="hybridMultilevel"/>
    <w:tmpl w:val="509A9C9C"/>
    <w:lvl w:ilvl="0" w:tplc="C1F437AC">
      <w:start w:val="1"/>
      <w:numFmt w:val="lowerLetter"/>
      <w:lvlText w:val="(%1)"/>
      <w:lvlJc w:val="left"/>
      <w:pPr>
        <w:ind w:left="1943" w:hanging="430"/>
      </w:pPr>
      <w:rPr>
        <w:rFonts w:hint="default"/>
      </w:rPr>
    </w:lvl>
    <w:lvl w:ilvl="1" w:tplc="0C090019" w:tentative="1">
      <w:start w:val="1"/>
      <w:numFmt w:val="lowerLetter"/>
      <w:lvlText w:val="%2."/>
      <w:lvlJc w:val="left"/>
      <w:pPr>
        <w:ind w:left="2593" w:hanging="360"/>
      </w:pPr>
    </w:lvl>
    <w:lvl w:ilvl="2" w:tplc="0C09001B" w:tentative="1">
      <w:start w:val="1"/>
      <w:numFmt w:val="lowerRoman"/>
      <w:lvlText w:val="%3."/>
      <w:lvlJc w:val="right"/>
      <w:pPr>
        <w:ind w:left="3313" w:hanging="180"/>
      </w:pPr>
    </w:lvl>
    <w:lvl w:ilvl="3" w:tplc="0C09000F" w:tentative="1">
      <w:start w:val="1"/>
      <w:numFmt w:val="decimal"/>
      <w:lvlText w:val="%4."/>
      <w:lvlJc w:val="left"/>
      <w:pPr>
        <w:ind w:left="4033" w:hanging="360"/>
      </w:pPr>
    </w:lvl>
    <w:lvl w:ilvl="4" w:tplc="0C090019" w:tentative="1">
      <w:start w:val="1"/>
      <w:numFmt w:val="lowerLetter"/>
      <w:lvlText w:val="%5."/>
      <w:lvlJc w:val="left"/>
      <w:pPr>
        <w:ind w:left="4753" w:hanging="360"/>
      </w:pPr>
    </w:lvl>
    <w:lvl w:ilvl="5" w:tplc="0C09001B" w:tentative="1">
      <w:start w:val="1"/>
      <w:numFmt w:val="lowerRoman"/>
      <w:lvlText w:val="%6."/>
      <w:lvlJc w:val="right"/>
      <w:pPr>
        <w:ind w:left="5473" w:hanging="180"/>
      </w:pPr>
    </w:lvl>
    <w:lvl w:ilvl="6" w:tplc="0C09000F" w:tentative="1">
      <w:start w:val="1"/>
      <w:numFmt w:val="decimal"/>
      <w:lvlText w:val="%7."/>
      <w:lvlJc w:val="left"/>
      <w:pPr>
        <w:ind w:left="6193" w:hanging="360"/>
      </w:pPr>
    </w:lvl>
    <w:lvl w:ilvl="7" w:tplc="0C090019" w:tentative="1">
      <w:start w:val="1"/>
      <w:numFmt w:val="lowerLetter"/>
      <w:lvlText w:val="%8."/>
      <w:lvlJc w:val="left"/>
      <w:pPr>
        <w:ind w:left="6913" w:hanging="360"/>
      </w:pPr>
    </w:lvl>
    <w:lvl w:ilvl="8" w:tplc="0C09001B" w:tentative="1">
      <w:start w:val="1"/>
      <w:numFmt w:val="lowerRoman"/>
      <w:lvlText w:val="%9."/>
      <w:lvlJc w:val="right"/>
      <w:pPr>
        <w:ind w:left="7633" w:hanging="180"/>
      </w:pPr>
    </w:lvl>
  </w:abstractNum>
  <w:abstractNum w:abstractNumId="50" w15:restartNumberingAfterBreak="0">
    <w:nsid w:val="753951B8"/>
    <w:multiLevelType w:val="multilevel"/>
    <w:tmpl w:val="6FDCA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83D1B6D"/>
    <w:multiLevelType w:val="multilevel"/>
    <w:tmpl w:val="D7346E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93A6579"/>
    <w:multiLevelType w:val="hybridMultilevel"/>
    <w:tmpl w:val="F5AED8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54" w15:restartNumberingAfterBreak="0">
    <w:nsid w:val="7FC44F5E"/>
    <w:multiLevelType w:val="hybridMultilevel"/>
    <w:tmpl w:val="205A9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62585728">
    <w:abstractNumId w:val="47"/>
  </w:num>
  <w:num w:numId="2" w16cid:durableId="1236696572">
    <w:abstractNumId w:val="22"/>
  </w:num>
  <w:num w:numId="3" w16cid:durableId="1880315694">
    <w:abstractNumId w:val="53"/>
  </w:num>
  <w:num w:numId="4" w16cid:durableId="500320377">
    <w:abstractNumId w:val="31"/>
  </w:num>
  <w:num w:numId="5" w16cid:durableId="1319528893">
    <w:abstractNumId w:val="45"/>
  </w:num>
  <w:num w:numId="6" w16cid:durableId="683363144">
    <w:abstractNumId w:val="2"/>
  </w:num>
  <w:num w:numId="7" w16cid:durableId="744297939">
    <w:abstractNumId w:val="29"/>
  </w:num>
  <w:num w:numId="8" w16cid:durableId="1652174982">
    <w:abstractNumId w:val="34"/>
  </w:num>
  <w:num w:numId="9" w16cid:durableId="1725175128">
    <w:abstractNumId w:val="5"/>
  </w:num>
  <w:num w:numId="10" w16cid:durableId="384910195">
    <w:abstractNumId w:val="20"/>
  </w:num>
  <w:num w:numId="11" w16cid:durableId="605036753">
    <w:abstractNumId w:val="26"/>
  </w:num>
  <w:num w:numId="12" w16cid:durableId="1411778526">
    <w:abstractNumId w:val="21"/>
  </w:num>
  <w:num w:numId="13" w16cid:durableId="999701494">
    <w:abstractNumId w:val="11"/>
  </w:num>
  <w:num w:numId="14" w16cid:durableId="350500346">
    <w:abstractNumId w:val="33"/>
  </w:num>
  <w:num w:numId="15" w16cid:durableId="846556819">
    <w:abstractNumId w:val="30"/>
  </w:num>
  <w:num w:numId="16" w16cid:durableId="1818303580">
    <w:abstractNumId w:val="38"/>
  </w:num>
  <w:num w:numId="17" w16cid:durableId="66419318">
    <w:abstractNumId w:val="41"/>
  </w:num>
  <w:num w:numId="18" w16cid:durableId="103112723">
    <w:abstractNumId w:val="8"/>
  </w:num>
  <w:num w:numId="19" w16cid:durableId="1349983844">
    <w:abstractNumId w:val="16"/>
  </w:num>
  <w:num w:numId="20" w16cid:durableId="303580594">
    <w:abstractNumId w:val="1"/>
  </w:num>
  <w:num w:numId="21" w16cid:durableId="318971316">
    <w:abstractNumId w:val="17"/>
  </w:num>
  <w:num w:numId="22" w16cid:durableId="398289292">
    <w:abstractNumId w:val="42"/>
  </w:num>
  <w:num w:numId="23" w16cid:durableId="1910269076">
    <w:abstractNumId w:val="13"/>
  </w:num>
  <w:num w:numId="24" w16cid:durableId="2063745582">
    <w:abstractNumId w:val="54"/>
  </w:num>
  <w:num w:numId="25" w16cid:durableId="1225027602">
    <w:abstractNumId w:val="15"/>
  </w:num>
  <w:num w:numId="26" w16cid:durableId="311716891">
    <w:abstractNumId w:val="14"/>
  </w:num>
  <w:num w:numId="27" w16cid:durableId="1713771489">
    <w:abstractNumId w:val="9"/>
  </w:num>
  <w:num w:numId="28" w16cid:durableId="1556812035">
    <w:abstractNumId w:val="51"/>
  </w:num>
  <w:num w:numId="29" w16cid:durableId="854226251">
    <w:abstractNumId w:val="44"/>
  </w:num>
  <w:num w:numId="30" w16cid:durableId="10034704">
    <w:abstractNumId w:val="12"/>
  </w:num>
  <w:num w:numId="31" w16cid:durableId="65539831">
    <w:abstractNumId w:val="6"/>
  </w:num>
  <w:num w:numId="32" w16cid:durableId="395056980">
    <w:abstractNumId w:val="49"/>
  </w:num>
  <w:num w:numId="33" w16cid:durableId="1851024797">
    <w:abstractNumId w:val="4"/>
  </w:num>
  <w:num w:numId="34" w16cid:durableId="1617911902">
    <w:abstractNumId w:val="48"/>
  </w:num>
  <w:num w:numId="35" w16cid:durableId="1533961156">
    <w:abstractNumId w:val="18"/>
  </w:num>
  <w:num w:numId="36" w16cid:durableId="600408016">
    <w:abstractNumId w:val="50"/>
  </w:num>
  <w:num w:numId="37" w16cid:durableId="285890801">
    <w:abstractNumId w:val="32"/>
  </w:num>
  <w:num w:numId="38" w16cid:durableId="2115856861">
    <w:abstractNumId w:val="25"/>
  </w:num>
  <w:num w:numId="39" w16cid:durableId="112292423">
    <w:abstractNumId w:val="3"/>
  </w:num>
  <w:num w:numId="40" w16cid:durableId="761343816">
    <w:abstractNumId w:val="7"/>
  </w:num>
  <w:num w:numId="41" w16cid:durableId="601455061">
    <w:abstractNumId w:val="28"/>
  </w:num>
  <w:num w:numId="42" w16cid:durableId="1671373792">
    <w:abstractNumId w:val="35"/>
  </w:num>
  <w:num w:numId="43" w16cid:durableId="1641687603">
    <w:abstractNumId w:val="24"/>
  </w:num>
  <w:num w:numId="44" w16cid:durableId="1264803501">
    <w:abstractNumId w:val="46"/>
  </w:num>
  <w:num w:numId="45" w16cid:durableId="229078682">
    <w:abstractNumId w:val="40"/>
  </w:num>
  <w:num w:numId="46" w16cid:durableId="47723703">
    <w:abstractNumId w:val="43"/>
  </w:num>
  <w:num w:numId="47" w16cid:durableId="1492522636">
    <w:abstractNumId w:val="37"/>
  </w:num>
  <w:num w:numId="48" w16cid:durableId="866258157">
    <w:abstractNumId w:val="23"/>
  </w:num>
  <w:num w:numId="49" w16cid:durableId="214970027">
    <w:abstractNumId w:val="52"/>
  </w:num>
  <w:num w:numId="50" w16cid:durableId="1327974246">
    <w:abstractNumId w:val="39"/>
  </w:num>
  <w:num w:numId="51" w16cid:durableId="756554431">
    <w:abstractNumId w:val="19"/>
  </w:num>
  <w:num w:numId="52" w16cid:durableId="1646154193">
    <w:abstractNumId w:val="10"/>
  </w:num>
  <w:num w:numId="53" w16cid:durableId="1119686827">
    <w:abstractNumId w:val="36"/>
  </w:num>
  <w:num w:numId="54" w16cid:durableId="1198472416">
    <w:abstractNumId w:val="0"/>
  </w:num>
  <w:num w:numId="55" w16cid:durableId="122190734">
    <w:abstractNumId w:val="2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A04" w:allStyles="0" w:customStyles="0" w:latentStyles="1" w:stylesInUse="0"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5D0"/>
    <w:rsid w:val="000007FD"/>
    <w:rsid w:val="00001421"/>
    <w:rsid w:val="0000174F"/>
    <w:rsid w:val="00001B09"/>
    <w:rsid w:val="00001F41"/>
    <w:rsid w:val="00003743"/>
    <w:rsid w:val="000045BC"/>
    <w:rsid w:val="000047B4"/>
    <w:rsid w:val="00004838"/>
    <w:rsid w:val="00005712"/>
    <w:rsid w:val="00006155"/>
    <w:rsid w:val="00006676"/>
    <w:rsid w:val="00006F78"/>
    <w:rsid w:val="00007FD8"/>
    <w:rsid w:val="00010FE6"/>
    <w:rsid w:val="000117F8"/>
    <w:rsid w:val="0001224D"/>
    <w:rsid w:val="00013B87"/>
    <w:rsid w:val="0001490B"/>
    <w:rsid w:val="00014F35"/>
    <w:rsid w:val="00015741"/>
    <w:rsid w:val="0001643F"/>
    <w:rsid w:val="0001652C"/>
    <w:rsid w:val="00020138"/>
    <w:rsid w:val="00022B89"/>
    <w:rsid w:val="00022F79"/>
    <w:rsid w:val="000235FD"/>
    <w:rsid w:val="00023994"/>
    <w:rsid w:val="00024860"/>
    <w:rsid w:val="0002500C"/>
    <w:rsid w:val="00025CB7"/>
    <w:rsid w:val="00025DF7"/>
    <w:rsid w:val="00026139"/>
    <w:rsid w:val="000269A4"/>
    <w:rsid w:val="00026FB7"/>
    <w:rsid w:val="00027071"/>
    <w:rsid w:val="00027601"/>
    <w:rsid w:val="00027E69"/>
    <w:rsid w:val="000305AD"/>
    <w:rsid w:val="00030643"/>
    <w:rsid w:val="0003072B"/>
    <w:rsid w:val="00030749"/>
    <w:rsid w:val="00032666"/>
    <w:rsid w:val="000329D7"/>
    <w:rsid w:val="00032C89"/>
    <w:rsid w:val="00033321"/>
    <w:rsid w:val="00033400"/>
    <w:rsid w:val="000338E5"/>
    <w:rsid w:val="00033ECC"/>
    <w:rsid w:val="000341B5"/>
    <w:rsid w:val="0003422F"/>
    <w:rsid w:val="00034EF8"/>
    <w:rsid w:val="00036B53"/>
    <w:rsid w:val="00036E78"/>
    <w:rsid w:val="00037B49"/>
    <w:rsid w:val="00040B94"/>
    <w:rsid w:val="00040D8B"/>
    <w:rsid w:val="00045925"/>
    <w:rsid w:val="00046BCE"/>
    <w:rsid w:val="00046FF0"/>
    <w:rsid w:val="00047508"/>
    <w:rsid w:val="000475C0"/>
    <w:rsid w:val="00050176"/>
    <w:rsid w:val="00050266"/>
    <w:rsid w:val="000506A7"/>
    <w:rsid w:val="00050C8E"/>
    <w:rsid w:val="00051480"/>
    <w:rsid w:val="00051A2B"/>
    <w:rsid w:val="00051D7A"/>
    <w:rsid w:val="000529E7"/>
    <w:rsid w:val="00053588"/>
    <w:rsid w:val="0005434C"/>
    <w:rsid w:val="00054836"/>
    <w:rsid w:val="00054FC3"/>
    <w:rsid w:val="000558F7"/>
    <w:rsid w:val="00055E98"/>
    <w:rsid w:val="000567A6"/>
    <w:rsid w:val="00056CA6"/>
    <w:rsid w:val="00061CAE"/>
    <w:rsid w:val="00062B65"/>
    <w:rsid w:val="00062CC3"/>
    <w:rsid w:val="0006318A"/>
    <w:rsid w:val="0006333D"/>
    <w:rsid w:val="000657AD"/>
    <w:rsid w:val="00067456"/>
    <w:rsid w:val="00071506"/>
    <w:rsid w:val="0007154F"/>
    <w:rsid w:val="00072352"/>
    <w:rsid w:val="00073622"/>
    <w:rsid w:val="00073ED4"/>
    <w:rsid w:val="00073F4F"/>
    <w:rsid w:val="000757D4"/>
    <w:rsid w:val="000760FB"/>
    <w:rsid w:val="0007624F"/>
    <w:rsid w:val="00077436"/>
    <w:rsid w:val="00077485"/>
    <w:rsid w:val="00077C13"/>
    <w:rsid w:val="000817CD"/>
    <w:rsid w:val="00081AB1"/>
    <w:rsid w:val="0008242F"/>
    <w:rsid w:val="00082B9A"/>
    <w:rsid w:val="000832C6"/>
    <w:rsid w:val="000833E2"/>
    <w:rsid w:val="000842F6"/>
    <w:rsid w:val="00085053"/>
    <w:rsid w:val="00085ED5"/>
    <w:rsid w:val="000873FE"/>
    <w:rsid w:val="000877A6"/>
    <w:rsid w:val="00087AF2"/>
    <w:rsid w:val="00087FB2"/>
    <w:rsid w:val="00090247"/>
    <w:rsid w:val="00090316"/>
    <w:rsid w:val="0009090B"/>
    <w:rsid w:val="000911DF"/>
    <w:rsid w:val="0009128B"/>
    <w:rsid w:val="000926FF"/>
    <w:rsid w:val="00092D92"/>
    <w:rsid w:val="000932AA"/>
    <w:rsid w:val="00093981"/>
    <w:rsid w:val="00093CD9"/>
    <w:rsid w:val="00093F8F"/>
    <w:rsid w:val="00094F0C"/>
    <w:rsid w:val="000957D5"/>
    <w:rsid w:val="000962CC"/>
    <w:rsid w:val="000A0E92"/>
    <w:rsid w:val="000A1589"/>
    <w:rsid w:val="000A245F"/>
    <w:rsid w:val="000A27A1"/>
    <w:rsid w:val="000A67D0"/>
    <w:rsid w:val="000A7519"/>
    <w:rsid w:val="000A77F2"/>
    <w:rsid w:val="000A7AD3"/>
    <w:rsid w:val="000B0275"/>
    <w:rsid w:val="000B0389"/>
    <w:rsid w:val="000B067A"/>
    <w:rsid w:val="000B0D6D"/>
    <w:rsid w:val="000B107A"/>
    <w:rsid w:val="000B1525"/>
    <w:rsid w:val="000B1540"/>
    <w:rsid w:val="000B1C47"/>
    <w:rsid w:val="000B25EF"/>
    <w:rsid w:val="000B2E41"/>
    <w:rsid w:val="000B33FD"/>
    <w:rsid w:val="000B3E48"/>
    <w:rsid w:val="000B4ABA"/>
    <w:rsid w:val="000B5957"/>
    <w:rsid w:val="000B5C31"/>
    <w:rsid w:val="000B6CF1"/>
    <w:rsid w:val="000B743B"/>
    <w:rsid w:val="000B76D7"/>
    <w:rsid w:val="000C0FE4"/>
    <w:rsid w:val="000C25EB"/>
    <w:rsid w:val="000C2A9D"/>
    <w:rsid w:val="000C3164"/>
    <w:rsid w:val="000C355C"/>
    <w:rsid w:val="000C3FB2"/>
    <w:rsid w:val="000C418C"/>
    <w:rsid w:val="000C4379"/>
    <w:rsid w:val="000C4B16"/>
    <w:rsid w:val="000C4B89"/>
    <w:rsid w:val="000C50C3"/>
    <w:rsid w:val="000C52C0"/>
    <w:rsid w:val="000C5C88"/>
    <w:rsid w:val="000C61A2"/>
    <w:rsid w:val="000C6505"/>
    <w:rsid w:val="000C74D6"/>
    <w:rsid w:val="000C7EB1"/>
    <w:rsid w:val="000D2180"/>
    <w:rsid w:val="000D21F6"/>
    <w:rsid w:val="000D2213"/>
    <w:rsid w:val="000D25BF"/>
    <w:rsid w:val="000D372D"/>
    <w:rsid w:val="000D3B37"/>
    <w:rsid w:val="000D42C3"/>
    <w:rsid w:val="000D4408"/>
    <w:rsid w:val="000D44E9"/>
    <w:rsid w:val="000D4500"/>
    <w:rsid w:val="000D4720"/>
    <w:rsid w:val="000D4F31"/>
    <w:rsid w:val="000D5261"/>
    <w:rsid w:val="000D5830"/>
    <w:rsid w:val="000D58C1"/>
    <w:rsid w:val="000D72F3"/>
    <w:rsid w:val="000D7AEA"/>
    <w:rsid w:val="000D7EDA"/>
    <w:rsid w:val="000E0058"/>
    <w:rsid w:val="000E01A9"/>
    <w:rsid w:val="000E10BD"/>
    <w:rsid w:val="000E111E"/>
    <w:rsid w:val="000E1F6F"/>
    <w:rsid w:val="000E2599"/>
    <w:rsid w:val="000E2C66"/>
    <w:rsid w:val="000E3DD5"/>
    <w:rsid w:val="000E3F1B"/>
    <w:rsid w:val="000E4FF6"/>
    <w:rsid w:val="000E51F5"/>
    <w:rsid w:val="000E638B"/>
    <w:rsid w:val="000E63B5"/>
    <w:rsid w:val="000E6E7D"/>
    <w:rsid w:val="000F065B"/>
    <w:rsid w:val="000F0FEF"/>
    <w:rsid w:val="000F123C"/>
    <w:rsid w:val="000F2102"/>
    <w:rsid w:val="000F2FED"/>
    <w:rsid w:val="000F3C8D"/>
    <w:rsid w:val="000F444C"/>
    <w:rsid w:val="000F537F"/>
    <w:rsid w:val="000F6A66"/>
    <w:rsid w:val="001001FE"/>
    <w:rsid w:val="00100E82"/>
    <w:rsid w:val="00101599"/>
    <w:rsid w:val="00102364"/>
    <w:rsid w:val="00103EE7"/>
    <w:rsid w:val="001040C3"/>
    <w:rsid w:val="001045BB"/>
    <w:rsid w:val="001048BF"/>
    <w:rsid w:val="0010540C"/>
    <w:rsid w:val="00105AEB"/>
    <w:rsid w:val="0010616D"/>
    <w:rsid w:val="001068F1"/>
    <w:rsid w:val="00106AD2"/>
    <w:rsid w:val="00106F75"/>
    <w:rsid w:val="001101F1"/>
    <w:rsid w:val="00110314"/>
    <w:rsid w:val="00110478"/>
    <w:rsid w:val="001115E1"/>
    <w:rsid w:val="0011182D"/>
    <w:rsid w:val="00112A0B"/>
    <w:rsid w:val="001145B0"/>
    <w:rsid w:val="00116B17"/>
    <w:rsid w:val="0011710A"/>
    <w:rsid w:val="0011711B"/>
    <w:rsid w:val="00117F8A"/>
    <w:rsid w:val="00120448"/>
    <w:rsid w:val="0012084F"/>
    <w:rsid w:val="00120E97"/>
    <w:rsid w:val="00121416"/>
    <w:rsid w:val="00121B91"/>
    <w:rsid w:val="00121B9B"/>
    <w:rsid w:val="00121EB9"/>
    <w:rsid w:val="00122A3A"/>
    <w:rsid w:val="00122ADC"/>
    <w:rsid w:val="00123169"/>
    <w:rsid w:val="00123476"/>
    <w:rsid w:val="0012347E"/>
    <w:rsid w:val="0012381D"/>
    <w:rsid w:val="0012534C"/>
    <w:rsid w:val="0012554E"/>
    <w:rsid w:val="00127F3D"/>
    <w:rsid w:val="00127FBE"/>
    <w:rsid w:val="00130493"/>
    <w:rsid w:val="00130F59"/>
    <w:rsid w:val="00131238"/>
    <w:rsid w:val="001325A3"/>
    <w:rsid w:val="00132653"/>
    <w:rsid w:val="00132CFF"/>
    <w:rsid w:val="00132FC2"/>
    <w:rsid w:val="00133EC0"/>
    <w:rsid w:val="001347AC"/>
    <w:rsid w:val="001349FD"/>
    <w:rsid w:val="00135F6C"/>
    <w:rsid w:val="001360E5"/>
    <w:rsid w:val="00137034"/>
    <w:rsid w:val="00137B98"/>
    <w:rsid w:val="00137D36"/>
    <w:rsid w:val="00137E5C"/>
    <w:rsid w:val="001415A4"/>
    <w:rsid w:val="001417D6"/>
    <w:rsid w:val="00141935"/>
    <w:rsid w:val="00141CE5"/>
    <w:rsid w:val="00142649"/>
    <w:rsid w:val="001439D3"/>
    <w:rsid w:val="001442C5"/>
    <w:rsid w:val="001446B0"/>
    <w:rsid w:val="00144904"/>
    <w:rsid w:val="00144908"/>
    <w:rsid w:val="001461C7"/>
    <w:rsid w:val="001462D3"/>
    <w:rsid w:val="00147145"/>
    <w:rsid w:val="0014738A"/>
    <w:rsid w:val="001476DC"/>
    <w:rsid w:val="00147790"/>
    <w:rsid w:val="00151A9B"/>
    <w:rsid w:val="00153697"/>
    <w:rsid w:val="001571C7"/>
    <w:rsid w:val="00157EFF"/>
    <w:rsid w:val="00157F34"/>
    <w:rsid w:val="00157F88"/>
    <w:rsid w:val="00161094"/>
    <w:rsid w:val="0016359B"/>
    <w:rsid w:val="001650BA"/>
    <w:rsid w:val="00165298"/>
    <w:rsid w:val="00165416"/>
    <w:rsid w:val="00165945"/>
    <w:rsid w:val="00165EAB"/>
    <w:rsid w:val="001661CA"/>
    <w:rsid w:val="00166680"/>
    <w:rsid w:val="00166AA8"/>
    <w:rsid w:val="001674D4"/>
    <w:rsid w:val="00170B87"/>
    <w:rsid w:val="00170EC5"/>
    <w:rsid w:val="00171204"/>
    <w:rsid w:val="001716B4"/>
    <w:rsid w:val="0017287C"/>
    <w:rsid w:val="00172A55"/>
    <w:rsid w:val="0017340F"/>
    <w:rsid w:val="00173AAD"/>
    <w:rsid w:val="00173E1C"/>
    <w:rsid w:val="0017412E"/>
    <w:rsid w:val="001753E6"/>
    <w:rsid w:val="001758CD"/>
    <w:rsid w:val="00175903"/>
    <w:rsid w:val="0017665C"/>
    <w:rsid w:val="00176BCE"/>
    <w:rsid w:val="00176C31"/>
    <w:rsid w:val="00176F3C"/>
    <w:rsid w:val="00177361"/>
    <w:rsid w:val="00177AD2"/>
    <w:rsid w:val="001803E3"/>
    <w:rsid w:val="001809FD"/>
    <w:rsid w:val="00180E6C"/>
    <w:rsid w:val="001815A8"/>
    <w:rsid w:val="0018175B"/>
    <w:rsid w:val="00183799"/>
    <w:rsid w:val="001840FA"/>
    <w:rsid w:val="00185209"/>
    <w:rsid w:val="00185D15"/>
    <w:rsid w:val="00187B43"/>
    <w:rsid w:val="00190079"/>
    <w:rsid w:val="001908DF"/>
    <w:rsid w:val="00191D1C"/>
    <w:rsid w:val="00191EEB"/>
    <w:rsid w:val="001933AF"/>
    <w:rsid w:val="0019379B"/>
    <w:rsid w:val="0019622E"/>
    <w:rsid w:val="001966A7"/>
    <w:rsid w:val="00196D7F"/>
    <w:rsid w:val="001A0AD5"/>
    <w:rsid w:val="001A0B63"/>
    <w:rsid w:val="001A0BE3"/>
    <w:rsid w:val="001A1420"/>
    <w:rsid w:val="001A17C2"/>
    <w:rsid w:val="001A24DD"/>
    <w:rsid w:val="001A26B0"/>
    <w:rsid w:val="001A3BCD"/>
    <w:rsid w:val="001A4627"/>
    <w:rsid w:val="001A4979"/>
    <w:rsid w:val="001A50F9"/>
    <w:rsid w:val="001A6E4F"/>
    <w:rsid w:val="001B01EF"/>
    <w:rsid w:val="001B15D3"/>
    <w:rsid w:val="001B294C"/>
    <w:rsid w:val="001B3443"/>
    <w:rsid w:val="001B38D8"/>
    <w:rsid w:val="001B3A8A"/>
    <w:rsid w:val="001B420A"/>
    <w:rsid w:val="001B4F3C"/>
    <w:rsid w:val="001B57C9"/>
    <w:rsid w:val="001B66CA"/>
    <w:rsid w:val="001B670E"/>
    <w:rsid w:val="001B6D5A"/>
    <w:rsid w:val="001C00AB"/>
    <w:rsid w:val="001C021B"/>
    <w:rsid w:val="001C026F"/>
    <w:rsid w:val="001C0326"/>
    <w:rsid w:val="001C062F"/>
    <w:rsid w:val="001C192F"/>
    <w:rsid w:val="001C2202"/>
    <w:rsid w:val="001C295B"/>
    <w:rsid w:val="001C3731"/>
    <w:rsid w:val="001C3C42"/>
    <w:rsid w:val="001C4395"/>
    <w:rsid w:val="001C55BE"/>
    <w:rsid w:val="001C55E4"/>
    <w:rsid w:val="001C5648"/>
    <w:rsid w:val="001C5BCB"/>
    <w:rsid w:val="001C671E"/>
    <w:rsid w:val="001D0278"/>
    <w:rsid w:val="001D02CD"/>
    <w:rsid w:val="001D0518"/>
    <w:rsid w:val="001D0E4D"/>
    <w:rsid w:val="001D0F4A"/>
    <w:rsid w:val="001D21A8"/>
    <w:rsid w:val="001D2229"/>
    <w:rsid w:val="001D278C"/>
    <w:rsid w:val="001D2F8C"/>
    <w:rsid w:val="001D55AE"/>
    <w:rsid w:val="001D5E91"/>
    <w:rsid w:val="001D6FCB"/>
    <w:rsid w:val="001D71F0"/>
    <w:rsid w:val="001D746D"/>
    <w:rsid w:val="001D7869"/>
    <w:rsid w:val="001E0D8B"/>
    <w:rsid w:val="001E12DE"/>
    <w:rsid w:val="001E151C"/>
    <w:rsid w:val="001E2648"/>
    <w:rsid w:val="001E2A2F"/>
    <w:rsid w:val="001E3900"/>
    <w:rsid w:val="001E7569"/>
    <w:rsid w:val="001E7C85"/>
    <w:rsid w:val="001F0ECF"/>
    <w:rsid w:val="001F1170"/>
    <w:rsid w:val="001F27F7"/>
    <w:rsid w:val="001F2F78"/>
    <w:rsid w:val="001F3EEE"/>
    <w:rsid w:val="001F4205"/>
    <w:rsid w:val="001F472D"/>
    <w:rsid w:val="001F632E"/>
    <w:rsid w:val="001F63EF"/>
    <w:rsid w:val="00200356"/>
    <w:rsid w:val="00200A85"/>
    <w:rsid w:val="002017DD"/>
    <w:rsid w:val="00201F10"/>
    <w:rsid w:val="002026CD"/>
    <w:rsid w:val="00202BF3"/>
    <w:rsid w:val="002033FC"/>
    <w:rsid w:val="0020350C"/>
    <w:rsid w:val="00203782"/>
    <w:rsid w:val="002044BB"/>
    <w:rsid w:val="00204DF1"/>
    <w:rsid w:val="0020506D"/>
    <w:rsid w:val="00206BB6"/>
    <w:rsid w:val="00207B82"/>
    <w:rsid w:val="00210B09"/>
    <w:rsid w:val="00210C9E"/>
    <w:rsid w:val="00211840"/>
    <w:rsid w:val="00211FBE"/>
    <w:rsid w:val="00212259"/>
    <w:rsid w:val="002127EE"/>
    <w:rsid w:val="00212A40"/>
    <w:rsid w:val="00213D02"/>
    <w:rsid w:val="00213E19"/>
    <w:rsid w:val="00214AF6"/>
    <w:rsid w:val="00215AA5"/>
    <w:rsid w:val="00215EB2"/>
    <w:rsid w:val="002161B5"/>
    <w:rsid w:val="0021630C"/>
    <w:rsid w:val="00216C28"/>
    <w:rsid w:val="00220022"/>
    <w:rsid w:val="00220046"/>
    <w:rsid w:val="002200FD"/>
    <w:rsid w:val="002206C7"/>
    <w:rsid w:val="00220E5F"/>
    <w:rsid w:val="002212B5"/>
    <w:rsid w:val="002216E8"/>
    <w:rsid w:val="002228E0"/>
    <w:rsid w:val="00222DAB"/>
    <w:rsid w:val="00223B5A"/>
    <w:rsid w:val="00224F2F"/>
    <w:rsid w:val="00225F45"/>
    <w:rsid w:val="002262A3"/>
    <w:rsid w:val="00226668"/>
    <w:rsid w:val="00226740"/>
    <w:rsid w:val="00226D00"/>
    <w:rsid w:val="002274AE"/>
    <w:rsid w:val="00232BA7"/>
    <w:rsid w:val="0023378B"/>
    <w:rsid w:val="00233809"/>
    <w:rsid w:val="00234BB2"/>
    <w:rsid w:val="00235DA3"/>
    <w:rsid w:val="00235FA3"/>
    <w:rsid w:val="00237185"/>
    <w:rsid w:val="00240046"/>
    <w:rsid w:val="002406F6"/>
    <w:rsid w:val="00240A79"/>
    <w:rsid w:val="0024224C"/>
    <w:rsid w:val="002444F4"/>
    <w:rsid w:val="00244EC8"/>
    <w:rsid w:val="002455D2"/>
    <w:rsid w:val="00246079"/>
    <w:rsid w:val="0024611A"/>
    <w:rsid w:val="002461FF"/>
    <w:rsid w:val="0024666E"/>
    <w:rsid w:val="00246682"/>
    <w:rsid w:val="00246799"/>
    <w:rsid w:val="00247654"/>
    <w:rsid w:val="00247794"/>
    <w:rsid w:val="002478E0"/>
    <w:rsid w:val="0024797F"/>
    <w:rsid w:val="0025119E"/>
    <w:rsid w:val="00251269"/>
    <w:rsid w:val="00251545"/>
    <w:rsid w:val="0025158C"/>
    <w:rsid w:val="00251C1A"/>
    <w:rsid w:val="00252BD6"/>
    <w:rsid w:val="00253473"/>
    <w:rsid w:val="002535C0"/>
    <w:rsid w:val="00255056"/>
    <w:rsid w:val="002559D0"/>
    <w:rsid w:val="002573DE"/>
    <w:rsid w:val="0025753E"/>
    <w:rsid w:val="002579A7"/>
    <w:rsid w:val="002579FE"/>
    <w:rsid w:val="00257A85"/>
    <w:rsid w:val="00257FE9"/>
    <w:rsid w:val="002605A0"/>
    <w:rsid w:val="002614EA"/>
    <w:rsid w:val="0026311C"/>
    <w:rsid w:val="0026344A"/>
    <w:rsid w:val="00263C86"/>
    <w:rsid w:val="00264404"/>
    <w:rsid w:val="00264830"/>
    <w:rsid w:val="00264B31"/>
    <w:rsid w:val="00265065"/>
    <w:rsid w:val="0026519D"/>
    <w:rsid w:val="0026668C"/>
    <w:rsid w:val="00266AC1"/>
    <w:rsid w:val="00267E9A"/>
    <w:rsid w:val="002702C4"/>
    <w:rsid w:val="00270382"/>
    <w:rsid w:val="00270A11"/>
    <w:rsid w:val="00270D67"/>
    <w:rsid w:val="00271208"/>
    <w:rsid w:val="0027178C"/>
    <w:rsid w:val="0027192A"/>
    <w:rsid w:val="002719FA"/>
    <w:rsid w:val="00272668"/>
    <w:rsid w:val="00273030"/>
    <w:rsid w:val="0027330B"/>
    <w:rsid w:val="00273F07"/>
    <w:rsid w:val="00274193"/>
    <w:rsid w:val="00275F3C"/>
    <w:rsid w:val="002761C6"/>
    <w:rsid w:val="002770A1"/>
    <w:rsid w:val="0027712D"/>
    <w:rsid w:val="002803AD"/>
    <w:rsid w:val="00280AC8"/>
    <w:rsid w:val="00280BEF"/>
    <w:rsid w:val="002812BB"/>
    <w:rsid w:val="00282052"/>
    <w:rsid w:val="00282208"/>
    <w:rsid w:val="0028268E"/>
    <w:rsid w:val="00282969"/>
    <w:rsid w:val="00283BAA"/>
    <w:rsid w:val="0028519E"/>
    <w:rsid w:val="002856A5"/>
    <w:rsid w:val="00285BD4"/>
    <w:rsid w:val="002872ED"/>
    <w:rsid w:val="002905C2"/>
    <w:rsid w:val="002941AE"/>
    <w:rsid w:val="0029538B"/>
    <w:rsid w:val="00295AF2"/>
    <w:rsid w:val="00295C91"/>
    <w:rsid w:val="002965B0"/>
    <w:rsid w:val="0029707D"/>
    <w:rsid w:val="00297151"/>
    <w:rsid w:val="0029727B"/>
    <w:rsid w:val="002977E9"/>
    <w:rsid w:val="002A0165"/>
    <w:rsid w:val="002A0871"/>
    <w:rsid w:val="002A0910"/>
    <w:rsid w:val="002A0EFB"/>
    <w:rsid w:val="002A1AC7"/>
    <w:rsid w:val="002A23C5"/>
    <w:rsid w:val="002A378E"/>
    <w:rsid w:val="002A42B2"/>
    <w:rsid w:val="002A7329"/>
    <w:rsid w:val="002A77FB"/>
    <w:rsid w:val="002A7A32"/>
    <w:rsid w:val="002A7C8B"/>
    <w:rsid w:val="002A7CC3"/>
    <w:rsid w:val="002B0918"/>
    <w:rsid w:val="002B0FDC"/>
    <w:rsid w:val="002B13B2"/>
    <w:rsid w:val="002B20E6"/>
    <w:rsid w:val="002B2264"/>
    <w:rsid w:val="002B22A3"/>
    <w:rsid w:val="002B2530"/>
    <w:rsid w:val="002B2BA4"/>
    <w:rsid w:val="002B32B5"/>
    <w:rsid w:val="002B402F"/>
    <w:rsid w:val="002B42A3"/>
    <w:rsid w:val="002B4890"/>
    <w:rsid w:val="002B4D07"/>
    <w:rsid w:val="002B6863"/>
    <w:rsid w:val="002B75A0"/>
    <w:rsid w:val="002B79BA"/>
    <w:rsid w:val="002B7AB4"/>
    <w:rsid w:val="002C0844"/>
    <w:rsid w:val="002C0CDD"/>
    <w:rsid w:val="002C1349"/>
    <w:rsid w:val="002C23AD"/>
    <w:rsid w:val="002C386F"/>
    <w:rsid w:val="002C3D32"/>
    <w:rsid w:val="002C5884"/>
    <w:rsid w:val="002C597E"/>
    <w:rsid w:val="002C5BCA"/>
    <w:rsid w:val="002C5D38"/>
    <w:rsid w:val="002C68BE"/>
    <w:rsid w:val="002C6C0A"/>
    <w:rsid w:val="002C716A"/>
    <w:rsid w:val="002C7BBE"/>
    <w:rsid w:val="002D0351"/>
    <w:rsid w:val="002D1B12"/>
    <w:rsid w:val="002D3294"/>
    <w:rsid w:val="002D4F33"/>
    <w:rsid w:val="002D63C6"/>
    <w:rsid w:val="002D6B60"/>
    <w:rsid w:val="002D6FDC"/>
    <w:rsid w:val="002E0992"/>
    <w:rsid w:val="002E0C5A"/>
    <w:rsid w:val="002E120D"/>
    <w:rsid w:val="002E1A1D"/>
    <w:rsid w:val="002E27F4"/>
    <w:rsid w:val="002E3C13"/>
    <w:rsid w:val="002E4081"/>
    <w:rsid w:val="002E48D5"/>
    <w:rsid w:val="002E4A36"/>
    <w:rsid w:val="002E501C"/>
    <w:rsid w:val="002E5986"/>
    <w:rsid w:val="002E5B78"/>
    <w:rsid w:val="002E6531"/>
    <w:rsid w:val="002E7016"/>
    <w:rsid w:val="002E7742"/>
    <w:rsid w:val="002F023C"/>
    <w:rsid w:val="002F0C31"/>
    <w:rsid w:val="002F1688"/>
    <w:rsid w:val="002F258A"/>
    <w:rsid w:val="002F2B29"/>
    <w:rsid w:val="002F2DF6"/>
    <w:rsid w:val="002F31E4"/>
    <w:rsid w:val="002F3285"/>
    <w:rsid w:val="002F3AE3"/>
    <w:rsid w:val="002F5692"/>
    <w:rsid w:val="002F662C"/>
    <w:rsid w:val="002F6E43"/>
    <w:rsid w:val="002F6F2A"/>
    <w:rsid w:val="002F7795"/>
    <w:rsid w:val="003003EC"/>
    <w:rsid w:val="003004D1"/>
    <w:rsid w:val="0030087D"/>
    <w:rsid w:val="0030169C"/>
    <w:rsid w:val="00301AC8"/>
    <w:rsid w:val="00301D1E"/>
    <w:rsid w:val="00301D22"/>
    <w:rsid w:val="0030212B"/>
    <w:rsid w:val="0030242D"/>
    <w:rsid w:val="00302FF4"/>
    <w:rsid w:val="00303F12"/>
    <w:rsid w:val="00304228"/>
    <w:rsid w:val="0030464B"/>
    <w:rsid w:val="00305775"/>
    <w:rsid w:val="00305BA0"/>
    <w:rsid w:val="003068EF"/>
    <w:rsid w:val="00306990"/>
    <w:rsid w:val="0030786C"/>
    <w:rsid w:val="003101F1"/>
    <w:rsid w:val="00311163"/>
    <w:rsid w:val="003118BB"/>
    <w:rsid w:val="00312749"/>
    <w:rsid w:val="00313255"/>
    <w:rsid w:val="00313948"/>
    <w:rsid w:val="003143D6"/>
    <w:rsid w:val="003146FE"/>
    <w:rsid w:val="00321006"/>
    <w:rsid w:val="0032127A"/>
    <w:rsid w:val="00321B4E"/>
    <w:rsid w:val="00321DD7"/>
    <w:rsid w:val="00321E78"/>
    <w:rsid w:val="00322630"/>
    <w:rsid w:val="003233DE"/>
    <w:rsid w:val="00324376"/>
    <w:rsid w:val="0032466B"/>
    <w:rsid w:val="00324804"/>
    <w:rsid w:val="00324BE8"/>
    <w:rsid w:val="00324DE5"/>
    <w:rsid w:val="00325CB1"/>
    <w:rsid w:val="00327237"/>
    <w:rsid w:val="00327B44"/>
    <w:rsid w:val="00327DEB"/>
    <w:rsid w:val="00331C03"/>
    <w:rsid w:val="0033209C"/>
    <w:rsid w:val="00332A49"/>
    <w:rsid w:val="003330EB"/>
    <w:rsid w:val="003339CE"/>
    <w:rsid w:val="00334D00"/>
    <w:rsid w:val="003351CB"/>
    <w:rsid w:val="00336605"/>
    <w:rsid w:val="00336C73"/>
    <w:rsid w:val="003404B0"/>
    <w:rsid w:val="003404B4"/>
    <w:rsid w:val="0034066F"/>
    <w:rsid w:val="00340ADC"/>
    <w:rsid w:val="003415FD"/>
    <w:rsid w:val="0034288F"/>
    <w:rsid w:val="003429F0"/>
    <w:rsid w:val="0034309E"/>
    <w:rsid w:val="0034359D"/>
    <w:rsid w:val="00343B12"/>
    <w:rsid w:val="003452EB"/>
    <w:rsid w:val="00345756"/>
    <w:rsid w:val="00345D3B"/>
    <w:rsid w:val="00347CFD"/>
    <w:rsid w:val="0035097A"/>
    <w:rsid w:val="00351E00"/>
    <w:rsid w:val="00353066"/>
    <w:rsid w:val="00353B05"/>
    <w:rsid w:val="003540A4"/>
    <w:rsid w:val="00354398"/>
    <w:rsid w:val="00354980"/>
    <w:rsid w:val="003563B8"/>
    <w:rsid w:val="00357123"/>
    <w:rsid w:val="00357FC0"/>
    <w:rsid w:val="0036088B"/>
    <w:rsid w:val="00360E4E"/>
    <w:rsid w:val="00361055"/>
    <w:rsid w:val="00362FCE"/>
    <w:rsid w:val="00362FF8"/>
    <w:rsid w:val="00363015"/>
    <w:rsid w:val="00363369"/>
    <w:rsid w:val="00364C47"/>
    <w:rsid w:val="00366BC1"/>
    <w:rsid w:val="00367032"/>
    <w:rsid w:val="003704FE"/>
    <w:rsid w:val="00370829"/>
    <w:rsid w:val="00370AAA"/>
    <w:rsid w:val="0037141F"/>
    <w:rsid w:val="00373BDD"/>
    <w:rsid w:val="00374A8F"/>
    <w:rsid w:val="00374D3B"/>
    <w:rsid w:val="00374F42"/>
    <w:rsid w:val="00375F77"/>
    <w:rsid w:val="00376390"/>
    <w:rsid w:val="00377A78"/>
    <w:rsid w:val="00380067"/>
    <w:rsid w:val="00380202"/>
    <w:rsid w:val="00380CB5"/>
    <w:rsid w:val="00381BBE"/>
    <w:rsid w:val="00382903"/>
    <w:rsid w:val="003846FF"/>
    <w:rsid w:val="00384800"/>
    <w:rsid w:val="00385AD4"/>
    <w:rsid w:val="00385ED0"/>
    <w:rsid w:val="003867A6"/>
    <w:rsid w:val="00386805"/>
    <w:rsid w:val="00386D1C"/>
    <w:rsid w:val="0038775F"/>
    <w:rsid w:val="00387924"/>
    <w:rsid w:val="0039239C"/>
    <w:rsid w:val="00392A77"/>
    <w:rsid w:val="0039384D"/>
    <w:rsid w:val="00394159"/>
    <w:rsid w:val="003956DF"/>
    <w:rsid w:val="00395809"/>
    <w:rsid w:val="00395C23"/>
    <w:rsid w:val="00396C76"/>
    <w:rsid w:val="003A27C3"/>
    <w:rsid w:val="003A29CE"/>
    <w:rsid w:val="003A2E4F"/>
    <w:rsid w:val="003A3014"/>
    <w:rsid w:val="003A37BF"/>
    <w:rsid w:val="003A3B90"/>
    <w:rsid w:val="003A4438"/>
    <w:rsid w:val="003A5013"/>
    <w:rsid w:val="003A5078"/>
    <w:rsid w:val="003A57D1"/>
    <w:rsid w:val="003A62DD"/>
    <w:rsid w:val="003A6A68"/>
    <w:rsid w:val="003A739D"/>
    <w:rsid w:val="003A775A"/>
    <w:rsid w:val="003A7972"/>
    <w:rsid w:val="003B0C7B"/>
    <w:rsid w:val="003B0CDE"/>
    <w:rsid w:val="003B0DAB"/>
    <w:rsid w:val="003B0FD7"/>
    <w:rsid w:val="003B1273"/>
    <w:rsid w:val="003B14D3"/>
    <w:rsid w:val="003B213A"/>
    <w:rsid w:val="003B25D0"/>
    <w:rsid w:val="003B43AD"/>
    <w:rsid w:val="003B4658"/>
    <w:rsid w:val="003B4C93"/>
    <w:rsid w:val="003B6722"/>
    <w:rsid w:val="003B7B02"/>
    <w:rsid w:val="003C0CE6"/>
    <w:rsid w:val="003C0FEC"/>
    <w:rsid w:val="003C15B8"/>
    <w:rsid w:val="003C1754"/>
    <w:rsid w:val="003C1EC3"/>
    <w:rsid w:val="003C2AC8"/>
    <w:rsid w:val="003C2E18"/>
    <w:rsid w:val="003C2E63"/>
    <w:rsid w:val="003C3168"/>
    <w:rsid w:val="003C36D0"/>
    <w:rsid w:val="003C46A6"/>
    <w:rsid w:val="003C5A19"/>
    <w:rsid w:val="003C5F03"/>
    <w:rsid w:val="003C6057"/>
    <w:rsid w:val="003C640F"/>
    <w:rsid w:val="003C6587"/>
    <w:rsid w:val="003C7158"/>
    <w:rsid w:val="003C7F2C"/>
    <w:rsid w:val="003D01D6"/>
    <w:rsid w:val="003D0FB1"/>
    <w:rsid w:val="003D14AE"/>
    <w:rsid w:val="003D17F9"/>
    <w:rsid w:val="003D2D88"/>
    <w:rsid w:val="003D3BDC"/>
    <w:rsid w:val="003D41EA"/>
    <w:rsid w:val="003D440C"/>
    <w:rsid w:val="003D4850"/>
    <w:rsid w:val="003D535A"/>
    <w:rsid w:val="003D6430"/>
    <w:rsid w:val="003D711E"/>
    <w:rsid w:val="003D7B36"/>
    <w:rsid w:val="003E1323"/>
    <w:rsid w:val="003E4B5F"/>
    <w:rsid w:val="003E5098"/>
    <w:rsid w:val="003E50F6"/>
    <w:rsid w:val="003E5265"/>
    <w:rsid w:val="003E5356"/>
    <w:rsid w:val="003E5940"/>
    <w:rsid w:val="003E5CE0"/>
    <w:rsid w:val="003E7233"/>
    <w:rsid w:val="003F07F0"/>
    <w:rsid w:val="003F0955"/>
    <w:rsid w:val="003F11AA"/>
    <w:rsid w:val="003F33E2"/>
    <w:rsid w:val="003F3E10"/>
    <w:rsid w:val="003F48C3"/>
    <w:rsid w:val="003F4E3D"/>
    <w:rsid w:val="003F5895"/>
    <w:rsid w:val="003F59F4"/>
    <w:rsid w:val="003F5C5F"/>
    <w:rsid w:val="003F5E20"/>
    <w:rsid w:val="003F6FE1"/>
    <w:rsid w:val="003F716A"/>
    <w:rsid w:val="003F779F"/>
    <w:rsid w:val="003F7AB7"/>
    <w:rsid w:val="0040019A"/>
    <w:rsid w:val="0040088C"/>
    <w:rsid w:val="00400F00"/>
    <w:rsid w:val="00401FCB"/>
    <w:rsid w:val="00402A7C"/>
    <w:rsid w:val="00402C59"/>
    <w:rsid w:val="00402DDC"/>
    <w:rsid w:val="00403B98"/>
    <w:rsid w:val="00404328"/>
    <w:rsid w:val="00404991"/>
    <w:rsid w:val="00404F8B"/>
    <w:rsid w:val="00405256"/>
    <w:rsid w:val="00407516"/>
    <w:rsid w:val="00410031"/>
    <w:rsid w:val="004115A2"/>
    <w:rsid w:val="00411E1A"/>
    <w:rsid w:val="00413477"/>
    <w:rsid w:val="00413A4C"/>
    <w:rsid w:val="00414424"/>
    <w:rsid w:val="00415C81"/>
    <w:rsid w:val="00416731"/>
    <w:rsid w:val="004178CB"/>
    <w:rsid w:val="004215E7"/>
    <w:rsid w:val="00422867"/>
    <w:rsid w:val="00422BF8"/>
    <w:rsid w:val="00423784"/>
    <w:rsid w:val="00425CD4"/>
    <w:rsid w:val="00427A23"/>
    <w:rsid w:val="0043055F"/>
    <w:rsid w:val="004306DC"/>
    <w:rsid w:val="004309BE"/>
    <w:rsid w:val="00430D2C"/>
    <w:rsid w:val="0043172C"/>
    <w:rsid w:val="00431EA7"/>
    <w:rsid w:val="0043203B"/>
    <w:rsid w:val="00432378"/>
    <w:rsid w:val="00432B5C"/>
    <w:rsid w:val="00432EC2"/>
    <w:rsid w:val="0043352A"/>
    <w:rsid w:val="00433D0E"/>
    <w:rsid w:val="00434CA2"/>
    <w:rsid w:val="0043538B"/>
    <w:rsid w:val="0043672A"/>
    <w:rsid w:val="00436F44"/>
    <w:rsid w:val="004402FA"/>
    <w:rsid w:val="004405E3"/>
    <w:rsid w:val="00440D65"/>
    <w:rsid w:val="00441337"/>
    <w:rsid w:val="00442660"/>
    <w:rsid w:val="00443215"/>
    <w:rsid w:val="004435E6"/>
    <w:rsid w:val="0044379D"/>
    <w:rsid w:val="00443DC2"/>
    <w:rsid w:val="00444DD2"/>
    <w:rsid w:val="004453A9"/>
    <w:rsid w:val="0044678D"/>
    <w:rsid w:val="00446C82"/>
    <w:rsid w:val="00447E31"/>
    <w:rsid w:val="0045058D"/>
    <w:rsid w:val="00450B89"/>
    <w:rsid w:val="00451B15"/>
    <w:rsid w:val="004527A4"/>
    <w:rsid w:val="00453923"/>
    <w:rsid w:val="00454B9B"/>
    <w:rsid w:val="00454BFF"/>
    <w:rsid w:val="004565AB"/>
    <w:rsid w:val="004566EF"/>
    <w:rsid w:val="0045706C"/>
    <w:rsid w:val="004570D9"/>
    <w:rsid w:val="00457858"/>
    <w:rsid w:val="00460B0B"/>
    <w:rsid w:val="00460EDB"/>
    <w:rsid w:val="00461023"/>
    <w:rsid w:val="00461332"/>
    <w:rsid w:val="00462FAC"/>
    <w:rsid w:val="00464631"/>
    <w:rsid w:val="00464B79"/>
    <w:rsid w:val="00465449"/>
    <w:rsid w:val="00465503"/>
    <w:rsid w:val="0046792D"/>
    <w:rsid w:val="00467BBF"/>
    <w:rsid w:val="00467D4A"/>
    <w:rsid w:val="00470337"/>
    <w:rsid w:val="00470D74"/>
    <w:rsid w:val="00471E87"/>
    <w:rsid w:val="00472A90"/>
    <w:rsid w:val="00472BD8"/>
    <w:rsid w:val="00472C90"/>
    <w:rsid w:val="00474AA0"/>
    <w:rsid w:val="00475142"/>
    <w:rsid w:val="004755C0"/>
    <w:rsid w:val="00475BCE"/>
    <w:rsid w:val="00475FDB"/>
    <w:rsid w:val="0047628F"/>
    <w:rsid w:val="004767CF"/>
    <w:rsid w:val="004777C2"/>
    <w:rsid w:val="00477B98"/>
    <w:rsid w:val="00480C84"/>
    <w:rsid w:val="00481C1F"/>
    <w:rsid w:val="00482230"/>
    <w:rsid w:val="00482D29"/>
    <w:rsid w:val="00484542"/>
    <w:rsid w:val="004864C0"/>
    <w:rsid w:val="004867E2"/>
    <w:rsid w:val="00487640"/>
    <w:rsid w:val="00490A7B"/>
    <w:rsid w:val="00491EF0"/>
    <w:rsid w:val="0049215C"/>
    <w:rsid w:val="00492339"/>
    <w:rsid w:val="004926A5"/>
    <w:rsid w:val="004929A9"/>
    <w:rsid w:val="00492CCB"/>
    <w:rsid w:val="00494180"/>
    <w:rsid w:val="00494242"/>
    <w:rsid w:val="00494B38"/>
    <w:rsid w:val="00496D2D"/>
    <w:rsid w:val="00497693"/>
    <w:rsid w:val="00497869"/>
    <w:rsid w:val="00497AFE"/>
    <w:rsid w:val="004A295D"/>
    <w:rsid w:val="004A33C8"/>
    <w:rsid w:val="004A3FAF"/>
    <w:rsid w:val="004A4013"/>
    <w:rsid w:val="004A40D1"/>
    <w:rsid w:val="004A4A46"/>
    <w:rsid w:val="004A5957"/>
    <w:rsid w:val="004A606B"/>
    <w:rsid w:val="004A73B9"/>
    <w:rsid w:val="004A763B"/>
    <w:rsid w:val="004A7C32"/>
    <w:rsid w:val="004A7D31"/>
    <w:rsid w:val="004B1E2B"/>
    <w:rsid w:val="004B209F"/>
    <w:rsid w:val="004B224F"/>
    <w:rsid w:val="004B2803"/>
    <w:rsid w:val="004B2FEA"/>
    <w:rsid w:val="004B3AD1"/>
    <w:rsid w:val="004B3BA5"/>
    <w:rsid w:val="004B4644"/>
    <w:rsid w:val="004B5B85"/>
    <w:rsid w:val="004B6753"/>
    <w:rsid w:val="004B6A49"/>
    <w:rsid w:val="004C02AD"/>
    <w:rsid w:val="004C0BE6"/>
    <w:rsid w:val="004C0DB1"/>
    <w:rsid w:val="004C119E"/>
    <w:rsid w:val="004C17A2"/>
    <w:rsid w:val="004C2330"/>
    <w:rsid w:val="004C2FEC"/>
    <w:rsid w:val="004C3098"/>
    <w:rsid w:val="004C3FA0"/>
    <w:rsid w:val="004C5E09"/>
    <w:rsid w:val="004C6BCF"/>
    <w:rsid w:val="004C6C69"/>
    <w:rsid w:val="004C7012"/>
    <w:rsid w:val="004C728B"/>
    <w:rsid w:val="004D04C2"/>
    <w:rsid w:val="004D0D88"/>
    <w:rsid w:val="004D0DA9"/>
    <w:rsid w:val="004D2355"/>
    <w:rsid w:val="004D23F7"/>
    <w:rsid w:val="004D2456"/>
    <w:rsid w:val="004D2C5F"/>
    <w:rsid w:val="004D37C9"/>
    <w:rsid w:val="004D4445"/>
    <w:rsid w:val="004D54F5"/>
    <w:rsid w:val="004D56BF"/>
    <w:rsid w:val="004D58BF"/>
    <w:rsid w:val="004D6316"/>
    <w:rsid w:val="004D683C"/>
    <w:rsid w:val="004D7A1A"/>
    <w:rsid w:val="004E0277"/>
    <w:rsid w:val="004E07C9"/>
    <w:rsid w:val="004E1706"/>
    <w:rsid w:val="004E1A65"/>
    <w:rsid w:val="004E1B2C"/>
    <w:rsid w:val="004E296C"/>
    <w:rsid w:val="004E4335"/>
    <w:rsid w:val="004E4F6A"/>
    <w:rsid w:val="004E5633"/>
    <w:rsid w:val="004E5ACF"/>
    <w:rsid w:val="004E789C"/>
    <w:rsid w:val="004E7E55"/>
    <w:rsid w:val="004F075D"/>
    <w:rsid w:val="004F13EE"/>
    <w:rsid w:val="004F1F38"/>
    <w:rsid w:val="004F2022"/>
    <w:rsid w:val="004F21AB"/>
    <w:rsid w:val="004F366B"/>
    <w:rsid w:val="004F3E1C"/>
    <w:rsid w:val="004F48CF"/>
    <w:rsid w:val="004F4C43"/>
    <w:rsid w:val="004F4F29"/>
    <w:rsid w:val="004F591E"/>
    <w:rsid w:val="004F5C5F"/>
    <w:rsid w:val="004F61F2"/>
    <w:rsid w:val="004F79F4"/>
    <w:rsid w:val="004F7C05"/>
    <w:rsid w:val="004F7D8E"/>
    <w:rsid w:val="004F7E6A"/>
    <w:rsid w:val="004F7F88"/>
    <w:rsid w:val="005002AA"/>
    <w:rsid w:val="00500336"/>
    <w:rsid w:val="00500A18"/>
    <w:rsid w:val="00501C94"/>
    <w:rsid w:val="00503338"/>
    <w:rsid w:val="00503502"/>
    <w:rsid w:val="005037AA"/>
    <w:rsid w:val="00504C0C"/>
    <w:rsid w:val="00504DE4"/>
    <w:rsid w:val="00506432"/>
    <w:rsid w:val="00506FC7"/>
    <w:rsid w:val="00506FE6"/>
    <w:rsid w:val="00507171"/>
    <w:rsid w:val="00510E70"/>
    <w:rsid w:val="0051242B"/>
    <w:rsid w:val="005129B5"/>
    <w:rsid w:val="00513263"/>
    <w:rsid w:val="00513651"/>
    <w:rsid w:val="00513CE5"/>
    <w:rsid w:val="0051733B"/>
    <w:rsid w:val="00517E21"/>
    <w:rsid w:val="0052051D"/>
    <w:rsid w:val="00521234"/>
    <w:rsid w:val="0052209B"/>
    <w:rsid w:val="00522490"/>
    <w:rsid w:val="00522CD1"/>
    <w:rsid w:val="00522FA5"/>
    <w:rsid w:val="00522FB6"/>
    <w:rsid w:val="00524010"/>
    <w:rsid w:val="00526B79"/>
    <w:rsid w:val="0053036B"/>
    <w:rsid w:val="00530613"/>
    <w:rsid w:val="00531F44"/>
    <w:rsid w:val="00532069"/>
    <w:rsid w:val="005340B0"/>
    <w:rsid w:val="00534161"/>
    <w:rsid w:val="00536CF7"/>
    <w:rsid w:val="00536E4F"/>
    <w:rsid w:val="00537EB9"/>
    <w:rsid w:val="00540CF0"/>
    <w:rsid w:val="005415D1"/>
    <w:rsid w:val="005418CC"/>
    <w:rsid w:val="00541BB6"/>
    <w:rsid w:val="00541C0A"/>
    <w:rsid w:val="00541DE0"/>
    <w:rsid w:val="00541ED9"/>
    <w:rsid w:val="0054257A"/>
    <w:rsid w:val="005425F3"/>
    <w:rsid w:val="00544810"/>
    <w:rsid w:val="00545EE6"/>
    <w:rsid w:val="005466C2"/>
    <w:rsid w:val="00547836"/>
    <w:rsid w:val="00550A03"/>
    <w:rsid w:val="005510B7"/>
    <w:rsid w:val="005521CF"/>
    <w:rsid w:val="005524BD"/>
    <w:rsid w:val="00552C1A"/>
    <w:rsid w:val="0055383A"/>
    <w:rsid w:val="00553CE6"/>
    <w:rsid w:val="00554076"/>
    <w:rsid w:val="00554587"/>
    <w:rsid w:val="00554EB8"/>
    <w:rsid w:val="005550E7"/>
    <w:rsid w:val="005558C4"/>
    <w:rsid w:val="005564FB"/>
    <w:rsid w:val="00556B60"/>
    <w:rsid w:val="005572C7"/>
    <w:rsid w:val="00557FAC"/>
    <w:rsid w:val="005603CF"/>
    <w:rsid w:val="00560BED"/>
    <w:rsid w:val="00560DF5"/>
    <w:rsid w:val="005623CC"/>
    <w:rsid w:val="00562C6F"/>
    <w:rsid w:val="00562F4D"/>
    <w:rsid w:val="00564A13"/>
    <w:rsid w:val="005650ED"/>
    <w:rsid w:val="00572310"/>
    <w:rsid w:val="005736AD"/>
    <w:rsid w:val="00573A5B"/>
    <w:rsid w:val="00574236"/>
    <w:rsid w:val="00574B71"/>
    <w:rsid w:val="005751F4"/>
    <w:rsid w:val="00575218"/>
    <w:rsid w:val="00575754"/>
    <w:rsid w:val="00576853"/>
    <w:rsid w:val="00576939"/>
    <w:rsid w:val="00576C97"/>
    <w:rsid w:val="00576E60"/>
    <w:rsid w:val="0057719F"/>
    <w:rsid w:val="0057753E"/>
    <w:rsid w:val="00577F8F"/>
    <w:rsid w:val="0058097D"/>
    <w:rsid w:val="00580A93"/>
    <w:rsid w:val="00582729"/>
    <w:rsid w:val="005827DE"/>
    <w:rsid w:val="00582A3D"/>
    <w:rsid w:val="0058337F"/>
    <w:rsid w:val="00583954"/>
    <w:rsid w:val="00584350"/>
    <w:rsid w:val="00584E71"/>
    <w:rsid w:val="00586820"/>
    <w:rsid w:val="00586DBC"/>
    <w:rsid w:val="005873FF"/>
    <w:rsid w:val="005909D3"/>
    <w:rsid w:val="005909D6"/>
    <w:rsid w:val="00591A0E"/>
    <w:rsid w:val="00591E20"/>
    <w:rsid w:val="00592A86"/>
    <w:rsid w:val="00594296"/>
    <w:rsid w:val="0059485B"/>
    <w:rsid w:val="00595408"/>
    <w:rsid w:val="005957BD"/>
    <w:rsid w:val="00595E84"/>
    <w:rsid w:val="00595F3C"/>
    <w:rsid w:val="00596341"/>
    <w:rsid w:val="00596425"/>
    <w:rsid w:val="00597282"/>
    <w:rsid w:val="00597470"/>
    <w:rsid w:val="00597564"/>
    <w:rsid w:val="00597D79"/>
    <w:rsid w:val="00597F4F"/>
    <w:rsid w:val="005A0313"/>
    <w:rsid w:val="005A08D9"/>
    <w:rsid w:val="005A0C59"/>
    <w:rsid w:val="005A1136"/>
    <w:rsid w:val="005A1D9A"/>
    <w:rsid w:val="005A2711"/>
    <w:rsid w:val="005A37ED"/>
    <w:rsid w:val="005A46AE"/>
    <w:rsid w:val="005A4843"/>
    <w:rsid w:val="005A48EB"/>
    <w:rsid w:val="005A5864"/>
    <w:rsid w:val="005A5ADB"/>
    <w:rsid w:val="005A6497"/>
    <w:rsid w:val="005A6CFB"/>
    <w:rsid w:val="005A7131"/>
    <w:rsid w:val="005A755A"/>
    <w:rsid w:val="005B1926"/>
    <w:rsid w:val="005B267A"/>
    <w:rsid w:val="005B4077"/>
    <w:rsid w:val="005B447A"/>
    <w:rsid w:val="005B4BA7"/>
    <w:rsid w:val="005B4FD6"/>
    <w:rsid w:val="005B6911"/>
    <w:rsid w:val="005C3CFD"/>
    <w:rsid w:val="005C3F34"/>
    <w:rsid w:val="005C4AA3"/>
    <w:rsid w:val="005C5AEB"/>
    <w:rsid w:val="005C5CDB"/>
    <w:rsid w:val="005C62AD"/>
    <w:rsid w:val="005C739C"/>
    <w:rsid w:val="005C7937"/>
    <w:rsid w:val="005D0CFD"/>
    <w:rsid w:val="005D1BF8"/>
    <w:rsid w:val="005D21A2"/>
    <w:rsid w:val="005D4A3F"/>
    <w:rsid w:val="005D4A8F"/>
    <w:rsid w:val="005D53E8"/>
    <w:rsid w:val="005D68F9"/>
    <w:rsid w:val="005D6DC6"/>
    <w:rsid w:val="005D7B7F"/>
    <w:rsid w:val="005E0871"/>
    <w:rsid w:val="005E0A3F"/>
    <w:rsid w:val="005E285A"/>
    <w:rsid w:val="005E3461"/>
    <w:rsid w:val="005E4417"/>
    <w:rsid w:val="005E5EDB"/>
    <w:rsid w:val="005E61E3"/>
    <w:rsid w:val="005E6883"/>
    <w:rsid w:val="005E6A52"/>
    <w:rsid w:val="005E7032"/>
    <w:rsid w:val="005E70EB"/>
    <w:rsid w:val="005E742D"/>
    <w:rsid w:val="005E772F"/>
    <w:rsid w:val="005E7A1E"/>
    <w:rsid w:val="005F0096"/>
    <w:rsid w:val="005F0AAB"/>
    <w:rsid w:val="005F0F03"/>
    <w:rsid w:val="005F348E"/>
    <w:rsid w:val="005F4489"/>
    <w:rsid w:val="005F4ECA"/>
    <w:rsid w:val="005F5251"/>
    <w:rsid w:val="005F5610"/>
    <w:rsid w:val="005F5875"/>
    <w:rsid w:val="005F588A"/>
    <w:rsid w:val="005F6DDE"/>
    <w:rsid w:val="0060058C"/>
    <w:rsid w:val="006006A4"/>
    <w:rsid w:val="006024BF"/>
    <w:rsid w:val="00602D7B"/>
    <w:rsid w:val="006039D5"/>
    <w:rsid w:val="00603D48"/>
    <w:rsid w:val="00603FD5"/>
    <w:rsid w:val="006041BE"/>
    <w:rsid w:val="006043C7"/>
    <w:rsid w:val="00605238"/>
    <w:rsid w:val="00605CDE"/>
    <w:rsid w:val="006108D8"/>
    <w:rsid w:val="00611256"/>
    <w:rsid w:val="00613468"/>
    <w:rsid w:val="006157AA"/>
    <w:rsid w:val="0061775C"/>
    <w:rsid w:val="00617E93"/>
    <w:rsid w:val="006216E8"/>
    <w:rsid w:val="006219C6"/>
    <w:rsid w:val="00621AA8"/>
    <w:rsid w:val="0062302B"/>
    <w:rsid w:val="00623255"/>
    <w:rsid w:val="0062435A"/>
    <w:rsid w:val="006249DC"/>
    <w:rsid w:val="00624B52"/>
    <w:rsid w:val="00625228"/>
    <w:rsid w:val="00625E45"/>
    <w:rsid w:val="00626D12"/>
    <w:rsid w:val="00626DA1"/>
    <w:rsid w:val="00626E8D"/>
    <w:rsid w:val="00627077"/>
    <w:rsid w:val="00627149"/>
    <w:rsid w:val="00627385"/>
    <w:rsid w:val="0063146F"/>
    <w:rsid w:val="00631DF4"/>
    <w:rsid w:val="00633657"/>
    <w:rsid w:val="00633C94"/>
    <w:rsid w:val="00634175"/>
    <w:rsid w:val="00635D10"/>
    <w:rsid w:val="0063690A"/>
    <w:rsid w:val="006369FA"/>
    <w:rsid w:val="00637C8D"/>
    <w:rsid w:val="006401A0"/>
    <w:rsid w:val="00640633"/>
    <w:rsid w:val="006408AC"/>
    <w:rsid w:val="006409E1"/>
    <w:rsid w:val="00641BCD"/>
    <w:rsid w:val="006421EE"/>
    <w:rsid w:val="006427F9"/>
    <w:rsid w:val="00642D67"/>
    <w:rsid w:val="00642D8F"/>
    <w:rsid w:val="00643562"/>
    <w:rsid w:val="0064590F"/>
    <w:rsid w:val="00645C62"/>
    <w:rsid w:val="0064613A"/>
    <w:rsid w:val="00647074"/>
    <w:rsid w:val="0064787C"/>
    <w:rsid w:val="006509C9"/>
    <w:rsid w:val="006511B6"/>
    <w:rsid w:val="00652742"/>
    <w:rsid w:val="006547DD"/>
    <w:rsid w:val="00654D34"/>
    <w:rsid w:val="00654D39"/>
    <w:rsid w:val="00655145"/>
    <w:rsid w:val="00656D3E"/>
    <w:rsid w:val="00657E1E"/>
    <w:rsid w:val="00657FF8"/>
    <w:rsid w:val="006606AB"/>
    <w:rsid w:val="00661ABE"/>
    <w:rsid w:val="00661ED6"/>
    <w:rsid w:val="006629D0"/>
    <w:rsid w:val="00663208"/>
    <w:rsid w:val="0066529D"/>
    <w:rsid w:val="0066565F"/>
    <w:rsid w:val="00667053"/>
    <w:rsid w:val="00667546"/>
    <w:rsid w:val="00670803"/>
    <w:rsid w:val="00670CB7"/>
    <w:rsid w:val="00670D99"/>
    <w:rsid w:val="00670E2B"/>
    <w:rsid w:val="006711E2"/>
    <w:rsid w:val="00672743"/>
    <w:rsid w:val="00672A86"/>
    <w:rsid w:val="006734BB"/>
    <w:rsid w:val="00673AE6"/>
    <w:rsid w:val="00674588"/>
    <w:rsid w:val="0067525F"/>
    <w:rsid w:val="00677482"/>
    <w:rsid w:val="00677925"/>
    <w:rsid w:val="00680E3E"/>
    <w:rsid w:val="00680E6D"/>
    <w:rsid w:val="00681A34"/>
    <w:rsid w:val="006821EB"/>
    <w:rsid w:val="00682559"/>
    <w:rsid w:val="00682BA5"/>
    <w:rsid w:val="00682FFE"/>
    <w:rsid w:val="006849AA"/>
    <w:rsid w:val="00685B71"/>
    <w:rsid w:val="00686804"/>
    <w:rsid w:val="00690232"/>
    <w:rsid w:val="00690262"/>
    <w:rsid w:val="0069087A"/>
    <w:rsid w:val="00691247"/>
    <w:rsid w:val="00693785"/>
    <w:rsid w:val="00694034"/>
    <w:rsid w:val="00694341"/>
    <w:rsid w:val="006943B6"/>
    <w:rsid w:val="0069457C"/>
    <w:rsid w:val="00694F68"/>
    <w:rsid w:val="00695388"/>
    <w:rsid w:val="006977E0"/>
    <w:rsid w:val="00697FEB"/>
    <w:rsid w:val="006A03EC"/>
    <w:rsid w:val="006A0441"/>
    <w:rsid w:val="006A0856"/>
    <w:rsid w:val="006A2F2B"/>
    <w:rsid w:val="006A3743"/>
    <w:rsid w:val="006A421C"/>
    <w:rsid w:val="006A4B9E"/>
    <w:rsid w:val="006A61FA"/>
    <w:rsid w:val="006B026E"/>
    <w:rsid w:val="006B084C"/>
    <w:rsid w:val="006B195F"/>
    <w:rsid w:val="006B1A1E"/>
    <w:rsid w:val="006B1C9B"/>
    <w:rsid w:val="006B2286"/>
    <w:rsid w:val="006B28FE"/>
    <w:rsid w:val="006B2937"/>
    <w:rsid w:val="006B3763"/>
    <w:rsid w:val="006B3CEA"/>
    <w:rsid w:val="006B3F50"/>
    <w:rsid w:val="006B4417"/>
    <w:rsid w:val="006B4934"/>
    <w:rsid w:val="006B56BB"/>
    <w:rsid w:val="006B5935"/>
    <w:rsid w:val="006B60B3"/>
    <w:rsid w:val="006C0B6E"/>
    <w:rsid w:val="006C1BAE"/>
    <w:rsid w:val="006C1BFC"/>
    <w:rsid w:val="006C2479"/>
    <w:rsid w:val="006C2D2D"/>
    <w:rsid w:val="006C4E9C"/>
    <w:rsid w:val="006C51F4"/>
    <w:rsid w:val="006C5CD7"/>
    <w:rsid w:val="006C5E78"/>
    <w:rsid w:val="006C5F31"/>
    <w:rsid w:val="006C627D"/>
    <w:rsid w:val="006C6C1E"/>
    <w:rsid w:val="006C767A"/>
    <w:rsid w:val="006C77A8"/>
    <w:rsid w:val="006D10A9"/>
    <w:rsid w:val="006D1D64"/>
    <w:rsid w:val="006D2943"/>
    <w:rsid w:val="006D2CA0"/>
    <w:rsid w:val="006D2E7A"/>
    <w:rsid w:val="006D39FC"/>
    <w:rsid w:val="006D3E79"/>
    <w:rsid w:val="006D3EF7"/>
    <w:rsid w:val="006D4098"/>
    <w:rsid w:val="006D5BEA"/>
    <w:rsid w:val="006D633B"/>
    <w:rsid w:val="006D6DB0"/>
    <w:rsid w:val="006D6E19"/>
    <w:rsid w:val="006D7681"/>
    <w:rsid w:val="006D7B2E"/>
    <w:rsid w:val="006D7B64"/>
    <w:rsid w:val="006E02EA"/>
    <w:rsid w:val="006E0868"/>
    <w:rsid w:val="006E0894"/>
    <w:rsid w:val="006E0968"/>
    <w:rsid w:val="006E1A1C"/>
    <w:rsid w:val="006E20B1"/>
    <w:rsid w:val="006E2323"/>
    <w:rsid w:val="006E2AF6"/>
    <w:rsid w:val="006E5155"/>
    <w:rsid w:val="006F0D30"/>
    <w:rsid w:val="006F0D54"/>
    <w:rsid w:val="006F2D17"/>
    <w:rsid w:val="006F4F4A"/>
    <w:rsid w:val="006F68F3"/>
    <w:rsid w:val="006F6E7F"/>
    <w:rsid w:val="006F7355"/>
    <w:rsid w:val="00700053"/>
    <w:rsid w:val="00701275"/>
    <w:rsid w:val="00701D70"/>
    <w:rsid w:val="00702840"/>
    <w:rsid w:val="007036EE"/>
    <w:rsid w:val="00704D3D"/>
    <w:rsid w:val="00705992"/>
    <w:rsid w:val="007061B2"/>
    <w:rsid w:val="00707011"/>
    <w:rsid w:val="00707844"/>
    <w:rsid w:val="00707F56"/>
    <w:rsid w:val="00710BA1"/>
    <w:rsid w:val="00713558"/>
    <w:rsid w:val="007139A2"/>
    <w:rsid w:val="00714C7A"/>
    <w:rsid w:val="00714D4D"/>
    <w:rsid w:val="00714F43"/>
    <w:rsid w:val="00715AB4"/>
    <w:rsid w:val="00715B3D"/>
    <w:rsid w:val="00717323"/>
    <w:rsid w:val="00720A7A"/>
    <w:rsid w:val="00720D08"/>
    <w:rsid w:val="00720DC4"/>
    <w:rsid w:val="00722A25"/>
    <w:rsid w:val="00723202"/>
    <w:rsid w:val="007251F0"/>
    <w:rsid w:val="007263B9"/>
    <w:rsid w:val="00727588"/>
    <w:rsid w:val="00730085"/>
    <w:rsid w:val="007300C8"/>
    <w:rsid w:val="00730307"/>
    <w:rsid w:val="007308A1"/>
    <w:rsid w:val="00730EA2"/>
    <w:rsid w:val="00732134"/>
    <w:rsid w:val="007330EF"/>
    <w:rsid w:val="007331FE"/>
    <w:rsid w:val="007334F8"/>
    <w:rsid w:val="007339CD"/>
    <w:rsid w:val="007341A2"/>
    <w:rsid w:val="007341D2"/>
    <w:rsid w:val="00735184"/>
    <w:rsid w:val="0073545A"/>
    <w:rsid w:val="007354E9"/>
    <w:rsid w:val="00735780"/>
    <w:rsid w:val="007359D8"/>
    <w:rsid w:val="00735B4C"/>
    <w:rsid w:val="007362D4"/>
    <w:rsid w:val="007367D2"/>
    <w:rsid w:val="00737B5D"/>
    <w:rsid w:val="0074011C"/>
    <w:rsid w:val="007411B3"/>
    <w:rsid w:val="00741F29"/>
    <w:rsid w:val="00742E8F"/>
    <w:rsid w:val="007432EF"/>
    <w:rsid w:val="007439BC"/>
    <w:rsid w:val="007459BC"/>
    <w:rsid w:val="0074654D"/>
    <w:rsid w:val="0074719B"/>
    <w:rsid w:val="007505ED"/>
    <w:rsid w:val="00750730"/>
    <w:rsid w:val="0075075A"/>
    <w:rsid w:val="007507B1"/>
    <w:rsid w:val="00750AF0"/>
    <w:rsid w:val="00750D7E"/>
    <w:rsid w:val="007519E7"/>
    <w:rsid w:val="00751A23"/>
    <w:rsid w:val="007526A4"/>
    <w:rsid w:val="00752D61"/>
    <w:rsid w:val="00753CE3"/>
    <w:rsid w:val="00753F79"/>
    <w:rsid w:val="007545FF"/>
    <w:rsid w:val="007549E3"/>
    <w:rsid w:val="0075560B"/>
    <w:rsid w:val="0076013F"/>
    <w:rsid w:val="007620B6"/>
    <w:rsid w:val="00764EE4"/>
    <w:rsid w:val="00765510"/>
    <w:rsid w:val="00765591"/>
    <w:rsid w:val="007656A8"/>
    <w:rsid w:val="007662E7"/>
    <w:rsid w:val="00766618"/>
    <w:rsid w:val="0076672A"/>
    <w:rsid w:val="00766BF7"/>
    <w:rsid w:val="00767225"/>
    <w:rsid w:val="007674A7"/>
    <w:rsid w:val="00770A94"/>
    <w:rsid w:val="00770D83"/>
    <w:rsid w:val="007712A2"/>
    <w:rsid w:val="00772F5C"/>
    <w:rsid w:val="0077392C"/>
    <w:rsid w:val="00775E45"/>
    <w:rsid w:val="00775EF7"/>
    <w:rsid w:val="00776E74"/>
    <w:rsid w:val="00777953"/>
    <w:rsid w:val="00780515"/>
    <w:rsid w:val="00780C73"/>
    <w:rsid w:val="00782D41"/>
    <w:rsid w:val="00785169"/>
    <w:rsid w:val="00786105"/>
    <w:rsid w:val="007868D4"/>
    <w:rsid w:val="00787BDF"/>
    <w:rsid w:val="0079129D"/>
    <w:rsid w:val="00791903"/>
    <w:rsid w:val="00791952"/>
    <w:rsid w:val="00792408"/>
    <w:rsid w:val="007952BA"/>
    <w:rsid w:val="007954AB"/>
    <w:rsid w:val="00796280"/>
    <w:rsid w:val="007963AD"/>
    <w:rsid w:val="007A1477"/>
    <w:rsid w:val="007A14C5"/>
    <w:rsid w:val="007A277A"/>
    <w:rsid w:val="007A27CE"/>
    <w:rsid w:val="007A2B47"/>
    <w:rsid w:val="007A2C09"/>
    <w:rsid w:val="007A3E38"/>
    <w:rsid w:val="007A4A10"/>
    <w:rsid w:val="007A522A"/>
    <w:rsid w:val="007A5713"/>
    <w:rsid w:val="007A6054"/>
    <w:rsid w:val="007A62C8"/>
    <w:rsid w:val="007A65E8"/>
    <w:rsid w:val="007A6757"/>
    <w:rsid w:val="007A71B4"/>
    <w:rsid w:val="007A74EE"/>
    <w:rsid w:val="007B0751"/>
    <w:rsid w:val="007B1511"/>
    <w:rsid w:val="007B1760"/>
    <w:rsid w:val="007B3B36"/>
    <w:rsid w:val="007B3D03"/>
    <w:rsid w:val="007B5294"/>
    <w:rsid w:val="007B6A3B"/>
    <w:rsid w:val="007B7E34"/>
    <w:rsid w:val="007C0ABF"/>
    <w:rsid w:val="007C1380"/>
    <w:rsid w:val="007C13CF"/>
    <w:rsid w:val="007C25BC"/>
    <w:rsid w:val="007C303D"/>
    <w:rsid w:val="007C3A74"/>
    <w:rsid w:val="007C5B10"/>
    <w:rsid w:val="007C5E03"/>
    <w:rsid w:val="007C6D9C"/>
    <w:rsid w:val="007C787E"/>
    <w:rsid w:val="007C7DDB"/>
    <w:rsid w:val="007D0717"/>
    <w:rsid w:val="007D2CC7"/>
    <w:rsid w:val="007D2E0E"/>
    <w:rsid w:val="007D3AE3"/>
    <w:rsid w:val="007D437A"/>
    <w:rsid w:val="007D446E"/>
    <w:rsid w:val="007D4CAF"/>
    <w:rsid w:val="007D5522"/>
    <w:rsid w:val="007D5914"/>
    <w:rsid w:val="007D59F5"/>
    <w:rsid w:val="007D5C9F"/>
    <w:rsid w:val="007D5F4F"/>
    <w:rsid w:val="007D616E"/>
    <w:rsid w:val="007D673D"/>
    <w:rsid w:val="007D68DD"/>
    <w:rsid w:val="007D70F1"/>
    <w:rsid w:val="007D72B9"/>
    <w:rsid w:val="007E1A42"/>
    <w:rsid w:val="007E1FE3"/>
    <w:rsid w:val="007E20E9"/>
    <w:rsid w:val="007E24C5"/>
    <w:rsid w:val="007E34A7"/>
    <w:rsid w:val="007E3779"/>
    <w:rsid w:val="007E3D20"/>
    <w:rsid w:val="007E5183"/>
    <w:rsid w:val="007E54BC"/>
    <w:rsid w:val="007E56DC"/>
    <w:rsid w:val="007E6B98"/>
    <w:rsid w:val="007E7D7B"/>
    <w:rsid w:val="007F06CE"/>
    <w:rsid w:val="007F07EF"/>
    <w:rsid w:val="007F1D34"/>
    <w:rsid w:val="007F1D4B"/>
    <w:rsid w:val="007F2220"/>
    <w:rsid w:val="007F3324"/>
    <w:rsid w:val="007F4B3E"/>
    <w:rsid w:val="007F588A"/>
    <w:rsid w:val="007F61D7"/>
    <w:rsid w:val="007F681A"/>
    <w:rsid w:val="007F6F58"/>
    <w:rsid w:val="007F7E96"/>
    <w:rsid w:val="008018F9"/>
    <w:rsid w:val="00801B5A"/>
    <w:rsid w:val="00801E46"/>
    <w:rsid w:val="008030A2"/>
    <w:rsid w:val="00803D7E"/>
    <w:rsid w:val="0080407C"/>
    <w:rsid w:val="00804AFF"/>
    <w:rsid w:val="00805D3C"/>
    <w:rsid w:val="00806995"/>
    <w:rsid w:val="0081029F"/>
    <w:rsid w:val="0081091D"/>
    <w:rsid w:val="00810C5C"/>
    <w:rsid w:val="0081127B"/>
    <w:rsid w:val="00811C46"/>
    <w:rsid w:val="0081207F"/>
    <w:rsid w:val="0081214F"/>
    <w:rsid w:val="00812585"/>
    <w:rsid w:val="008127AF"/>
    <w:rsid w:val="00812B46"/>
    <w:rsid w:val="0081396D"/>
    <w:rsid w:val="008147A1"/>
    <w:rsid w:val="008156AC"/>
    <w:rsid w:val="008156F0"/>
    <w:rsid w:val="00815700"/>
    <w:rsid w:val="00817A4F"/>
    <w:rsid w:val="00817B70"/>
    <w:rsid w:val="00821A26"/>
    <w:rsid w:val="008227CF"/>
    <w:rsid w:val="008235E8"/>
    <w:rsid w:val="00824472"/>
    <w:rsid w:val="008245A3"/>
    <w:rsid w:val="008264EB"/>
    <w:rsid w:val="00826B8F"/>
    <w:rsid w:val="008276AF"/>
    <w:rsid w:val="00827B30"/>
    <w:rsid w:val="008307DB"/>
    <w:rsid w:val="00831B1F"/>
    <w:rsid w:val="00831E8A"/>
    <w:rsid w:val="0083231B"/>
    <w:rsid w:val="00835C5F"/>
    <w:rsid w:val="00835C76"/>
    <w:rsid w:val="008379FD"/>
    <w:rsid w:val="00841092"/>
    <w:rsid w:val="00842E03"/>
    <w:rsid w:val="00843049"/>
    <w:rsid w:val="008442E7"/>
    <w:rsid w:val="00844648"/>
    <w:rsid w:val="008456C8"/>
    <w:rsid w:val="008457BD"/>
    <w:rsid w:val="0084609F"/>
    <w:rsid w:val="0084759D"/>
    <w:rsid w:val="00847D14"/>
    <w:rsid w:val="00850FBB"/>
    <w:rsid w:val="008515DB"/>
    <w:rsid w:val="00851A26"/>
    <w:rsid w:val="0085209B"/>
    <w:rsid w:val="00852422"/>
    <w:rsid w:val="0085246C"/>
    <w:rsid w:val="00852FAE"/>
    <w:rsid w:val="00853173"/>
    <w:rsid w:val="00853750"/>
    <w:rsid w:val="00855618"/>
    <w:rsid w:val="00855E3A"/>
    <w:rsid w:val="00855E72"/>
    <w:rsid w:val="00856B66"/>
    <w:rsid w:val="00857452"/>
    <w:rsid w:val="0085775F"/>
    <w:rsid w:val="00857BA9"/>
    <w:rsid w:val="00860D67"/>
    <w:rsid w:val="00861A5F"/>
    <w:rsid w:val="00861D08"/>
    <w:rsid w:val="00862C28"/>
    <w:rsid w:val="00863EDC"/>
    <w:rsid w:val="008642AC"/>
    <w:rsid w:val="008644AD"/>
    <w:rsid w:val="00864ACF"/>
    <w:rsid w:val="00865735"/>
    <w:rsid w:val="0086588A"/>
    <w:rsid w:val="00865DDB"/>
    <w:rsid w:val="00865F9E"/>
    <w:rsid w:val="00867367"/>
    <w:rsid w:val="00867538"/>
    <w:rsid w:val="00867588"/>
    <w:rsid w:val="0087196D"/>
    <w:rsid w:val="008721D4"/>
    <w:rsid w:val="00872792"/>
    <w:rsid w:val="00873D90"/>
    <w:rsid w:val="00873FC8"/>
    <w:rsid w:val="00875CC6"/>
    <w:rsid w:val="00875D62"/>
    <w:rsid w:val="00876795"/>
    <w:rsid w:val="0088071E"/>
    <w:rsid w:val="00880BBD"/>
    <w:rsid w:val="00881680"/>
    <w:rsid w:val="00881BA2"/>
    <w:rsid w:val="0088242B"/>
    <w:rsid w:val="008825B9"/>
    <w:rsid w:val="008835A1"/>
    <w:rsid w:val="0088469C"/>
    <w:rsid w:val="00884C37"/>
    <w:rsid w:val="00884C63"/>
    <w:rsid w:val="00884C74"/>
    <w:rsid w:val="008856F1"/>
    <w:rsid w:val="00885908"/>
    <w:rsid w:val="00886011"/>
    <w:rsid w:val="008864B7"/>
    <w:rsid w:val="008867B1"/>
    <w:rsid w:val="00891A59"/>
    <w:rsid w:val="008923AA"/>
    <w:rsid w:val="0089341C"/>
    <w:rsid w:val="00893C64"/>
    <w:rsid w:val="00893F13"/>
    <w:rsid w:val="00894726"/>
    <w:rsid w:val="00894831"/>
    <w:rsid w:val="008958D6"/>
    <w:rsid w:val="0089677E"/>
    <w:rsid w:val="0089698C"/>
    <w:rsid w:val="00896D1A"/>
    <w:rsid w:val="00896DE2"/>
    <w:rsid w:val="00896E8C"/>
    <w:rsid w:val="00896EEB"/>
    <w:rsid w:val="00897921"/>
    <w:rsid w:val="008A244D"/>
    <w:rsid w:val="008A2604"/>
    <w:rsid w:val="008A2858"/>
    <w:rsid w:val="008A42CF"/>
    <w:rsid w:val="008A5AF4"/>
    <w:rsid w:val="008A6A7C"/>
    <w:rsid w:val="008A6CA0"/>
    <w:rsid w:val="008A7438"/>
    <w:rsid w:val="008B08FF"/>
    <w:rsid w:val="008B1334"/>
    <w:rsid w:val="008B1AD6"/>
    <w:rsid w:val="008B23BE"/>
    <w:rsid w:val="008B2B83"/>
    <w:rsid w:val="008B2D39"/>
    <w:rsid w:val="008B319A"/>
    <w:rsid w:val="008B51A9"/>
    <w:rsid w:val="008B5433"/>
    <w:rsid w:val="008B60C0"/>
    <w:rsid w:val="008B7723"/>
    <w:rsid w:val="008C0278"/>
    <w:rsid w:val="008C02A8"/>
    <w:rsid w:val="008C0A20"/>
    <w:rsid w:val="008C0B2C"/>
    <w:rsid w:val="008C0B7C"/>
    <w:rsid w:val="008C1435"/>
    <w:rsid w:val="008C19D8"/>
    <w:rsid w:val="008C24E9"/>
    <w:rsid w:val="008C2ABB"/>
    <w:rsid w:val="008C444C"/>
    <w:rsid w:val="008C49B2"/>
    <w:rsid w:val="008C527C"/>
    <w:rsid w:val="008C5BB5"/>
    <w:rsid w:val="008C6EF8"/>
    <w:rsid w:val="008C73E6"/>
    <w:rsid w:val="008D028F"/>
    <w:rsid w:val="008D0533"/>
    <w:rsid w:val="008D1B8E"/>
    <w:rsid w:val="008D2132"/>
    <w:rsid w:val="008D271C"/>
    <w:rsid w:val="008D3A67"/>
    <w:rsid w:val="008D4074"/>
    <w:rsid w:val="008D42CB"/>
    <w:rsid w:val="008D48C9"/>
    <w:rsid w:val="008D5B79"/>
    <w:rsid w:val="008D6381"/>
    <w:rsid w:val="008D6D63"/>
    <w:rsid w:val="008D6E6F"/>
    <w:rsid w:val="008E0437"/>
    <w:rsid w:val="008E0C77"/>
    <w:rsid w:val="008E10E0"/>
    <w:rsid w:val="008E167B"/>
    <w:rsid w:val="008E18BC"/>
    <w:rsid w:val="008E235F"/>
    <w:rsid w:val="008E288B"/>
    <w:rsid w:val="008E2AD9"/>
    <w:rsid w:val="008E5461"/>
    <w:rsid w:val="008E5F2F"/>
    <w:rsid w:val="008E625F"/>
    <w:rsid w:val="008E6354"/>
    <w:rsid w:val="008E6A76"/>
    <w:rsid w:val="008F14DB"/>
    <w:rsid w:val="008F1A6F"/>
    <w:rsid w:val="008F1E67"/>
    <w:rsid w:val="008F264D"/>
    <w:rsid w:val="008F2ACD"/>
    <w:rsid w:val="008F2ECE"/>
    <w:rsid w:val="008F3B65"/>
    <w:rsid w:val="008F53CF"/>
    <w:rsid w:val="008F59E3"/>
    <w:rsid w:val="008F60B5"/>
    <w:rsid w:val="008F60B8"/>
    <w:rsid w:val="008F675C"/>
    <w:rsid w:val="008F6D80"/>
    <w:rsid w:val="008F7752"/>
    <w:rsid w:val="0090065B"/>
    <w:rsid w:val="00901BEC"/>
    <w:rsid w:val="00904538"/>
    <w:rsid w:val="00905BAC"/>
    <w:rsid w:val="0090730F"/>
    <w:rsid w:val="009074E1"/>
    <w:rsid w:val="009074F7"/>
    <w:rsid w:val="00907731"/>
    <w:rsid w:val="00910105"/>
    <w:rsid w:val="00910A35"/>
    <w:rsid w:val="009112F7"/>
    <w:rsid w:val="009115DB"/>
    <w:rsid w:val="00911C4F"/>
    <w:rsid w:val="0091203A"/>
    <w:rsid w:val="009122AF"/>
    <w:rsid w:val="0091248A"/>
    <w:rsid w:val="0091259B"/>
    <w:rsid w:val="009127BC"/>
    <w:rsid w:val="00912D1C"/>
    <w:rsid w:val="00912D54"/>
    <w:rsid w:val="00913075"/>
    <w:rsid w:val="00913587"/>
    <w:rsid w:val="0091389F"/>
    <w:rsid w:val="00915684"/>
    <w:rsid w:val="0091632D"/>
    <w:rsid w:val="0091707A"/>
    <w:rsid w:val="009177B1"/>
    <w:rsid w:val="009208F7"/>
    <w:rsid w:val="00921E48"/>
    <w:rsid w:val="00922517"/>
    <w:rsid w:val="00922722"/>
    <w:rsid w:val="00922867"/>
    <w:rsid w:val="0092297A"/>
    <w:rsid w:val="00922DBE"/>
    <w:rsid w:val="00923390"/>
    <w:rsid w:val="00923A32"/>
    <w:rsid w:val="00923BF2"/>
    <w:rsid w:val="00925381"/>
    <w:rsid w:val="0092571E"/>
    <w:rsid w:val="009261E6"/>
    <w:rsid w:val="00926640"/>
    <w:rsid w:val="009268E1"/>
    <w:rsid w:val="009274A2"/>
    <w:rsid w:val="009307FA"/>
    <w:rsid w:val="00931281"/>
    <w:rsid w:val="009312CD"/>
    <w:rsid w:val="00931F93"/>
    <w:rsid w:val="00932509"/>
    <w:rsid w:val="00934001"/>
    <w:rsid w:val="00934368"/>
    <w:rsid w:val="0093448F"/>
    <w:rsid w:val="0093558A"/>
    <w:rsid w:val="00936465"/>
    <w:rsid w:val="009367E7"/>
    <w:rsid w:val="00936EE5"/>
    <w:rsid w:val="00940562"/>
    <w:rsid w:val="00941186"/>
    <w:rsid w:val="009412FF"/>
    <w:rsid w:val="00941A27"/>
    <w:rsid w:val="009438A5"/>
    <w:rsid w:val="009439C4"/>
    <w:rsid w:val="00944E07"/>
    <w:rsid w:val="00945E7F"/>
    <w:rsid w:val="0094747E"/>
    <w:rsid w:val="00947DF1"/>
    <w:rsid w:val="009501D7"/>
    <w:rsid w:val="00952228"/>
    <w:rsid w:val="009531C9"/>
    <w:rsid w:val="0095335D"/>
    <w:rsid w:val="009534E0"/>
    <w:rsid w:val="00954088"/>
    <w:rsid w:val="009543B1"/>
    <w:rsid w:val="00954505"/>
    <w:rsid w:val="00954B1C"/>
    <w:rsid w:val="009557C1"/>
    <w:rsid w:val="00957F83"/>
    <w:rsid w:val="00957F85"/>
    <w:rsid w:val="00960D6E"/>
    <w:rsid w:val="00960F44"/>
    <w:rsid w:val="00961436"/>
    <w:rsid w:val="00961C13"/>
    <w:rsid w:val="009620A7"/>
    <w:rsid w:val="009639A1"/>
    <w:rsid w:val="009643EE"/>
    <w:rsid w:val="009648BB"/>
    <w:rsid w:val="009654BE"/>
    <w:rsid w:val="00965829"/>
    <w:rsid w:val="00965F9F"/>
    <w:rsid w:val="00967B01"/>
    <w:rsid w:val="0097054C"/>
    <w:rsid w:val="00970761"/>
    <w:rsid w:val="00970C41"/>
    <w:rsid w:val="009721A1"/>
    <w:rsid w:val="00972BC1"/>
    <w:rsid w:val="009735AB"/>
    <w:rsid w:val="00974B59"/>
    <w:rsid w:val="009759CC"/>
    <w:rsid w:val="00975E24"/>
    <w:rsid w:val="0097666D"/>
    <w:rsid w:val="00977C49"/>
    <w:rsid w:val="0098017E"/>
    <w:rsid w:val="009812D6"/>
    <w:rsid w:val="00981E47"/>
    <w:rsid w:val="00982378"/>
    <w:rsid w:val="009829BC"/>
    <w:rsid w:val="00982A47"/>
    <w:rsid w:val="0098340B"/>
    <w:rsid w:val="00983986"/>
    <w:rsid w:val="00983CA7"/>
    <w:rsid w:val="00984C02"/>
    <w:rsid w:val="00985E48"/>
    <w:rsid w:val="00985EEC"/>
    <w:rsid w:val="00986830"/>
    <w:rsid w:val="00987772"/>
    <w:rsid w:val="00987B8F"/>
    <w:rsid w:val="0099044B"/>
    <w:rsid w:val="00991F1D"/>
    <w:rsid w:val="009924C3"/>
    <w:rsid w:val="00993102"/>
    <w:rsid w:val="009935CF"/>
    <w:rsid w:val="00993955"/>
    <w:rsid w:val="00993D6B"/>
    <w:rsid w:val="00993F03"/>
    <w:rsid w:val="00994EB3"/>
    <w:rsid w:val="00995B5E"/>
    <w:rsid w:val="009961BD"/>
    <w:rsid w:val="00997A22"/>
    <w:rsid w:val="00997A23"/>
    <w:rsid w:val="009A0727"/>
    <w:rsid w:val="009A0E57"/>
    <w:rsid w:val="009A1A03"/>
    <w:rsid w:val="009A1C63"/>
    <w:rsid w:val="009A3380"/>
    <w:rsid w:val="009A3F22"/>
    <w:rsid w:val="009A6D5B"/>
    <w:rsid w:val="009A6F82"/>
    <w:rsid w:val="009A7751"/>
    <w:rsid w:val="009B006F"/>
    <w:rsid w:val="009B0ADF"/>
    <w:rsid w:val="009B1679"/>
    <w:rsid w:val="009B19ED"/>
    <w:rsid w:val="009B26F8"/>
    <w:rsid w:val="009B27BE"/>
    <w:rsid w:val="009B3116"/>
    <w:rsid w:val="009B5601"/>
    <w:rsid w:val="009B60EF"/>
    <w:rsid w:val="009B63F3"/>
    <w:rsid w:val="009B7D1E"/>
    <w:rsid w:val="009B7E92"/>
    <w:rsid w:val="009C1D87"/>
    <w:rsid w:val="009C2E89"/>
    <w:rsid w:val="009C3360"/>
    <w:rsid w:val="009C46C6"/>
    <w:rsid w:val="009C4A39"/>
    <w:rsid w:val="009C5FA6"/>
    <w:rsid w:val="009C6F10"/>
    <w:rsid w:val="009D021D"/>
    <w:rsid w:val="009D07BC"/>
    <w:rsid w:val="009D1242"/>
    <w:rsid w:val="009D148F"/>
    <w:rsid w:val="009D15A7"/>
    <w:rsid w:val="009D1D24"/>
    <w:rsid w:val="009D2309"/>
    <w:rsid w:val="009D2530"/>
    <w:rsid w:val="009D3D70"/>
    <w:rsid w:val="009D3DE8"/>
    <w:rsid w:val="009D68A5"/>
    <w:rsid w:val="009D7258"/>
    <w:rsid w:val="009E045C"/>
    <w:rsid w:val="009E18C2"/>
    <w:rsid w:val="009E25F3"/>
    <w:rsid w:val="009E3DC3"/>
    <w:rsid w:val="009E48EC"/>
    <w:rsid w:val="009E5006"/>
    <w:rsid w:val="009E53FA"/>
    <w:rsid w:val="009E6F7E"/>
    <w:rsid w:val="009E71EB"/>
    <w:rsid w:val="009E7A57"/>
    <w:rsid w:val="009E7EDF"/>
    <w:rsid w:val="009F1999"/>
    <w:rsid w:val="009F252C"/>
    <w:rsid w:val="009F387E"/>
    <w:rsid w:val="009F392A"/>
    <w:rsid w:val="009F402E"/>
    <w:rsid w:val="009F45DC"/>
    <w:rsid w:val="009F4F6A"/>
    <w:rsid w:val="009F5C34"/>
    <w:rsid w:val="009F6E5B"/>
    <w:rsid w:val="009F6F63"/>
    <w:rsid w:val="00A00733"/>
    <w:rsid w:val="00A02150"/>
    <w:rsid w:val="00A03CAE"/>
    <w:rsid w:val="00A04084"/>
    <w:rsid w:val="00A049C4"/>
    <w:rsid w:val="00A052B3"/>
    <w:rsid w:val="00A058BD"/>
    <w:rsid w:val="00A06166"/>
    <w:rsid w:val="00A07866"/>
    <w:rsid w:val="00A12363"/>
    <w:rsid w:val="00A12581"/>
    <w:rsid w:val="00A12A73"/>
    <w:rsid w:val="00A12C9D"/>
    <w:rsid w:val="00A13050"/>
    <w:rsid w:val="00A1343B"/>
    <w:rsid w:val="00A1494D"/>
    <w:rsid w:val="00A14953"/>
    <w:rsid w:val="00A1524F"/>
    <w:rsid w:val="00A165B8"/>
    <w:rsid w:val="00A16E36"/>
    <w:rsid w:val="00A170A9"/>
    <w:rsid w:val="00A1724B"/>
    <w:rsid w:val="00A20591"/>
    <w:rsid w:val="00A21128"/>
    <w:rsid w:val="00A22F09"/>
    <w:rsid w:val="00A24961"/>
    <w:rsid w:val="00A24B10"/>
    <w:rsid w:val="00A25452"/>
    <w:rsid w:val="00A259F5"/>
    <w:rsid w:val="00A264AE"/>
    <w:rsid w:val="00A26762"/>
    <w:rsid w:val="00A2720F"/>
    <w:rsid w:val="00A27BC6"/>
    <w:rsid w:val="00A30E9B"/>
    <w:rsid w:val="00A314AF"/>
    <w:rsid w:val="00A31510"/>
    <w:rsid w:val="00A31B65"/>
    <w:rsid w:val="00A31E99"/>
    <w:rsid w:val="00A31F34"/>
    <w:rsid w:val="00A3233D"/>
    <w:rsid w:val="00A323DD"/>
    <w:rsid w:val="00A32BB4"/>
    <w:rsid w:val="00A33580"/>
    <w:rsid w:val="00A34919"/>
    <w:rsid w:val="00A35762"/>
    <w:rsid w:val="00A357B7"/>
    <w:rsid w:val="00A360E9"/>
    <w:rsid w:val="00A36BAD"/>
    <w:rsid w:val="00A372EC"/>
    <w:rsid w:val="00A376B4"/>
    <w:rsid w:val="00A40B8D"/>
    <w:rsid w:val="00A417BB"/>
    <w:rsid w:val="00A42955"/>
    <w:rsid w:val="00A4307E"/>
    <w:rsid w:val="00A4374E"/>
    <w:rsid w:val="00A45020"/>
    <w:rsid w:val="00A4512D"/>
    <w:rsid w:val="00A46A5F"/>
    <w:rsid w:val="00A46CC7"/>
    <w:rsid w:val="00A46CF0"/>
    <w:rsid w:val="00A50244"/>
    <w:rsid w:val="00A502D0"/>
    <w:rsid w:val="00A50A4B"/>
    <w:rsid w:val="00A51F5C"/>
    <w:rsid w:val="00A523FA"/>
    <w:rsid w:val="00A529CA"/>
    <w:rsid w:val="00A53EF9"/>
    <w:rsid w:val="00A54878"/>
    <w:rsid w:val="00A559AA"/>
    <w:rsid w:val="00A56DBE"/>
    <w:rsid w:val="00A56F17"/>
    <w:rsid w:val="00A57227"/>
    <w:rsid w:val="00A57AE3"/>
    <w:rsid w:val="00A60F3A"/>
    <w:rsid w:val="00A61369"/>
    <w:rsid w:val="00A6278F"/>
    <w:rsid w:val="00A627D7"/>
    <w:rsid w:val="00A650DA"/>
    <w:rsid w:val="00A656C7"/>
    <w:rsid w:val="00A705AF"/>
    <w:rsid w:val="00A70DE9"/>
    <w:rsid w:val="00A712D8"/>
    <w:rsid w:val="00A71B39"/>
    <w:rsid w:val="00A72454"/>
    <w:rsid w:val="00A7287D"/>
    <w:rsid w:val="00A731FE"/>
    <w:rsid w:val="00A73396"/>
    <w:rsid w:val="00A7363B"/>
    <w:rsid w:val="00A73652"/>
    <w:rsid w:val="00A7396F"/>
    <w:rsid w:val="00A73AF5"/>
    <w:rsid w:val="00A74345"/>
    <w:rsid w:val="00A75037"/>
    <w:rsid w:val="00A75430"/>
    <w:rsid w:val="00A75A78"/>
    <w:rsid w:val="00A75AB2"/>
    <w:rsid w:val="00A75ABB"/>
    <w:rsid w:val="00A76180"/>
    <w:rsid w:val="00A771DE"/>
    <w:rsid w:val="00A77696"/>
    <w:rsid w:val="00A77CA4"/>
    <w:rsid w:val="00A80473"/>
    <w:rsid w:val="00A80557"/>
    <w:rsid w:val="00A81D33"/>
    <w:rsid w:val="00A83F22"/>
    <w:rsid w:val="00A847E9"/>
    <w:rsid w:val="00A86682"/>
    <w:rsid w:val="00A86D0E"/>
    <w:rsid w:val="00A86E33"/>
    <w:rsid w:val="00A87073"/>
    <w:rsid w:val="00A870D6"/>
    <w:rsid w:val="00A87861"/>
    <w:rsid w:val="00A903F0"/>
    <w:rsid w:val="00A911AF"/>
    <w:rsid w:val="00A92558"/>
    <w:rsid w:val="00A92FEF"/>
    <w:rsid w:val="00A930AE"/>
    <w:rsid w:val="00A93363"/>
    <w:rsid w:val="00A93B6C"/>
    <w:rsid w:val="00A968D5"/>
    <w:rsid w:val="00A9773D"/>
    <w:rsid w:val="00A97A19"/>
    <w:rsid w:val="00A97C7D"/>
    <w:rsid w:val="00A97DE3"/>
    <w:rsid w:val="00AA00BD"/>
    <w:rsid w:val="00AA0CC2"/>
    <w:rsid w:val="00AA1A95"/>
    <w:rsid w:val="00AA260F"/>
    <w:rsid w:val="00AA2BF9"/>
    <w:rsid w:val="00AA46B3"/>
    <w:rsid w:val="00AA48D6"/>
    <w:rsid w:val="00AA4A94"/>
    <w:rsid w:val="00AA51E2"/>
    <w:rsid w:val="00AA52A9"/>
    <w:rsid w:val="00AA6367"/>
    <w:rsid w:val="00AA69CF"/>
    <w:rsid w:val="00AA723B"/>
    <w:rsid w:val="00AA7F80"/>
    <w:rsid w:val="00AB0737"/>
    <w:rsid w:val="00AB07D3"/>
    <w:rsid w:val="00AB07E0"/>
    <w:rsid w:val="00AB0801"/>
    <w:rsid w:val="00AB1EE7"/>
    <w:rsid w:val="00AB213C"/>
    <w:rsid w:val="00AB2F72"/>
    <w:rsid w:val="00AB332E"/>
    <w:rsid w:val="00AB35CF"/>
    <w:rsid w:val="00AB3BC8"/>
    <w:rsid w:val="00AB4B37"/>
    <w:rsid w:val="00AB533C"/>
    <w:rsid w:val="00AB5762"/>
    <w:rsid w:val="00AB6CA5"/>
    <w:rsid w:val="00AC1388"/>
    <w:rsid w:val="00AC2679"/>
    <w:rsid w:val="00AC29A4"/>
    <w:rsid w:val="00AC2A0A"/>
    <w:rsid w:val="00AC329D"/>
    <w:rsid w:val="00AC3388"/>
    <w:rsid w:val="00AC364B"/>
    <w:rsid w:val="00AC41AB"/>
    <w:rsid w:val="00AC4BE4"/>
    <w:rsid w:val="00AC6B04"/>
    <w:rsid w:val="00AC6BF9"/>
    <w:rsid w:val="00AC6CFE"/>
    <w:rsid w:val="00AC7F5C"/>
    <w:rsid w:val="00AD014B"/>
    <w:rsid w:val="00AD05E6"/>
    <w:rsid w:val="00AD06FA"/>
    <w:rsid w:val="00AD0D3F"/>
    <w:rsid w:val="00AD1C5A"/>
    <w:rsid w:val="00AD2025"/>
    <w:rsid w:val="00AD2073"/>
    <w:rsid w:val="00AD2A0F"/>
    <w:rsid w:val="00AD2E84"/>
    <w:rsid w:val="00AD356C"/>
    <w:rsid w:val="00AD471C"/>
    <w:rsid w:val="00AE0339"/>
    <w:rsid w:val="00AE0A3B"/>
    <w:rsid w:val="00AE1D7D"/>
    <w:rsid w:val="00AE2A8B"/>
    <w:rsid w:val="00AE3F64"/>
    <w:rsid w:val="00AE4BE9"/>
    <w:rsid w:val="00AE52A2"/>
    <w:rsid w:val="00AE5FD0"/>
    <w:rsid w:val="00AF08FB"/>
    <w:rsid w:val="00AF0CD7"/>
    <w:rsid w:val="00AF3940"/>
    <w:rsid w:val="00AF447B"/>
    <w:rsid w:val="00AF592C"/>
    <w:rsid w:val="00AF6442"/>
    <w:rsid w:val="00AF697B"/>
    <w:rsid w:val="00AF7386"/>
    <w:rsid w:val="00AF7934"/>
    <w:rsid w:val="00B00B81"/>
    <w:rsid w:val="00B02626"/>
    <w:rsid w:val="00B0320C"/>
    <w:rsid w:val="00B032D2"/>
    <w:rsid w:val="00B04271"/>
    <w:rsid w:val="00B04580"/>
    <w:rsid w:val="00B04A64"/>
    <w:rsid w:val="00B04B09"/>
    <w:rsid w:val="00B06BD2"/>
    <w:rsid w:val="00B078F2"/>
    <w:rsid w:val="00B07A3D"/>
    <w:rsid w:val="00B07AD8"/>
    <w:rsid w:val="00B108FA"/>
    <w:rsid w:val="00B11609"/>
    <w:rsid w:val="00B11BFF"/>
    <w:rsid w:val="00B11CB8"/>
    <w:rsid w:val="00B11E7A"/>
    <w:rsid w:val="00B11EA4"/>
    <w:rsid w:val="00B12030"/>
    <w:rsid w:val="00B126D7"/>
    <w:rsid w:val="00B13136"/>
    <w:rsid w:val="00B13DE8"/>
    <w:rsid w:val="00B14B07"/>
    <w:rsid w:val="00B14CF3"/>
    <w:rsid w:val="00B16646"/>
    <w:rsid w:val="00B169FB"/>
    <w:rsid w:val="00B16A51"/>
    <w:rsid w:val="00B16FA2"/>
    <w:rsid w:val="00B2047F"/>
    <w:rsid w:val="00B21272"/>
    <w:rsid w:val="00B21295"/>
    <w:rsid w:val="00B22D8C"/>
    <w:rsid w:val="00B230A6"/>
    <w:rsid w:val="00B232CC"/>
    <w:rsid w:val="00B23BCE"/>
    <w:rsid w:val="00B24322"/>
    <w:rsid w:val="00B2496C"/>
    <w:rsid w:val="00B24F25"/>
    <w:rsid w:val="00B252AA"/>
    <w:rsid w:val="00B25440"/>
    <w:rsid w:val="00B257A2"/>
    <w:rsid w:val="00B264FF"/>
    <w:rsid w:val="00B277A5"/>
    <w:rsid w:val="00B32047"/>
    <w:rsid w:val="00B32222"/>
    <w:rsid w:val="00B33645"/>
    <w:rsid w:val="00B34184"/>
    <w:rsid w:val="00B343B3"/>
    <w:rsid w:val="00B35F32"/>
    <w:rsid w:val="00B36164"/>
    <w:rsid w:val="00B3618D"/>
    <w:rsid w:val="00B36233"/>
    <w:rsid w:val="00B3675A"/>
    <w:rsid w:val="00B37519"/>
    <w:rsid w:val="00B40258"/>
    <w:rsid w:val="00B40936"/>
    <w:rsid w:val="00B41246"/>
    <w:rsid w:val="00B423B9"/>
    <w:rsid w:val="00B426EB"/>
    <w:rsid w:val="00B42851"/>
    <w:rsid w:val="00B42AB1"/>
    <w:rsid w:val="00B42CAC"/>
    <w:rsid w:val="00B42CF5"/>
    <w:rsid w:val="00B4343D"/>
    <w:rsid w:val="00B43CFB"/>
    <w:rsid w:val="00B43E59"/>
    <w:rsid w:val="00B44F2C"/>
    <w:rsid w:val="00B4528D"/>
    <w:rsid w:val="00B45294"/>
    <w:rsid w:val="00B45371"/>
    <w:rsid w:val="00B45AC7"/>
    <w:rsid w:val="00B461FD"/>
    <w:rsid w:val="00B462C7"/>
    <w:rsid w:val="00B473E8"/>
    <w:rsid w:val="00B50527"/>
    <w:rsid w:val="00B51C15"/>
    <w:rsid w:val="00B53291"/>
    <w:rsid w:val="00B5372F"/>
    <w:rsid w:val="00B54C63"/>
    <w:rsid w:val="00B55004"/>
    <w:rsid w:val="00B55559"/>
    <w:rsid w:val="00B5619A"/>
    <w:rsid w:val="00B56D75"/>
    <w:rsid w:val="00B60A92"/>
    <w:rsid w:val="00B60D18"/>
    <w:rsid w:val="00B61129"/>
    <w:rsid w:val="00B6203E"/>
    <w:rsid w:val="00B62716"/>
    <w:rsid w:val="00B62FE3"/>
    <w:rsid w:val="00B638FC"/>
    <w:rsid w:val="00B63BCF"/>
    <w:rsid w:val="00B63EF5"/>
    <w:rsid w:val="00B647BA"/>
    <w:rsid w:val="00B652AD"/>
    <w:rsid w:val="00B662EB"/>
    <w:rsid w:val="00B667D8"/>
    <w:rsid w:val="00B67858"/>
    <w:rsid w:val="00B67E7F"/>
    <w:rsid w:val="00B70B9A"/>
    <w:rsid w:val="00B70BDC"/>
    <w:rsid w:val="00B71877"/>
    <w:rsid w:val="00B7195C"/>
    <w:rsid w:val="00B74B69"/>
    <w:rsid w:val="00B74BE8"/>
    <w:rsid w:val="00B75A04"/>
    <w:rsid w:val="00B75EF1"/>
    <w:rsid w:val="00B76792"/>
    <w:rsid w:val="00B77410"/>
    <w:rsid w:val="00B777CF"/>
    <w:rsid w:val="00B77A0C"/>
    <w:rsid w:val="00B77CFD"/>
    <w:rsid w:val="00B77F7A"/>
    <w:rsid w:val="00B82BFB"/>
    <w:rsid w:val="00B8352A"/>
    <w:rsid w:val="00B8396B"/>
    <w:rsid w:val="00B839B2"/>
    <w:rsid w:val="00B84A1C"/>
    <w:rsid w:val="00B84FF4"/>
    <w:rsid w:val="00B854AC"/>
    <w:rsid w:val="00B85CF7"/>
    <w:rsid w:val="00B85EAE"/>
    <w:rsid w:val="00B87770"/>
    <w:rsid w:val="00B87988"/>
    <w:rsid w:val="00B87F8A"/>
    <w:rsid w:val="00B91E64"/>
    <w:rsid w:val="00B92981"/>
    <w:rsid w:val="00B9312D"/>
    <w:rsid w:val="00B94252"/>
    <w:rsid w:val="00B9492E"/>
    <w:rsid w:val="00B9493F"/>
    <w:rsid w:val="00B94ADE"/>
    <w:rsid w:val="00B9527A"/>
    <w:rsid w:val="00B95527"/>
    <w:rsid w:val="00B96007"/>
    <w:rsid w:val="00B961FC"/>
    <w:rsid w:val="00B96BE7"/>
    <w:rsid w:val="00B96C1F"/>
    <w:rsid w:val="00B9715A"/>
    <w:rsid w:val="00B973BB"/>
    <w:rsid w:val="00B976A5"/>
    <w:rsid w:val="00BA07D8"/>
    <w:rsid w:val="00BA12CA"/>
    <w:rsid w:val="00BA14BE"/>
    <w:rsid w:val="00BA1F84"/>
    <w:rsid w:val="00BA2732"/>
    <w:rsid w:val="00BA293D"/>
    <w:rsid w:val="00BA2C81"/>
    <w:rsid w:val="00BA407F"/>
    <w:rsid w:val="00BA4949"/>
    <w:rsid w:val="00BA49BC"/>
    <w:rsid w:val="00BA4F76"/>
    <w:rsid w:val="00BA56B7"/>
    <w:rsid w:val="00BA68E0"/>
    <w:rsid w:val="00BA7A1E"/>
    <w:rsid w:val="00BA7CA9"/>
    <w:rsid w:val="00BB1595"/>
    <w:rsid w:val="00BB26C5"/>
    <w:rsid w:val="00BB2EBE"/>
    <w:rsid w:val="00BB2F6C"/>
    <w:rsid w:val="00BB3875"/>
    <w:rsid w:val="00BB38BC"/>
    <w:rsid w:val="00BB39D7"/>
    <w:rsid w:val="00BB3D23"/>
    <w:rsid w:val="00BB3E54"/>
    <w:rsid w:val="00BB47A3"/>
    <w:rsid w:val="00BB4D70"/>
    <w:rsid w:val="00BB5643"/>
    <w:rsid w:val="00BB5860"/>
    <w:rsid w:val="00BB6AAD"/>
    <w:rsid w:val="00BB78A1"/>
    <w:rsid w:val="00BC0FC8"/>
    <w:rsid w:val="00BC1221"/>
    <w:rsid w:val="00BC1ECD"/>
    <w:rsid w:val="00BC27A7"/>
    <w:rsid w:val="00BC3460"/>
    <w:rsid w:val="00BC3FB2"/>
    <w:rsid w:val="00BC4132"/>
    <w:rsid w:val="00BC4A19"/>
    <w:rsid w:val="00BC4E6D"/>
    <w:rsid w:val="00BC583A"/>
    <w:rsid w:val="00BC673D"/>
    <w:rsid w:val="00BC71CB"/>
    <w:rsid w:val="00BC7920"/>
    <w:rsid w:val="00BC7FE6"/>
    <w:rsid w:val="00BD0617"/>
    <w:rsid w:val="00BD103A"/>
    <w:rsid w:val="00BD18F8"/>
    <w:rsid w:val="00BD2E9B"/>
    <w:rsid w:val="00BD33C8"/>
    <w:rsid w:val="00BD3D6B"/>
    <w:rsid w:val="00BD421C"/>
    <w:rsid w:val="00BD4AB8"/>
    <w:rsid w:val="00BD4E42"/>
    <w:rsid w:val="00BD53D6"/>
    <w:rsid w:val="00BD5EAA"/>
    <w:rsid w:val="00BD74D3"/>
    <w:rsid w:val="00BD7788"/>
    <w:rsid w:val="00BE014F"/>
    <w:rsid w:val="00BE1765"/>
    <w:rsid w:val="00BE273C"/>
    <w:rsid w:val="00BE4193"/>
    <w:rsid w:val="00BE574C"/>
    <w:rsid w:val="00BE5FA7"/>
    <w:rsid w:val="00BE6070"/>
    <w:rsid w:val="00BE612A"/>
    <w:rsid w:val="00BE6A0E"/>
    <w:rsid w:val="00BE70F7"/>
    <w:rsid w:val="00BF0509"/>
    <w:rsid w:val="00BF1C0F"/>
    <w:rsid w:val="00BF28C0"/>
    <w:rsid w:val="00BF3DE5"/>
    <w:rsid w:val="00BF4B22"/>
    <w:rsid w:val="00BF6452"/>
    <w:rsid w:val="00BF670E"/>
    <w:rsid w:val="00BF7AD7"/>
    <w:rsid w:val="00BF7E4E"/>
    <w:rsid w:val="00C002C5"/>
    <w:rsid w:val="00C00930"/>
    <w:rsid w:val="00C0152A"/>
    <w:rsid w:val="00C015EA"/>
    <w:rsid w:val="00C0175A"/>
    <w:rsid w:val="00C02732"/>
    <w:rsid w:val="00C03806"/>
    <w:rsid w:val="00C03B1C"/>
    <w:rsid w:val="00C03E5A"/>
    <w:rsid w:val="00C05776"/>
    <w:rsid w:val="00C05C76"/>
    <w:rsid w:val="00C060AD"/>
    <w:rsid w:val="00C0670D"/>
    <w:rsid w:val="00C06E82"/>
    <w:rsid w:val="00C113BF"/>
    <w:rsid w:val="00C11B5F"/>
    <w:rsid w:val="00C12E9B"/>
    <w:rsid w:val="00C1375D"/>
    <w:rsid w:val="00C143BD"/>
    <w:rsid w:val="00C14668"/>
    <w:rsid w:val="00C15340"/>
    <w:rsid w:val="00C15D18"/>
    <w:rsid w:val="00C176DA"/>
    <w:rsid w:val="00C2106E"/>
    <w:rsid w:val="00C2176E"/>
    <w:rsid w:val="00C23430"/>
    <w:rsid w:val="00C23CC0"/>
    <w:rsid w:val="00C26493"/>
    <w:rsid w:val="00C27A26"/>
    <w:rsid w:val="00C27D67"/>
    <w:rsid w:val="00C31A01"/>
    <w:rsid w:val="00C32C7A"/>
    <w:rsid w:val="00C3321B"/>
    <w:rsid w:val="00C33931"/>
    <w:rsid w:val="00C34232"/>
    <w:rsid w:val="00C35001"/>
    <w:rsid w:val="00C35B51"/>
    <w:rsid w:val="00C404CE"/>
    <w:rsid w:val="00C40AEA"/>
    <w:rsid w:val="00C4108F"/>
    <w:rsid w:val="00C417FD"/>
    <w:rsid w:val="00C42409"/>
    <w:rsid w:val="00C434A3"/>
    <w:rsid w:val="00C4384C"/>
    <w:rsid w:val="00C44CC9"/>
    <w:rsid w:val="00C45909"/>
    <w:rsid w:val="00C45A34"/>
    <w:rsid w:val="00C45F42"/>
    <w:rsid w:val="00C4631F"/>
    <w:rsid w:val="00C4781A"/>
    <w:rsid w:val="00C5080A"/>
    <w:rsid w:val="00C50876"/>
    <w:rsid w:val="00C50E16"/>
    <w:rsid w:val="00C52969"/>
    <w:rsid w:val="00C52B6D"/>
    <w:rsid w:val="00C52FC5"/>
    <w:rsid w:val="00C53BF8"/>
    <w:rsid w:val="00C54CEB"/>
    <w:rsid w:val="00C55258"/>
    <w:rsid w:val="00C5558E"/>
    <w:rsid w:val="00C56049"/>
    <w:rsid w:val="00C5650C"/>
    <w:rsid w:val="00C60435"/>
    <w:rsid w:val="00C61148"/>
    <w:rsid w:val="00C61F7E"/>
    <w:rsid w:val="00C63923"/>
    <w:rsid w:val="00C65E65"/>
    <w:rsid w:val="00C667F5"/>
    <w:rsid w:val="00C667FF"/>
    <w:rsid w:val="00C668D1"/>
    <w:rsid w:val="00C672A1"/>
    <w:rsid w:val="00C675BD"/>
    <w:rsid w:val="00C701C6"/>
    <w:rsid w:val="00C70973"/>
    <w:rsid w:val="00C7154C"/>
    <w:rsid w:val="00C72D45"/>
    <w:rsid w:val="00C7470B"/>
    <w:rsid w:val="00C749A9"/>
    <w:rsid w:val="00C74FE5"/>
    <w:rsid w:val="00C751C8"/>
    <w:rsid w:val="00C753CC"/>
    <w:rsid w:val="00C76113"/>
    <w:rsid w:val="00C76A27"/>
    <w:rsid w:val="00C76CE3"/>
    <w:rsid w:val="00C80AD7"/>
    <w:rsid w:val="00C81DF3"/>
    <w:rsid w:val="00C82651"/>
    <w:rsid w:val="00C82ACF"/>
    <w:rsid w:val="00C82EEB"/>
    <w:rsid w:val="00C83102"/>
    <w:rsid w:val="00C83532"/>
    <w:rsid w:val="00C83BCE"/>
    <w:rsid w:val="00C83E5F"/>
    <w:rsid w:val="00C83E92"/>
    <w:rsid w:val="00C842D5"/>
    <w:rsid w:val="00C84CE1"/>
    <w:rsid w:val="00C909C8"/>
    <w:rsid w:val="00C90DD8"/>
    <w:rsid w:val="00C91F7C"/>
    <w:rsid w:val="00C92539"/>
    <w:rsid w:val="00C92BE1"/>
    <w:rsid w:val="00C93692"/>
    <w:rsid w:val="00C93751"/>
    <w:rsid w:val="00C94364"/>
    <w:rsid w:val="00C960A2"/>
    <w:rsid w:val="00C96644"/>
    <w:rsid w:val="00C9669C"/>
    <w:rsid w:val="00C96E07"/>
    <w:rsid w:val="00C971DC"/>
    <w:rsid w:val="00C97358"/>
    <w:rsid w:val="00C974ED"/>
    <w:rsid w:val="00C978BC"/>
    <w:rsid w:val="00C97B1D"/>
    <w:rsid w:val="00C97B5F"/>
    <w:rsid w:val="00CA019C"/>
    <w:rsid w:val="00CA0CF4"/>
    <w:rsid w:val="00CA0FB9"/>
    <w:rsid w:val="00CA1672"/>
    <w:rsid w:val="00CA16B7"/>
    <w:rsid w:val="00CA200F"/>
    <w:rsid w:val="00CA3943"/>
    <w:rsid w:val="00CA4BE3"/>
    <w:rsid w:val="00CA5692"/>
    <w:rsid w:val="00CA57D3"/>
    <w:rsid w:val="00CA62AE"/>
    <w:rsid w:val="00CA76F0"/>
    <w:rsid w:val="00CA7BEB"/>
    <w:rsid w:val="00CB006E"/>
    <w:rsid w:val="00CB04DC"/>
    <w:rsid w:val="00CB1428"/>
    <w:rsid w:val="00CB1A50"/>
    <w:rsid w:val="00CB3FDC"/>
    <w:rsid w:val="00CB412A"/>
    <w:rsid w:val="00CB4742"/>
    <w:rsid w:val="00CB5B1A"/>
    <w:rsid w:val="00CB74F8"/>
    <w:rsid w:val="00CB79A9"/>
    <w:rsid w:val="00CC03DE"/>
    <w:rsid w:val="00CC09BC"/>
    <w:rsid w:val="00CC0ABD"/>
    <w:rsid w:val="00CC0EE6"/>
    <w:rsid w:val="00CC1ABD"/>
    <w:rsid w:val="00CC220B"/>
    <w:rsid w:val="00CC2984"/>
    <w:rsid w:val="00CC33D4"/>
    <w:rsid w:val="00CC430A"/>
    <w:rsid w:val="00CC5C43"/>
    <w:rsid w:val="00CC67EE"/>
    <w:rsid w:val="00CC6B87"/>
    <w:rsid w:val="00CC784F"/>
    <w:rsid w:val="00CC79A2"/>
    <w:rsid w:val="00CC7F45"/>
    <w:rsid w:val="00CD02AE"/>
    <w:rsid w:val="00CD0681"/>
    <w:rsid w:val="00CD0CC5"/>
    <w:rsid w:val="00CD23A7"/>
    <w:rsid w:val="00CD24A1"/>
    <w:rsid w:val="00CD2A4F"/>
    <w:rsid w:val="00CD362C"/>
    <w:rsid w:val="00CD3BE9"/>
    <w:rsid w:val="00CD532D"/>
    <w:rsid w:val="00CD7A7B"/>
    <w:rsid w:val="00CD7CBB"/>
    <w:rsid w:val="00CD7DF3"/>
    <w:rsid w:val="00CE03CA"/>
    <w:rsid w:val="00CE067C"/>
    <w:rsid w:val="00CE0908"/>
    <w:rsid w:val="00CE0F2E"/>
    <w:rsid w:val="00CE1D2B"/>
    <w:rsid w:val="00CE22F1"/>
    <w:rsid w:val="00CE4339"/>
    <w:rsid w:val="00CE50F2"/>
    <w:rsid w:val="00CE5329"/>
    <w:rsid w:val="00CE56E3"/>
    <w:rsid w:val="00CE6502"/>
    <w:rsid w:val="00CE7370"/>
    <w:rsid w:val="00CE7694"/>
    <w:rsid w:val="00CE79B0"/>
    <w:rsid w:val="00CF142D"/>
    <w:rsid w:val="00CF1BF0"/>
    <w:rsid w:val="00CF2B34"/>
    <w:rsid w:val="00CF41A8"/>
    <w:rsid w:val="00CF4D4E"/>
    <w:rsid w:val="00CF6CB6"/>
    <w:rsid w:val="00CF742A"/>
    <w:rsid w:val="00CF7A8E"/>
    <w:rsid w:val="00CF7D3C"/>
    <w:rsid w:val="00D00150"/>
    <w:rsid w:val="00D005A3"/>
    <w:rsid w:val="00D005B2"/>
    <w:rsid w:val="00D00D4A"/>
    <w:rsid w:val="00D018CC"/>
    <w:rsid w:val="00D0206B"/>
    <w:rsid w:val="00D025DB"/>
    <w:rsid w:val="00D03933"/>
    <w:rsid w:val="00D03A40"/>
    <w:rsid w:val="00D046AF"/>
    <w:rsid w:val="00D0528F"/>
    <w:rsid w:val="00D05EEF"/>
    <w:rsid w:val="00D05F89"/>
    <w:rsid w:val="00D06814"/>
    <w:rsid w:val="00D0690C"/>
    <w:rsid w:val="00D06C90"/>
    <w:rsid w:val="00D06D52"/>
    <w:rsid w:val="00D102FC"/>
    <w:rsid w:val="00D13943"/>
    <w:rsid w:val="00D147EB"/>
    <w:rsid w:val="00D151C4"/>
    <w:rsid w:val="00D166EB"/>
    <w:rsid w:val="00D16D7F"/>
    <w:rsid w:val="00D17DB7"/>
    <w:rsid w:val="00D20203"/>
    <w:rsid w:val="00D2099A"/>
    <w:rsid w:val="00D20D8A"/>
    <w:rsid w:val="00D21BA9"/>
    <w:rsid w:val="00D22826"/>
    <w:rsid w:val="00D22A8E"/>
    <w:rsid w:val="00D2300D"/>
    <w:rsid w:val="00D2493E"/>
    <w:rsid w:val="00D25ACE"/>
    <w:rsid w:val="00D26E20"/>
    <w:rsid w:val="00D274FA"/>
    <w:rsid w:val="00D30897"/>
    <w:rsid w:val="00D32EC3"/>
    <w:rsid w:val="00D33CC6"/>
    <w:rsid w:val="00D34667"/>
    <w:rsid w:val="00D35579"/>
    <w:rsid w:val="00D367D7"/>
    <w:rsid w:val="00D36BD0"/>
    <w:rsid w:val="00D401E1"/>
    <w:rsid w:val="00D408B4"/>
    <w:rsid w:val="00D40A51"/>
    <w:rsid w:val="00D4209C"/>
    <w:rsid w:val="00D4223F"/>
    <w:rsid w:val="00D423B1"/>
    <w:rsid w:val="00D43297"/>
    <w:rsid w:val="00D43D54"/>
    <w:rsid w:val="00D45D94"/>
    <w:rsid w:val="00D45DA1"/>
    <w:rsid w:val="00D46B2A"/>
    <w:rsid w:val="00D5037E"/>
    <w:rsid w:val="00D51DF2"/>
    <w:rsid w:val="00D524C8"/>
    <w:rsid w:val="00D53DB6"/>
    <w:rsid w:val="00D5423C"/>
    <w:rsid w:val="00D547BD"/>
    <w:rsid w:val="00D549A7"/>
    <w:rsid w:val="00D55F0C"/>
    <w:rsid w:val="00D57054"/>
    <w:rsid w:val="00D57495"/>
    <w:rsid w:val="00D57F84"/>
    <w:rsid w:val="00D60E25"/>
    <w:rsid w:val="00D64F0B"/>
    <w:rsid w:val="00D6608D"/>
    <w:rsid w:val="00D664F0"/>
    <w:rsid w:val="00D66C47"/>
    <w:rsid w:val="00D67605"/>
    <w:rsid w:val="00D67CD2"/>
    <w:rsid w:val="00D70E24"/>
    <w:rsid w:val="00D7136F"/>
    <w:rsid w:val="00D719B5"/>
    <w:rsid w:val="00D71A73"/>
    <w:rsid w:val="00D71F37"/>
    <w:rsid w:val="00D72826"/>
    <w:rsid w:val="00D72B61"/>
    <w:rsid w:val="00D72E22"/>
    <w:rsid w:val="00D76F36"/>
    <w:rsid w:val="00D801BB"/>
    <w:rsid w:val="00D80D22"/>
    <w:rsid w:val="00D8212D"/>
    <w:rsid w:val="00D82597"/>
    <w:rsid w:val="00D8323D"/>
    <w:rsid w:val="00D84AB3"/>
    <w:rsid w:val="00D85EB8"/>
    <w:rsid w:val="00D86D1E"/>
    <w:rsid w:val="00D87044"/>
    <w:rsid w:val="00D872CD"/>
    <w:rsid w:val="00D87703"/>
    <w:rsid w:val="00D878CE"/>
    <w:rsid w:val="00D92A96"/>
    <w:rsid w:val="00D93637"/>
    <w:rsid w:val="00D94947"/>
    <w:rsid w:val="00D962D2"/>
    <w:rsid w:val="00D966A8"/>
    <w:rsid w:val="00D967CA"/>
    <w:rsid w:val="00D97456"/>
    <w:rsid w:val="00DA0258"/>
    <w:rsid w:val="00DA1EC8"/>
    <w:rsid w:val="00DA1FEA"/>
    <w:rsid w:val="00DA23D4"/>
    <w:rsid w:val="00DA2AC9"/>
    <w:rsid w:val="00DA2D75"/>
    <w:rsid w:val="00DA3D1D"/>
    <w:rsid w:val="00DA4104"/>
    <w:rsid w:val="00DA49C9"/>
    <w:rsid w:val="00DA4ED0"/>
    <w:rsid w:val="00DA5571"/>
    <w:rsid w:val="00DA650B"/>
    <w:rsid w:val="00DA67A1"/>
    <w:rsid w:val="00DA7047"/>
    <w:rsid w:val="00DB0138"/>
    <w:rsid w:val="00DB0A46"/>
    <w:rsid w:val="00DB0B1A"/>
    <w:rsid w:val="00DB1175"/>
    <w:rsid w:val="00DB165D"/>
    <w:rsid w:val="00DB1C35"/>
    <w:rsid w:val="00DB20AE"/>
    <w:rsid w:val="00DB6286"/>
    <w:rsid w:val="00DB645F"/>
    <w:rsid w:val="00DB7263"/>
    <w:rsid w:val="00DB76E9"/>
    <w:rsid w:val="00DC03A8"/>
    <w:rsid w:val="00DC03F2"/>
    <w:rsid w:val="00DC04F7"/>
    <w:rsid w:val="00DC0A67"/>
    <w:rsid w:val="00DC1592"/>
    <w:rsid w:val="00DC1D5E"/>
    <w:rsid w:val="00DC2313"/>
    <w:rsid w:val="00DC2DB9"/>
    <w:rsid w:val="00DC3A20"/>
    <w:rsid w:val="00DC46FB"/>
    <w:rsid w:val="00DC4DC9"/>
    <w:rsid w:val="00DC518E"/>
    <w:rsid w:val="00DC5192"/>
    <w:rsid w:val="00DC5220"/>
    <w:rsid w:val="00DC5C3E"/>
    <w:rsid w:val="00DC5DA1"/>
    <w:rsid w:val="00DC66DE"/>
    <w:rsid w:val="00DC73CC"/>
    <w:rsid w:val="00DC7910"/>
    <w:rsid w:val="00DD1576"/>
    <w:rsid w:val="00DD2061"/>
    <w:rsid w:val="00DD24A9"/>
    <w:rsid w:val="00DD3711"/>
    <w:rsid w:val="00DD4284"/>
    <w:rsid w:val="00DD44B7"/>
    <w:rsid w:val="00DD45D6"/>
    <w:rsid w:val="00DD46C5"/>
    <w:rsid w:val="00DD581E"/>
    <w:rsid w:val="00DD6906"/>
    <w:rsid w:val="00DD699A"/>
    <w:rsid w:val="00DD7404"/>
    <w:rsid w:val="00DD744A"/>
    <w:rsid w:val="00DD7C7B"/>
    <w:rsid w:val="00DD7DAB"/>
    <w:rsid w:val="00DE0AC2"/>
    <w:rsid w:val="00DE0BF5"/>
    <w:rsid w:val="00DE2E0E"/>
    <w:rsid w:val="00DE2F98"/>
    <w:rsid w:val="00DE3355"/>
    <w:rsid w:val="00DE577F"/>
    <w:rsid w:val="00DE609D"/>
    <w:rsid w:val="00DE6D25"/>
    <w:rsid w:val="00DE6E2F"/>
    <w:rsid w:val="00DE7782"/>
    <w:rsid w:val="00DF02B8"/>
    <w:rsid w:val="00DF0501"/>
    <w:rsid w:val="00DF0763"/>
    <w:rsid w:val="00DF16AA"/>
    <w:rsid w:val="00DF41BF"/>
    <w:rsid w:val="00DF486F"/>
    <w:rsid w:val="00DF4B67"/>
    <w:rsid w:val="00DF4D90"/>
    <w:rsid w:val="00DF5639"/>
    <w:rsid w:val="00DF5B5B"/>
    <w:rsid w:val="00DF5FE3"/>
    <w:rsid w:val="00DF6583"/>
    <w:rsid w:val="00DF6A40"/>
    <w:rsid w:val="00DF70DA"/>
    <w:rsid w:val="00DF74CC"/>
    <w:rsid w:val="00DF7619"/>
    <w:rsid w:val="00DF7B63"/>
    <w:rsid w:val="00E002A6"/>
    <w:rsid w:val="00E00779"/>
    <w:rsid w:val="00E01CBF"/>
    <w:rsid w:val="00E01D8F"/>
    <w:rsid w:val="00E024D6"/>
    <w:rsid w:val="00E042D8"/>
    <w:rsid w:val="00E0582C"/>
    <w:rsid w:val="00E05B6E"/>
    <w:rsid w:val="00E07171"/>
    <w:rsid w:val="00E07EE7"/>
    <w:rsid w:val="00E10485"/>
    <w:rsid w:val="00E10665"/>
    <w:rsid w:val="00E1103B"/>
    <w:rsid w:val="00E11663"/>
    <w:rsid w:val="00E11679"/>
    <w:rsid w:val="00E12DA1"/>
    <w:rsid w:val="00E13511"/>
    <w:rsid w:val="00E143CC"/>
    <w:rsid w:val="00E15337"/>
    <w:rsid w:val="00E15DC2"/>
    <w:rsid w:val="00E164BF"/>
    <w:rsid w:val="00E169D8"/>
    <w:rsid w:val="00E16BF3"/>
    <w:rsid w:val="00E1733F"/>
    <w:rsid w:val="00E17524"/>
    <w:rsid w:val="00E17B44"/>
    <w:rsid w:val="00E203D7"/>
    <w:rsid w:val="00E211D4"/>
    <w:rsid w:val="00E21E18"/>
    <w:rsid w:val="00E24DF1"/>
    <w:rsid w:val="00E27076"/>
    <w:rsid w:val="00E2740E"/>
    <w:rsid w:val="00E27779"/>
    <w:rsid w:val="00E27FEA"/>
    <w:rsid w:val="00E30328"/>
    <w:rsid w:val="00E30436"/>
    <w:rsid w:val="00E30D48"/>
    <w:rsid w:val="00E32A0F"/>
    <w:rsid w:val="00E32FD9"/>
    <w:rsid w:val="00E33570"/>
    <w:rsid w:val="00E351A8"/>
    <w:rsid w:val="00E351AE"/>
    <w:rsid w:val="00E37590"/>
    <w:rsid w:val="00E37CF2"/>
    <w:rsid w:val="00E40280"/>
    <w:rsid w:val="00E4086F"/>
    <w:rsid w:val="00E40F15"/>
    <w:rsid w:val="00E42F32"/>
    <w:rsid w:val="00E432C8"/>
    <w:rsid w:val="00E43B3C"/>
    <w:rsid w:val="00E47BFA"/>
    <w:rsid w:val="00E50188"/>
    <w:rsid w:val="00E515CB"/>
    <w:rsid w:val="00E52260"/>
    <w:rsid w:val="00E52A6E"/>
    <w:rsid w:val="00E52B48"/>
    <w:rsid w:val="00E54542"/>
    <w:rsid w:val="00E552E1"/>
    <w:rsid w:val="00E55472"/>
    <w:rsid w:val="00E570AD"/>
    <w:rsid w:val="00E600BE"/>
    <w:rsid w:val="00E60536"/>
    <w:rsid w:val="00E60868"/>
    <w:rsid w:val="00E61300"/>
    <w:rsid w:val="00E61690"/>
    <w:rsid w:val="00E6216B"/>
    <w:rsid w:val="00E62178"/>
    <w:rsid w:val="00E62278"/>
    <w:rsid w:val="00E624AA"/>
    <w:rsid w:val="00E62534"/>
    <w:rsid w:val="00E6258F"/>
    <w:rsid w:val="00E63667"/>
    <w:rsid w:val="00E6379E"/>
    <w:rsid w:val="00E639B6"/>
    <w:rsid w:val="00E639BA"/>
    <w:rsid w:val="00E63AEA"/>
    <w:rsid w:val="00E6434B"/>
    <w:rsid w:val="00E64424"/>
    <w:rsid w:val="00E6463D"/>
    <w:rsid w:val="00E6565B"/>
    <w:rsid w:val="00E66542"/>
    <w:rsid w:val="00E66F38"/>
    <w:rsid w:val="00E67EBE"/>
    <w:rsid w:val="00E7004A"/>
    <w:rsid w:val="00E703A7"/>
    <w:rsid w:val="00E71723"/>
    <w:rsid w:val="00E71C43"/>
    <w:rsid w:val="00E71CED"/>
    <w:rsid w:val="00E72ADF"/>
    <w:rsid w:val="00E72E9B"/>
    <w:rsid w:val="00E74434"/>
    <w:rsid w:val="00E765C6"/>
    <w:rsid w:val="00E7695A"/>
    <w:rsid w:val="00E847D6"/>
    <w:rsid w:val="00E849DA"/>
    <w:rsid w:val="00E8726C"/>
    <w:rsid w:val="00E876FF"/>
    <w:rsid w:val="00E91B82"/>
    <w:rsid w:val="00E92371"/>
    <w:rsid w:val="00E92983"/>
    <w:rsid w:val="00E92F50"/>
    <w:rsid w:val="00E93F93"/>
    <w:rsid w:val="00E9462E"/>
    <w:rsid w:val="00E977D6"/>
    <w:rsid w:val="00E97C42"/>
    <w:rsid w:val="00EA275D"/>
    <w:rsid w:val="00EA3BC2"/>
    <w:rsid w:val="00EA470E"/>
    <w:rsid w:val="00EA47A7"/>
    <w:rsid w:val="00EA4E0C"/>
    <w:rsid w:val="00EA5624"/>
    <w:rsid w:val="00EA5625"/>
    <w:rsid w:val="00EA57EB"/>
    <w:rsid w:val="00EA58A5"/>
    <w:rsid w:val="00EA5D70"/>
    <w:rsid w:val="00EA6EEE"/>
    <w:rsid w:val="00EB0827"/>
    <w:rsid w:val="00EB0EB1"/>
    <w:rsid w:val="00EB16C9"/>
    <w:rsid w:val="00EB1931"/>
    <w:rsid w:val="00EB3226"/>
    <w:rsid w:val="00EB55CA"/>
    <w:rsid w:val="00EC1138"/>
    <w:rsid w:val="00EC1C5D"/>
    <w:rsid w:val="00EC213A"/>
    <w:rsid w:val="00EC21CF"/>
    <w:rsid w:val="00EC256E"/>
    <w:rsid w:val="00EC2C90"/>
    <w:rsid w:val="00EC30A4"/>
    <w:rsid w:val="00EC42C4"/>
    <w:rsid w:val="00EC5F81"/>
    <w:rsid w:val="00EC6603"/>
    <w:rsid w:val="00EC660A"/>
    <w:rsid w:val="00EC75FA"/>
    <w:rsid w:val="00EC7744"/>
    <w:rsid w:val="00ED0DAD"/>
    <w:rsid w:val="00ED0F46"/>
    <w:rsid w:val="00ED1492"/>
    <w:rsid w:val="00ED2153"/>
    <w:rsid w:val="00ED2373"/>
    <w:rsid w:val="00ED267D"/>
    <w:rsid w:val="00ED2FF4"/>
    <w:rsid w:val="00EE0886"/>
    <w:rsid w:val="00EE0DD5"/>
    <w:rsid w:val="00EE1108"/>
    <w:rsid w:val="00EE1F63"/>
    <w:rsid w:val="00EE29DD"/>
    <w:rsid w:val="00EE35DB"/>
    <w:rsid w:val="00EE36EB"/>
    <w:rsid w:val="00EE3E8A"/>
    <w:rsid w:val="00EE4DF3"/>
    <w:rsid w:val="00EF175A"/>
    <w:rsid w:val="00EF19ED"/>
    <w:rsid w:val="00EF275E"/>
    <w:rsid w:val="00EF4CFB"/>
    <w:rsid w:val="00EF51AA"/>
    <w:rsid w:val="00EF53E8"/>
    <w:rsid w:val="00EF5730"/>
    <w:rsid w:val="00EF6308"/>
    <w:rsid w:val="00EF6373"/>
    <w:rsid w:val="00EF6ECA"/>
    <w:rsid w:val="00F002F6"/>
    <w:rsid w:val="00F00549"/>
    <w:rsid w:val="00F0095F"/>
    <w:rsid w:val="00F0115E"/>
    <w:rsid w:val="00F024E1"/>
    <w:rsid w:val="00F02D34"/>
    <w:rsid w:val="00F03455"/>
    <w:rsid w:val="00F03921"/>
    <w:rsid w:val="00F03B58"/>
    <w:rsid w:val="00F041FA"/>
    <w:rsid w:val="00F043B4"/>
    <w:rsid w:val="00F04417"/>
    <w:rsid w:val="00F049F6"/>
    <w:rsid w:val="00F04FC0"/>
    <w:rsid w:val="00F05C05"/>
    <w:rsid w:val="00F062D5"/>
    <w:rsid w:val="00F06312"/>
    <w:rsid w:val="00F06862"/>
    <w:rsid w:val="00F06903"/>
    <w:rsid w:val="00F06C10"/>
    <w:rsid w:val="00F06C9A"/>
    <w:rsid w:val="00F1096F"/>
    <w:rsid w:val="00F124DA"/>
    <w:rsid w:val="00F12589"/>
    <w:rsid w:val="00F12595"/>
    <w:rsid w:val="00F134D9"/>
    <w:rsid w:val="00F13BCE"/>
    <w:rsid w:val="00F1403D"/>
    <w:rsid w:val="00F1463F"/>
    <w:rsid w:val="00F146C6"/>
    <w:rsid w:val="00F14F09"/>
    <w:rsid w:val="00F1551C"/>
    <w:rsid w:val="00F156D4"/>
    <w:rsid w:val="00F16A95"/>
    <w:rsid w:val="00F16D61"/>
    <w:rsid w:val="00F170AA"/>
    <w:rsid w:val="00F20B09"/>
    <w:rsid w:val="00F20C9A"/>
    <w:rsid w:val="00F20DD4"/>
    <w:rsid w:val="00F21302"/>
    <w:rsid w:val="00F21844"/>
    <w:rsid w:val="00F21D43"/>
    <w:rsid w:val="00F23A20"/>
    <w:rsid w:val="00F24BFB"/>
    <w:rsid w:val="00F259C2"/>
    <w:rsid w:val="00F25DC4"/>
    <w:rsid w:val="00F26179"/>
    <w:rsid w:val="00F273BD"/>
    <w:rsid w:val="00F279E2"/>
    <w:rsid w:val="00F30DD3"/>
    <w:rsid w:val="00F31937"/>
    <w:rsid w:val="00F320A8"/>
    <w:rsid w:val="00F321DE"/>
    <w:rsid w:val="00F326ED"/>
    <w:rsid w:val="00F3332B"/>
    <w:rsid w:val="00F336F7"/>
    <w:rsid w:val="00F33777"/>
    <w:rsid w:val="00F34B8B"/>
    <w:rsid w:val="00F3511C"/>
    <w:rsid w:val="00F3737C"/>
    <w:rsid w:val="00F3749C"/>
    <w:rsid w:val="00F40648"/>
    <w:rsid w:val="00F41178"/>
    <w:rsid w:val="00F4405B"/>
    <w:rsid w:val="00F444F4"/>
    <w:rsid w:val="00F4453D"/>
    <w:rsid w:val="00F44C67"/>
    <w:rsid w:val="00F453EE"/>
    <w:rsid w:val="00F45447"/>
    <w:rsid w:val="00F45FD6"/>
    <w:rsid w:val="00F46D15"/>
    <w:rsid w:val="00F47098"/>
    <w:rsid w:val="00F47DA2"/>
    <w:rsid w:val="00F50343"/>
    <w:rsid w:val="00F508DD"/>
    <w:rsid w:val="00F50C52"/>
    <w:rsid w:val="00F519FC"/>
    <w:rsid w:val="00F525E9"/>
    <w:rsid w:val="00F535E9"/>
    <w:rsid w:val="00F54156"/>
    <w:rsid w:val="00F558FD"/>
    <w:rsid w:val="00F55BA6"/>
    <w:rsid w:val="00F56B98"/>
    <w:rsid w:val="00F56F0A"/>
    <w:rsid w:val="00F570BF"/>
    <w:rsid w:val="00F57C5E"/>
    <w:rsid w:val="00F57E2E"/>
    <w:rsid w:val="00F57F4B"/>
    <w:rsid w:val="00F608EE"/>
    <w:rsid w:val="00F6113F"/>
    <w:rsid w:val="00F618BF"/>
    <w:rsid w:val="00F6239D"/>
    <w:rsid w:val="00F6249B"/>
    <w:rsid w:val="00F636CE"/>
    <w:rsid w:val="00F64024"/>
    <w:rsid w:val="00F6524D"/>
    <w:rsid w:val="00F6682D"/>
    <w:rsid w:val="00F6698C"/>
    <w:rsid w:val="00F715D2"/>
    <w:rsid w:val="00F71F53"/>
    <w:rsid w:val="00F7274F"/>
    <w:rsid w:val="00F74070"/>
    <w:rsid w:val="00F748EB"/>
    <w:rsid w:val="00F75E93"/>
    <w:rsid w:val="00F76FA8"/>
    <w:rsid w:val="00F77B93"/>
    <w:rsid w:val="00F77D36"/>
    <w:rsid w:val="00F80A72"/>
    <w:rsid w:val="00F80D47"/>
    <w:rsid w:val="00F81834"/>
    <w:rsid w:val="00F8189D"/>
    <w:rsid w:val="00F822E7"/>
    <w:rsid w:val="00F82478"/>
    <w:rsid w:val="00F83CC2"/>
    <w:rsid w:val="00F83CCA"/>
    <w:rsid w:val="00F83EA4"/>
    <w:rsid w:val="00F83EF3"/>
    <w:rsid w:val="00F850F6"/>
    <w:rsid w:val="00F85E8C"/>
    <w:rsid w:val="00F865E4"/>
    <w:rsid w:val="00F869AD"/>
    <w:rsid w:val="00F86DC8"/>
    <w:rsid w:val="00F872F0"/>
    <w:rsid w:val="00F90DC3"/>
    <w:rsid w:val="00F9185B"/>
    <w:rsid w:val="00F91DA9"/>
    <w:rsid w:val="00F92B31"/>
    <w:rsid w:val="00F9387F"/>
    <w:rsid w:val="00F93ACB"/>
    <w:rsid w:val="00F93F08"/>
    <w:rsid w:val="00F93FC0"/>
    <w:rsid w:val="00F94CED"/>
    <w:rsid w:val="00F95277"/>
    <w:rsid w:val="00F95949"/>
    <w:rsid w:val="00F95B3B"/>
    <w:rsid w:val="00F96D2A"/>
    <w:rsid w:val="00FA18D7"/>
    <w:rsid w:val="00FA1929"/>
    <w:rsid w:val="00FA2C32"/>
    <w:rsid w:val="00FA2CEE"/>
    <w:rsid w:val="00FA2E86"/>
    <w:rsid w:val="00FA318C"/>
    <w:rsid w:val="00FA4802"/>
    <w:rsid w:val="00FA4976"/>
    <w:rsid w:val="00FA50B3"/>
    <w:rsid w:val="00FB14F1"/>
    <w:rsid w:val="00FB195F"/>
    <w:rsid w:val="00FB2082"/>
    <w:rsid w:val="00FB2276"/>
    <w:rsid w:val="00FB316A"/>
    <w:rsid w:val="00FB3644"/>
    <w:rsid w:val="00FB4EC2"/>
    <w:rsid w:val="00FB5D7A"/>
    <w:rsid w:val="00FB6D77"/>
    <w:rsid w:val="00FB6DF1"/>
    <w:rsid w:val="00FB6F92"/>
    <w:rsid w:val="00FB7839"/>
    <w:rsid w:val="00FC026E"/>
    <w:rsid w:val="00FC1D31"/>
    <w:rsid w:val="00FC1F90"/>
    <w:rsid w:val="00FC1FCA"/>
    <w:rsid w:val="00FC2C6A"/>
    <w:rsid w:val="00FC4A22"/>
    <w:rsid w:val="00FC5124"/>
    <w:rsid w:val="00FC5538"/>
    <w:rsid w:val="00FC576E"/>
    <w:rsid w:val="00FC57ED"/>
    <w:rsid w:val="00FC589D"/>
    <w:rsid w:val="00FC64BD"/>
    <w:rsid w:val="00FC7E1B"/>
    <w:rsid w:val="00FC7E9A"/>
    <w:rsid w:val="00FC7EAC"/>
    <w:rsid w:val="00FC7FA3"/>
    <w:rsid w:val="00FD0BE5"/>
    <w:rsid w:val="00FD107D"/>
    <w:rsid w:val="00FD10DF"/>
    <w:rsid w:val="00FD21D9"/>
    <w:rsid w:val="00FD260F"/>
    <w:rsid w:val="00FD2920"/>
    <w:rsid w:val="00FD2CFD"/>
    <w:rsid w:val="00FD2DA5"/>
    <w:rsid w:val="00FD2EE3"/>
    <w:rsid w:val="00FD329E"/>
    <w:rsid w:val="00FD4731"/>
    <w:rsid w:val="00FD6DB8"/>
    <w:rsid w:val="00FD7A99"/>
    <w:rsid w:val="00FE0BF6"/>
    <w:rsid w:val="00FE155D"/>
    <w:rsid w:val="00FE2987"/>
    <w:rsid w:val="00FE5FF5"/>
    <w:rsid w:val="00FE6C93"/>
    <w:rsid w:val="00FE7AA2"/>
    <w:rsid w:val="00FF0AB0"/>
    <w:rsid w:val="00FF250F"/>
    <w:rsid w:val="00FF28AC"/>
    <w:rsid w:val="00FF2E52"/>
    <w:rsid w:val="00FF34FE"/>
    <w:rsid w:val="00FF46F6"/>
    <w:rsid w:val="00FF4D0D"/>
    <w:rsid w:val="00FF52F9"/>
    <w:rsid w:val="00FF5C6B"/>
    <w:rsid w:val="00FF64CB"/>
    <w:rsid w:val="00FF7BFD"/>
    <w:rsid w:val="00FF7F62"/>
    <w:rsid w:val="01CD40A5"/>
    <w:rsid w:val="085BE449"/>
    <w:rsid w:val="0C94B5FA"/>
    <w:rsid w:val="14566402"/>
    <w:rsid w:val="156A739C"/>
    <w:rsid w:val="1AEFDC0C"/>
    <w:rsid w:val="1F247C31"/>
    <w:rsid w:val="22AA6BDB"/>
    <w:rsid w:val="2CF27496"/>
    <w:rsid w:val="303C6436"/>
    <w:rsid w:val="32668561"/>
    <w:rsid w:val="332DC731"/>
    <w:rsid w:val="33390FDB"/>
    <w:rsid w:val="33D14629"/>
    <w:rsid w:val="36E09663"/>
    <w:rsid w:val="3727DEFC"/>
    <w:rsid w:val="391A6D91"/>
    <w:rsid w:val="3C2C9C09"/>
    <w:rsid w:val="3CE5F417"/>
    <w:rsid w:val="4210E67C"/>
    <w:rsid w:val="46837943"/>
    <w:rsid w:val="47712CA6"/>
    <w:rsid w:val="47F145B7"/>
    <w:rsid w:val="486311A3"/>
    <w:rsid w:val="48F1F6B4"/>
    <w:rsid w:val="4C5143E4"/>
    <w:rsid w:val="4D72CF04"/>
    <w:rsid w:val="51F0CB8C"/>
    <w:rsid w:val="55480986"/>
    <w:rsid w:val="5722481F"/>
    <w:rsid w:val="57B95F63"/>
    <w:rsid w:val="5830C39F"/>
    <w:rsid w:val="5A1AE4D7"/>
    <w:rsid w:val="5A38CB6E"/>
    <w:rsid w:val="6022600E"/>
    <w:rsid w:val="665A60FC"/>
    <w:rsid w:val="681C6798"/>
    <w:rsid w:val="68EC3BAF"/>
    <w:rsid w:val="69A76BC3"/>
    <w:rsid w:val="6B1E7D73"/>
    <w:rsid w:val="6D6994E5"/>
    <w:rsid w:val="71017396"/>
    <w:rsid w:val="79EDE8B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0F936D"/>
  <w15:docId w15:val="{A88831FA-60CA-4E2E-BE46-0E5AE65AD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35001"/>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C35001"/>
    <w:pPr>
      <w:numPr>
        <w:ilvl w:val="1"/>
      </w:numPr>
      <w:spacing w:before="120" w:after="60"/>
    </w:pPr>
    <w:rPr>
      <w:rFonts w:ascii="Arial" w:eastAsiaTheme="majorEastAsia" w:hAnsi="Arial" w:cs="Arial"/>
      <w:iCs/>
      <w:color w:val="3F4A75"/>
      <w:spacing w:val="15"/>
      <w:sz w:val="56"/>
      <w:szCs w:val="56"/>
      <w:lang w:eastAsia="en-US"/>
    </w:rPr>
  </w:style>
  <w:style w:type="character" w:customStyle="1" w:styleId="SubtitleChar">
    <w:name w:val="Subtitle Char"/>
    <w:basedOn w:val="DefaultParagraphFont"/>
    <w:link w:val="Subtitle"/>
    <w:rsid w:val="00C35001"/>
    <w:rPr>
      <w:rFonts w:ascii="Arial" w:eastAsiaTheme="majorEastAsia" w:hAnsi="Arial" w:cs="Arial"/>
      <w:iCs/>
      <w:color w:val="3F4A75"/>
      <w:spacing w:val="15"/>
      <w:sz w:val="56"/>
      <w:szCs w:val="56"/>
      <w:lang w:eastAsia="en-US"/>
    </w:rPr>
  </w:style>
  <w:style w:type="paragraph" w:styleId="Title">
    <w:name w:val="Title"/>
    <w:next w:val="Normal"/>
    <w:link w:val="TitleChar"/>
    <w:qFormat/>
    <w:rsid w:val="00C35001"/>
    <w:pPr>
      <w:spacing w:before="1560" w:after="120"/>
      <w:contextualSpacing/>
    </w:pPr>
    <w:rPr>
      <w:rFonts w:ascii="Arial" w:eastAsiaTheme="majorEastAsia" w:hAnsi="Arial" w:cs="Arial"/>
      <w:b/>
      <w:color w:val="3F4A75"/>
      <w:kern w:val="28"/>
      <w:sz w:val="80"/>
      <w:szCs w:val="80"/>
      <w:lang w:eastAsia="en-US"/>
    </w:rPr>
  </w:style>
  <w:style w:type="character" w:customStyle="1" w:styleId="TitleChar">
    <w:name w:val="Title Char"/>
    <w:basedOn w:val="DefaultParagraphFont"/>
    <w:link w:val="Title"/>
    <w:rsid w:val="00C35001"/>
    <w:rPr>
      <w:rFonts w:ascii="Arial" w:eastAsiaTheme="majorEastAsia" w:hAnsi="Arial" w:cs="Arial"/>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Normal"/>
    <w:qFormat/>
    <w:rsid w:val="00B87988"/>
    <w:pPr>
      <w:numPr>
        <w:numId w:val="2"/>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C35001"/>
    <w:rPr>
      <w:sz w:val="22"/>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uiPriority w:val="99"/>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5"/>
      </w:numPr>
    </w:pPr>
  </w:style>
  <w:style w:type="paragraph" w:customStyle="1" w:styleId="Tablelistnumber">
    <w:name w:val="Table list number"/>
    <w:basedOn w:val="Tabletext"/>
    <w:qFormat/>
    <w:rsid w:val="00BF7AD7"/>
    <w:pPr>
      <w:numPr>
        <w:numId w:val="6"/>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Normal"/>
    <w:link w:val="TABLENumberChar"/>
    <w:qFormat/>
    <w:rsid w:val="00C35001"/>
    <w:pPr>
      <w:numPr>
        <w:numId w:val="7"/>
      </w:numPr>
      <w:contextualSpacing/>
    </w:pPr>
    <w:rPr>
      <w:noProof/>
      <w:color w:val="1E1545"/>
      <w:sz w:val="20"/>
      <w:szCs w:val="20"/>
      <w:shd w:val="clear" w:color="auto" w:fill="FFFFFF"/>
      <w:lang w:val="en-US" w:eastAsia="en-GB"/>
    </w:rPr>
  </w:style>
  <w:style w:type="paragraph" w:customStyle="1" w:styleId="TABLEbulletpoint">
    <w:name w:val="TABLE bullet point"/>
    <w:basedOn w:val="Normal"/>
    <w:link w:val="TABLEbulletpointChar"/>
    <w:qFormat/>
    <w:rsid w:val="00C35001"/>
    <w:pPr>
      <w:numPr>
        <w:numId w:val="8"/>
      </w:numPr>
      <w:contextualSpacing/>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numPr>
        <w:numId w:val="55"/>
      </w:num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9"/>
      </w:numPr>
    </w:pPr>
  </w:style>
  <w:style w:type="numbering" w:customStyle="1" w:styleId="CurrentList1">
    <w:name w:val="Current List1"/>
    <w:uiPriority w:val="99"/>
    <w:rsid w:val="008E6354"/>
    <w:pPr>
      <w:numPr>
        <w:numId w:val="10"/>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7F1D4B"/>
    <w:pPr>
      <w:pBdr>
        <w:top w:val="single" w:sz="6" w:space="1" w:color="2AB1BB" w:themeColor="accent1"/>
        <w:bottom w:val="single" w:sz="6" w:space="1" w:color="2AB1BB" w:themeColor="accent1"/>
        <w:between w:val="single" w:sz="6" w:space="1" w:color="2AB1BB" w:themeColor="accent1"/>
      </w:pBdr>
      <w:tabs>
        <w:tab w:val="right" w:pos="9061"/>
      </w:tabs>
      <w:spacing w:line="240" w:lineRule="auto"/>
    </w:pPr>
    <w:rPr>
      <w:b/>
      <w:bCs/>
      <w:szCs w:val="20"/>
    </w:rPr>
  </w:style>
  <w:style w:type="paragraph" w:styleId="TOC2">
    <w:name w:val="toc 2"/>
    <w:basedOn w:val="Normal"/>
    <w:next w:val="Normal"/>
    <w:uiPriority w:val="39"/>
    <w:unhideWhenUsed/>
    <w:rsid w:val="007F1D4B"/>
    <w:pPr>
      <w:pBdr>
        <w:top w:val="single" w:sz="6" w:space="1" w:color="2AB1BB" w:themeColor="accent1"/>
        <w:bottom w:val="single" w:sz="6" w:space="1" w:color="2AB1BB" w:themeColor="accent1"/>
        <w:between w:val="single" w:sz="6" w:space="1" w:color="2AB1BB" w:themeColor="accent1"/>
      </w:pBdr>
      <w:tabs>
        <w:tab w:val="right" w:pos="9060"/>
      </w:tabs>
      <w:spacing w:line="240" w:lineRule="auto"/>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styleId="PlainText">
    <w:name w:val="Plain Text"/>
    <w:basedOn w:val="Normal"/>
    <w:link w:val="PlainTextChar"/>
    <w:uiPriority w:val="99"/>
    <w:unhideWhenUsed/>
    <w:rsid w:val="009D15A7"/>
    <w:pPr>
      <w:spacing w:before="0" w:after="0" w:line="240" w:lineRule="auto"/>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rsid w:val="009D15A7"/>
    <w:rPr>
      <w:rFonts w:ascii="Calibri" w:eastAsiaTheme="minorHAnsi" w:hAnsi="Calibri" w:cstheme="minorBidi"/>
      <w:sz w:val="22"/>
      <w:szCs w:val="21"/>
      <w:lang w:eastAsia="en-US"/>
    </w:rPr>
  </w:style>
  <w:style w:type="character" w:customStyle="1" w:styleId="eop">
    <w:name w:val="eop"/>
    <w:basedOn w:val="DefaultParagraphFont"/>
    <w:rsid w:val="009D15A7"/>
  </w:style>
  <w:style w:type="character" w:customStyle="1" w:styleId="findhit">
    <w:name w:val="findhit"/>
    <w:basedOn w:val="DefaultParagraphFont"/>
    <w:rsid w:val="009D15A7"/>
  </w:style>
  <w:style w:type="character" w:styleId="UnresolvedMention">
    <w:name w:val="Unresolved Mention"/>
    <w:basedOn w:val="DefaultParagraphFont"/>
    <w:uiPriority w:val="99"/>
    <w:semiHidden/>
    <w:unhideWhenUsed/>
    <w:rsid w:val="00EB0827"/>
    <w:rPr>
      <w:color w:val="605E5C"/>
      <w:shd w:val="clear" w:color="auto" w:fill="E1DFDD"/>
    </w:rPr>
  </w:style>
  <w:style w:type="character" w:styleId="CommentReference">
    <w:name w:val="annotation reference"/>
    <w:basedOn w:val="DefaultParagraphFont"/>
    <w:uiPriority w:val="99"/>
    <w:semiHidden/>
    <w:unhideWhenUsed/>
    <w:rsid w:val="004F7F88"/>
    <w:rPr>
      <w:sz w:val="16"/>
      <w:szCs w:val="16"/>
    </w:rPr>
  </w:style>
  <w:style w:type="paragraph" w:styleId="CommentText">
    <w:name w:val="annotation text"/>
    <w:basedOn w:val="Normal"/>
    <w:link w:val="CommentTextChar"/>
    <w:uiPriority w:val="99"/>
    <w:unhideWhenUsed/>
    <w:rsid w:val="004F7F88"/>
    <w:pPr>
      <w:spacing w:line="240" w:lineRule="auto"/>
    </w:pPr>
    <w:rPr>
      <w:sz w:val="20"/>
      <w:szCs w:val="20"/>
    </w:rPr>
  </w:style>
  <w:style w:type="character" w:customStyle="1" w:styleId="CommentTextChar">
    <w:name w:val="Comment Text Char"/>
    <w:basedOn w:val="DefaultParagraphFont"/>
    <w:link w:val="CommentText"/>
    <w:uiPriority w:val="99"/>
    <w:rsid w:val="004F7F88"/>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4F7F88"/>
    <w:rPr>
      <w:b/>
      <w:bCs/>
    </w:rPr>
  </w:style>
  <w:style w:type="character" w:customStyle="1" w:styleId="CommentSubjectChar">
    <w:name w:val="Comment Subject Char"/>
    <w:basedOn w:val="CommentTextChar"/>
    <w:link w:val="CommentSubject"/>
    <w:semiHidden/>
    <w:rsid w:val="004F7F88"/>
    <w:rPr>
      <w:rFonts w:ascii="Arial" w:hAnsi="Arial"/>
      <w:b/>
      <w:bCs/>
      <w:color w:val="1E1545" w:themeColor="text1"/>
      <w:lang w:eastAsia="en-US"/>
    </w:rPr>
  </w:style>
  <w:style w:type="paragraph" w:styleId="Revision">
    <w:name w:val="Revision"/>
    <w:hidden/>
    <w:uiPriority w:val="99"/>
    <w:semiHidden/>
    <w:rsid w:val="00AB6CA5"/>
    <w:rPr>
      <w:rFonts w:ascii="Arial" w:hAnsi="Arial"/>
      <w:color w:val="1E1545" w:themeColor="text1"/>
      <w:sz w:val="24"/>
      <w:szCs w:val="24"/>
      <w:lang w:eastAsia="en-US"/>
    </w:rPr>
  </w:style>
  <w:style w:type="paragraph" w:customStyle="1" w:styleId="Default">
    <w:name w:val="Default"/>
    <w:basedOn w:val="Normal"/>
    <w:rsid w:val="00165EAB"/>
    <w:pPr>
      <w:autoSpaceDE w:val="0"/>
      <w:autoSpaceDN w:val="0"/>
      <w:spacing w:before="0" w:after="0" w:line="240" w:lineRule="auto"/>
    </w:pPr>
    <w:rPr>
      <w:rFonts w:eastAsiaTheme="minorHAnsi" w:cs="Arial"/>
      <w:color w:val="000000"/>
      <w:lang w:eastAsia="en-AU"/>
    </w:rPr>
  </w:style>
  <w:style w:type="character" w:styleId="FollowedHyperlink">
    <w:name w:val="FollowedHyperlink"/>
    <w:basedOn w:val="DefaultParagraphFont"/>
    <w:semiHidden/>
    <w:unhideWhenUsed/>
    <w:rsid w:val="005736AD"/>
    <w:rPr>
      <w:color w:val="000000" w:themeColor="followedHyperlink"/>
      <w:u w:val="single"/>
    </w:rPr>
  </w:style>
  <w:style w:type="character" w:styleId="FootnoteReference">
    <w:name w:val="footnote reference"/>
    <w:basedOn w:val="DefaultParagraphFont"/>
    <w:semiHidden/>
    <w:unhideWhenUsed/>
    <w:rsid w:val="00D547BD"/>
    <w:rPr>
      <w:vertAlign w:val="superscript"/>
    </w:rPr>
  </w:style>
  <w:style w:type="character" w:styleId="Mention">
    <w:name w:val="Mention"/>
    <w:basedOn w:val="DefaultParagraphFont"/>
    <w:uiPriority w:val="99"/>
    <w:unhideWhenUsed/>
    <w:rsid w:val="00E40F15"/>
    <w:rPr>
      <w:color w:val="2B579A"/>
      <w:shd w:val="clear" w:color="auto" w:fill="E1DFDD"/>
    </w:rPr>
  </w:style>
  <w:style w:type="paragraph" w:styleId="ListBullet">
    <w:name w:val="List Bullet"/>
    <w:basedOn w:val="Normal"/>
    <w:uiPriority w:val="99"/>
    <w:unhideWhenUsed/>
    <w:qFormat/>
    <w:rsid w:val="007A6054"/>
    <w:pPr>
      <w:numPr>
        <w:numId w:val="5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815853">
      <w:bodyDiv w:val="1"/>
      <w:marLeft w:val="0"/>
      <w:marRight w:val="0"/>
      <w:marTop w:val="0"/>
      <w:marBottom w:val="0"/>
      <w:divBdr>
        <w:top w:val="none" w:sz="0" w:space="0" w:color="auto"/>
        <w:left w:val="none" w:sz="0" w:space="0" w:color="auto"/>
        <w:bottom w:val="none" w:sz="0" w:space="0" w:color="auto"/>
        <w:right w:val="none" w:sz="0" w:space="0" w:color="auto"/>
      </w:divBdr>
    </w:div>
    <w:div w:id="89477236">
      <w:bodyDiv w:val="1"/>
      <w:marLeft w:val="0"/>
      <w:marRight w:val="0"/>
      <w:marTop w:val="0"/>
      <w:marBottom w:val="0"/>
      <w:divBdr>
        <w:top w:val="none" w:sz="0" w:space="0" w:color="auto"/>
        <w:left w:val="none" w:sz="0" w:space="0" w:color="auto"/>
        <w:bottom w:val="none" w:sz="0" w:space="0" w:color="auto"/>
        <w:right w:val="none" w:sz="0" w:space="0" w:color="auto"/>
      </w:divBdr>
      <w:divsChild>
        <w:div w:id="505362437">
          <w:marLeft w:val="0"/>
          <w:marRight w:val="0"/>
          <w:marTop w:val="0"/>
          <w:marBottom w:val="0"/>
          <w:divBdr>
            <w:top w:val="none" w:sz="0" w:space="0" w:color="auto"/>
            <w:left w:val="none" w:sz="0" w:space="0" w:color="auto"/>
            <w:bottom w:val="none" w:sz="0" w:space="0" w:color="auto"/>
            <w:right w:val="none" w:sz="0" w:space="0" w:color="auto"/>
          </w:divBdr>
        </w:div>
        <w:div w:id="668484456">
          <w:marLeft w:val="0"/>
          <w:marRight w:val="0"/>
          <w:marTop w:val="0"/>
          <w:marBottom w:val="0"/>
          <w:divBdr>
            <w:top w:val="none" w:sz="0" w:space="0" w:color="auto"/>
            <w:left w:val="none" w:sz="0" w:space="0" w:color="auto"/>
            <w:bottom w:val="none" w:sz="0" w:space="0" w:color="auto"/>
            <w:right w:val="none" w:sz="0" w:space="0" w:color="auto"/>
          </w:divBdr>
        </w:div>
        <w:div w:id="767315130">
          <w:marLeft w:val="0"/>
          <w:marRight w:val="0"/>
          <w:marTop w:val="0"/>
          <w:marBottom w:val="0"/>
          <w:divBdr>
            <w:top w:val="none" w:sz="0" w:space="0" w:color="auto"/>
            <w:left w:val="none" w:sz="0" w:space="0" w:color="auto"/>
            <w:bottom w:val="none" w:sz="0" w:space="0" w:color="auto"/>
            <w:right w:val="none" w:sz="0" w:space="0" w:color="auto"/>
          </w:divBdr>
        </w:div>
        <w:div w:id="1150902523">
          <w:marLeft w:val="0"/>
          <w:marRight w:val="0"/>
          <w:marTop w:val="0"/>
          <w:marBottom w:val="0"/>
          <w:divBdr>
            <w:top w:val="none" w:sz="0" w:space="0" w:color="auto"/>
            <w:left w:val="none" w:sz="0" w:space="0" w:color="auto"/>
            <w:bottom w:val="none" w:sz="0" w:space="0" w:color="auto"/>
            <w:right w:val="none" w:sz="0" w:space="0" w:color="auto"/>
          </w:divBdr>
        </w:div>
      </w:divsChild>
    </w:div>
    <w:div w:id="105274311">
      <w:bodyDiv w:val="1"/>
      <w:marLeft w:val="0"/>
      <w:marRight w:val="0"/>
      <w:marTop w:val="0"/>
      <w:marBottom w:val="0"/>
      <w:divBdr>
        <w:top w:val="none" w:sz="0" w:space="0" w:color="auto"/>
        <w:left w:val="none" w:sz="0" w:space="0" w:color="auto"/>
        <w:bottom w:val="none" w:sz="0" w:space="0" w:color="auto"/>
        <w:right w:val="none" w:sz="0" w:space="0" w:color="auto"/>
      </w:divBdr>
    </w:div>
    <w:div w:id="193616342">
      <w:bodyDiv w:val="1"/>
      <w:marLeft w:val="0"/>
      <w:marRight w:val="0"/>
      <w:marTop w:val="0"/>
      <w:marBottom w:val="0"/>
      <w:divBdr>
        <w:top w:val="none" w:sz="0" w:space="0" w:color="auto"/>
        <w:left w:val="none" w:sz="0" w:space="0" w:color="auto"/>
        <w:bottom w:val="none" w:sz="0" w:space="0" w:color="auto"/>
        <w:right w:val="none" w:sz="0" w:space="0" w:color="auto"/>
      </w:divBdr>
    </w:div>
    <w:div w:id="277415290">
      <w:bodyDiv w:val="1"/>
      <w:marLeft w:val="0"/>
      <w:marRight w:val="0"/>
      <w:marTop w:val="0"/>
      <w:marBottom w:val="0"/>
      <w:divBdr>
        <w:top w:val="none" w:sz="0" w:space="0" w:color="auto"/>
        <w:left w:val="none" w:sz="0" w:space="0" w:color="auto"/>
        <w:bottom w:val="none" w:sz="0" w:space="0" w:color="auto"/>
        <w:right w:val="none" w:sz="0" w:space="0" w:color="auto"/>
      </w:divBdr>
      <w:divsChild>
        <w:div w:id="512114609">
          <w:marLeft w:val="0"/>
          <w:marRight w:val="0"/>
          <w:marTop w:val="0"/>
          <w:marBottom w:val="0"/>
          <w:divBdr>
            <w:top w:val="none" w:sz="0" w:space="0" w:color="auto"/>
            <w:left w:val="none" w:sz="0" w:space="0" w:color="auto"/>
            <w:bottom w:val="none" w:sz="0" w:space="0" w:color="auto"/>
            <w:right w:val="none" w:sz="0" w:space="0" w:color="auto"/>
          </w:divBdr>
        </w:div>
        <w:div w:id="692000026">
          <w:marLeft w:val="0"/>
          <w:marRight w:val="0"/>
          <w:marTop w:val="0"/>
          <w:marBottom w:val="0"/>
          <w:divBdr>
            <w:top w:val="none" w:sz="0" w:space="0" w:color="auto"/>
            <w:left w:val="none" w:sz="0" w:space="0" w:color="auto"/>
            <w:bottom w:val="none" w:sz="0" w:space="0" w:color="auto"/>
            <w:right w:val="none" w:sz="0" w:space="0" w:color="auto"/>
          </w:divBdr>
        </w:div>
        <w:div w:id="1580673033">
          <w:marLeft w:val="0"/>
          <w:marRight w:val="0"/>
          <w:marTop w:val="0"/>
          <w:marBottom w:val="0"/>
          <w:divBdr>
            <w:top w:val="none" w:sz="0" w:space="0" w:color="auto"/>
            <w:left w:val="none" w:sz="0" w:space="0" w:color="auto"/>
            <w:bottom w:val="none" w:sz="0" w:space="0" w:color="auto"/>
            <w:right w:val="none" w:sz="0" w:space="0" w:color="auto"/>
          </w:divBdr>
        </w:div>
        <w:div w:id="1731997598">
          <w:marLeft w:val="0"/>
          <w:marRight w:val="0"/>
          <w:marTop w:val="0"/>
          <w:marBottom w:val="0"/>
          <w:divBdr>
            <w:top w:val="none" w:sz="0" w:space="0" w:color="auto"/>
            <w:left w:val="none" w:sz="0" w:space="0" w:color="auto"/>
            <w:bottom w:val="none" w:sz="0" w:space="0" w:color="auto"/>
            <w:right w:val="none" w:sz="0" w:space="0" w:color="auto"/>
          </w:divBdr>
        </w:div>
      </w:divsChild>
    </w:div>
    <w:div w:id="279146403">
      <w:bodyDiv w:val="1"/>
      <w:marLeft w:val="0"/>
      <w:marRight w:val="0"/>
      <w:marTop w:val="0"/>
      <w:marBottom w:val="0"/>
      <w:divBdr>
        <w:top w:val="none" w:sz="0" w:space="0" w:color="auto"/>
        <w:left w:val="none" w:sz="0" w:space="0" w:color="auto"/>
        <w:bottom w:val="none" w:sz="0" w:space="0" w:color="auto"/>
        <w:right w:val="none" w:sz="0" w:space="0" w:color="auto"/>
      </w:divBdr>
      <w:divsChild>
        <w:div w:id="358706806">
          <w:marLeft w:val="0"/>
          <w:marRight w:val="0"/>
          <w:marTop w:val="0"/>
          <w:marBottom w:val="0"/>
          <w:divBdr>
            <w:top w:val="none" w:sz="0" w:space="0" w:color="auto"/>
            <w:left w:val="none" w:sz="0" w:space="0" w:color="auto"/>
            <w:bottom w:val="none" w:sz="0" w:space="0" w:color="auto"/>
            <w:right w:val="none" w:sz="0" w:space="0" w:color="auto"/>
          </w:divBdr>
        </w:div>
        <w:div w:id="898904204">
          <w:marLeft w:val="0"/>
          <w:marRight w:val="0"/>
          <w:marTop w:val="0"/>
          <w:marBottom w:val="0"/>
          <w:divBdr>
            <w:top w:val="none" w:sz="0" w:space="0" w:color="auto"/>
            <w:left w:val="none" w:sz="0" w:space="0" w:color="auto"/>
            <w:bottom w:val="none" w:sz="0" w:space="0" w:color="auto"/>
            <w:right w:val="none" w:sz="0" w:space="0" w:color="auto"/>
          </w:divBdr>
        </w:div>
        <w:div w:id="1537081501">
          <w:marLeft w:val="0"/>
          <w:marRight w:val="0"/>
          <w:marTop w:val="0"/>
          <w:marBottom w:val="0"/>
          <w:divBdr>
            <w:top w:val="none" w:sz="0" w:space="0" w:color="auto"/>
            <w:left w:val="none" w:sz="0" w:space="0" w:color="auto"/>
            <w:bottom w:val="none" w:sz="0" w:space="0" w:color="auto"/>
            <w:right w:val="none" w:sz="0" w:space="0" w:color="auto"/>
          </w:divBdr>
        </w:div>
      </w:divsChild>
    </w:div>
    <w:div w:id="297613726">
      <w:bodyDiv w:val="1"/>
      <w:marLeft w:val="0"/>
      <w:marRight w:val="0"/>
      <w:marTop w:val="0"/>
      <w:marBottom w:val="0"/>
      <w:divBdr>
        <w:top w:val="none" w:sz="0" w:space="0" w:color="auto"/>
        <w:left w:val="none" w:sz="0" w:space="0" w:color="auto"/>
        <w:bottom w:val="none" w:sz="0" w:space="0" w:color="auto"/>
        <w:right w:val="none" w:sz="0" w:space="0" w:color="auto"/>
      </w:divBdr>
      <w:divsChild>
        <w:div w:id="992443987">
          <w:marLeft w:val="0"/>
          <w:marRight w:val="0"/>
          <w:marTop w:val="0"/>
          <w:marBottom w:val="0"/>
          <w:divBdr>
            <w:top w:val="none" w:sz="0" w:space="0" w:color="auto"/>
            <w:left w:val="none" w:sz="0" w:space="0" w:color="auto"/>
            <w:bottom w:val="none" w:sz="0" w:space="0" w:color="auto"/>
            <w:right w:val="none" w:sz="0" w:space="0" w:color="auto"/>
          </w:divBdr>
        </w:div>
        <w:div w:id="1575041228">
          <w:marLeft w:val="0"/>
          <w:marRight w:val="0"/>
          <w:marTop w:val="0"/>
          <w:marBottom w:val="0"/>
          <w:divBdr>
            <w:top w:val="none" w:sz="0" w:space="0" w:color="auto"/>
            <w:left w:val="none" w:sz="0" w:space="0" w:color="auto"/>
            <w:bottom w:val="none" w:sz="0" w:space="0" w:color="auto"/>
            <w:right w:val="none" w:sz="0" w:space="0" w:color="auto"/>
          </w:divBdr>
        </w:div>
      </w:divsChild>
    </w:div>
    <w:div w:id="303169821">
      <w:bodyDiv w:val="1"/>
      <w:marLeft w:val="0"/>
      <w:marRight w:val="0"/>
      <w:marTop w:val="0"/>
      <w:marBottom w:val="0"/>
      <w:divBdr>
        <w:top w:val="none" w:sz="0" w:space="0" w:color="auto"/>
        <w:left w:val="none" w:sz="0" w:space="0" w:color="auto"/>
        <w:bottom w:val="none" w:sz="0" w:space="0" w:color="auto"/>
        <w:right w:val="none" w:sz="0" w:space="0" w:color="auto"/>
      </w:divBdr>
    </w:div>
    <w:div w:id="320937227">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12625537">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8181710">
      <w:bodyDiv w:val="1"/>
      <w:marLeft w:val="0"/>
      <w:marRight w:val="0"/>
      <w:marTop w:val="0"/>
      <w:marBottom w:val="0"/>
      <w:divBdr>
        <w:top w:val="none" w:sz="0" w:space="0" w:color="auto"/>
        <w:left w:val="none" w:sz="0" w:space="0" w:color="auto"/>
        <w:bottom w:val="none" w:sz="0" w:space="0" w:color="auto"/>
        <w:right w:val="none" w:sz="0" w:space="0" w:color="auto"/>
      </w:divBdr>
    </w:div>
    <w:div w:id="444472170">
      <w:bodyDiv w:val="1"/>
      <w:marLeft w:val="0"/>
      <w:marRight w:val="0"/>
      <w:marTop w:val="0"/>
      <w:marBottom w:val="0"/>
      <w:divBdr>
        <w:top w:val="none" w:sz="0" w:space="0" w:color="auto"/>
        <w:left w:val="none" w:sz="0" w:space="0" w:color="auto"/>
        <w:bottom w:val="none" w:sz="0" w:space="0" w:color="auto"/>
        <w:right w:val="none" w:sz="0" w:space="0" w:color="auto"/>
      </w:divBdr>
    </w:div>
    <w:div w:id="449132573">
      <w:bodyDiv w:val="1"/>
      <w:marLeft w:val="0"/>
      <w:marRight w:val="0"/>
      <w:marTop w:val="0"/>
      <w:marBottom w:val="0"/>
      <w:divBdr>
        <w:top w:val="none" w:sz="0" w:space="0" w:color="auto"/>
        <w:left w:val="none" w:sz="0" w:space="0" w:color="auto"/>
        <w:bottom w:val="none" w:sz="0" w:space="0" w:color="auto"/>
        <w:right w:val="none" w:sz="0" w:space="0" w:color="auto"/>
      </w:divBdr>
    </w:div>
    <w:div w:id="456221922">
      <w:bodyDiv w:val="1"/>
      <w:marLeft w:val="0"/>
      <w:marRight w:val="0"/>
      <w:marTop w:val="0"/>
      <w:marBottom w:val="0"/>
      <w:divBdr>
        <w:top w:val="none" w:sz="0" w:space="0" w:color="auto"/>
        <w:left w:val="none" w:sz="0" w:space="0" w:color="auto"/>
        <w:bottom w:val="none" w:sz="0" w:space="0" w:color="auto"/>
        <w:right w:val="none" w:sz="0" w:space="0" w:color="auto"/>
      </w:divBdr>
    </w:div>
    <w:div w:id="467011587">
      <w:bodyDiv w:val="1"/>
      <w:marLeft w:val="0"/>
      <w:marRight w:val="0"/>
      <w:marTop w:val="0"/>
      <w:marBottom w:val="0"/>
      <w:divBdr>
        <w:top w:val="none" w:sz="0" w:space="0" w:color="auto"/>
        <w:left w:val="none" w:sz="0" w:space="0" w:color="auto"/>
        <w:bottom w:val="none" w:sz="0" w:space="0" w:color="auto"/>
        <w:right w:val="none" w:sz="0" w:space="0" w:color="auto"/>
      </w:divBdr>
    </w:div>
    <w:div w:id="588928599">
      <w:bodyDiv w:val="1"/>
      <w:marLeft w:val="0"/>
      <w:marRight w:val="0"/>
      <w:marTop w:val="0"/>
      <w:marBottom w:val="0"/>
      <w:divBdr>
        <w:top w:val="none" w:sz="0" w:space="0" w:color="auto"/>
        <w:left w:val="none" w:sz="0" w:space="0" w:color="auto"/>
        <w:bottom w:val="none" w:sz="0" w:space="0" w:color="auto"/>
        <w:right w:val="none" w:sz="0" w:space="0" w:color="auto"/>
      </w:divBdr>
      <w:divsChild>
        <w:div w:id="379473415">
          <w:marLeft w:val="0"/>
          <w:marRight w:val="0"/>
          <w:marTop w:val="0"/>
          <w:marBottom w:val="0"/>
          <w:divBdr>
            <w:top w:val="none" w:sz="0" w:space="0" w:color="auto"/>
            <w:left w:val="none" w:sz="0" w:space="0" w:color="auto"/>
            <w:bottom w:val="none" w:sz="0" w:space="0" w:color="auto"/>
            <w:right w:val="none" w:sz="0" w:space="0" w:color="auto"/>
          </w:divBdr>
        </w:div>
        <w:div w:id="1027372820">
          <w:marLeft w:val="0"/>
          <w:marRight w:val="0"/>
          <w:marTop w:val="0"/>
          <w:marBottom w:val="0"/>
          <w:divBdr>
            <w:top w:val="none" w:sz="0" w:space="0" w:color="auto"/>
            <w:left w:val="none" w:sz="0" w:space="0" w:color="auto"/>
            <w:bottom w:val="none" w:sz="0" w:space="0" w:color="auto"/>
            <w:right w:val="none" w:sz="0" w:space="0" w:color="auto"/>
          </w:divBdr>
        </w:div>
        <w:div w:id="1826168972">
          <w:marLeft w:val="0"/>
          <w:marRight w:val="0"/>
          <w:marTop w:val="0"/>
          <w:marBottom w:val="0"/>
          <w:divBdr>
            <w:top w:val="none" w:sz="0" w:space="0" w:color="auto"/>
            <w:left w:val="none" w:sz="0" w:space="0" w:color="auto"/>
            <w:bottom w:val="none" w:sz="0" w:space="0" w:color="auto"/>
            <w:right w:val="none" w:sz="0" w:space="0" w:color="auto"/>
          </w:divBdr>
        </w:div>
        <w:div w:id="2143040767">
          <w:marLeft w:val="0"/>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02822824">
      <w:bodyDiv w:val="1"/>
      <w:marLeft w:val="0"/>
      <w:marRight w:val="0"/>
      <w:marTop w:val="0"/>
      <w:marBottom w:val="0"/>
      <w:divBdr>
        <w:top w:val="none" w:sz="0" w:space="0" w:color="auto"/>
        <w:left w:val="none" w:sz="0" w:space="0" w:color="auto"/>
        <w:bottom w:val="none" w:sz="0" w:space="0" w:color="auto"/>
        <w:right w:val="none" w:sz="0" w:space="0" w:color="auto"/>
      </w:divBdr>
      <w:divsChild>
        <w:div w:id="442499905">
          <w:marLeft w:val="0"/>
          <w:marRight w:val="0"/>
          <w:marTop w:val="0"/>
          <w:marBottom w:val="0"/>
          <w:divBdr>
            <w:top w:val="none" w:sz="0" w:space="0" w:color="auto"/>
            <w:left w:val="none" w:sz="0" w:space="0" w:color="auto"/>
            <w:bottom w:val="none" w:sz="0" w:space="0" w:color="auto"/>
            <w:right w:val="none" w:sz="0" w:space="0" w:color="auto"/>
          </w:divBdr>
        </w:div>
        <w:div w:id="1082292884">
          <w:marLeft w:val="0"/>
          <w:marRight w:val="0"/>
          <w:marTop w:val="0"/>
          <w:marBottom w:val="0"/>
          <w:divBdr>
            <w:top w:val="none" w:sz="0" w:space="0" w:color="auto"/>
            <w:left w:val="none" w:sz="0" w:space="0" w:color="auto"/>
            <w:bottom w:val="none" w:sz="0" w:space="0" w:color="auto"/>
            <w:right w:val="none" w:sz="0" w:space="0" w:color="auto"/>
          </w:divBdr>
        </w:div>
        <w:div w:id="1342125835">
          <w:marLeft w:val="0"/>
          <w:marRight w:val="0"/>
          <w:marTop w:val="0"/>
          <w:marBottom w:val="0"/>
          <w:divBdr>
            <w:top w:val="none" w:sz="0" w:space="0" w:color="auto"/>
            <w:left w:val="none" w:sz="0" w:space="0" w:color="auto"/>
            <w:bottom w:val="none" w:sz="0" w:space="0" w:color="auto"/>
            <w:right w:val="none" w:sz="0" w:space="0" w:color="auto"/>
          </w:divBdr>
        </w:div>
      </w:divsChild>
    </w:div>
    <w:div w:id="706610509">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0469098">
      <w:bodyDiv w:val="1"/>
      <w:marLeft w:val="0"/>
      <w:marRight w:val="0"/>
      <w:marTop w:val="0"/>
      <w:marBottom w:val="0"/>
      <w:divBdr>
        <w:top w:val="none" w:sz="0" w:space="0" w:color="auto"/>
        <w:left w:val="none" w:sz="0" w:space="0" w:color="auto"/>
        <w:bottom w:val="none" w:sz="0" w:space="0" w:color="auto"/>
        <w:right w:val="none" w:sz="0" w:space="0" w:color="auto"/>
      </w:divBdr>
      <w:divsChild>
        <w:div w:id="998310634">
          <w:marLeft w:val="0"/>
          <w:marRight w:val="0"/>
          <w:marTop w:val="0"/>
          <w:marBottom w:val="0"/>
          <w:divBdr>
            <w:top w:val="none" w:sz="0" w:space="0" w:color="auto"/>
            <w:left w:val="none" w:sz="0" w:space="0" w:color="auto"/>
            <w:bottom w:val="none" w:sz="0" w:space="0" w:color="auto"/>
            <w:right w:val="none" w:sz="0" w:space="0" w:color="auto"/>
          </w:divBdr>
        </w:div>
        <w:div w:id="1724213857">
          <w:marLeft w:val="0"/>
          <w:marRight w:val="0"/>
          <w:marTop w:val="0"/>
          <w:marBottom w:val="0"/>
          <w:divBdr>
            <w:top w:val="none" w:sz="0" w:space="0" w:color="auto"/>
            <w:left w:val="none" w:sz="0" w:space="0" w:color="auto"/>
            <w:bottom w:val="none" w:sz="0" w:space="0" w:color="auto"/>
            <w:right w:val="none" w:sz="0" w:space="0" w:color="auto"/>
          </w:divBdr>
        </w:div>
      </w:divsChild>
    </w:div>
    <w:div w:id="869345368">
      <w:bodyDiv w:val="1"/>
      <w:marLeft w:val="0"/>
      <w:marRight w:val="0"/>
      <w:marTop w:val="0"/>
      <w:marBottom w:val="0"/>
      <w:divBdr>
        <w:top w:val="none" w:sz="0" w:space="0" w:color="auto"/>
        <w:left w:val="none" w:sz="0" w:space="0" w:color="auto"/>
        <w:bottom w:val="none" w:sz="0" w:space="0" w:color="auto"/>
        <w:right w:val="none" w:sz="0" w:space="0" w:color="auto"/>
      </w:divBdr>
    </w:div>
    <w:div w:id="898629792">
      <w:bodyDiv w:val="1"/>
      <w:marLeft w:val="0"/>
      <w:marRight w:val="0"/>
      <w:marTop w:val="0"/>
      <w:marBottom w:val="0"/>
      <w:divBdr>
        <w:top w:val="none" w:sz="0" w:space="0" w:color="auto"/>
        <w:left w:val="none" w:sz="0" w:space="0" w:color="auto"/>
        <w:bottom w:val="none" w:sz="0" w:space="0" w:color="auto"/>
        <w:right w:val="none" w:sz="0" w:space="0" w:color="auto"/>
      </w:divBdr>
    </w:div>
    <w:div w:id="913391948">
      <w:bodyDiv w:val="1"/>
      <w:marLeft w:val="0"/>
      <w:marRight w:val="0"/>
      <w:marTop w:val="0"/>
      <w:marBottom w:val="0"/>
      <w:divBdr>
        <w:top w:val="none" w:sz="0" w:space="0" w:color="auto"/>
        <w:left w:val="none" w:sz="0" w:space="0" w:color="auto"/>
        <w:bottom w:val="none" w:sz="0" w:space="0" w:color="auto"/>
        <w:right w:val="none" w:sz="0" w:space="0" w:color="auto"/>
      </w:divBdr>
    </w:div>
    <w:div w:id="916092029">
      <w:bodyDiv w:val="1"/>
      <w:marLeft w:val="0"/>
      <w:marRight w:val="0"/>
      <w:marTop w:val="0"/>
      <w:marBottom w:val="0"/>
      <w:divBdr>
        <w:top w:val="none" w:sz="0" w:space="0" w:color="auto"/>
        <w:left w:val="none" w:sz="0" w:space="0" w:color="auto"/>
        <w:bottom w:val="none" w:sz="0" w:space="0" w:color="auto"/>
        <w:right w:val="none" w:sz="0" w:space="0" w:color="auto"/>
      </w:divBdr>
      <w:divsChild>
        <w:div w:id="251013543">
          <w:marLeft w:val="0"/>
          <w:marRight w:val="0"/>
          <w:marTop w:val="0"/>
          <w:marBottom w:val="0"/>
          <w:divBdr>
            <w:top w:val="none" w:sz="0" w:space="0" w:color="auto"/>
            <w:left w:val="none" w:sz="0" w:space="0" w:color="auto"/>
            <w:bottom w:val="none" w:sz="0" w:space="0" w:color="auto"/>
            <w:right w:val="none" w:sz="0" w:space="0" w:color="auto"/>
          </w:divBdr>
        </w:div>
        <w:div w:id="1723167699">
          <w:marLeft w:val="0"/>
          <w:marRight w:val="0"/>
          <w:marTop w:val="0"/>
          <w:marBottom w:val="0"/>
          <w:divBdr>
            <w:top w:val="none" w:sz="0" w:space="0" w:color="auto"/>
            <w:left w:val="none" w:sz="0" w:space="0" w:color="auto"/>
            <w:bottom w:val="none" w:sz="0" w:space="0" w:color="auto"/>
            <w:right w:val="none" w:sz="0" w:space="0" w:color="auto"/>
          </w:divBdr>
        </w:div>
        <w:div w:id="2102481780">
          <w:marLeft w:val="0"/>
          <w:marRight w:val="0"/>
          <w:marTop w:val="0"/>
          <w:marBottom w:val="0"/>
          <w:divBdr>
            <w:top w:val="none" w:sz="0" w:space="0" w:color="auto"/>
            <w:left w:val="none" w:sz="0" w:space="0" w:color="auto"/>
            <w:bottom w:val="none" w:sz="0" w:space="0" w:color="auto"/>
            <w:right w:val="none" w:sz="0" w:space="0" w:color="auto"/>
          </w:divBdr>
        </w:div>
      </w:divsChild>
    </w:div>
    <w:div w:id="926574671">
      <w:bodyDiv w:val="1"/>
      <w:marLeft w:val="0"/>
      <w:marRight w:val="0"/>
      <w:marTop w:val="0"/>
      <w:marBottom w:val="0"/>
      <w:divBdr>
        <w:top w:val="none" w:sz="0" w:space="0" w:color="auto"/>
        <w:left w:val="none" w:sz="0" w:space="0" w:color="auto"/>
        <w:bottom w:val="none" w:sz="0" w:space="0" w:color="auto"/>
        <w:right w:val="none" w:sz="0" w:space="0" w:color="auto"/>
      </w:divBdr>
      <w:divsChild>
        <w:div w:id="804741195">
          <w:marLeft w:val="0"/>
          <w:marRight w:val="0"/>
          <w:marTop w:val="0"/>
          <w:marBottom w:val="0"/>
          <w:divBdr>
            <w:top w:val="none" w:sz="0" w:space="0" w:color="auto"/>
            <w:left w:val="none" w:sz="0" w:space="0" w:color="auto"/>
            <w:bottom w:val="none" w:sz="0" w:space="0" w:color="auto"/>
            <w:right w:val="none" w:sz="0" w:space="0" w:color="auto"/>
          </w:divBdr>
        </w:div>
        <w:div w:id="822432898">
          <w:marLeft w:val="0"/>
          <w:marRight w:val="0"/>
          <w:marTop w:val="0"/>
          <w:marBottom w:val="0"/>
          <w:divBdr>
            <w:top w:val="none" w:sz="0" w:space="0" w:color="auto"/>
            <w:left w:val="none" w:sz="0" w:space="0" w:color="auto"/>
            <w:bottom w:val="none" w:sz="0" w:space="0" w:color="auto"/>
            <w:right w:val="none" w:sz="0" w:space="0" w:color="auto"/>
          </w:divBdr>
        </w:div>
        <w:div w:id="1317685902">
          <w:marLeft w:val="0"/>
          <w:marRight w:val="0"/>
          <w:marTop w:val="0"/>
          <w:marBottom w:val="0"/>
          <w:divBdr>
            <w:top w:val="none" w:sz="0" w:space="0" w:color="auto"/>
            <w:left w:val="none" w:sz="0" w:space="0" w:color="auto"/>
            <w:bottom w:val="none" w:sz="0" w:space="0" w:color="auto"/>
            <w:right w:val="none" w:sz="0" w:space="0" w:color="auto"/>
          </w:divBdr>
        </w:div>
        <w:div w:id="1375155036">
          <w:marLeft w:val="0"/>
          <w:marRight w:val="0"/>
          <w:marTop w:val="0"/>
          <w:marBottom w:val="0"/>
          <w:divBdr>
            <w:top w:val="none" w:sz="0" w:space="0" w:color="auto"/>
            <w:left w:val="none" w:sz="0" w:space="0" w:color="auto"/>
            <w:bottom w:val="none" w:sz="0" w:space="0" w:color="auto"/>
            <w:right w:val="none" w:sz="0" w:space="0" w:color="auto"/>
          </w:divBdr>
        </w:div>
        <w:div w:id="1765690103">
          <w:marLeft w:val="0"/>
          <w:marRight w:val="0"/>
          <w:marTop w:val="0"/>
          <w:marBottom w:val="0"/>
          <w:divBdr>
            <w:top w:val="none" w:sz="0" w:space="0" w:color="auto"/>
            <w:left w:val="none" w:sz="0" w:space="0" w:color="auto"/>
            <w:bottom w:val="none" w:sz="0" w:space="0" w:color="auto"/>
            <w:right w:val="none" w:sz="0" w:space="0" w:color="auto"/>
          </w:divBdr>
        </w:div>
        <w:div w:id="1925143444">
          <w:marLeft w:val="0"/>
          <w:marRight w:val="0"/>
          <w:marTop w:val="0"/>
          <w:marBottom w:val="0"/>
          <w:divBdr>
            <w:top w:val="none" w:sz="0" w:space="0" w:color="auto"/>
            <w:left w:val="none" w:sz="0" w:space="0" w:color="auto"/>
            <w:bottom w:val="none" w:sz="0" w:space="0" w:color="auto"/>
            <w:right w:val="none" w:sz="0" w:space="0" w:color="auto"/>
          </w:divBdr>
        </w:div>
      </w:divsChild>
    </w:div>
    <w:div w:id="1048187840">
      <w:bodyDiv w:val="1"/>
      <w:marLeft w:val="0"/>
      <w:marRight w:val="0"/>
      <w:marTop w:val="0"/>
      <w:marBottom w:val="0"/>
      <w:divBdr>
        <w:top w:val="none" w:sz="0" w:space="0" w:color="auto"/>
        <w:left w:val="none" w:sz="0" w:space="0" w:color="auto"/>
        <w:bottom w:val="none" w:sz="0" w:space="0" w:color="auto"/>
        <w:right w:val="none" w:sz="0" w:space="0" w:color="auto"/>
      </w:divBdr>
      <w:divsChild>
        <w:div w:id="931428993">
          <w:marLeft w:val="0"/>
          <w:marRight w:val="0"/>
          <w:marTop w:val="0"/>
          <w:marBottom w:val="0"/>
          <w:divBdr>
            <w:top w:val="none" w:sz="0" w:space="0" w:color="auto"/>
            <w:left w:val="none" w:sz="0" w:space="0" w:color="auto"/>
            <w:bottom w:val="none" w:sz="0" w:space="0" w:color="auto"/>
            <w:right w:val="none" w:sz="0" w:space="0" w:color="auto"/>
          </w:divBdr>
        </w:div>
        <w:div w:id="1101025148">
          <w:marLeft w:val="0"/>
          <w:marRight w:val="0"/>
          <w:marTop w:val="0"/>
          <w:marBottom w:val="0"/>
          <w:divBdr>
            <w:top w:val="none" w:sz="0" w:space="0" w:color="auto"/>
            <w:left w:val="none" w:sz="0" w:space="0" w:color="auto"/>
            <w:bottom w:val="none" w:sz="0" w:space="0" w:color="auto"/>
            <w:right w:val="none" w:sz="0" w:space="0" w:color="auto"/>
          </w:divBdr>
        </w:div>
        <w:div w:id="1433092540">
          <w:marLeft w:val="0"/>
          <w:marRight w:val="0"/>
          <w:marTop w:val="0"/>
          <w:marBottom w:val="0"/>
          <w:divBdr>
            <w:top w:val="none" w:sz="0" w:space="0" w:color="auto"/>
            <w:left w:val="none" w:sz="0" w:space="0" w:color="auto"/>
            <w:bottom w:val="none" w:sz="0" w:space="0" w:color="auto"/>
            <w:right w:val="none" w:sz="0" w:space="0" w:color="auto"/>
          </w:divBdr>
        </w:div>
        <w:div w:id="1964967644">
          <w:marLeft w:val="0"/>
          <w:marRight w:val="0"/>
          <w:marTop w:val="0"/>
          <w:marBottom w:val="0"/>
          <w:divBdr>
            <w:top w:val="none" w:sz="0" w:space="0" w:color="auto"/>
            <w:left w:val="none" w:sz="0" w:space="0" w:color="auto"/>
            <w:bottom w:val="none" w:sz="0" w:space="0" w:color="auto"/>
            <w:right w:val="none" w:sz="0" w:space="0" w:color="auto"/>
          </w:divBdr>
        </w:div>
      </w:divsChild>
    </w:div>
    <w:div w:id="1100612352">
      <w:bodyDiv w:val="1"/>
      <w:marLeft w:val="0"/>
      <w:marRight w:val="0"/>
      <w:marTop w:val="0"/>
      <w:marBottom w:val="0"/>
      <w:divBdr>
        <w:top w:val="none" w:sz="0" w:space="0" w:color="auto"/>
        <w:left w:val="none" w:sz="0" w:space="0" w:color="auto"/>
        <w:bottom w:val="none" w:sz="0" w:space="0" w:color="auto"/>
        <w:right w:val="none" w:sz="0" w:space="0" w:color="auto"/>
      </w:divBdr>
    </w:div>
    <w:div w:id="1123765947">
      <w:bodyDiv w:val="1"/>
      <w:marLeft w:val="0"/>
      <w:marRight w:val="0"/>
      <w:marTop w:val="0"/>
      <w:marBottom w:val="0"/>
      <w:divBdr>
        <w:top w:val="none" w:sz="0" w:space="0" w:color="auto"/>
        <w:left w:val="none" w:sz="0" w:space="0" w:color="auto"/>
        <w:bottom w:val="none" w:sz="0" w:space="0" w:color="auto"/>
        <w:right w:val="none" w:sz="0" w:space="0" w:color="auto"/>
      </w:divBdr>
    </w:div>
    <w:div w:id="1132675171">
      <w:bodyDiv w:val="1"/>
      <w:marLeft w:val="0"/>
      <w:marRight w:val="0"/>
      <w:marTop w:val="0"/>
      <w:marBottom w:val="0"/>
      <w:divBdr>
        <w:top w:val="none" w:sz="0" w:space="0" w:color="auto"/>
        <w:left w:val="none" w:sz="0" w:space="0" w:color="auto"/>
        <w:bottom w:val="none" w:sz="0" w:space="0" w:color="auto"/>
        <w:right w:val="none" w:sz="0" w:space="0" w:color="auto"/>
      </w:divBdr>
    </w:div>
    <w:div w:id="1224752171">
      <w:bodyDiv w:val="1"/>
      <w:marLeft w:val="0"/>
      <w:marRight w:val="0"/>
      <w:marTop w:val="0"/>
      <w:marBottom w:val="0"/>
      <w:divBdr>
        <w:top w:val="none" w:sz="0" w:space="0" w:color="auto"/>
        <w:left w:val="none" w:sz="0" w:space="0" w:color="auto"/>
        <w:bottom w:val="none" w:sz="0" w:space="0" w:color="auto"/>
        <w:right w:val="none" w:sz="0" w:space="0" w:color="auto"/>
      </w:divBdr>
      <w:divsChild>
        <w:div w:id="197353249">
          <w:marLeft w:val="0"/>
          <w:marRight w:val="0"/>
          <w:marTop w:val="0"/>
          <w:marBottom w:val="0"/>
          <w:divBdr>
            <w:top w:val="none" w:sz="0" w:space="0" w:color="auto"/>
            <w:left w:val="none" w:sz="0" w:space="0" w:color="auto"/>
            <w:bottom w:val="none" w:sz="0" w:space="0" w:color="auto"/>
            <w:right w:val="none" w:sz="0" w:space="0" w:color="auto"/>
          </w:divBdr>
        </w:div>
        <w:div w:id="397090453">
          <w:marLeft w:val="0"/>
          <w:marRight w:val="0"/>
          <w:marTop w:val="0"/>
          <w:marBottom w:val="0"/>
          <w:divBdr>
            <w:top w:val="none" w:sz="0" w:space="0" w:color="auto"/>
            <w:left w:val="none" w:sz="0" w:space="0" w:color="auto"/>
            <w:bottom w:val="none" w:sz="0" w:space="0" w:color="auto"/>
            <w:right w:val="none" w:sz="0" w:space="0" w:color="auto"/>
          </w:divBdr>
        </w:div>
        <w:div w:id="616375241">
          <w:marLeft w:val="0"/>
          <w:marRight w:val="0"/>
          <w:marTop w:val="0"/>
          <w:marBottom w:val="0"/>
          <w:divBdr>
            <w:top w:val="none" w:sz="0" w:space="0" w:color="auto"/>
            <w:left w:val="none" w:sz="0" w:space="0" w:color="auto"/>
            <w:bottom w:val="none" w:sz="0" w:space="0" w:color="auto"/>
            <w:right w:val="none" w:sz="0" w:space="0" w:color="auto"/>
          </w:divBdr>
        </w:div>
        <w:div w:id="656349211">
          <w:marLeft w:val="0"/>
          <w:marRight w:val="0"/>
          <w:marTop w:val="0"/>
          <w:marBottom w:val="0"/>
          <w:divBdr>
            <w:top w:val="none" w:sz="0" w:space="0" w:color="auto"/>
            <w:left w:val="none" w:sz="0" w:space="0" w:color="auto"/>
            <w:bottom w:val="none" w:sz="0" w:space="0" w:color="auto"/>
            <w:right w:val="none" w:sz="0" w:space="0" w:color="auto"/>
          </w:divBdr>
        </w:div>
        <w:div w:id="1141312277">
          <w:marLeft w:val="0"/>
          <w:marRight w:val="0"/>
          <w:marTop w:val="0"/>
          <w:marBottom w:val="0"/>
          <w:divBdr>
            <w:top w:val="none" w:sz="0" w:space="0" w:color="auto"/>
            <w:left w:val="none" w:sz="0" w:space="0" w:color="auto"/>
            <w:bottom w:val="none" w:sz="0" w:space="0" w:color="auto"/>
            <w:right w:val="none" w:sz="0" w:space="0" w:color="auto"/>
          </w:divBdr>
        </w:div>
        <w:div w:id="1262837887">
          <w:marLeft w:val="0"/>
          <w:marRight w:val="0"/>
          <w:marTop w:val="0"/>
          <w:marBottom w:val="0"/>
          <w:divBdr>
            <w:top w:val="none" w:sz="0" w:space="0" w:color="auto"/>
            <w:left w:val="none" w:sz="0" w:space="0" w:color="auto"/>
            <w:bottom w:val="none" w:sz="0" w:space="0" w:color="auto"/>
            <w:right w:val="none" w:sz="0" w:space="0" w:color="auto"/>
          </w:divBdr>
        </w:div>
        <w:div w:id="1487627166">
          <w:marLeft w:val="0"/>
          <w:marRight w:val="0"/>
          <w:marTop w:val="0"/>
          <w:marBottom w:val="0"/>
          <w:divBdr>
            <w:top w:val="none" w:sz="0" w:space="0" w:color="auto"/>
            <w:left w:val="none" w:sz="0" w:space="0" w:color="auto"/>
            <w:bottom w:val="none" w:sz="0" w:space="0" w:color="auto"/>
            <w:right w:val="none" w:sz="0" w:space="0" w:color="auto"/>
          </w:divBdr>
        </w:div>
        <w:div w:id="1514493254">
          <w:marLeft w:val="0"/>
          <w:marRight w:val="0"/>
          <w:marTop w:val="0"/>
          <w:marBottom w:val="0"/>
          <w:divBdr>
            <w:top w:val="none" w:sz="0" w:space="0" w:color="auto"/>
            <w:left w:val="none" w:sz="0" w:space="0" w:color="auto"/>
            <w:bottom w:val="none" w:sz="0" w:space="0" w:color="auto"/>
            <w:right w:val="none" w:sz="0" w:space="0" w:color="auto"/>
          </w:divBdr>
        </w:div>
        <w:div w:id="2141609482">
          <w:marLeft w:val="0"/>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1017973">
      <w:bodyDiv w:val="1"/>
      <w:marLeft w:val="0"/>
      <w:marRight w:val="0"/>
      <w:marTop w:val="0"/>
      <w:marBottom w:val="0"/>
      <w:divBdr>
        <w:top w:val="none" w:sz="0" w:space="0" w:color="auto"/>
        <w:left w:val="none" w:sz="0" w:space="0" w:color="auto"/>
        <w:bottom w:val="none" w:sz="0" w:space="0" w:color="auto"/>
        <w:right w:val="none" w:sz="0" w:space="0" w:color="auto"/>
      </w:divBdr>
      <w:divsChild>
        <w:div w:id="2972397">
          <w:marLeft w:val="0"/>
          <w:marRight w:val="0"/>
          <w:marTop w:val="0"/>
          <w:marBottom w:val="0"/>
          <w:divBdr>
            <w:top w:val="none" w:sz="0" w:space="0" w:color="auto"/>
            <w:left w:val="none" w:sz="0" w:space="0" w:color="auto"/>
            <w:bottom w:val="none" w:sz="0" w:space="0" w:color="auto"/>
            <w:right w:val="none" w:sz="0" w:space="0" w:color="auto"/>
          </w:divBdr>
        </w:div>
        <w:div w:id="350879818">
          <w:marLeft w:val="0"/>
          <w:marRight w:val="0"/>
          <w:marTop w:val="0"/>
          <w:marBottom w:val="0"/>
          <w:divBdr>
            <w:top w:val="none" w:sz="0" w:space="0" w:color="auto"/>
            <w:left w:val="none" w:sz="0" w:space="0" w:color="auto"/>
            <w:bottom w:val="none" w:sz="0" w:space="0" w:color="auto"/>
            <w:right w:val="none" w:sz="0" w:space="0" w:color="auto"/>
          </w:divBdr>
        </w:div>
        <w:div w:id="1027946412">
          <w:marLeft w:val="0"/>
          <w:marRight w:val="0"/>
          <w:marTop w:val="0"/>
          <w:marBottom w:val="0"/>
          <w:divBdr>
            <w:top w:val="none" w:sz="0" w:space="0" w:color="auto"/>
            <w:left w:val="none" w:sz="0" w:space="0" w:color="auto"/>
            <w:bottom w:val="none" w:sz="0" w:space="0" w:color="auto"/>
            <w:right w:val="none" w:sz="0" w:space="0" w:color="auto"/>
          </w:divBdr>
        </w:div>
      </w:divsChild>
    </w:div>
    <w:div w:id="1349795673">
      <w:bodyDiv w:val="1"/>
      <w:marLeft w:val="0"/>
      <w:marRight w:val="0"/>
      <w:marTop w:val="0"/>
      <w:marBottom w:val="0"/>
      <w:divBdr>
        <w:top w:val="none" w:sz="0" w:space="0" w:color="auto"/>
        <w:left w:val="none" w:sz="0" w:space="0" w:color="auto"/>
        <w:bottom w:val="none" w:sz="0" w:space="0" w:color="auto"/>
        <w:right w:val="none" w:sz="0" w:space="0" w:color="auto"/>
      </w:divBdr>
    </w:div>
    <w:div w:id="1434283452">
      <w:bodyDiv w:val="1"/>
      <w:marLeft w:val="0"/>
      <w:marRight w:val="0"/>
      <w:marTop w:val="0"/>
      <w:marBottom w:val="0"/>
      <w:divBdr>
        <w:top w:val="none" w:sz="0" w:space="0" w:color="auto"/>
        <w:left w:val="none" w:sz="0" w:space="0" w:color="auto"/>
        <w:bottom w:val="none" w:sz="0" w:space="0" w:color="auto"/>
        <w:right w:val="none" w:sz="0" w:space="0" w:color="auto"/>
      </w:divBdr>
      <w:divsChild>
        <w:div w:id="91324387">
          <w:marLeft w:val="0"/>
          <w:marRight w:val="0"/>
          <w:marTop w:val="0"/>
          <w:marBottom w:val="0"/>
          <w:divBdr>
            <w:top w:val="none" w:sz="0" w:space="0" w:color="auto"/>
            <w:left w:val="none" w:sz="0" w:space="0" w:color="auto"/>
            <w:bottom w:val="none" w:sz="0" w:space="0" w:color="auto"/>
            <w:right w:val="none" w:sz="0" w:space="0" w:color="auto"/>
          </w:divBdr>
          <w:divsChild>
            <w:div w:id="844393163">
              <w:marLeft w:val="0"/>
              <w:marRight w:val="0"/>
              <w:marTop w:val="0"/>
              <w:marBottom w:val="0"/>
              <w:divBdr>
                <w:top w:val="none" w:sz="0" w:space="0" w:color="auto"/>
                <w:left w:val="none" w:sz="0" w:space="0" w:color="auto"/>
                <w:bottom w:val="none" w:sz="0" w:space="0" w:color="auto"/>
                <w:right w:val="none" w:sz="0" w:space="0" w:color="auto"/>
              </w:divBdr>
            </w:div>
          </w:divsChild>
        </w:div>
        <w:div w:id="92407440">
          <w:marLeft w:val="0"/>
          <w:marRight w:val="0"/>
          <w:marTop w:val="0"/>
          <w:marBottom w:val="0"/>
          <w:divBdr>
            <w:top w:val="none" w:sz="0" w:space="0" w:color="auto"/>
            <w:left w:val="none" w:sz="0" w:space="0" w:color="auto"/>
            <w:bottom w:val="none" w:sz="0" w:space="0" w:color="auto"/>
            <w:right w:val="none" w:sz="0" w:space="0" w:color="auto"/>
          </w:divBdr>
          <w:divsChild>
            <w:div w:id="1805657581">
              <w:marLeft w:val="0"/>
              <w:marRight w:val="0"/>
              <w:marTop w:val="0"/>
              <w:marBottom w:val="0"/>
              <w:divBdr>
                <w:top w:val="none" w:sz="0" w:space="0" w:color="auto"/>
                <w:left w:val="none" w:sz="0" w:space="0" w:color="auto"/>
                <w:bottom w:val="none" w:sz="0" w:space="0" w:color="auto"/>
                <w:right w:val="none" w:sz="0" w:space="0" w:color="auto"/>
              </w:divBdr>
            </w:div>
          </w:divsChild>
        </w:div>
        <w:div w:id="126171560">
          <w:marLeft w:val="0"/>
          <w:marRight w:val="0"/>
          <w:marTop w:val="0"/>
          <w:marBottom w:val="0"/>
          <w:divBdr>
            <w:top w:val="none" w:sz="0" w:space="0" w:color="auto"/>
            <w:left w:val="none" w:sz="0" w:space="0" w:color="auto"/>
            <w:bottom w:val="none" w:sz="0" w:space="0" w:color="auto"/>
            <w:right w:val="none" w:sz="0" w:space="0" w:color="auto"/>
          </w:divBdr>
          <w:divsChild>
            <w:div w:id="1655256882">
              <w:marLeft w:val="0"/>
              <w:marRight w:val="0"/>
              <w:marTop w:val="0"/>
              <w:marBottom w:val="0"/>
              <w:divBdr>
                <w:top w:val="none" w:sz="0" w:space="0" w:color="auto"/>
                <w:left w:val="none" w:sz="0" w:space="0" w:color="auto"/>
                <w:bottom w:val="none" w:sz="0" w:space="0" w:color="auto"/>
                <w:right w:val="none" w:sz="0" w:space="0" w:color="auto"/>
              </w:divBdr>
            </w:div>
          </w:divsChild>
        </w:div>
        <w:div w:id="127549974">
          <w:marLeft w:val="0"/>
          <w:marRight w:val="0"/>
          <w:marTop w:val="0"/>
          <w:marBottom w:val="0"/>
          <w:divBdr>
            <w:top w:val="none" w:sz="0" w:space="0" w:color="auto"/>
            <w:left w:val="none" w:sz="0" w:space="0" w:color="auto"/>
            <w:bottom w:val="none" w:sz="0" w:space="0" w:color="auto"/>
            <w:right w:val="none" w:sz="0" w:space="0" w:color="auto"/>
          </w:divBdr>
          <w:divsChild>
            <w:div w:id="1590697179">
              <w:marLeft w:val="0"/>
              <w:marRight w:val="0"/>
              <w:marTop w:val="0"/>
              <w:marBottom w:val="0"/>
              <w:divBdr>
                <w:top w:val="none" w:sz="0" w:space="0" w:color="auto"/>
                <w:left w:val="none" w:sz="0" w:space="0" w:color="auto"/>
                <w:bottom w:val="none" w:sz="0" w:space="0" w:color="auto"/>
                <w:right w:val="none" w:sz="0" w:space="0" w:color="auto"/>
              </w:divBdr>
            </w:div>
          </w:divsChild>
        </w:div>
        <w:div w:id="217014758">
          <w:marLeft w:val="0"/>
          <w:marRight w:val="0"/>
          <w:marTop w:val="0"/>
          <w:marBottom w:val="0"/>
          <w:divBdr>
            <w:top w:val="none" w:sz="0" w:space="0" w:color="auto"/>
            <w:left w:val="none" w:sz="0" w:space="0" w:color="auto"/>
            <w:bottom w:val="none" w:sz="0" w:space="0" w:color="auto"/>
            <w:right w:val="none" w:sz="0" w:space="0" w:color="auto"/>
          </w:divBdr>
          <w:divsChild>
            <w:div w:id="1780416806">
              <w:marLeft w:val="0"/>
              <w:marRight w:val="0"/>
              <w:marTop w:val="0"/>
              <w:marBottom w:val="0"/>
              <w:divBdr>
                <w:top w:val="none" w:sz="0" w:space="0" w:color="auto"/>
                <w:left w:val="none" w:sz="0" w:space="0" w:color="auto"/>
                <w:bottom w:val="none" w:sz="0" w:space="0" w:color="auto"/>
                <w:right w:val="none" w:sz="0" w:space="0" w:color="auto"/>
              </w:divBdr>
            </w:div>
          </w:divsChild>
        </w:div>
        <w:div w:id="312609636">
          <w:marLeft w:val="0"/>
          <w:marRight w:val="0"/>
          <w:marTop w:val="0"/>
          <w:marBottom w:val="0"/>
          <w:divBdr>
            <w:top w:val="none" w:sz="0" w:space="0" w:color="auto"/>
            <w:left w:val="none" w:sz="0" w:space="0" w:color="auto"/>
            <w:bottom w:val="none" w:sz="0" w:space="0" w:color="auto"/>
            <w:right w:val="none" w:sz="0" w:space="0" w:color="auto"/>
          </w:divBdr>
          <w:divsChild>
            <w:div w:id="1001155732">
              <w:marLeft w:val="0"/>
              <w:marRight w:val="0"/>
              <w:marTop w:val="0"/>
              <w:marBottom w:val="0"/>
              <w:divBdr>
                <w:top w:val="none" w:sz="0" w:space="0" w:color="auto"/>
                <w:left w:val="none" w:sz="0" w:space="0" w:color="auto"/>
                <w:bottom w:val="none" w:sz="0" w:space="0" w:color="auto"/>
                <w:right w:val="none" w:sz="0" w:space="0" w:color="auto"/>
              </w:divBdr>
            </w:div>
          </w:divsChild>
        </w:div>
        <w:div w:id="507329779">
          <w:marLeft w:val="0"/>
          <w:marRight w:val="0"/>
          <w:marTop w:val="0"/>
          <w:marBottom w:val="0"/>
          <w:divBdr>
            <w:top w:val="none" w:sz="0" w:space="0" w:color="auto"/>
            <w:left w:val="none" w:sz="0" w:space="0" w:color="auto"/>
            <w:bottom w:val="none" w:sz="0" w:space="0" w:color="auto"/>
            <w:right w:val="none" w:sz="0" w:space="0" w:color="auto"/>
          </w:divBdr>
          <w:divsChild>
            <w:div w:id="823008552">
              <w:marLeft w:val="0"/>
              <w:marRight w:val="0"/>
              <w:marTop w:val="0"/>
              <w:marBottom w:val="0"/>
              <w:divBdr>
                <w:top w:val="none" w:sz="0" w:space="0" w:color="auto"/>
                <w:left w:val="none" w:sz="0" w:space="0" w:color="auto"/>
                <w:bottom w:val="none" w:sz="0" w:space="0" w:color="auto"/>
                <w:right w:val="none" w:sz="0" w:space="0" w:color="auto"/>
              </w:divBdr>
            </w:div>
          </w:divsChild>
        </w:div>
        <w:div w:id="559289931">
          <w:marLeft w:val="0"/>
          <w:marRight w:val="0"/>
          <w:marTop w:val="0"/>
          <w:marBottom w:val="0"/>
          <w:divBdr>
            <w:top w:val="none" w:sz="0" w:space="0" w:color="auto"/>
            <w:left w:val="none" w:sz="0" w:space="0" w:color="auto"/>
            <w:bottom w:val="none" w:sz="0" w:space="0" w:color="auto"/>
            <w:right w:val="none" w:sz="0" w:space="0" w:color="auto"/>
          </w:divBdr>
          <w:divsChild>
            <w:div w:id="1134910084">
              <w:marLeft w:val="0"/>
              <w:marRight w:val="0"/>
              <w:marTop w:val="0"/>
              <w:marBottom w:val="0"/>
              <w:divBdr>
                <w:top w:val="none" w:sz="0" w:space="0" w:color="auto"/>
                <w:left w:val="none" w:sz="0" w:space="0" w:color="auto"/>
                <w:bottom w:val="none" w:sz="0" w:space="0" w:color="auto"/>
                <w:right w:val="none" w:sz="0" w:space="0" w:color="auto"/>
              </w:divBdr>
            </w:div>
          </w:divsChild>
        </w:div>
        <w:div w:id="1109426033">
          <w:marLeft w:val="0"/>
          <w:marRight w:val="0"/>
          <w:marTop w:val="0"/>
          <w:marBottom w:val="0"/>
          <w:divBdr>
            <w:top w:val="none" w:sz="0" w:space="0" w:color="auto"/>
            <w:left w:val="none" w:sz="0" w:space="0" w:color="auto"/>
            <w:bottom w:val="none" w:sz="0" w:space="0" w:color="auto"/>
            <w:right w:val="none" w:sz="0" w:space="0" w:color="auto"/>
          </w:divBdr>
          <w:divsChild>
            <w:div w:id="1310670180">
              <w:marLeft w:val="0"/>
              <w:marRight w:val="0"/>
              <w:marTop w:val="0"/>
              <w:marBottom w:val="0"/>
              <w:divBdr>
                <w:top w:val="none" w:sz="0" w:space="0" w:color="auto"/>
                <w:left w:val="none" w:sz="0" w:space="0" w:color="auto"/>
                <w:bottom w:val="none" w:sz="0" w:space="0" w:color="auto"/>
                <w:right w:val="none" w:sz="0" w:space="0" w:color="auto"/>
              </w:divBdr>
            </w:div>
          </w:divsChild>
        </w:div>
        <w:div w:id="1318800058">
          <w:marLeft w:val="0"/>
          <w:marRight w:val="0"/>
          <w:marTop w:val="0"/>
          <w:marBottom w:val="0"/>
          <w:divBdr>
            <w:top w:val="none" w:sz="0" w:space="0" w:color="auto"/>
            <w:left w:val="none" w:sz="0" w:space="0" w:color="auto"/>
            <w:bottom w:val="none" w:sz="0" w:space="0" w:color="auto"/>
            <w:right w:val="none" w:sz="0" w:space="0" w:color="auto"/>
          </w:divBdr>
          <w:divsChild>
            <w:div w:id="1903517735">
              <w:marLeft w:val="0"/>
              <w:marRight w:val="0"/>
              <w:marTop w:val="0"/>
              <w:marBottom w:val="0"/>
              <w:divBdr>
                <w:top w:val="none" w:sz="0" w:space="0" w:color="auto"/>
                <w:left w:val="none" w:sz="0" w:space="0" w:color="auto"/>
                <w:bottom w:val="none" w:sz="0" w:space="0" w:color="auto"/>
                <w:right w:val="none" w:sz="0" w:space="0" w:color="auto"/>
              </w:divBdr>
            </w:div>
          </w:divsChild>
        </w:div>
        <w:div w:id="1540975305">
          <w:marLeft w:val="0"/>
          <w:marRight w:val="0"/>
          <w:marTop w:val="0"/>
          <w:marBottom w:val="0"/>
          <w:divBdr>
            <w:top w:val="none" w:sz="0" w:space="0" w:color="auto"/>
            <w:left w:val="none" w:sz="0" w:space="0" w:color="auto"/>
            <w:bottom w:val="none" w:sz="0" w:space="0" w:color="auto"/>
            <w:right w:val="none" w:sz="0" w:space="0" w:color="auto"/>
          </w:divBdr>
          <w:divsChild>
            <w:div w:id="198975216">
              <w:marLeft w:val="0"/>
              <w:marRight w:val="0"/>
              <w:marTop w:val="0"/>
              <w:marBottom w:val="0"/>
              <w:divBdr>
                <w:top w:val="none" w:sz="0" w:space="0" w:color="auto"/>
                <w:left w:val="none" w:sz="0" w:space="0" w:color="auto"/>
                <w:bottom w:val="none" w:sz="0" w:space="0" w:color="auto"/>
                <w:right w:val="none" w:sz="0" w:space="0" w:color="auto"/>
              </w:divBdr>
            </w:div>
          </w:divsChild>
        </w:div>
        <w:div w:id="1675301016">
          <w:marLeft w:val="0"/>
          <w:marRight w:val="0"/>
          <w:marTop w:val="0"/>
          <w:marBottom w:val="0"/>
          <w:divBdr>
            <w:top w:val="none" w:sz="0" w:space="0" w:color="auto"/>
            <w:left w:val="none" w:sz="0" w:space="0" w:color="auto"/>
            <w:bottom w:val="none" w:sz="0" w:space="0" w:color="auto"/>
            <w:right w:val="none" w:sz="0" w:space="0" w:color="auto"/>
          </w:divBdr>
          <w:divsChild>
            <w:div w:id="1126511615">
              <w:marLeft w:val="0"/>
              <w:marRight w:val="0"/>
              <w:marTop w:val="0"/>
              <w:marBottom w:val="0"/>
              <w:divBdr>
                <w:top w:val="none" w:sz="0" w:space="0" w:color="auto"/>
                <w:left w:val="none" w:sz="0" w:space="0" w:color="auto"/>
                <w:bottom w:val="none" w:sz="0" w:space="0" w:color="auto"/>
                <w:right w:val="none" w:sz="0" w:space="0" w:color="auto"/>
              </w:divBdr>
            </w:div>
          </w:divsChild>
        </w:div>
        <w:div w:id="2058701834">
          <w:marLeft w:val="0"/>
          <w:marRight w:val="0"/>
          <w:marTop w:val="0"/>
          <w:marBottom w:val="0"/>
          <w:divBdr>
            <w:top w:val="none" w:sz="0" w:space="0" w:color="auto"/>
            <w:left w:val="none" w:sz="0" w:space="0" w:color="auto"/>
            <w:bottom w:val="none" w:sz="0" w:space="0" w:color="auto"/>
            <w:right w:val="none" w:sz="0" w:space="0" w:color="auto"/>
          </w:divBdr>
          <w:divsChild>
            <w:div w:id="1218083311">
              <w:marLeft w:val="0"/>
              <w:marRight w:val="0"/>
              <w:marTop w:val="0"/>
              <w:marBottom w:val="0"/>
              <w:divBdr>
                <w:top w:val="none" w:sz="0" w:space="0" w:color="auto"/>
                <w:left w:val="none" w:sz="0" w:space="0" w:color="auto"/>
                <w:bottom w:val="none" w:sz="0" w:space="0" w:color="auto"/>
                <w:right w:val="none" w:sz="0" w:space="0" w:color="auto"/>
              </w:divBdr>
            </w:div>
          </w:divsChild>
        </w:div>
        <w:div w:id="2125953925">
          <w:marLeft w:val="0"/>
          <w:marRight w:val="0"/>
          <w:marTop w:val="0"/>
          <w:marBottom w:val="0"/>
          <w:divBdr>
            <w:top w:val="none" w:sz="0" w:space="0" w:color="auto"/>
            <w:left w:val="none" w:sz="0" w:space="0" w:color="auto"/>
            <w:bottom w:val="none" w:sz="0" w:space="0" w:color="auto"/>
            <w:right w:val="none" w:sz="0" w:space="0" w:color="auto"/>
          </w:divBdr>
          <w:divsChild>
            <w:div w:id="13736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14663">
      <w:bodyDiv w:val="1"/>
      <w:marLeft w:val="0"/>
      <w:marRight w:val="0"/>
      <w:marTop w:val="0"/>
      <w:marBottom w:val="0"/>
      <w:divBdr>
        <w:top w:val="none" w:sz="0" w:space="0" w:color="auto"/>
        <w:left w:val="none" w:sz="0" w:space="0" w:color="auto"/>
        <w:bottom w:val="none" w:sz="0" w:space="0" w:color="auto"/>
        <w:right w:val="none" w:sz="0" w:space="0" w:color="auto"/>
      </w:divBdr>
    </w:div>
    <w:div w:id="1569655215">
      <w:bodyDiv w:val="1"/>
      <w:marLeft w:val="0"/>
      <w:marRight w:val="0"/>
      <w:marTop w:val="0"/>
      <w:marBottom w:val="0"/>
      <w:divBdr>
        <w:top w:val="none" w:sz="0" w:space="0" w:color="auto"/>
        <w:left w:val="none" w:sz="0" w:space="0" w:color="auto"/>
        <w:bottom w:val="none" w:sz="0" w:space="0" w:color="auto"/>
        <w:right w:val="none" w:sz="0" w:space="0" w:color="auto"/>
      </w:divBdr>
    </w:div>
    <w:div w:id="1618290798">
      <w:bodyDiv w:val="1"/>
      <w:marLeft w:val="0"/>
      <w:marRight w:val="0"/>
      <w:marTop w:val="0"/>
      <w:marBottom w:val="0"/>
      <w:divBdr>
        <w:top w:val="none" w:sz="0" w:space="0" w:color="auto"/>
        <w:left w:val="none" w:sz="0" w:space="0" w:color="auto"/>
        <w:bottom w:val="none" w:sz="0" w:space="0" w:color="auto"/>
        <w:right w:val="none" w:sz="0" w:space="0" w:color="auto"/>
      </w:divBdr>
    </w:div>
    <w:div w:id="1651667366">
      <w:bodyDiv w:val="1"/>
      <w:marLeft w:val="0"/>
      <w:marRight w:val="0"/>
      <w:marTop w:val="0"/>
      <w:marBottom w:val="0"/>
      <w:divBdr>
        <w:top w:val="none" w:sz="0" w:space="0" w:color="auto"/>
        <w:left w:val="none" w:sz="0" w:space="0" w:color="auto"/>
        <w:bottom w:val="none" w:sz="0" w:space="0" w:color="auto"/>
        <w:right w:val="none" w:sz="0" w:space="0" w:color="auto"/>
      </w:divBdr>
    </w:div>
    <w:div w:id="1687441364">
      <w:bodyDiv w:val="1"/>
      <w:marLeft w:val="0"/>
      <w:marRight w:val="0"/>
      <w:marTop w:val="0"/>
      <w:marBottom w:val="0"/>
      <w:divBdr>
        <w:top w:val="none" w:sz="0" w:space="0" w:color="auto"/>
        <w:left w:val="none" w:sz="0" w:space="0" w:color="auto"/>
        <w:bottom w:val="none" w:sz="0" w:space="0" w:color="auto"/>
        <w:right w:val="none" w:sz="0" w:space="0" w:color="auto"/>
      </w:divBdr>
    </w:div>
    <w:div w:id="1950316103">
      <w:bodyDiv w:val="1"/>
      <w:marLeft w:val="0"/>
      <w:marRight w:val="0"/>
      <w:marTop w:val="0"/>
      <w:marBottom w:val="0"/>
      <w:divBdr>
        <w:top w:val="none" w:sz="0" w:space="0" w:color="auto"/>
        <w:left w:val="none" w:sz="0" w:space="0" w:color="auto"/>
        <w:bottom w:val="none" w:sz="0" w:space="0" w:color="auto"/>
        <w:right w:val="none" w:sz="0" w:space="0" w:color="auto"/>
      </w:divBdr>
    </w:div>
    <w:div w:id="1972706433">
      <w:bodyDiv w:val="1"/>
      <w:marLeft w:val="0"/>
      <w:marRight w:val="0"/>
      <w:marTop w:val="0"/>
      <w:marBottom w:val="0"/>
      <w:divBdr>
        <w:top w:val="none" w:sz="0" w:space="0" w:color="auto"/>
        <w:left w:val="none" w:sz="0" w:space="0" w:color="auto"/>
        <w:bottom w:val="none" w:sz="0" w:space="0" w:color="auto"/>
        <w:right w:val="none" w:sz="0" w:space="0" w:color="auto"/>
      </w:divBdr>
    </w:div>
    <w:div w:id="2043747808">
      <w:bodyDiv w:val="1"/>
      <w:marLeft w:val="0"/>
      <w:marRight w:val="0"/>
      <w:marTop w:val="0"/>
      <w:marBottom w:val="0"/>
      <w:divBdr>
        <w:top w:val="none" w:sz="0" w:space="0" w:color="auto"/>
        <w:left w:val="none" w:sz="0" w:space="0" w:color="auto"/>
        <w:bottom w:val="none" w:sz="0" w:space="0" w:color="auto"/>
        <w:right w:val="none" w:sz="0" w:space="0" w:color="auto"/>
      </w:divBdr>
      <w:divsChild>
        <w:div w:id="196935891">
          <w:marLeft w:val="0"/>
          <w:marRight w:val="0"/>
          <w:marTop w:val="0"/>
          <w:marBottom w:val="0"/>
          <w:divBdr>
            <w:top w:val="none" w:sz="0" w:space="0" w:color="auto"/>
            <w:left w:val="none" w:sz="0" w:space="0" w:color="auto"/>
            <w:bottom w:val="none" w:sz="0" w:space="0" w:color="auto"/>
            <w:right w:val="none" w:sz="0" w:space="0" w:color="auto"/>
          </w:divBdr>
        </w:div>
        <w:div w:id="923302150">
          <w:marLeft w:val="0"/>
          <w:marRight w:val="0"/>
          <w:marTop w:val="0"/>
          <w:marBottom w:val="0"/>
          <w:divBdr>
            <w:top w:val="none" w:sz="0" w:space="0" w:color="auto"/>
            <w:left w:val="none" w:sz="0" w:space="0" w:color="auto"/>
            <w:bottom w:val="none" w:sz="0" w:space="0" w:color="auto"/>
            <w:right w:val="none" w:sz="0" w:space="0" w:color="auto"/>
          </w:divBdr>
        </w:div>
        <w:div w:id="1387266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health.gov.au/our-work/residents-experience-survey/findings"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health.gov.au/resources/publications/star-ratings-improvement-manual"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myagedcare.gov.au/find-a-provider" TargetMode="External"/><Relationship Id="rId25" Type="http://schemas.openxmlformats.org/officeDocument/2006/relationships/hyperlink" Target="mailto:ACRES@Health.gov.a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ealth.gov.au/our-work/residents-experience-surveys" TargetMode="External"/><Relationship Id="rId20" Type="http://schemas.openxmlformats.org/officeDocument/2006/relationships/footer" Target="footer4.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alth.gov.au/our-work/star-ratings-for-residential-aged-care"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health.gov.au/resources/collections/government-provider-management-system-resources" TargetMode="Externa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provider.health.gov.au/serviceproviderportal/login?ec=302&amp;startURL=%2Fserviceproviderportal%2Fs%2F" TargetMode="External"/><Relationship Id="rId27" Type="http://schemas.openxmlformats.org/officeDocument/2006/relationships/header" Target="header5.xml"/><Relationship Id="rId30" Type="http://schemas.openxmlformats.org/officeDocument/2006/relationships/hyperlink" Target="https://www.health.gov.au/our-work/residents-experience-surveys"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6" ma:contentTypeDescription="Create a new document." ma:contentTypeScope="" ma:versionID="d5705fc043582b4fde55fed087bdb0dc">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3ca87cfd049bdeaee0adba6e1ec457fa" ns2:_="" ns3:_="">
    <xsd:import namespace="01920aa1-7832-453e-a147-98c77996387c"/>
    <xsd:import namespace="c4876c76-5897-4d5d-ac80-954d0599e1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6f3cf1f-95ce-4aa4-9c86-973a3099417c}"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c4876c76-5897-4d5d-ac80-954d0599e137">
      <UserInfo>
        <DisplayName>Andrew Glenn</DisplayName>
        <AccountId>3338</AccountId>
        <AccountType/>
      </UserInfo>
    </SharedWithUsers>
    <TaxCatchAll xmlns="c4876c76-5897-4d5d-ac80-954d0599e137">
      <Value>7</Value>
    </TaxCatchAll>
    <lcf76f155ced4ddcb4097134ff3c332f xmlns="01920aa1-7832-453e-a147-98c77996387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C6DAFE-F38B-4186-9781-BC23AC52BB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28</Pages>
  <Words>5692</Words>
  <Characters>29998</Characters>
  <Application>Microsoft Office Word</Application>
  <DocSecurity>0</DocSecurity>
  <Lines>652</Lines>
  <Paragraphs>356</Paragraphs>
  <ScaleCrop>false</ScaleCrop>
  <HeadingPairs>
    <vt:vector size="2" baseType="variant">
      <vt:variant>
        <vt:lpstr>Title</vt:lpstr>
      </vt:variant>
      <vt:variant>
        <vt:i4>1</vt:i4>
      </vt:variant>
    </vt:vector>
  </HeadingPairs>
  <TitlesOfParts>
    <vt:vector size="1" baseType="lpstr">
      <vt:lpstr>Residents’ Experience Survey – A guide for providers</vt:lpstr>
    </vt:vector>
  </TitlesOfParts>
  <Manager/>
  <Company>Australian Government Department of Health and Aged Care</Company>
  <LinksUpToDate>false</LinksUpToDate>
  <CharactersWithSpaces>35334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Residents’ Experience Survey – A guide for providers</dc:title>
  <dc:subject>Aged Care</dc:subject>
  <dc:creator>Australian Government Department of Health, Disability and Ageing</dc:creator>
  <cp:keywords>Aged Care, Older Australians</cp:keywords>
  <dc:description/>
  <cp:lastModifiedBy>MASCHKE, Elvia</cp:lastModifiedBy>
  <cp:revision>8</cp:revision>
  <cp:lastPrinted>2025-01-06T17:22:00Z</cp:lastPrinted>
  <dcterms:created xsi:type="dcterms:W3CDTF">2025-05-27T05:16:00Z</dcterms:created>
  <dcterms:modified xsi:type="dcterms:W3CDTF">2025-05-28T06:38:00Z</dcterms:modified>
  <cp:category/>
</cp:coreProperties>
</file>