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documenttasks/documenttasks1.xml" ContentType="application/vnd.ms-office.documenttasks+xml"/>
  <Override PartName="/docProps/core.xml" ContentType="application/vnd.openxmlformats-package.core-properties+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18B63" w14:textId="6ECE783E" w:rsidR="000D63A9" w:rsidRPr="00826C61" w:rsidRDefault="000D63A9" w:rsidP="00EE5CF3">
      <w:pPr>
        <w:pStyle w:val="Heading1"/>
        <w:spacing w:before="720"/>
        <w:ind w:left="0"/>
        <w:rPr>
          <w:sz w:val="56"/>
          <w:szCs w:val="56"/>
        </w:rPr>
      </w:pPr>
      <w:r w:rsidRPr="00826C61">
        <w:rPr>
          <w:sz w:val="56"/>
          <w:szCs w:val="56"/>
        </w:rPr>
        <w:t>WHY AM I CURRENTLY NOT ELIGIBLE FOR LUNG CANCER SCREENING?</w:t>
      </w:r>
    </w:p>
    <w:p w14:paraId="080F5AE3" w14:textId="13BA3C21" w:rsidR="002600B1" w:rsidRDefault="000D3EB8">
      <w:pPr>
        <w:spacing w:before="240"/>
      </w:pPr>
      <w:r>
        <w:t>The National Lung Cancer Screening Program is for people who meet the age and smoking history criteria below and do not have symptoms, aiming to find lung cancer at an early stage. Research has found that screening most benefits people who:</w:t>
      </w:r>
    </w:p>
    <w:tbl>
      <w:tblPr>
        <w:tblW w:w="10195" w:type="dxa"/>
        <w:tblBorders>
          <w:top w:val="nil"/>
          <w:left w:val="nil"/>
          <w:bottom w:val="nil"/>
          <w:right w:val="nil"/>
          <w:insideH w:val="nil"/>
          <w:insideV w:val="nil"/>
        </w:tblBorders>
        <w:tblLayout w:type="fixed"/>
        <w:tblCellMar>
          <w:top w:w="284" w:type="dxa"/>
          <w:left w:w="284" w:type="dxa"/>
          <w:bottom w:w="284" w:type="dxa"/>
          <w:right w:w="284" w:type="dxa"/>
        </w:tblCellMar>
        <w:tblLook w:val="0400" w:firstRow="0" w:lastRow="0" w:firstColumn="0" w:lastColumn="0" w:noHBand="0" w:noVBand="1"/>
      </w:tblPr>
      <w:tblGrid>
        <w:gridCol w:w="10195"/>
      </w:tblGrid>
      <w:tr w:rsidR="002600B1" w14:paraId="523DFC43" w14:textId="77777777" w:rsidTr="014AB72A">
        <w:tc>
          <w:tcPr>
            <w:tcW w:w="10195" w:type="dxa"/>
            <w:shd w:val="clear" w:color="auto" w:fill="D6EAE3"/>
          </w:tcPr>
          <w:p w14:paraId="501E78DA" w14:textId="77777777" w:rsidR="002600B1" w:rsidRDefault="000D3EB8">
            <w:bookmarkStart w:id="0" w:name="_heading=h.gjdgxs" w:colFirst="0" w:colLast="0"/>
            <w:bookmarkEnd w:id="0"/>
            <w:r>
              <w:rPr>
                <w:noProof/>
              </w:rPr>
              <w:drawing>
                <wp:inline distT="0" distB="0" distL="0" distR="0" wp14:anchorId="58E2675D" wp14:editId="5B40C334">
                  <wp:extent cx="711200" cy="711200"/>
                  <wp:effectExtent l="0" t="0" r="0" b="0"/>
                  <wp:docPr id="1955914969" name="image1.png" descr="Elderly people icon"/>
                  <wp:cNvGraphicFramePr/>
                  <a:graphic xmlns:a="http://schemas.openxmlformats.org/drawingml/2006/main">
                    <a:graphicData uri="http://schemas.openxmlformats.org/drawingml/2006/picture">
                      <pic:pic xmlns:pic="http://schemas.openxmlformats.org/drawingml/2006/picture">
                        <pic:nvPicPr>
                          <pic:cNvPr id="1955914969" name="image1.png" descr="Elderly people icon"/>
                          <pic:cNvPicPr preferRelativeResize="0"/>
                        </pic:nvPicPr>
                        <pic:blipFill>
                          <a:blip r:embed="rId11"/>
                          <a:srcRect/>
                          <a:stretch>
                            <a:fillRect/>
                          </a:stretch>
                        </pic:blipFill>
                        <pic:spPr>
                          <a:xfrm>
                            <a:off x="0" y="0"/>
                            <a:ext cx="711200" cy="711200"/>
                          </a:xfrm>
                          <a:prstGeom prst="rect">
                            <a:avLst/>
                          </a:prstGeom>
                          <a:ln/>
                        </pic:spPr>
                      </pic:pic>
                    </a:graphicData>
                  </a:graphic>
                </wp:inline>
              </w:drawing>
            </w:r>
          </w:p>
          <w:p w14:paraId="3C0F1A7D" w14:textId="77777777" w:rsidR="002600B1" w:rsidRDefault="000D3EB8">
            <w:pPr>
              <w:rPr>
                <w:b/>
              </w:rPr>
            </w:pPr>
            <w:r>
              <w:rPr>
                <w:b/>
              </w:rPr>
              <w:t>Are aged 50 to 70 years</w:t>
            </w:r>
          </w:p>
          <w:p w14:paraId="2A77F857" w14:textId="77777777" w:rsidR="002600B1" w:rsidRDefault="000D3EB8">
            <w:r>
              <w:t>AND</w:t>
            </w:r>
          </w:p>
          <w:p w14:paraId="577EEDA8" w14:textId="77777777" w:rsidR="002600B1" w:rsidRDefault="000D3EB8">
            <w:r>
              <w:rPr>
                <w:noProof/>
              </w:rPr>
              <w:drawing>
                <wp:inline distT="0" distB="0" distL="0" distR="0" wp14:anchorId="36FC6A5E" wp14:editId="316869BC">
                  <wp:extent cx="711200" cy="711200"/>
                  <wp:effectExtent l="0" t="0" r="0" b="0"/>
                  <wp:docPr id="1955914968" name="image2.png" descr="Lung icon&#10;"/>
                  <wp:cNvGraphicFramePr/>
                  <a:graphic xmlns:a="http://schemas.openxmlformats.org/drawingml/2006/main">
                    <a:graphicData uri="http://schemas.openxmlformats.org/drawingml/2006/picture">
                      <pic:pic xmlns:pic="http://schemas.openxmlformats.org/drawingml/2006/picture">
                        <pic:nvPicPr>
                          <pic:cNvPr id="1955914968" name="image2.png" descr="Lung icon&#10;"/>
                          <pic:cNvPicPr preferRelativeResize="0"/>
                        </pic:nvPicPr>
                        <pic:blipFill>
                          <a:blip r:embed="rId12"/>
                          <a:srcRect/>
                          <a:stretch>
                            <a:fillRect/>
                          </a:stretch>
                        </pic:blipFill>
                        <pic:spPr>
                          <a:xfrm>
                            <a:off x="0" y="0"/>
                            <a:ext cx="711200" cy="711200"/>
                          </a:xfrm>
                          <a:prstGeom prst="rect">
                            <a:avLst/>
                          </a:prstGeom>
                          <a:ln/>
                        </pic:spPr>
                      </pic:pic>
                    </a:graphicData>
                  </a:graphic>
                </wp:inline>
              </w:drawing>
            </w:r>
          </w:p>
          <w:p w14:paraId="3B702DE2" w14:textId="77777777" w:rsidR="002600B1" w:rsidRDefault="000D3EB8">
            <w:r>
              <w:rPr>
                <w:b/>
              </w:rPr>
              <w:t xml:space="preserve">Have no symptoms or signs that suggest lung cancer </w:t>
            </w:r>
            <w:r>
              <w:t>(for example, unexplained persistent cough, coughing up blood, shortness of breath for no reason).</w:t>
            </w:r>
          </w:p>
          <w:p w14:paraId="599D0780" w14:textId="77777777" w:rsidR="002600B1" w:rsidRDefault="000D3EB8">
            <w:r>
              <w:t>AND</w:t>
            </w:r>
          </w:p>
          <w:p w14:paraId="78358F84" w14:textId="77777777" w:rsidR="002600B1" w:rsidRDefault="000D3EB8">
            <w:r>
              <w:rPr>
                <w:noProof/>
              </w:rPr>
              <w:drawing>
                <wp:inline distT="0" distB="0" distL="0" distR="0" wp14:anchorId="0CE476B5" wp14:editId="11BC81C6">
                  <wp:extent cx="711200" cy="711200"/>
                  <wp:effectExtent l="0" t="0" r="0" b="0"/>
                  <wp:docPr id="1955914971" name="image5.png" descr="Cigarette carton icon&#10;"/>
                  <wp:cNvGraphicFramePr/>
                  <a:graphic xmlns:a="http://schemas.openxmlformats.org/drawingml/2006/main">
                    <a:graphicData uri="http://schemas.openxmlformats.org/drawingml/2006/picture">
                      <pic:pic xmlns:pic="http://schemas.openxmlformats.org/drawingml/2006/picture">
                        <pic:nvPicPr>
                          <pic:cNvPr id="1955914971" name="image5.png" descr="Cigarette carton icon&#10;"/>
                          <pic:cNvPicPr preferRelativeResize="0"/>
                        </pic:nvPicPr>
                        <pic:blipFill>
                          <a:blip r:embed="rId13"/>
                          <a:srcRect/>
                          <a:stretch>
                            <a:fillRect/>
                          </a:stretch>
                        </pic:blipFill>
                        <pic:spPr>
                          <a:xfrm>
                            <a:off x="0" y="0"/>
                            <a:ext cx="711200" cy="711200"/>
                          </a:xfrm>
                          <a:prstGeom prst="rect">
                            <a:avLst/>
                          </a:prstGeom>
                          <a:ln/>
                        </pic:spPr>
                      </pic:pic>
                    </a:graphicData>
                  </a:graphic>
                </wp:inline>
              </w:drawing>
            </w:r>
          </w:p>
          <w:p w14:paraId="39CFA8E0" w14:textId="77777777" w:rsidR="002600B1" w:rsidRDefault="000D3EB8">
            <w:r>
              <w:rPr>
                <w:b/>
              </w:rPr>
              <w:t xml:space="preserve">Smoke tobacco cigarettes or have a history of cigarette smoking </w:t>
            </w:r>
            <w:r>
              <w:t>(having quit within 10 years)</w:t>
            </w:r>
          </w:p>
          <w:p w14:paraId="6E8E5ED5" w14:textId="77777777" w:rsidR="002600B1" w:rsidRDefault="000D3EB8" w:rsidP="00E62B8B">
            <w:r>
              <w:t>AND</w:t>
            </w:r>
          </w:p>
          <w:p w14:paraId="66D8F9D4" w14:textId="77777777" w:rsidR="002600B1" w:rsidRDefault="000D3EB8">
            <w:r>
              <w:rPr>
                <w:noProof/>
              </w:rPr>
              <w:drawing>
                <wp:inline distT="0" distB="0" distL="0" distR="0" wp14:anchorId="39A27079" wp14:editId="242AA47D">
                  <wp:extent cx="711200" cy="711200"/>
                  <wp:effectExtent l="0" t="0" r="0" b="0"/>
                  <wp:docPr id="1955914970" name="image3.png" descr="Calendar icon"/>
                  <wp:cNvGraphicFramePr/>
                  <a:graphic xmlns:a="http://schemas.openxmlformats.org/drawingml/2006/main">
                    <a:graphicData uri="http://schemas.openxmlformats.org/drawingml/2006/picture">
                      <pic:pic xmlns:pic="http://schemas.openxmlformats.org/drawingml/2006/picture">
                        <pic:nvPicPr>
                          <pic:cNvPr id="1955914970" name="image3.png" descr="Calendar icon"/>
                          <pic:cNvPicPr preferRelativeResize="0"/>
                        </pic:nvPicPr>
                        <pic:blipFill>
                          <a:blip r:embed="rId14"/>
                          <a:srcRect/>
                          <a:stretch>
                            <a:fillRect/>
                          </a:stretch>
                        </pic:blipFill>
                        <pic:spPr>
                          <a:xfrm>
                            <a:off x="0" y="0"/>
                            <a:ext cx="711200" cy="711200"/>
                          </a:xfrm>
                          <a:prstGeom prst="rect">
                            <a:avLst/>
                          </a:prstGeom>
                          <a:ln/>
                        </pic:spPr>
                      </pic:pic>
                    </a:graphicData>
                  </a:graphic>
                </wp:inline>
              </w:drawing>
            </w:r>
          </w:p>
          <w:p w14:paraId="2CF51BF3" w14:textId="77777777" w:rsidR="002600B1" w:rsidRDefault="000D3EB8">
            <w:pPr>
              <w:rPr>
                <w:i/>
              </w:rPr>
            </w:pPr>
            <w:r>
              <w:rPr>
                <w:b/>
              </w:rPr>
              <w:t xml:space="preserve">Have a history of tobacco cigarette smoking of at least 30 pack-years </w:t>
            </w:r>
            <w:r>
              <w:t>(for example, a pack a day for 30 years, or 2 packs a day for 15 years)</w:t>
            </w:r>
          </w:p>
        </w:tc>
      </w:tr>
    </w:tbl>
    <w:p w14:paraId="2C217D58" w14:textId="77777777" w:rsidR="002600B1" w:rsidRDefault="000D3EB8">
      <w:pPr>
        <w:pStyle w:val="Heading2"/>
      </w:pPr>
      <w:r>
        <w:t>What should I do if I am not eligible but still have concerns?</w:t>
      </w:r>
    </w:p>
    <w:p w14:paraId="1BD264A6" w14:textId="77777777" w:rsidR="002600B1" w:rsidRDefault="000D3EB8">
      <w:pPr>
        <w:numPr>
          <w:ilvl w:val="0"/>
          <w:numId w:val="2"/>
        </w:numPr>
        <w:pBdr>
          <w:top w:val="nil"/>
          <w:left w:val="nil"/>
          <w:bottom w:val="nil"/>
          <w:right w:val="nil"/>
          <w:between w:val="nil"/>
        </w:pBdr>
        <w:spacing w:after="0"/>
        <w:ind w:left="284" w:hanging="284"/>
        <w:rPr>
          <w:b/>
          <w:color w:val="000000"/>
        </w:rPr>
      </w:pPr>
      <w:r>
        <w:rPr>
          <w:b/>
          <w:color w:val="000000"/>
        </w:rPr>
        <w:t>If you are not 50 years of age yet, visit your doctor for an eligibility check once you turn 50. Discuss other options with your doctor to look after your lung health outside the program.</w:t>
      </w:r>
    </w:p>
    <w:p w14:paraId="716BF950" w14:textId="77777777" w:rsidR="002600B1" w:rsidRDefault="000D3EB8">
      <w:pPr>
        <w:numPr>
          <w:ilvl w:val="0"/>
          <w:numId w:val="2"/>
        </w:numPr>
        <w:pBdr>
          <w:top w:val="nil"/>
          <w:left w:val="nil"/>
          <w:bottom w:val="nil"/>
          <w:right w:val="nil"/>
          <w:between w:val="nil"/>
        </w:pBdr>
        <w:spacing w:after="0"/>
        <w:ind w:left="284" w:hanging="284"/>
        <w:rPr>
          <w:b/>
          <w:color w:val="000000"/>
        </w:rPr>
      </w:pPr>
      <w:r>
        <w:rPr>
          <w:b/>
          <w:color w:val="000000"/>
        </w:rPr>
        <w:t>If you are over 70 years of age, discuss other options with your doctor to look after your lung health outside the program.</w:t>
      </w:r>
    </w:p>
    <w:p w14:paraId="56485711" w14:textId="77777777" w:rsidR="002600B1" w:rsidRDefault="000D3EB8">
      <w:pPr>
        <w:numPr>
          <w:ilvl w:val="0"/>
          <w:numId w:val="2"/>
        </w:numPr>
        <w:pBdr>
          <w:top w:val="nil"/>
          <w:left w:val="nil"/>
          <w:bottom w:val="nil"/>
          <w:right w:val="nil"/>
          <w:between w:val="nil"/>
        </w:pBdr>
        <w:spacing w:after="0"/>
        <w:ind w:left="284" w:hanging="284"/>
        <w:rPr>
          <w:b/>
          <w:color w:val="000000"/>
        </w:rPr>
      </w:pPr>
      <w:r>
        <w:rPr>
          <w:b/>
          <w:color w:val="000000"/>
        </w:rPr>
        <w:t>If you have any of these signs or symptoms, then screening is not right for you:</w:t>
      </w:r>
    </w:p>
    <w:p w14:paraId="3040FB52" w14:textId="77777777" w:rsidR="002600B1" w:rsidRDefault="000D3EB8">
      <w:pPr>
        <w:numPr>
          <w:ilvl w:val="0"/>
          <w:numId w:val="1"/>
        </w:numPr>
        <w:pBdr>
          <w:top w:val="nil"/>
          <w:left w:val="nil"/>
          <w:bottom w:val="nil"/>
          <w:right w:val="nil"/>
          <w:between w:val="nil"/>
        </w:pBdr>
        <w:spacing w:after="0"/>
        <w:ind w:left="567" w:hanging="283"/>
        <w:rPr>
          <w:b/>
          <w:color w:val="000000"/>
        </w:rPr>
      </w:pPr>
      <w:r>
        <w:rPr>
          <w:b/>
          <w:color w:val="000000"/>
        </w:rPr>
        <w:t>A new or changed cough</w:t>
      </w:r>
    </w:p>
    <w:p w14:paraId="47F651F4" w14:textId="77777777" w:rsidR="002600B1" w:rsidRDefault="000D3EB8">
      <w:pPr>
        <w:numPr>
          <w:ilvl w:val="0"/>
          <w:numId w:val="1"/>
        </w:numPr>
        <w:pBdr>
          <w:top w:val="nil"/>
          <w:left w:val="nil"/>
          <w:bottom w:val="nil"/>
          <w:right w:val="nil"/>
          <w:between w:val="nil"/>
        </w:pBdr>
        <w:spacing w:after="0"/>
        <w:ind w:left="567" w:hanging="283"/>
        <w:rPr>
          <w:b/>
          <w:color w:val="000000"/>
        </w:rPr>
      </w:pPr>
      <w:r>
        <w:rPr>
          <w:b/>
          <w:color w:val="000000"/>
        </w:rPr>
        <w:t>Coughing up blood</w:t>
      </w:r>
    </w:p>
    <w:p w14:paraId="4FB2DD53" w14:textId="77777777" w:rsidR="002600B1" w:rsidRDefault="000D3EB8">
      <w:pPr>
        <w:numPr>
          <w:ilvl w:val="0"/>
          <w:numId w:val="1"/>
        </w:numPr>
        <w:pBdr>
          <w:top w:val="nil"/>
          <w:left w:val="nil"/>
          <w:bottom w:val="nil"/>
          <w:right w:val="nil"/>
          <w:between w:val="nil"/>
        </w:pBdr>
        <w:spacing w:after="0"/>
        <w:ind w:left="567" w:hanging="283"/>
        <w:rPr>
          <w:b/>
          <w:color w:val="000000"/>
        </w:rPr>
      </w:pPr>
      <w:r>
        <w:rPr>
          <w:b/>
          <w:color w:val="000000"/>
        </w:rPr>
        <w:t xml:space="preserve">Being short of breath for no reason </w:t>
      </w:r>
    </w:p>
    <w:p w14:paraId="1BE19145" w14:textId="77777777" w:rsidR="002600B1" w:rsidRDefault="000D3EB8">
      <w:pPr>
        <w:numPr>
          <w:ilvl w:val="0"/>
          <w:numId w:val="1"/>
        </w:numPr>
        <w:pBdr>
          <w:top w:val="nil"/>
          <w:left w:val="nil"/>
          <w:bottom w:val="nil"/>
          <w:right w:val="nil"/>
          <w:between w:val="nil"/>
        </w:pBdr>
        <w:spacing w:after="0"/>
        <w:ind w:left="567" w:hanging="283"/>
        <w:rPr>
          <w:b/>
          <w:color w:val="000000"/>
        </w:rPr>
      </w:pPr>
      <w:r>
        <w:rPr>
          <w:b/>
          <w:color w:val="000000"/>
        </w:rPr>
        <w:t>Getting very tired</w:t>
      </w:r>
    </w:p>
    <w:p w14:paraId="378ECEEC" w14:textId="77777777" w:rsidR="002600B1" w:rsidRDefault="000D3EB8">
      <w:pPr>
        <w:numPr>
          <w:ilvl w:val="0"/>
          <w:numId w:val="1"/>
        </w:numPr>
        <w:pBdr>
          <w:top w:val="nil"/>
          <w:left w:val="nil"/>
          <w:bottom w:val="nil"/>
          <w:right w:val="nil"/>
          <w:between w:val="nil"/>
        </w:pBdr>
        <w:spacing w:after="0"/>
        <w:ind w:left="567" w:hanging="283"/>
        <w:rPr>
          <w:b/>
          <w:color w:val="000000"/>
        </w:rPr>
      </w:pPr>
      <w:r>
        <w:rPr>
          <w:b/>
          <w:color w:val="000000"/>
        </w:rPr>
        <w:t>Unexplained weight loss</w:t>
      </w:r>
    </w:p>
    <w:p w14:paraId="000D644F" w14:textId="029AE0D4" w:rsidR="002600B1" w:rsidRDefault="000D3EB8" w:rsidP="014AB72A">
      <w:pPr>
        <w:numPr>
          <w:ilvl w:val="0"/>
          <w:numId w:val="1"/>
        </w:numPr>
        <w:pBdr>
          <w:top w:val="nil"/>
          <w:left w:val="nil"/>
          <w:bottom w:val="nil"/>
          <w:right w:val="nil"/>
          <w:between w:val="nil"/>
        </w:pBdr>
        <w:spacing w:after="240"/>
        <w:ind w:left="567" w:hanging="283"/>
        <w:rPr>
          <w:b/>
          <w:bCs/>
          <w:color w:val="000000" w:themeColor="text1"/>
        </w:rPr>
      </w:pPr>
      <w:r w:rsidRPr="014AB72A">
        <w:rPr>
          <w:b/>
          <w:bCs/>
          <w:color w:val="000000" w:themeColor="text1"/>
        </w:rPr>
        <w:t>Chest or shoulder pain that does not go away</w:t>
      </w:r>
    </w:p>
    <w:p w14:paraId="01C50B3B" w14:textId="68D99797" w:rsidR="002600B1" w:rsidRDefault="000D3EB8" w:rsidP="014AB72A">
      <w:pPr>
        <w:pBdr>
          <w:top w:val="nil"/>
          <w:left w:val="nil"/>
          <w:bottom w:val="nil"/>
          <w:right w:val="nil"/>
          <w:between w:val="nil"/>
        </w:pBdr>
        <w:spacing w:after="240"/>
        <w:ind w:left="567" w:hanging="283"/>
        <w:rPr>
          <w:b/>
          <w:bCs/>
          <w:color w:val="000000" w:themeColor="text1"/>
        </w:rPr>
      </w:pPr>
      <w:r>
        <w:t>If you have any of these symptoms, please talk to your doctor right away. If you have any signs or symptoms,</w:t>
      </w:r>
      <w:r w:rsidR="55EF097C">
        <w:t xml:space="preserve"> </w:t>
      </w:r>
      <w:r>
        <w:t>your doctor can refer you for a scan outside the program.</w:t>
      </w:r>
    </w:p>
    <w:p w14:paraId="3BEE28A7" w14:textId="577FC1C8" w:rsidR="002600B1" w:rsidRPr="00D6525B" w:rsidRDefault="000D3EB8" w:rsidP="0025049A">
      <w:pPr>
        <w:pStyle w:val="ListParagraph"/>
        <w:numPr>
          <w:ilvl w:val="0"/>
          <w:numId w:val="2"/>
        </w:numPr>
        <w:pBdr>
          <w:top w:val="nil"/>
          <w:left w:val="nil"/>
          <w:bottom w:val="nil"/>
          <w:right w:val="nil"/>
          <w:between w:val="nil"/>
        </w:pBdr>
        <w:rPr>
          <w:b/>
          <w:bCs/>
          <w:color w:val="000000" w:themeColor="text1"/>
        </w:rPr>
      </w:pPr>
      <w:r w:rsidRPr="00D6525B">
        <w:rPr>
          <w:b/>
          <w:bCs/>
        </w:rPr>
        <w:t>If you are not eligible because of your cigarette smoking history, you could become eligible in the future. Visit your doctor to discuss your smoking history and check regularly with them to see if you are eligible for the program.</w:t>
      </w:r>
    </w:p>
    <w:p w14:paraId="3A9A6F2D" w14:textId="77777777" w:rsidR="002600B1" w:rsidRDefault="000D3EB8" w:rsidP="014AB72A">
      <w:pPr>
        <w:numPr>
          <w:ilvl w:val="0"/>
          <w:numId w:val="2"/>
        </w:numPr>
        <w:pBdr>
          <w:top w:val="nil"/>
          <w:left w:val="nil"/>
          <w:bottom w:val="nil"/>
          <w:right w:val="nil"/>
          <w:between w:val="nil"/>
        </w:pBdr>
        <w:spacing w:after="240"/>
        <w:ind w:left="284" w:hanging="284"/>
        <w:rPr>
          <w:b/>
          <w:bCs/>
          <w:color w:val="000000"/>
        </w:rPr>
      </w:pPr>
      <w:r w:rsidRPr="014AB72A">
        <w:rPr>
          <w:b/>
          <w:bCs/>
          <w:color w:val="000000" w:themeColor="text1"/>
        </w:rPr>
        <w:t xml:space="preserve">You may be eligible for the program but not be able to have a low-dose CT scan </w:t>
      </w:r>
      <w:proofErr w:type="gramStart"/>
      <w:r w:rsidRPr="014AB72A">
        <w:rPr>
          <w:b/>
          <w:bCs/>
          <w:color w:val="000000" w:themeColor="text1"/>
        </w:rPr>
        <w:t>at the moment</w:t>
      </w:r>
      <w:proofErr w:type="gramEnd"/>
      <w:r w:rsidRPr="014AB72A">
        <w:rPr>
          <w:b/>
          <w:bCs/>
          <w:color w:val="000000" w:themeColor="text1"/>
        </w:rPr>
        <w:t xml:space="preserve"> due to other medical reasons. Your doctor will discuss these reasons with you.</w:t>
      </w:r>
    </w:p>
    <w:p w14:paraId="51A7E963" w14:textId="77777777" w:rsidR="002600B1" w:rsidRDefault="000D3EB8">
      <w:pPr>
        <w:pStyle w:val="Heading2"/>
      </w:pPr>
      <w:r>
        <w:t>If you’re not eligible now you may still be at risk</w:t>
      </w:r>
    </w:p>
    <w:p w14:paraId="31B16537" w14:textId="77777777" w:rsidR="002600B1" w:rsidRDefault="000D3EB8">
      <w:r>
        <w:t>If you are not eligible for the program now because of your age or smoking history, you could become eligible in the future. Check regularly with your doctor to see if you are eligible for lung cancer screening under the program.</w:t>
      </w:r>
    </w:p>
    <w:p w14:paraId="7D84B82F" w14:textId="77777777" w:rsidR="002600B1" w:rsidRDefault="000D3EB8">
      <w:r>
        <w:t>You could still be at risk even if you are not eligible for screening. Please speak to your doctor about your risks and for support to quit smoking.</w:t>
      </w:r>
    </w:p>
    <w:p w14:paraId="679ACEAB" w14:textId="77777777" w:rsidR="002600B1" w:rsidRDefault="000D3EB8">
      <w:pPr>
        <w:pStyle w:val="Heading2"/>
      </w:pPr>
      <w:r>
        <w:t>Quitting smoking and staying smoke-free greatly improves your health</w:t>
      </w:r>
    </w:p>
    <w:p w14:paraId="38F77008" w14:textId="26C78B23" w:rsidR="002600B1" w:rsidRPr="003D2DCA" w:rsidRDefault="1B9B5D9E" w:rsidP="014AB72A">
      <w:r>
        <w:t xml:space="preserve">While you do not need to quit smoking to participate in lung cancer screening, your body can start to feel better very quickly after you quit smoking. It is never too late to quit. Quitting smoking is the best thing you can do to improve and protect your health even if you are not eligible for lung cancer screening. Nicotine dependence is a clinical condition that can be treated. The </w:t>
      </w:r>
      <w:hyperlink r:id="rId15">
        <w:r w:rsidR="006F4379" w:rsidRPr="1105E5C7">
          <w:rPr>
            <w:rStyle w:val="Hyperlink"/>
            <w:rFonts w:ascii="Open Sans Light" w:hAnsi="Open Sans Light"/>
          </w:rPr>
          <w:t>National Cessation Platform</w:t>
        </w:r>
      </w:hyperlink>
      <w:r w:rsidR="006F4379">
        <w:t xml:space="preserve"> (</w:t>
      </w:r>
      <w:r w:rsidR="00FE588D" w:rsidRPr="1105E5C7">
        <w:rPr>
          <w:rStyle w:val="Hyperlink"/>
          <w:rFonts w:ascii="Open Sans Light" w:hAnsi="Open Sans Light"/>
        </w:rPr>
        <w:t>quit.org.au</w:t>
      </w:r>
      <w:r w:rsidR="00FE588D">
        <w:t xml:space="preserve">) </w:t>
      </w:r>
      <w:r w:rsidR="00084054">
        <w:t xml:space="preserve">and </w:t>
      </w:r>
      <w:proofErr w:type="spellStart"/>
      <w:r w:rsidR="007147F4">
        <w:t>MyQuitBuddy</w:t>
      </w:r>
      <w:proofErr w:type="spellEnd"/>
      <w:r w:rsidR="007147F4">
        <w:t xml:space="preserve"> App </w:t>
      </w:r>
      <w:r>
        <w:t xml:space="preserve">and </w:t>
      </w:r>
      <w:proofErr w:type="spellStart"/>
      <w:r w:rsidRPr="1105E5C7">
        <w:rPr>
          <w:b/>
          <w:bCs/>
          <w:color w:val="00708D"/>
        </w:rPr>
        <w:t>MyQuitBuddy</w:t>
      </w:r>
      <w:proofErr w:type="spellEnd"/>
      <w:r w:rsidRPr="1105E5C7">
        <w:rPr>
          <w:b/>
          <w:bCs/>
          <w:color w:val="00708D"/>
        </w:rPr>
        <w:t xml:space="preserve"> App</w:t>
      </w:r>
      <w:r w:rsidR="00D71C8A" w:rsidRPr="1105E5C7">
        <w:rPr>
          <w:b/>
          <w:bCs/>
          <w:color w:val="00708D"/>
        </w:rPr>
        <w:t xml:space="preserve"> </w:t>
      </w:r>
      <w:r w:rsidR="00D71C8A">
        <w:t>(</w:t>
      </w:r>
      <w:hyperlink r:id="rId16">
        <w:r w:rsidR="00D71C8A" w:rsidRPr="1105E5C7">
          <w:rPr>
            <w:rStyle w:val="Hyperlink"/>
          </w:rPr>
          <w:t>https://www.quit.org.au/articles/national-cessation-platform-stakeholder-toolkit</w:t>
        </w:r>
      </w:hyperlink>
      <w:r w:rsidR="00D71C8A">
        <w:t>) can help</w:t>
      </w:r>
      <w:r w:rsidR="003D2DCA">
        <w:t xml:space="preserve"> you get started</w:t>
      </w:r>
      <w:r w:rsidR="00D71C8A">
        <w:t xml:space="preserve"> </w:t>
      </w:r>
      <w:r>
        <w:t>.</w:t>
      </w:r>
    </w:p>
    <w:tbl>
      <w:tblPr>
        <w:tblW w:w="10196" w:type="dxa"/>
        <w:tblBorders>
          <w:top w:val="nil"/>
          <w:left w:val="nil"/>
          <w:bottom w:val="nil"/>
          <w:right w:val="nil"/>
          <w:insideH w:val="nil"/>
          <w:insideV w:val="nil"/>
        </w:tblBorders>
        <w:tblLayout w:type="fixed"/>
        <w:tblLook w:val="0400" w:firstRow="0" w:lastRow="0" w:firstColumn="0" w:lastColumn="0" w:noHBand="0" w:noVBand="1"/>
      </w:tblPr>
      <w:tblGrid>
        <w:gridCol w:w="6096"/>
        <w:gridCol w:w="4100"/>
      </w:tblGrid>
      <w:tr w:rsidR="002600B1" w14:paraId="0670F961" w14:textId="77777777">
        <w:tc>
          <w:tcPr>
            <w:tcW w:w="6096" w:type="dxa"/>
          </w:tcPr>
          <w:p w14:paraId="0791AAB1" w14:textId="77777777" w:rsidR="002600B1" w:rsidRDefault="000D3EB8">
            <w:r>
              <w:rPr>
                <w:noProof/>
              </w:rPr>
              <w:drawing>
                <wp:inline distT="0" distB="0" distL="0" distR="0" wp14:anchorId="49E16A66" wp14:editId="67BBB3F4">
                  <wp:extent cx="1110419" cy="1113511"/>
                  <wp:effectExtent l="0" t="0" r="0" b="0"/>
                  <wp:docPr id="1955914972" name="image6.png" descr="QR code for more information about the National Lung Cancer Screening Program"/>
                  <wp:cNvGraphicFramePr/>
                  <a:graphic xmlns:a="http://schemas.openxmlformats.org/drawingml/2006/main">
                    <a:graphicData uri="http://schemas.openxmlformats.org/drawingml/2006/picture">
                      <pic:pic xmlns:pic="http://schemas.openxmlformats.org/drawingml/2006/picture">
                        <pic:nvPicPr>
                          <pic:cNvPr id="0" name="image6.png" descr="QR code for more information about the National Lung Cancer Screening Program"/>
                          <pic:cNvPicPr preferRelativeResize="0"/>
                        </pic:nvPicPr>
                        <pic:blipFill>
                          <a:blip r:embed="rId17"/>
                          <a:srcRect/>
                          <a:stretch>
                            <a:fillRect/>
                          </a:stretch>
                        </pic:blipFill>
                        <pic:spPr>
                          <a:xfrm>
                            <a:off x="0" y="0"/>
                            <a:ext cx="1110419" cy="1113511"/>
                          </a:xfrm>
                          <a:prstGeom prst="rect">
                            <a:avLst/>
                          </a:prstGeom>
                          <a:ln/>
                        </pic:spPr>
                      </pic:pic>
                    </a:graphicData>
                  </a:graphic>
                </wp:inline>
              </w:drawing>
            </w:r>
            <w:r>
              <w:t xml:space="preserve"> </w:t>
            </w:r>
          </w:p>
          <w:p w14:paraId="7A4DFC39" w14:textId="14785B58" w:rsidR="002600B1" w:rsidRDefault="000D3EB8" w:rsidP="00EE5CF3">
            <w:pPr>
              <w:spacing w:before="240"/>
            </w:pPr>
            <w:r>
              <w:t xml:space="preserve">For more information about the National Lung Cancer Screening Program: </w:t>
            </w:r>
            <w:hyperlink r:id="rId18" w:history="1">
              <w:r w:rsidR="00992855" w:rsidRPr="0076543B">
                <w:rPr>
                  <w:rStyle w:val="Hyperlink"/>
                  <w:rFonts w:ascii="Open Sans Light" w:hAnsi="Open Sans Light"/>
                </w:rPr>
                <w:t>www.health.gov.au/nlcsp</w:t>
              </w:r>
            </w:hyperlink>
          </w:p>
        </w:tc>
        <w:tc>
          <w:tcPr>
            <w:tcW w:w="4100" w:type="dxa"/>
          </w:tcPr>
          <w:p w14:paraId="1CD21231" w14:textId="5095714B" w:rsidR="002600B1" w:rsidRDefault="00E62B8B">
            <w:r>
              <w:rPr>
                <w:noProof/>
                <w:spacing w:val="132"/>
              </w:rPr>
              <mc:AlternateContent>
                <mc:Choice Requires="wpg">
                  <w:drawing>
                    <wp:inline distT="0" distB="0" distL="0" distR="0" wp14:anchorId="10282403" wp14:editId="6EFA51CA">
                      <wp:extent cx="1470660" cy="1104900"/>
                      <wp:effectExtent l="0" t="0" r="0" b="0"/>
                      <wp:docPr id="76" name="Group 76" descr="Quitline 1378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0660" cy="110490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a:noAutofit/>
                              </wps:bodyPr>
                            </wps:wsp>
                            <pic:pic xmlns:pic="http://schemas.openxmlformats.org/drawingml/2006/picture">
                              <pic:nvPicPr>
                                <pic:cNvPr id="78" name="Image 78"/>
                                <pic:cNvPicPr/>
                              </pic:nvPicPr>
                              <pic:blipFill>
                                <a:blip r:embed="rId19"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20"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a:noAutofit/>
                              </wps:bodyPr>
                            </wps:wsp>
                            <pic:pic xmlns:pic="http://schemas.openxmlformats.org/drawingml/2006/picture">
                              <pic:nvPicPr>
                                <pic:cNvPr id="81" name="Image 81"/>
                                <pic:cNvPicPr/>
                              </pic:nvPicPr>
                              <pic:blipFill>
                                <a:blip r:embed="rId21"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22"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a:noAutofit/>
                              </wps:bodyPr>
                            </wps:wsp>
                          </wpg:wgp>
                        </a:graphicData>
                      </a:graphic>
                    </wp:inline>
                  </w:drawing>
                </mc:Choice>
                <mc:Fallback xmlns:a="http://schemas.openxmlformats.org/drawingml/2006/main" xmlns:pic="http://schemas.openxmlformats.org/drawingml/2006/picture" xmlns:arto="http://schemas.microsoft.com/office/word/2006/arto">
                  <w:pict w14:anchorId="0025996D">
                    <v:group id="Group 76" style="width:115.8pt;height:87pt;mso-position-horizontal-relative:char;mso-position-vertical-relative:line" alt="Quitline 137848" coordsize="21386,14941" o:spid="_x0000_s1026" w14:anchorId="733E5F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">
                      <v:shape id="Graphic 77" style="position:absolute;width:21386;height:14941;visibility:visible;mso-wrap-style:square;v-text-anchor:top" coordsize="2138680,1494155" o:spid="_x0000_s1027" fillcolor="#f1f2f2" stroked="f"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">
                        <v:path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78" style="position:absolute;left:3885;top:4651;width:770;height:81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">
                        <v:imagedata o:title="" r:id="rId29"/>
                      </v:shape>
                      <v:shape id="Image 79" style="position:absolute;left:4904;top:2271;width:3654;height:2545;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">
                        <v:imagedata o:title="" r:id="rId30"/>
                      </v:shape>
                      <v:shape id="Graphic 80" style="position:absolute;left:8736;top:2216;width:558;height:2553;visibility:visible;mso-wrap-style:square;v-text-anchor:top" coordsize="55880,255270" o:spid="_x0000_s1030" fillcolor="#253c7f" stroked="f" path="m55854,l,,,254723r55854,l558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">
                        <v:path arrowok="t"/>
                      </v:shape>
                      <v:shape id="Image 81" style="position:absolute;left:9474;top:2271;width:4747;height:2550;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">
                        <v:imagedata o:title="" r:id="rId31"/>
                      </v:shape>
                      <v:shape id="Image 82" style="position:absolute;left:3147;top:5507;width:2746;height:2354;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">
                        <v:imagedata o:title="" r:id="rId32"/>
                      </v:shape>
                      <v:shape id="Graphic 83" style="position:absolute;left:2042;top:2202;width:11392;height:5677;visibility:visible;mso-wrap-style:square;v-text-anchor:top" coordsize="1139190,567690" o:spid="_x0000_s1033" fillcolor="#253c7f" stroked="f"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">
                        <v:path arrowok="t"/>
                      </v:shape>
                      <w10:anchorlock/>
                    </v:group>
                  </w:pict>
                </mc:Fallback>
              </mc:AlternateContent>
            </w:r>
          </w:p>
          <w:p w14:paraId="4210A277" w14:textId="77777777" w:rsidR="002600B1" w:rsidRDefault="000D3EB8" w:rsidP="00EE5CF3">
            <w:pPr>
              <w:spacing w:before="240"/>
              <w:ind w:left="567" w:hanging="567"/>
            </w:pPr>
            <w:r>
              <w:t xml:space="preserve">For help to quit smoking: </w:t>
            </w:r>
            <w:hyperlink r:id="rId33">
              <w:r w:rsidR="002600B1">
                <w:rPr>
                  <w:b/>
                  <w:color w:val="00708B"/>
                  <w:u w:val="single"/>
                </w:rPr>
                <w:t>www.quit.org.au</w:t>
              </w:r>
            </w:hyperlink>
          </w:p>
          <w:p w14:paraId="13357FB5" w14:textId="77777777" w:rsidR="002600B1" w:rsidRDefault="002600B1"/>
        </w:tc>
      </w:tr>
    </w:tbl>
    <w:p w14:paraId="371BC1AD" w14:textId="77777777" w:rsidR="002600B1" w:rsidRDefault="002600B1"/>
    <w:sectPr w:rsidR="002600B1" w:rsidSect="00BC53F9">
      <w:headerReference w:type="default" r:id="rId34"/>
      <w:footerReference w:type="default" r:id="rId35"/>
      <w:headerReference w:type="first" r:id="rId36"/>
      <w:footerReference w:type="first" r:id="rId37"/>
      <w:pgSz w:w="11906" w:h="16838"/>
      <w:pgMar w:top="850" w:right="850" w:bottom="850" w:left="850" w:header="708" w:footer="708"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12CE9" w14:textId="77777777" w:rsidR="000E25A5" w:rsidRDefault="000E25A5">
      <w:pPr>
        <w:spacing w:after="0" w:line="240" w:lineRule="auto"/>
      </w:pPr>
      <w:r>
        <w:separator/>
      </w:r>
    </w:p>
  </w:endnote>
  <w:endnote w:type="continuationSeparator" w:id="0">
    <w:p w14:paraId="2165799A" w14:textId="77777777" w:rsidR="000E25A5" w:rsidRDefault="000E25A5">
      <w:pPr>
        <w:spacing w:after="0" w:line="240" w:lineRule="auto"/>
      </w:pPr>
      <w:r>
        <w:continuationSeparator/>
      </w:r>
    </w:p>
  </w:endnote>
  <w:endnote w:type="continuationNotice" w:id="1">
    <w:p w14:paraId="3484206B" w14:textId="77777777" w:rsidR="000E25A5" w:rsidRDefault="000E25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Open Sans Light">
    <w:altName w:val="Segoe UI"/>
    <w:charset w:val="00"/>
    <w:family w:val="auto"/>
    <w:pitch w:val="variable"/>
    <w:sig w:usb0="E00002FF" w:usb1="4000201B" w:usb2="00000028" w:usb3="00000000" w:csb0="0000019F" w:csb1="00000000"/>
    <w:embedRegular r:id="rId1" w:fontKey="{FEC75B86-0C56-4743-B1C8-D1B99623D5DB}"/>
    <w:embedBold r:id="rId2" w:fontKey="{B113FB95-398D-4859-8865-7A93504B0601}"/>
    <w:embedItalic r:id="rId3" w:fontKey="{94049724-A4A8-40DF-8470-DCC0A8FB194E}"/>
  </w:font>
  <w:font w:name="Raleway">
    <w:altName w:val="Trebuchet MS"/>
    <w:charset w:val="00"/>
    <w:family w:val="auto"/>
    <w:pitch w:val="variable"/>
    <w:sig w:usb0="A00002FF" w:usb1="5000205B" w:usb2="00000000" w:usb3="00000000" w:csb0="00000197" w:csb1="00000000"/>
    <w:embedBold r:id="rId4" w:fontKey="{8867A812-F844-4634-BAD6-F39A43A2BD0B}"/>
  </w:font>
  <w:font w:name="DengXian Light">
    <w:altName w:val="等线 Light"/>
    <w:panose1 w:val="00000000000000000000"/>
    <w:charset w:val="86"/>
    <w:family w:val="roman"/>
    <w:notTrueType/>
    <w:pitch w:val="default"/>
  </w:font>
  <w:font w:name="Open Sans">
    <w:charset w:val="00"/>
    <w:family w:val="auto"/>
    <w:pitch w:val="variable"/>
    <w:sig w:usb0="E00002FF" w:usb1="4000201B" w:usb2="00000028" w:usb3="00000000" w:csb0="0000019F" w:csb1="00000000"/>
  </w:font>
  <w:font w:name="Open Sans SemiBold">
    <w:charset w:val="00"/>
    <w:family w:val="swiss"/>
    <w:pitch w:val="variable"/>
    <w:sig w:usb0="E00002EF" w:usb1="4000205B" w:usb2="00000028" w:usb3="00000000" w:csb0="0000019F" w:csb1="00000000"/>
    <w:embedBold r:id="rId5" w:fontKey="{7513AD62-C836-4B39-8625-2FF6F963797E}"/>
  </w:font>
  <w:font w:name="Raleway Light">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6" w:fontKey="{574FCF21-82F7-4DB4-AC2D-56792C84E87D}"/>
  </w:font>
  <w:font w:name="Aptos Display">
    <w:panose1 w:val="00000000000000000000"/>
    <w:charset w:val="00"/>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2F35B" w14:textId="2F75812B" w:rsidR="002600B1" w:rsidRDefault="2ED75CD5" w:rsidP="2ED75CD5">
    <w:pPr>
      <w:pBdr>
        <w:top w:val="nil"/>
        <w:left w:val="nil"/>
        <w:bottom w:val="nil"/>
        <w:right w:val="nil"/>
        <w:between w:val="nil"/>
      </w:pBdr>
      <w:tabs>
        <w:tab w:val="center" w:pos="4513"/>
        <w:tab w:val="right" w:pos="9630"/>
      </w:tabs>
      <w:spacing w:after="120" w:line="240" w:lineRule="auto"/>
      <w:rPr>
        <w:color w:val="000000"/>
        <w:sz w:val="16"/>
        <w:szCs w:val="16"/>
      </w:rPr>
    </w:pPr>
    <w:r w:rsidRPr="2ED75CD5">
      <w:rPr>
        <w:color w:val="002F5E"/>
        <w:sz w:val="16"/>
        <w:szCs w:val="16"/>
      </w:rPr>
      <w:t>National Lung Cancer Screening Program – Why am I currently not eligible for lung cancer screening?</w:t>
    </w:r>
    <w:r w:rsidR="00A10417">
      <w:tab/>
    </w:r>
    <w:r w:rsidRPr="2ED75CD5">
      <w:rPr>
        <w:color w:val="002F5E"/>
        <w:sz w:val="16"/>
        <w:szCs w:val="16"/>
      </w:rPr>
      <w:t xml:space="preserve">Page </w:t>
    </w:r>
    <w:r w:rsidR="00A10417" w:rsidRPr="2ED75CD5">
      <w:rPr>
        <w:color w:val="002F5E"/>
        <w:sz w:val="16"/>
        <w:szCs w:val="16"/>
      </w:rPr>
      <w:fldChar w:fldCharType="begin"/>
    </w:r>
    <w:r w:rsidR="00A10417" w:rsidRPr="2ED75CD5">
      <w:rPr>
        <w:color w:val="002F5E"/>
        <w:sz w:val="16"/>
        <w:szCs w:val="16"/>
      </w:rPr>
      <w:instrText>PAGE</w:instrText>
    </w:r>
    <w:r w:rsidR="00A10417" w:rsidRPr="2ED75CD5">
      <w:rPr>
        <w:color w:val="002F5E"/>
        <w:sz w:val="16"/>
        <w:szCs w:val="16"/>
      </w:rPr>
      <w:fldChar w:fldCharType="separate"/>
    </w:r>
    <w:r w:rsidRPr="2ED75CD5">
      <w:rPr>
        <w:color w:val="002F5E"/>
        <w:sz w:val="16"/>
        <w:szCs w:val="16"/>
      </w:rPr>
      <w:t>2</w:t>
    </w:r>
    <w:r w:rsidR="00A10417" w:rsidRPr="2ED75CD5">
      <w:rPr>
        <w:color w:val="002F5E"/>
        <w:sz w:val="16"/>
        <w:szCs w:val="16"/>
      </w:rPr>
      <w:fldChar w:fldCharType="end"/>
    </w:r>
    <w:r w:rsidRPr="2ED75CD5">
      <w:rPr>
        <w:color w:val="002F5E"/>
        <w:sz w:val="16"/>
        <w:szCs w:val="16"/>
      </w:rPr>
      <w:t xml:space="preserve"> of </w:t>
    </w:r>
    <w:r w:rsidR="00A10417" w:rsidRPr="2ED75CD5">
      <w:rPr>
        <w:color w:val="002F5E"/>
        <w:sz w:val="16"/>
        <w:szCs w:val="16"/>
      </w:rPr>
      <w:fldChar w:fldCharType="begin"/>
    </w:r>
    <w:r w:rsidR="00A10417" w:rsidRPr="2ED75CD5">
      <w:rPr>
        <w:color w:val="002F5E"/>
        <w:sz w:val="16"/>
        <w:szCs w:val="16"/>
      </w:rPr>
      <w:instrText>NUMPAGES</w:instrText>
    </w:r>
    <w:r w:rsidR="00A10417" w:rsidRPr="2ED75CD5">
      <w:rPr>
        <w:color w:val="002F5E"/>
        <w:sz w:val="16"/>
        <w:szCs w:val="16"/>
      </w:rPr>
      <w:fldChar w:fldCharType="separate"/>
    </w:r>
    <w:r w:rsidRPr="2ED75CD5">
      <w:rPr>
        <w:color w:val="002F5E"/>
        <w:sz w:val="16"/>
        <w:szCs w:val="16"/>
      </w:rPr>
      <w:t>4</w:t>
    </w:r>
    <w:r w:rsidR="00A10417" w:rsidRPr="2ED75CD5">
      <w:rPr>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2ED75CD5" w14:paraId="0B7F3E99" w14:textId="77777777" w:rsidTr="2ED75CD5">
      <w:trPr>
        <w:trHeight w:val="300"/>
      </w:trPr>
      <w:tc>
        <w:tcPr>
          <w:tcW w:w="3400" w:type="dxa"/>
        </w:tcPr>
        <w:p w14:paraId="1789D4C2" w14:textId="04DDA331" w:rsidR="2ED75CD5" w:rsidRDefault="2ED75CD5" w:rsidP="2ED75CD5">
          <w:pPr>
            <w:pStyle w:val="Header"/>
            <w:ind w:left="-115"/>
          </w:pPr>
        </w:p>
      </w:tc>
      <w:tc>
        <w:tcPr>
          <w:tcW w:w="3400" w:type="dxa"/>
        </w:tcPr>
        <w:p w14:paraId="2AA2E14B" w14:textId="40446FC4" w:rsidR="2ED75CD5" w:rsidRDefault="2ED75CD5" w:rsidP="2ED75CD5">
          <w:pPr>
            <w:pStyle w:val="Header"/>
            <w:jc w:val="center"/>
          </w:pPr>
        </w:p>
      </w:tc>
      <w:tc>
        <w:tcPr>
          <w:tcW w:w="3400" w:type="dxa"/>
        </w:tcPr>
        <w:p w14:paraId="614834DE" w14:textId="37D97A32" w:rsidR="2ED75CD5" w:rsidRDefault="2ED75CD5" w:rsidP="2ED75CD5">
          <w:pPr>
            <w:pStyle w:val="Header"/>
            <w:ind w:right="-115"/>
            <w:jc w:val="right"/>
          </w:pPr>
        </w:p>
      </w:tc>
    </w:tr>
  </w:tbl>
  <w:p w14:paraId="3BBB0FB9" w14:textId="3E2E7CAB" w:rsidR="2ED75CD5" w:rsidRDefault="2ED75CD5" w:rsidP="2ED75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F9CB2" w14:textId="77777777" w:rsidR="000E25A5" w:rsidRDefault="000E25A5">
      <w:pPr>
        <w:spacing w:after="0" w:line="240" w:lineRule="auto"/>
      </w:pPr>
      <w:r>
        <w:separator/>
      </w:r>
    </w:p>
  </w:footnote>
  <w:footnote w:type="continuationSeparator" w:id="0">
    <w:p w14:paraId="2B2B5F05" w14:textId="77777777" w:rsidR="000E25A5" w:rsidRDefault="000E25A5">
      <w:pPr>
        <w:spacing w:after="0" w:line="240" w:lineRule="auto"/>
      </w:pPr>
      <w:r>
        <w:continuationSeparator/>
      </w:r>
    </w:p>
  </w:footnote>
  <w:footnote w:type="continuationNotice" w:id="1">
    <w:p w14:paraId="3F19E969" w14:textId="77777777" w:rsidR="000E25A5" w:rsidRDefault="000E25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2ED75CD5" w14:paraId="731F0D7A" w14:textId="77777777" w:rsidTr="2ED75CD5">
      <w:trPr>
        <w:trHeight w:val="300"/>
      </w:trPr>
      <w:tc>
        <w:tcPr>
          <w:tcW w:w="3400" w:type="dxa"/>
        </w:tcPr>
        <w:p w14:paraId="59C5CF0F" w14:textId="54C127FC" w:rsidR="2ED75CD5" w:rsidRDefault="2ED75CD5" w:rsidP="2ED75CD5">
          <w:pPr>
            <w:pStyle w:val="Header"/>
            <w:ind w:left="-115"/>
          </w:pPr>
        </w:p>
      </w:tc>
      <w:tc>
        <w:tcPr>
          <w:tcW w:w="3400" w:type="dxa"/>
        </w:tcPr>
        <w:p w14:paraId="724F6C92" w14:textId="39D82E48" w:rsidR="2ED75CD5" w:rsidRDefault="2ED75CD5" w:rsidP="2ED75CD5">
          <w:pPr>
            <w:pStyle w:val="Header"/>
            <w:jc w:val="center"/>
          </w:pPr>
        </w:p>
      </w:tc>
      <w:tc>
        <w:tcPr>
          <w:tcW w:w="3400" w:type="dxa"/>
        </w:tcPr>
        <w:p w14:paraId="5FF8ED84" w14:textId="2845D1A7" w:rsidR="2ED75CD5" w:rsidRDefault="2ED75CD5" w:rsidP="2ED75CD5">
          <w:pPr>
            <w:pStyle w:val="Header"/>
            <w:ind w:right="-115"/>
            <w:jc w:val="right"/>
          </w:pPr>
        </w:p>
      </w:tc>
    </w:tr>
  </w:tbl>
  <w:p w14:paraId="6EF8EFAA" w14:textId="3B5F988D" w:rsidR="2ED75CD5" w:rsidRDefault="2ED75CD5" w:rsidP="2ED75C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C54E3" w14:textId="56AE5B9A" w:rsidR="00A10417" w:rsidRDefault="00A10417">
    <w:pPr>
      <w:pStyle w:val="Header"/>
    </w:pPr>
    <w:r>
      <w:rPr>
        <w:noProof/>
      </w:rPr>
      <w:drawing>
        <wp:inline distT="0" distB="0" distL="0" distR="0" wp14:anchorId="79FD0446" wp14:editId="7A99EFC1">
          <wp:extent cx="3030220" cy="719455"/>
          <wp:effectExtent l="0" t="0" r="0" b="0"/>
          <wp:docPr id="1474601111" name="image7.png" descr="Logo of Australian Government | National Lung Cancer Screening Program"/>
          <wp:cNvGraphicFramePr/>
          <a:graphic xmlns:a="http://schemas.openxmlformats.org/drawingml/2006/main">
            <a:graphicData uri="http://schemas.openxmlformats.org/drawingml/2006/picture">
              <pic:pic xmlns:pic="http://schemas.openxmlformats.org/drawingml/2006/picture">
                <pic:nvPicPr>
                  <pic:cNvPr id="0" name="image7.png" descr="Logo of Australian Government | National Lung Cancer Screening Program"/>
                  <pic:cNvPicPr preferRelativeResize="0"/>
                </pic:nvPicPr>
                <pic:blipFill>
                  <a:blip r:embed="rId1"/>
                  <a:srcRect/>
                  <a:stretch>
                    <a:fillRect/>
                  </a:stretch>
                </pic:blipFill>
                <pic:spPr>
                  <a:xfrm>
                    <a:off x="0" y="0"/>
                    <a:ext cx="3030220" cy="71945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73F26"/>
    <w:multiLevelType w:val="multilevel"/>
    <w:tmpl w:val="874019FE"/>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9D10CC"/>
    <w:multiLevelType w:val="multilevel"/>
    <w:tmpl w:val="375E8D40"/>
    <w:lvl w:ilvl="0">
      <w:start w:val="1"/>
      <w:numFmt w:val="decimal"/>
      <w:lvlText w:val="%1."/>
      <w:lvlJc w:val="left"/>
      <w:pPr>
        <w:ind w:left="360" w:hanging="360"/>
      </w:pPr>
      <w:rPr>
        <w:color w:val="00708B"/>
        <w:sz w:val="20"/>
        <w:szCs w:val="20"/>
        <w:u w:val="none"/>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622E4861"/>
    <w:multiLevelType w:val="multilevel"/>
    <w:tmpl w:val="EB3CFA7C"/>
    <w:lvl w:ilvl="0">
      <w:start w:val="1"/>
      <w:numFmt w:val="bullet"/>
      <w:lvlText w:val="●"/>
      <w:lvlJc w:val="left"/>
      <w:pPr>
        <w:ind w:left="720" w:hanging="360"/>
      </w:pPr>
      <w:rPr>
        <w:rFonts w:ascii="Noto Sans Symbols" w:eastAsia="Noto Sans Symbols" w:hAnsi="Noto Sans Symbols" w:cs="Noto Sans Symbols"/>
        <w:color w:val="00708B"/>
        <w:sz w:val="20"/>
        <w:szCs w:val="20"/>
        <w:u w:val="none"/>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079592232">
    <w:abstractNumId w:val="2"/>
  </w:num>
  <w:num w:numId="2" w16cid:durableId="1836604561">
    <w:abstractNumId w:val="1"/>
  </w:num>
  <w:num w:numId="3" w16cid:durableId="1409307117">
    <w:abstractNumId w:val="0"/>
  </w:num>
  <w:num w:numId="4" w16cid:durableId="12571356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77541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B1"/>
    <w:rsid w:val="00015BB8"/>
    <w:rsid w:val="00016CEB"/>
    <w:rsid w:val="00036940"/>
    <w:rsid w:val="00057E17"/>
    <w:rsid w:val="0008253A"/>
    <w:rsid w:val="00084054"/>
    <w:rsid w:val="00086B1E"/>
    <w:rsid w:val="000B1D37"/>
    <w:rsid w:val="000D226F"/>
    <w:rsid w:val="000D3EB8"/>
    <w:rsid w:val="000D63A9"/>
    <w:rsid w:val="000E25A5"/>
    <w:rsid w:val="0013711D"/>
    <w:rsid w:val="001B054B"/>
    <w:rsid w:val="002337C7"/>
    <w:rsid w:val="0025049A"/>
    <w:rsid w:val="002600B1"/>
    <w:rsid w:val="0029508F"/>
    <w:rsid w:val="002B4411"/>
    <w:rsid w:val="002C7AF7"/>
    <w:rsid w:val="002D4385"/>
    <w:rsid w:val="00330999"/>
    <w:rsid w:val="003D2DCA"/>
    <w:rsid w:val="00435310"/>
    <w:rsid w:val="00441137"/>
    <w:rsid w:val="0044437C"/>
    <w:rsid w:val="00492BCD"/>
    <w:rsid w:val="004A7E84"/>
    <w:rsid w:val="004E234D"/>
    <w:rsid w:val="00535E9A"/>
    <w:rsid w:val="00541A3B"/>
    <w:rsid w:val="00554DBC"/>
    <w:rsid w:val="0058341D"/>
    <w:rsid w:val="00584792"/>
    <w:rsid w:val="005A1E0F"/>
    <w:rsid w:val="005B45B4"/>
    <w:rsid w:val="00691497"/>
    <w:rsid w:val="006E207C"/>
    <w:rsid w:val="006F4379"/>
    <w:rsid w:val="007147F4"/>
    <w:rsid w:val="00731F59"/>
    <w:rsid w:val="00734074"/>
    <w:rsid w:val="00760EEA"/>
    <w:rsid w:val="00764428"/>
    <w:rsid w:val="00776534"/>
    <w:rsid w:val="00783135"/>
    <w:rsid w:val="007B0DD9"/>
    <w:rsid w:val="007E57F6"/>
    <w:rsid w:val="00810DF8"/>
    <w:rsid w:val="00822AAC"/>
    <w:rsid w:val="00826C61"/>
    <w:rsid w:val="008D3510"/>
    <w:rsid w:val="008E3D58"/>
    <w:rsid w:val="00902D8E"/>
    <w:rsid w:val="009203A6"/>
    <w:rsid w:val="00921993"/>
    <w:rsid w:val="00992855"/>
    <w:rsid w:val="009B7EBF"/>
    <w:rsid w:val="009C275C"/>
    <w:rsid w:val="009D0908"/>
    <w:rsid w:val="009D1D2F"/>
    <w:rsid w:val="009F75BD"/>
    <w:rsid w:val="00A10417"/>
    <w:rsid w:val="00A41083"/>
    <w:rsid w:val="00B466F1"/>
    <w:rsid w:val="00B62157"/>
    <w:rsid w:val="00BC53F9"/>
    <w:rsid w:val="00C230D2"/>
    <w:rsid w:val="00C417C7"/>
    <w:rsid w:val="00C43C86"/>
    <w:rsid w:val="00C54950"/>
    <w:rsid w:val="00CD1D21"/>
    <w:rsid w:val="00D54D4A"/>
    <w:rsid w:val="00D6525B"/>
    <w:rsid w:val="00D71C8A"/>
    <w:rsid w:val="00D96553"/>
    <w:rsid w:val="00DD478A"/>
    <w:rsid w:val="00DF4C9C"/>
    <w:rsid w:val="00E1589D"/>
    <w:rsid w:val="00E62B8B"/>
    <w:rsid w:val="00E93655"/>
    <w:rsid w:val="00EA1A98"/>
    <w:rsid w:val="00ED2FE5"/>
    <w:rsid w:val="00EE5CF3"/>
    <w:rsid w:val="00F25FF4"/>
    <w:rsid w:val="00F42132"/>
    <w:rsid w:val="00F858FD"/>
    <w:rsid w:val="00FE588D"/>
    <w:rsid w:val="014AB72A"/>
    <w:rsid w:val="05893DDB"/>
    <w:rsid w:val="06825747"/>
    <w:rsid w:val="0C01815A"/>
    <w:rsid w:val="1105E5C7"/>
    <w:rsid w:val="183E1169"/>
    <w:rsid w:val="1B9B5D9E"/>
    <w:rsid w:val="2807BCE7"/>
    <w:rsid w:val="2850C38C"/>
    <w:rsid w:val="2ED75CD5"/>
    <w:rsid w:val="3D9465FD"/>
    <w:rsid w:val="3E807962"/>
    <w:rsid w:val="41D86872"/>
    <w:rsid w:val="4555FDF0"/>
    <w:rsid w:val="55041FA0"/>
    <w:rsid w:val="5527B21F"/>
    <w:rsid w:val="55EF097C"/>
    <w:rsid w:val="5E6081DA"/>
    <w:rsid w:val="6601CE57"/>
    <w:rsid w:val="66472F58"/>
    <w:rsid w:val="680D397F"/>
    <w:rsid w:val="6A5616EF"/>
    <w:rsid w:val="6B9E9168"/>
    <w:rsid w:val="6FFA0528"/>
    <w:rsid w:val="7657FF77"/>
    <w:rsid w:val="79EFCD1E"/>
    <w:rsid w:val="7A04B372"/>
    <w:rsid w:val="7D56E93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307D2"/>
  <w15:docId w15:val="{51951E89-0AD6-491F-9E38-58B4C8A8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Light" w:eastAsia="Open Sans Light" w:hAnsi="Open Sans Light" w:cs="Open Sans Light"/>
        <w:lang w:val="en-AU" w:eastAsia="zh-CN"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1C7"/>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semiHidden/>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semiHidden/>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0B470C"/>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3"/>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tabs>
        <w:tab w:val="num" w:pos="720"/>
        <w:tab w:val="center" w:pos="4513"/>
        <w:tab w:val="right" w:pos="9026"/>
      </w:tabs>
      <w:spacing w:after="120" w:line="240" w:lineRule="auto"/>
      <w:ind w:left="720" w:hanging="720"/>
    </w:pPr>
    <w:rPr>
      <w:color w:val="000000" w:themeColor="text1"/>
      <w:sz w:val="16"/>
      <w:lang w:val="en-GB"/>
    </w:rPr>
  </w:style>
  <w:style w:type="character" w:customStyle="1" w:styleId="FooterChar">
    <w:name w:val="Footer Char"/>
    <w:basedOn w:val="DefaultParagraphFont"/>
    <w:link w:val="Footer"/>
    <w:uiPriority w:val="99"/>
    <w:rsid w:val="002B48C6"/>
    <w:rPr>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0"/>
      </w:numPr>
      <w:tabs>
        <w:tab w:val="num" w:pos="720"/>
      </w:tabs>
      <w:ind w:left="720" w:hanging="720"/>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sz w:val="22"/>
      <w:szCs w:val="22"/>
      <w:lang w:val="en-US"/>
    </w:rPr>
  </w:style>
  <w:style w:type="paragraph" w:styleId="EndnoteText">
    <w:name w:val="endnote text"/>
    <w:basedOn w:val="Normal"/>
    <w:link w:val="EndnoteTextChar"/>
    <w:uiPriority w:val="99"/>
    <w:semiHidden/>
    <w:unhideWhenUsed/>
    <w:rsid w:val="00193439"/>
    <w:pPr>
      <w:spacing w:after="0" w:line="240" w:lineRule="auto"/>
    </w:p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CellMar>
        <w:top w:w="284" w:type="dxa"/>
        <w:left w:w="284" w:type="dxa"/>
        <w:bottom w:w="284" w:type="dxa"/>
        <w:right w:w="284" w:type="dxa"/>
      </w:tblCellMar>
    </w:tblPr>
  </w:style>
  <w:style w:type="table" w:customStyle="1" w:styleId="a1">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D63A9"/>
    <w:pPr>
      <w:spacing w:after="0" w:line="240" w:lineRule="auto"/>
    </w:pPr>
  </w:style>
  <w:style w:type="paragraph" w:styleId="CommentSubject">
    <w:name w:val="annotation subject"/>
    <w:basedOn w:val="CommentText"/>
    <w:next w:val="CommentText"/>
    <w:link w:val="CommentSubjectChar"/>
    <w:uiPriority w:val="99"/>
    <w:semiHidden/>
    <w:unhideWhenUsed/>
    <w:rsid w:val="008E3D58"/>
    <w:rPr>
      <w:b/>
      <w:bCs/>
    </w:rPr>
  </w:style>
  <w:style w:type="character" w:customStyle="1" w:styleId="CommentSubjectChar">
    <w:name w:val="Comment Subject Char"/>
    <w:basedOn w:val="CommentTextChar"/>
    <w:link w:val="CommentSubject"/>
    <w:uiPriority w:val="99"/>
    <w:semiHidden/>
    <w:rsid w:val="008E3D58"/>
    <w:rPr>
      <w:b/>
      <w:bCs/>
    </w:rPr>
  </w:style>
  <w:style w:type="character" w:styleId="Mention">
    <w:name w:val="Mention"/>
    <w:basedOn w:val="DefaultParagraphFont"/>
    <w:uiPriority w:val="99"/>
    <w:unhideWhenUsed/>
    <w:rsid w:val="0044437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health.gov.au/nlcs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33" Type="http://schemas.openxmlformats.org/officeDocument/2006/relationships/hyperlink" Target="http://www.quit.org.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quit.org.au/articles/national-cessation-platform-stakeholder-toolkit" TargetMode="External"/><Relationship Id="rId20" Type="http://schemas.openxmlformats.org/officeDocument/2006/relationships/image" Target="media/image7.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32" Type="http://schemas.openxmlformats.org/officeDocument/2006/relationships/image" Target="media/image15.png"/><Relationship Id="rId37" Type="http://schemas.openxmlformats.org/officeDocument/2006/relationships/footer" Target="footer2.xml"/><Relationship Id="rId40"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quit.org.au/articles/national-cessation-platform-stakeholder-toolkit"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9.png"/><Relationship Id="rId30" Type="http://schemas.openxmlformats.org/officeDocument/2006/relationships/image" Target="media/image13.png"/><Relationship Id="rId35" Type="http://schemas.openxmlformats.org/officeDocument/2006/relationships/footer" Target="footer1.xml"/><Relationship Id="rId8"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documenttasks/documenttasks1.xml><?xml version="1.0" encoding="utf-8"?>
<t:Tasks xmlns:t="http://schemas.microsoft.com/office/tasks/2019/documenttasks" xmlns:oel="http://schemas.microsoft.com/office/2019/extlst">
  <t:Task id="{5060E48D-E802-49FF-826D-E39CB96D538D}">
    <t:Anchor>
      <t:Comment id="1695370600"/>
    </t:Anchor>
    <t:History>
      <t:Event id="{50A82205-1266-4A65-A974-0FE5294B0D70}" time="2025-04-08T03:27:58.408Z">
        <t:Attribution userId="S::Shreya.GANGOPADHYAY@Health.gov.au::f0d18d5c-afd0-47da-b508-0886d8414e25" userProvider="AD" userName="GANGOPADHYAY, Shreya"/>
        <t:Anchor>
          <t:Comment id="1695370600"/>
        </t:Anchor>
        <t:Create/>
      </t:Event>
      <t:Event id="{CCB23EA0-6CA8-4CA4-9F51-7CD17190B21F}" time="2025-04-08T03:27:58.408Z">
        <t:Attribution userId="S::Shreya.GANGOPADHYAY@Health.gov.au::f0d18d5c-afd0-47da-b508-0886d8414e25" userProvider="AD" userName="GANGOPADHYAY, Shreya"/>
        <t:Anchor>
          <t:Comment id="1695370600"/>
        </t:Anchor>
        <t:Assign userId="S::Lucy.BAKER@Health.gov.au::2ecacb14-fc03-4a6c-8610-81289f4ab8d0" userProvider="AD" userName="BAKER, Lucy"/>
      </t:Event>
      <t:Event id="{B0A40F46-57FD-4988-948C-0880795A6EF6}" time="2025-04-08T03:27:58.408Z">
        <t:Attribution userId="S::Shreya.GANGOPADHYAY@Health.gov.au::f0d18d5c-afd0-47da-b508-0886d8414e25" userProvider="AD" userName="GANGOPADHYAY, Shreya"/>
        <t:Anchor>
          <t:Comment id="1695370600"/>
        </t:Anchor>
        <t:SetTitle title="@BAKER, Lucy Hi Lucy , if we compare this section with the pdf (NLCSP_Why-am-I-currently-not-eligible-for-lung-cancer-screening.pdf )- it is bit different . The doc.x version doesn’t have both the links to cessation &gt;toolkit and Quit org. Is it something…"/>
      </t:Event>
      <t:Event id="{F8B883C1-A5F0-4319-B776-52D537369F7F}" time="2025-04-08T04:28:15.416Z">
        <t:Attribution userId="S::lucy.baker@health.gov.au::2ecacb14-fc03-4a6c-8610-81289f4ab8d0" userProvider="AD" userName="BAKER, Luc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fLUluYVJFYjENjU+Ct2M1cW8bA==">CgMxLjAyCGguZ2pkZ3hzOAByITEtY09zb1p4NVdmSlNIRjdCSTQzVzB1d1gtRWwtZFEzbA==</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6C32838-7E3D-4BDD-8585-7AD86DA95E7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6a11bf8d-7caa-406f-aac4-39f7ba1f5f20"/>
    <ds:schemaRef ds:uri="234a1180-165c-4ddb-a7a0-8c33db459a51"/>
    <ds:schemaRef ds:uri="http://www.w3.org/XML/1998/namespace"/>
    <ds:schemaRef ds:uri="http://purl.org/dc/dcmitype/"/>
  </ds:schemaRefs>
</ds:datastoreItem>
</file>

<file path=customXml/itemProps3.xml><?xml version="1.0" encoding="utf-8"?>
<ds:datastoreItem xmlns:ds="http://schemas.openxmlformats.org/officeDocument/2006/customXml" ds:itemID="{4E210941-8F7D-4C26-9056-1429158652AB}">
  <ds:schemaRefs>
    <ds:schemaRef ds:uri="http://schemas.microsoft.com/sharepoint/v3/contenttype/forms"/>
  </ds:schemaRefs>
</ds:datastoreItem>
</file>

<file path=customXml/itemProps4.xml><?xml version="1.0" encoding="utf-8"?>
<ds:datastoreItem xmlns:ds="http://schemas.openxmlformats.org/officeDocument/2006/customXml" ds:itemID="{F9D3EEA0-5B9C-4192-A25A-A6FF165A7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a1180-165c-4ddb-a7a0-8c33db459a51"/>
    <ds:schemaRef ds:uri="6a11bf8d-7caa-406f-aac4-39f7ba1f5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553</Words>
  <Characters>2604</Characters>
  <Application>Microsoft Office Word</Application>
  <DocSecurity>4</DocSecurity>
  <Lines>57</Lines>
  <Paragraphs>29</Paragraphs>
  <ScaleCrop>false</ScaleCrop>
  <HeadingPairs>
    <vt:vector size="2" baseType="variant">
      <vt:variant>
        <vt:lpstr>Title</vt:lpstr>
      </vt:variant>
      <vt:variant>
        <vt:i4>1</vt:i4>
      </vt:variant>
    </vt:vector>
  </HeadingPairs>
  <TitlesOfParts>
    <vt:vector size="1" baseType="lpstr">
      <vt:lpstr>National Lung Cancer Screening Program – Why am I currently not eligible for lung cancer screening?</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Lung Cancer Screening Program – Why am I currently not eligible for lung cancer screening?</dc:title>
  <dc:subject>National Lung Cancer Screening Program (NLCSP)</dc:subject>
  <dc:creator>Australian Government Department of Health and Aged Care</dc:creator>
  <cp:keywords>Cancer</cp:keywords>
  <cp:revision>63</cp:revision>
  <dcterms:created xsi:type="dcterms:W3CDTF">2025-03-28T02:55:00Z</dcterms:created>
  <dcterms:modified xsi:type="dcterms:W3CDTF">2025-05-28T05:11:00Z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