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7E4D" w14:textId="208C665A" w:rsidR="00280050" w:rsidRDefault="00705183">
      <w:r>
        <w:rPr>
          <w:noProof/>
        </w:rPr>
        <w:drawing>
          <wp:inline distT="0" distB="0" distL="0" distR="0" wp14:anchorId="77D861AF" wp14:editId="5FBCA32B">
            <wp:extent cx="5688419" cy="7241003"/>
            <wp:effectExtent l="0" t="0" r="7620" b="0"/>
            <wp:docPr id="1625638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79" cy="725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C7"/>
    <w:multiLevelType w:val="hybridMultilevel"/>
    <w:tmpl w:val="ACD610DA"/>
    <w:lvl w:ilvl="0" w:tplc="D84C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8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C1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6C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0D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A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48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244CA2"/>
    <w:multiLevelType w:val="hybridMultilevel"/>
    <w:tmpl w:val="5600BA4E"/>
    <w:lvl w:ilvl="0" w:tplc="EEC6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6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4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A7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B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E3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EC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E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E70CEF"/>
    <w:multiLevelType w:val="hybridMultilevel"/>
    <w:tmpl w:val="CA06DE5C"/>
    <w:lvl w:ilvl="0" w:tplc="F26C9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4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4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49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D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C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4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2F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C26A4B"/>
    <w:multiLevelType w:val="hybridMultilevel"/>
    <w:tmpl w:val="1F1E1E0E"/>
    <w:lvl w:ilvl="0" w:tplc="868C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87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8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A7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2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E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A3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2800343">
    <w:abstractNumId w:val="3"/>
  </w:num>
  <w:num w:numId="2" w16cid:durableId="97723010">
    <w:abstractNumId w:val="0"/>
  </w:num>
  <w:num w:numId="3" w16cid:durableId="1450473046">
    <w:abstractNumId w:val="1"/>
  </w:num>
  <w:num w:numId="4" w16cid:durableId="164681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3"/>
    <w:rsid w:val="00056CEF"/>
    <w:rsid w:val="00066A27"/>
    <w:rsid w:val="00280050"/>
    <w:rsid w:val="003570AE"/>
    <w:rsid w:val="006E652A"/>
    <w:rsid w:val="00705183"/>
    <w:rsid w:val="007D429B"/>
    <w:rsid w:val="00A60296"/>
    <w:rsid w:val="00BD1B9B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FA8A"/>
  <w15:chartTrackingRefBased/>
  <w15:docId w15:val="{326E0C20-7AB6-43A8-9D31-BF06148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1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1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1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1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1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1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1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1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1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1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1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1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1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1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1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1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review of complexity in the National Registration and Accreditation Scheme – Project Phases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review of complexity in the National Registration and Accreditation Scheme – Project Phases</dc:title>
  <dc:subject>Health Workforce</dc:subject>
  <dc:creator>Australian Government Department of Health and Aged Care</dc:creator>
  <cp:keywords>Health Workforce</cp:keywords>
  <dc:description/>
  <cp:lastModifiedBy>SPASENOVSKI, Christopher</cp:lastModifiedBy>
  <cp:revision>2</cp:revision>
  <dcterms:created xsi:type="dcterms:W3CDTF">2025-05-09T06:17:00Z</dcterms:created>
  <dcterms:modified xsi:type="dcterms:W3CDTF">2025-05-09T06:30:00Z</dcterms:modified>
</cp:coreProperties>
</file>