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CB620" w14:textId="77777777" w:rsidR="005E308D" w:rsidRPr="00CA0DD9" w:rsidRDefault="00AA1926" w:rsidP="00CA0DD9">
      <w:pPr>
        <w:pStyle w:val="Title"/>
      </w:pPr>
      <w:r>
        <w:t>Communication</w:t>
      </w:r>
      <w:r w:rsidR="00957B84" w:rsidRPr="00764C1A">
        <w:t xml:space="preserve"> toolkit</w:t>
      </w:r>
    </w:p>
    <w:p w14:paraId="45BC6921" w14:textId="2A873443" w:rsidR="00443EDE" w:rsidRPr="00CA0DD9" w:rsidRDefault="00864673" w:rsidP="00CA0DD9">
      <w:pPr>
        <w:pStyle w:val="Subtitle"/>
      </w:pPr>
      <w:r>
        <w:t xml:space="preserve">2025 </w:t>
      </w:r>
      <w:r w:rsidR="00957B84" w:rsidRPr="00764C1A">
        <w:t>R</w:t>
      </w:r>
      <w:r w:rsidR="00443EDE" w:rsidRPr="00764C1A">
        <w:t>esidents’ Experience Surv</w:t>
      </w:r>
      <w:r w:rsidR="00344679" w:rsidRPr="00764C1A">
        <w:t>ey</w:t>
      </w:r>
    </w:p>
    <w:p w14:paraId="385897EA" w14:textId="1AA6E462" w:rsidR="00184BE0" w:rsidRPr="00CA0DD9" w:rsidRDefault="00871F73" w:rsidP="00CA0DD9">
      <w:pPr>
        <w:pStyle w:val="Introduction"/>
      </w:pPr>
      <w:r w:rsidRPr="00CA0DD9">
        <w:t xml:space="preserve">This toolkit provides materials </w:t>
      </w:r>
      <w:r w:rsidR="00184BE0" w:rsidRPr="00CA0DD9">
        <w:t>to</w:t>
      </w:r>
      <w:r w:rsidRPr="00CA0DD9">
        <w:t xml:space="preserve"> help </w:t>
      </w:r>
      <w:r w:rsidR="00851EED" w:rsidRPr="00CA0DD9">
        <w:t>residential aged care provider</w:t>
      </w:r>
      <w:r w:rsidR="00F16E7B" w:rsidRPr="00CA0DD9">
        <w:t>s</w:t>
      </w:r>
      <w:r w:rsidR="00851EED" w:rsidRPr="00CA0DD9">
        <w:t xml:space="preserve"> and consumer peak bodies</w:t>
      </w:r>
      <w:r w:rsidRPr="00CA0DD9">
        <w:t xml:space="preserve"> </w:t>
      </w:r>
      <w:r w:rsidR="00184BE0" w:rsidRPr="00184BE0">
        <w:t>communicate with residents, their families and carers about the Residents’ Experience Survey</w:t>
      </w:r>
      <w:r w:rsidRPr="00CA0DD9">
        <w:t>.</w:t>
      </w:r>
    </w:p>
    <w:p w14:paraId="193CFFAD" w14:textId="0922B237" w:rsidR="00184BE0" w:rsidRPr="00CA0DD9" w:rsidRDefault="00184BE0" w:rsidP="00CA0DD9"/>
    <w:p w14:paraId="633E16C5" w14:textId="41107454" w:rsidR="00184BE0" w:rsidRPr="002F4B1D" w:rsidRDefault="00184BE0" w:rsidP="0AC9B094">
      <w:pPr>
        <w:pStyle w:val="NormalText"/>
        <w:sectPr w:rsidR="00184BE0" w:rsidRPr="002F4B1D" w:rsidSect="003369CC">
          <w:footerReference w:type="default" r:id="rId11"/>
          <w:headerReference w:type="first" r:id="rId12"/>
          <w:pgSz w:w="11900" w:h="16840" w:code="9"/>
          <w:pgMar w:top="680" w:right="680" w:bottom="680" w:left="680" w:header="709" w:footer="556" w:gutter="0"/>
          <w:pgNumType w:start="1"/>
          <w:cols w:space="708"/>
          <w:titlePg/>
          <w:docGrid w:linePitch="360"/>
        </w:sectPr>
      </w:pPr>
    </w:p>
    <w:p w14:paraId="7BD193EF" w14:textId="77777777" w:rsidR="003369CC" w:rsidRPr="00CA0DD9" w:rsidRDefault="003369CC" w:rsidP="00CA0DD9">
      <w:r>
        <w:br w:type="page"/>
      </w:r>
    </w:p>
    <w:p w14:paraId="118A42D7" w14:textId="77777777" w:rsidR="00184BE0" w:rsidRPr="00B81BAD" w:rsidRDefault="00184BE0" w:rsidP="00B81BAD">
      <w:pPr>
        <w:pStyle w:val="Heading2"/>
      </w:pPr>
      <w:r w:rsidRPr="00B81BAD">
        <w:lastRenderedPageBreak/>
        <w:t>What’s in this toolkit</w:t>
      </w:r>
    </w:p>
    <w:p w14:paraId="0032FB3D" w14:textId="77777777" w:rsidR="00184BE0" w:rsidRDefault="00184BE0" w:rsidP="00B81BAD">
      <w:pPr>
        <w:pStyle w:val="ListBullet"/>
      </w:pPr>
      <w:r>
        <w:t>Key messages</w:t>
      </w:r>
    </w:p>
    <w:p w14:paraId="41F25A44" w14:textId="78D33EEE" w:rsidR="00184BE0" w:rsidRDefault="00184BE0" w:rsidP="00B81BAD">
      <w:pPr>
        <w:pStyle w:val="ListBullet"/>
      </w:pPr>
      <w:r>
        <w:t>Editorial content</w:t>
      </w:r>
    </w:p>
    <w:p w14:paraId="1FF11A75" w14:textId="77777777" w:rsidR="0094213D" w:rsidRDefault="0094213D" w:rsidP="00B81BAD">
      <w:pPr>
        <w:pStyle w:val="ListBullet"/>
      </w:pPr>
      <w:r>
        <w:t>Booklet</w:t>
      </w:r>
    </w:p>
    <w:p w14:paraId="097DB880" w14:textId="20A1A3B2" w:rsidR="00184BE0" w:rsidRDefault="00EC6511" w:rsidP="00B81BAD">
      <w:pPr>
        <w:pStyle w:val="ListBullet"/>
      </w:pPr>
      <w:r>
        <w:t>Video</w:t>
      </w:r>
    </w:p>
    <w:p w14:paraId="371BB927" w14:textId="77777777" w:rsidR="00184BE0" w:rsidRPr="00B81BAD" w:rsidRDefault="00184BE0" w:rsidP="00B81BAD">
      <w:pPr>
        <w:pStyle w:val="Heading2"/>
      </w:pPr>
      <w:r w:rsidRPr="00B81BAD">
        <w:t>Audience</w:t>
      </w:r>
    </w:p>
    <w:p w14:paraId="3D9ADEEA" w14:textId="77777777" w:rsidR="00184BE0" w:rsidRDefault="00184BE0" w:rsidP="00B81BAD">
      <w:pPr>
        <w:pStyle w:val="ListBullet"/>
      </w:pPr>
      <w:r>
        <w:t>Aged care residents, their families and carers</w:t>
      </w:r>
    </w:p>
    <w:p w14:paraId="6FC9BB40" w14:textId="77777777" w:rsidR="00184BE0" w:rsidRDefault="00184BE0" w:rsidP="00B81BAD">
      <w:pPr>
        <w:pStyle w:val="ListBullet"/>
      </w:pPr>
      <w:r>
        <w:t>Aged care workers and providers</w:t>
      </w:r>
    </w:p>
    <w:p w14:paraId="0FEA59BA" w14:textId="77777777" w:rsidR="00184BE0" w:rsidRPr="00B81BAD" w:rsidRDefault="00184BE0" w:rsidP="00B81BAD">
      <w:pPr>
        <w:pStyle w:val="Heading2"/>
      </w:pPr>
      <w:r w:rsidRPr="00B81BAD">
        <w:t>Call to action</w:t>
      </w:r>
    </w:p>
    <w:p w14:paraId="2C80E0DB" w14:textId="77777777" w:rsidR="00184BE0" w:rsidRDefault="00184BE0" w:rsidP="00184BE0">
      <w:pPr>
        <w:pStyle w:val="NormalText"/>
      </w:pPr>
      <w:r>
        <w:t>We recommend including the following call to action in communication materials:</w:t>
      </w:r>
    </w:p>
    <w:p w14:paraId="08E9BA68" w14:textId="4786DBA6" w:rsidR="00221796" w:rsidRDefault="00376E7F" w:rsidP="00B81BAD">
      <w:pPr>
        <w:pStyle w:val="ListBullet"/>
      </w:pPr>
      <w:r>
        <w:t>If you have questions about the Residents’ Experience Survey</w:t>
      </w:r>
      <w:r w:rsidR="00821CB3">
        <w:t>, p</w:t>
      </w:r>
      <w:r w:rsidRPr="00376E7F">
        <w:t xml:space="preserve">lease ask </w:t>
      </w:r>
      <w:r w:rsidR="00F852CF">
        <w:t>the</w:t>
      </w:r>
      <w:r w:rsidRPr="00376E7F">
        <w:t xml:space="preserve"> staff </w:t>
      </w:r>
      <w:r w:rsidR="00F852CF">
        <w:t xml:space="preserve">at your aged care home </w:t>
      </w:r>
      <w:r w:rsidRPr="00376E7F">
        <w:t>or the survey team.</w:t>
      </w:r>
    </w:p>
    <w:p w14:paraId="74E7E4CA" w14:textId="35E67837" w:rsidR="00184BE0" w:rsidRPr="00376E7F" w:rsidRDefault="00BA0DF4" w:rsidP="00B81BAD">
      <w:pPr>
        <w:pStyle w:val="ListBullet"/>
      </w:pPr>
      <w:r>
        <w:t xml:space="preserve">To find out </w:t>
      </w:r>
      <w:r w:rsidR="0084491D">
        <w:t xml:space="preserve">more, </w:t>
      </w:r>
      <w:hyperlink r:id="rId13" w:history="1">
        <w:r w:rsidR="0084491D" w:rsidRPr="00821CB3">
          <w:rPr>
            <w:rStyle w:val="Hyperlink"/>
          </w:rPr>
          <w:t>read the</w:t>
        </w:r>
        <w:r w:rsidR="00221796" w:rsidRPr="00821CB3">
          <w:rPr>
            <w:rStyle w:val="Hyperlink"/>
          </w:rPr>
          <w:t xml:space="preserve"> </w:t>
        </w:r>
        <w:r w:rsidRPr="00821CB3">
          <w:rPr>
            <w:rStyle w:val="Hyperlink"/>
          </w:rPr>
          <w:t>Residents’ Experience Survey: A guide for older people in residential aged care</w:t>
        </w:r>
        <w:r w:rsidR="0084491D" w:rsidRPr="00821CB3">
          <w:rPr>
            <w:rStyle w:val="Hyperlink"/>
          </w:rPr>
          <w:t xml:space="preserve"> booklet</w:t>
        </w:r>
      </w:hyperlink>
      <w:r w:rsidR="0084491D">
        <w:t xml:space="preserve"> or </w:t>
      </w:r>
      <w:hyperlink r:id="rId14" w:history="1">
        <w:r w:rsidR="0084491D" w:rsidRPr="008F69F1">
          <w:rPr>
            <w:rStyle w:val="Hyperlink"/>
          </w:rPr>
          <w:t>watch the video</w:t>
        </w:r>
      </w:hyperlink>
      <w:r w:rsidR="00184BE0" w:rsidRPr="00376E7F">
        <w:t>.</w:t>
      </w:r>
    </w:p>
    <w:p w14:paraId="7202E3C7" w14:textId="77777777" w:rsidR="00D030E0" w:rsidRPr="00E96523" w:rsidRDefault="00D030E0" w:rsidP="00E96523">
      <w:r w:rsidRPr="00E96523">
        <w:br w:type="page"/>
      </w:r>
    </w:p>
    <w:p w14:paraId="63960EB0" w14:textId="2CF94618" w:rsidR="00712C21" w:rsidRDefault="00E02AF1" w:rsidP="00B81BAD">
      <w:pPr>
        <w:pStyle w:val="Heading2"/>
      </w:pPr>
      <w:r w:rsidRPr="00A73AAE">
        <w:lastRenderedPageBreak/>
        <w:t xml:space="preserve">Key </w:t>
      </w:r>
      <w:r w:rsidRPr="00D030E0">
        <w:t>messages</w:t>
      </w:r>
    </w:p>
    <w:p w14:paraId="7592BB03" w14:textId="77777777" w:rsidR="00571E02" w:rsidRDefault="00571E02" w:rsidP="00B81BAD">
      <w:pPr>
        <w:pStyle w:val="Heading3"/>
      </w:pPr>
      <w:r>
        <w:t>Guidance</w:t>
      </w:r>
    </w:p>
    <w:p w14:paraId="191D6405" w14:textId="03756330" w:rsidR="00571E02" w:rsidRPr="00CA0DD9" w:rsidRDefault="0003189B" w:rsidP="00CA0DD9">
      <w:pPr>
        <w:pStyle w:val="NormalText"/>
      </w:pPr>
      <w:r w:rsidRPr="00CA0DD9">
        <w:t>U</w:t>
      </w:r>
      <w:r w:rsidR="00571E02" w:rsidRPr="00CA0DD9">
        <w:t xml:space="preserve">se these key messages </w:t>
      </w:r>
      <w:r w:rsidR="00266FC2" w:rsidRPr="00CA0DD9">
        <w:t>communicate with resi</w:t>
      </w:r>
      <w:r w:rsidR="009857DF" w:rsidRPr="00CA0DD9">
        <w:t>dents, their families and carers</w:t>
      </w:r>
      <w:r w:rsidR="00B14BB5" w:rsidRPr="00CA0DD9">
        <w:t xml:space="preserve"> and answer their questions</w:t>
      </w:r>
      <w:r w:rsidR="009857DF" w:rsidRPr="00CA0DD9">
        <w:t xml:space="preserve"> about the Residents’ Experience Survey</w:t>
      </w:r>
      <w:r w:rsidR="00571E02" w:rsidRPr="00CA0DD9">
        <w:t>.</w:t>
      </w:r>
    </w:p>
    <w:p w14:paraId="6832180A" w14:textId="3DE1AF6D" w:rsidR="00FA590B" w:rsidRPr="00CA0DD9" w:rsidRDefault="00FA590B" w:rsidP="00CA0DD9">
      <w:pPr>
        <w:pStyle w:val="ListBullet"/>
      </w:pPr>
      <w:r w:rsidRPr="00CA0DD9">
        <w:t xml:space="preserve">The Australian Government undertakes the Residents’ Experience Survey each year to understand what residents feel is working well and where providers might need to </w:t>
      </w:r>
      <w:r w:rsidR="00A42027" w:rsidRPr="00CA0DD9">
        <w:t>improve</w:t>
      </w:r>
      <w:r w:rsidRPr="00CA0DD9">
        <w:t>.</w:t>
      </w:r>
    </w:p>
    <w:p w14:paraId="53CC21EE" w14:textId="297EE073" w:rsidR="00843D7D" w:rsidRPr="00CA0DD9" w:rsidRDefault="00813F53" w:rsidP="00CA0DD9">
      <w:pPr>
        <w:pStyle w:val="ListBullet"/>
      </w:pPr>
      <w:r w:rsidRPr="00CA0DD9">
        <w:t xml:space="preserve">The </w:t>
      </w:r>
      <w:r w:rsidR="009376F8" w:rsidRPr="00CA0DD9">
        <w:t>2025</w:t>
      </w:r>
      <w:r w:rsidRPr="00CA0DD9">
        <w:t xml:space="preserve"> </w:t>
      </w:r>
      <w:r w:rsidR="00AE2542" w:rsidRPr="00CA0DD9">
        <w:t xml:space="preserve">Residents’ Experience Survey </w:t>
      </w:r>
      <w:r w:rsidRPr="00CA0DD9">
        <w:t>round is underway at aged care homes across Australia.</w:t>
      </w:r>
    </w:p>
    <w:p w14:paraId="20378B18" w14:textId="547F0F68" w:rsidR="000D0B56" w:rsidRPr="00CA0DD9" w:rsidRDefault="009376F8" w:rsidP="00CA0DD9">
      <w:pPr>
        <w:pStyle w:val="ListBullet"/>
      </w:pPr>
      <w:r w:rsidRPr="00CA0DD9">
        <w:t xml:space="preserve">The </w:t>
      </w:r>
      <w:r w:rsidR="00843D7D" w:rsidRPr="00CA0DD9">
        <w:t xml:space="preserve">survey </w:t>
      </w:r>
      <w:r w:rsidRPr="00CA0DD9">
        <w:t>is an opportunity for you to share your views on the care you receive at your aged care home.</w:t>
      </w:r>
    </w:p>
    <w:p w14:paraId="33B66179" w14:textId="2717BB74" w:rsidR="009376F8" w:rsidRPr="00CA0DD9" w:rsidRDefault="009376F8" w:rsidP="00CA0DD9">
      <w:pPr>
        <w:pStyle w:val="ListBullet"/>
      </w:pPr>
      <w:r w:rsidRPr="00CA0DD9">
        <w:t xml:space="preserve">Your views and experiences are important. </w:t>
      </w:r>
      <w:r w:rsidR="006E3362" w:rsidRPr="00CA0DD9">
        <w:t xml:space="preserve">Each year, residents are randomly </w:t>
      </w:r>
      <w:r w:rsidR="004D5BA5" w:rsidRPr="00CA0DD9">
        <w:t>chosen</w:t>
      </w:r>
      <w:r w:rsidR="006E3362" w:rsidRPr="00CA0DD9">
        <w:t xml:space="preserve"> to take part in the survey.</w:t>
      </w:r>
      <w:r w:rsidRPr="00CA0DD9">
        <w:t xml:space="preserve"> This means </w:t>
      </w:r>
      <w:r w:rsidR="0098611D" w:rsidRPr="00CA0DD9">
        <w:t>your satisfaction can be</w:t>
      </w:r>
      <w:r w:rsidRPr="00CA0DD9">
        <w:t xml:space="preserve"> measure</w:t>
      </w:r>
      <w:r w:rsidR="0098611D" w:rsidRPr="00CA0DD9">
        <w:t>d</w:t>
      </w:r>
      <w:r w:rsidRPr="00CA0DD9">
        <w:t xml:space="preserve"> and monitor</w:t>
      </w:r>
      <w:r w:rsidR="0098611D" w:rsidRPr="00CA0DD9">
        <w:t>ed</w:t>
      </w:r>
      <w:r w:rsidRPr="00CA0DD9">
        <w:t xml:space="preserve"> over time and your home </w:t>
      </w:r>
      <w:r w:rsidR="0098611D" w:rsidRPr="00CA0DD9">
        <w:t>can</w:t>
      </w:r>
      <w:r w:rsidRPr="00CA0DD9">
        <w:t xml:space="preserve"> </w:t>
      </w:r>
      <w:r w:rsidR="0098611D" w:rsidRPr="00CA0DD9">
        <w:t>improve</w:t>
      </w:r>
      <w:r w:rsidRPr="00CA0DD9">
        <w:t xml:space="preserve"> their service.</w:t>
      </w:r>
    </w:p>
    <w:p w14:paraId="2AE2D9C9" w14:textId="496ADFE2" w:rsidR="009376F8" w:rsidRPr="00CA0DD9" w:rsidRDefault="009376F8" w:rsidP="00CA0DD9">
      <w:pPr>
        <w:pStyle w:val="ListBullet"/>
      </w:pPr>
      <w:r w:rsidRPr="00CA0DD9">
        <w:t xml:space="preserve">The survey is </w:t>
      </w:r>
      <w:r w:rsidR="006D5E3F" w:rsidRPr="00CA0DD9">
        <w:t>run</w:t>
      </w:r>
      <w:r w:rsidRPr="00CA0DD9">
        <w:t xml:space="preserve"> by </w:t>
      </w:r>
      <w:r w:rsidR="00C165F8" w:rsidRPr="00CA0DD9">
        <w:t xml:space="preserve">an </w:t>
      </w:r>
      <w:r w:rsidRPr="00CA0DD9">
        <w:t xml:space="preserve">independent and experienced survey </w:t>
      </w:r>
      <w:r w:rsidR="00555912" w:rsidRPr="00CA0DD9">
        <w:t>team</w:t>
      </w:r>
      <w:r w:rsidRPr="00CA0DD9">
        <w:t>. This ensures that people feel more comfortable to give honest feedback.</w:t>
      </w:r>
    </w:p>
    <w:p w14:paraId="1C8A1503" w14:textId="461696E6" w:rsidR="00B0175B" w:rsidRPr="00CA0DD9" w:rsidRDefault="00B0175B" w:rsidP="00CA0DD9">
      <w:pPr>
        <w:pStyle w:val="ListBullet"/>
      </w:pPr>
      <w:r w:rsidRPr="00CA0DD9">
        <w:t>In 2025, staff from Access Care Network Australia (ACNA) will visit your aged care home to conduct the survey.</w:t>
      </w:r>
    </w:p>
    <w:p w14:paraId="676CC848" w14:textId="0FBEA01B" w:rsidR="009376F8" w:rsidRPr="00CA0DD9" w:rsidRDefault="00D40BAC" w:rsidP="00CA0DD9">
      <w:pPr>
        <w:pStyle w:val="ListBullet"/>
      </w:pPr>
      <w:r w:rsidRPr="00CA0DD9">
        <w:t xml:space="preserve">From </w:t>
      </w:r>
      <w:r w:rsidRPr="00CA0DD9">
        <w:rPr>
          <w:rStyle w:val="Strong"/>
        </w:rPr>
        <w:t xml:space="preserve">&lt;insert date&gt; </w:t>
      </w:r>
      <w:r w:rsidRPr="00CA0DD9">
        <w:t xml:space="preserve">to </w:t>
      </w:r>
      <w:r w:rsidRPr="00CA0DD9">
        <w:rPr>
          <w:rStyle w:val="Strong"/>
        </w:rPr>
        <w:t>&lt;insert date&gt;</w:t>
      </w:r>
      <w:r w:rsidR="009376F8" w:rsidRPr="00CA0DD9">
        <w:rPr>
          <w:rStyle w:val="Strong"/>
        </w:rPr>
        <w:t xml:space="preserve">, </w:t>
      </w:r>
      <w:r w:rsidR="009376F8" w:rsidRPr="00CA0DD9">
        <w:t xml:space="preserve">staff from Access Care Network </w:t>
      </w:r>
      <w:proofErr w:type="gramStart"/>
      <w:r w:rsidR="009376F8" w:rsidRPr="00CA0DD9">
        <w:t>Australia(</w:t>
      </w:r>
      <w:proofErr w:type="gramEnd"/>
      <w:r w:rsidR="009376F8" w:rsidRPr="00CA0DD9">
        <w:t xml:space="preserve">ACNA) will visit </w:t>
      </w:r>
      <w:r w:rsidR="002E699E" w:rsidRPr="00CA0DD9">
        <w:rPr>
          <w:rStyle w:val="Strong"/>
        </w:rPr>
        <w:t>&lt;insert name of your aged care home&gt;</w:t>
      </w:r>
      <w:r w:rsidR="009376F8" w:rsidRPr="00CA0DD9">
        <w:t xml:space="preserve"> to conduct the survey.</w:t>
      </w:r>
    </w:p>
    <w:p w14:paraId="352857FA" w14:textId="1837326C" w:rsidR="009376F8" w:rsidRPr="00CA0DD9" w:rsidRDefault="009376F8" w:rsidP="00CA0DD9">
      <w:pPr>
        <w:pStyle w:val="ListBullet"/>
      </w:pPr>
      <w:r w:rsidRPr="00CA0DD9">
        <w:t xml:space="preserve">The independent survey team is trained and experienced in </w:t>
      </w:r>
      <w:r w:rsidR="00753505" w:rsidRPr="00CA0DD9">
        <w:t>talking</w:t>
      </w:r>
      <w:r w:rsidRPr="00CA0DD9">
        <w:t xml:space="preserve"> with older people, including those with dementia, and conducting surveys in a safe manner.</w:t>
      </w:r>
    </w:p>
    <w:p w14:paraId="605199CB" w14:textId="18962A62" w:rsidR="009376F8" w:rsidRPr="00CA0DD9" w:rsidRDefault="009376F8" w:rsidP="00CA0DD9">
      <w:pPr>
        <w:pStyle w:val="ListBullet"/>
      </w:pPr>
      <w:r w:rsidRPr="00CA0DD9">
        <w:t>The survey team is trained and experienced in engaging with people form diverse backgrounds including</w:t>
      </w:r>
      <w:r w:rsidR="3741AB5D" w:rsidRPr="00CA0DD9">
        <w:t xml:space="preserve"> </w:t>
      </w:r>
      <w:r w:rsidR="00D65772" w:rsidRPr="00CA0DD9">
        <w:t>Aboriginal and Torres Strait Islander people</w:t>
      </w:r>
      <w:r w:rsidR="3741AB5D" w:rsidRPr="00CA0DD9">
        <w:t>,</w:t>
      </w:r>
      <w:r w:rsidRPr="00CA0DD9">
        <w:t xml:space="preserve"> culturally and linguistically diverse, veterans, care leavers, LGBTIQ+, people living with disability and those who have experienced homelessness and forced adoption.</w:t>
      </w:r>
    </w:p>
    <w:p w14:paraId="6B533BD5" w14:textId="09BCB27A" w:rsidR="009376F8" w:rsidRPr="00CA0DD9" w:rsidRDefault="009376F8" w:rsidP="00CA0DD9">
      <w:pPr>
        <w:pStyle w:val="ListBullet"/>
      </w:pPr>
      <w:r w:rsidRPr="00CA0DD9">
        <w:t>Survey team members have had a National Police Check, Working with Vulnerable People check and are vaccinated against COVID-19 and influenza.</w:t>
      </w:r>
    </w:p>
    <w:p w14:paraId="273CC1CE" w14:textId="3BA20A7D" w:rsidR="007B3E31" w:rsidRPr="00CA0DD9" w:rsidRDefault="007B3E31" w:rsidP="00CA0DD9">
      <w:pPr>
        <w:pStyle w:val="ListBullet"/>
      </w:pPr>
      <w:r w:rsidRPr="00CA0DD9">
        <w:t xml:space="preserve">If you are </w:t>
      </w:r>
      <w:r w:rsidR="004719F5" w:rsidRPr="00CA0DD9">
        <w:t xml:space="preserve">invited </w:t>
      </w:r>
      <w:r w:rsidRPr="00CA0DD9">
        <w:t xml:space="preserve">to </w:t>
      </w:r>
      <w:r w:rsidR="002919B9" w:rsidRPr="00CA0DD9">
        <w:t>do the survey</w:t>
      </w:r>
      <w:r w:rsidRPr="00CA0DD9">
        <w:t xml:space="preserve">, the survey team will ask for your consent </w:t>
      </w:r>
      <w:r w:rsidR="002919B9" w:rsidRPr="00CA0DD9">
        <w:t>to take part</w:t>
      </w:r>
      <w:r w:rsidRPr="00CA0DD9">
        <w:t xml:space="preserve">. </w:t>
      </w:r>
      <w:r w:rsidR="00512A69" w:rsidRPr="00CA0DD9">
        <w:t>Taking part is voluntary.</w:t>
      </w:r>
    </w:p>
    <w:p w14:paraId="60E3C5A3" w14:textId="01A53660" w:rsidR="007B3E31" w:rsidRPr="00CA0DD9" w:rsidRDefault="007B3E31" w:rsidP="00CA0DD9">
      <w:pPr>
        <w:pStyle w:val="ListBullet"/>
      </w:pPr>
      <w:r w:rsidRPr="00CA0DD9">
        <w:t xml:space="preserve">To respect your comfort and right to anonymity, workers will not be present when the survey is </w:t>
      </w:r>
      <w:r w:rsidR="00013083" w:rsidRPr="00CA0DD9">
        <w:t>carried out</w:t>
      </w:r>
      <w:r w:rsidRPr="00CA0DD9">
        <w:t>.</w:t>
      </w:r>
    </w:p>
    <w:p w14:paraId="73B3B453" w14:textId="1A78D3C8" w:rsidR="009376F8" w:rsidRPr="00CA0DD9" w:rsidRDefault="009376F8" w:rsidP="00CA0DD9">
      <w:pPr>
        <w:pStyle w:val="ListBullet"/>
      </w:pPr>
      <w:r w:rsidRPr="00CA0DD9">
        <w:t xml:space="preserve">Your name will not be connected to your responses. No one at your aged care home or the government will be informed of your participation or the answers you </w:t>
      </w:r>
      <w:r w:rsidR="00B457ED" w:rsidRPr="00CA0DD9">
        <w:t>give</w:t>
      </w:r>
      <w:r w:rsidRPr="00CA0DD9">
        <w:t xml:space="preserve">. </w:t>
      </w:r>
    </w:p>
    <w:p w14:paraId="06933FD0" w14:textId="241BCAD4" w:rsidR="009376F8" w:rsidRPr="00CA0DD9" w:rsidRDefault="009376F8" w:rsidP="00CA0DD9">
      <w:pPr>
        <w:pStyle w:val="ListBullet"/>
      </w:pPr>
      <w:r w:rsidRPr="00CA0DD9">
        <w:t>To respect your privacy, the survey takes place in private where the conversation cannot be overheard.</w:t>
      </w:r>
    </w:p>
    <w:p w14:paraId="5B690020" w14:textId="3B136FFD" w:rsidR="009376F8" w:rsidRPr="00CA0DD9" w:rsidRDefault="009376F8" w:rsidP="00CA0DD9">
      <w:pPr>
        <w:pStyle w:val="ListBullet"/>
      </w:pPr>
      <w:r w:rsidRPr="00CA0DD9">
        <w:lastRenderedPageBreak/>
        <w:t>You can have someone you trust on hand during this survey if you wish, such as a family member or friend. The survey team can arrange an interpreter and other supports to help you participate.</w:t>
      </w:r>
    </w:p>
    <w:p w14:paraId="64649C68" w14:textId="358DEFA4" w:rsidR="003D59B7" w:rsidRPr="00CA0DD9" w:rsidRDefault="003D59B7" w:rsidP="00CA0DD9">
      <w:pPr>
        <w:pStyle w:val="ListBullet"/>
      </w:pPr>
      <w:r w:rsidRPr="00CA0DD9">
        <w:t xml:space="preserve">The survey takes between 10 </w:t>
      </w:r>
      <w:r w:rsidR="00511121" w:rsidRPr="00CA0DD9">
        <w:t>and</w:t>
      </w:r>
      <w:r w:rsidRPr="00CA0DD9">
        <w:t xml:space="preserve"> 30 minutes to complete and includes 14 questions.</w:t>
      </w:r>
      <w:r w:rsidR="002623D4" w:rsidRPr="00CA0DD9">
        <w:t xml:space="preserve"> Topics include food, staff knowledge, how residents feel they are treated, what’s good and any suggestions for improvement.</w:t>
      </w:r>
    </w:p>
    <w:p w14:paraId="5B176526" w14:textId="0EB69879" w:rsidR="009376F8" w:rsidRPr="00CA0DD9" w:rsidRDefault="290DC184" w:rsidP="00CA0DD9">
      <w:pPr>
        <w:pStyle w:val="ListBullet"/>
      </w:pPr>
      <w:r w:rsidRPr="00CA0DD9">
        <w:t xml:space="preserve">The survey team </w:t>
      </w:r>
      <w:r w:rsidR="009A4A6A" w:rsidRPr="00CA0DD9">
        <w:t>will</w:t>
      </w:r>
      <w:r w:rsidR="009376F8" w:rsidRPr="00CA0DD9">
        <w:t xml:space="preserve"> collate de-identified responses into a detailed report for your home. This report helps </w:t>
      </w:r>
      <w:r w:rsidR="009A4A6A" w:rsidRPr="00CA0DD9">
        <w:t xml:space="preserve">your </w:t>
      </w:r>
      <w:r w:rsidR="009376F8" w:rsidRPr="00CA0DD9">
        <w:t>provider understand what is going well and where they need to improve.</w:t>
      </w:r>
    </w:p>
    <w:p w14:paraId="59D1DC53" w14:textId="46E403A4" w:rsidR="009376F8" w:rsidRPr="00CA0DD9" w:rsidRDefault="009376F8" w:rsidP="00CA0DD9">
      <w:pPr>
        <w:pStyle w:val="ListBullet"/>
      </w:pPr>
      <w:r w:rsidRPr="00CA0DD9">
        <w:t>The survey results also inform the Star Ratings for your home through the Residents’ Experience rating. Resident feedback accounts for 33 per cent of the overall Star Rating for each home.</w:t>
      </w:r>
    </w:p>
    <w:p w14:paraId="2E322426" w14:textId="123B5D9F" w:rsidR="009376F8" w:rsidRPr="00CA0DD9" w:rsidRDefault="008B0646" w:rsidP="00CA0DD9">
      <w:pPr>
        <w:pStyle w:val="ListBullet"/>
      </w:pPr>
      <w:r w:rsidRPr="00CA0DD9">
        <w:t>You</w:t>
      </w:r>
      <w:r w:rsidR="009376F8" w:rsidRPr="00CA0DD9">
        <w:t xml:space="preserve"> can view the survey results for aged care homes using the </w:t>
      </w:r>
      <w:hyperlink r:id="rId15" w:history="1">
        <w:r w:rsidR="009376F8" w:rsidRPr="00CA0DD9">
          <w:rPr>
            <w:rStyle w:val="Hyperlink"/>
            <w:color w:val="1E1545" w:themeColor="text1"/>
            <w:u w:val="none"/>
          </w:rPr>
          <w:t>Find a provider tool</w:t>
        </w:r>
      </w:hyperlink>
      <w:r w:rsidR="009376F8" w:rsidRPr="00CA0DD9">
        <w:t xml:space="preserve"> on the My Aged Care website.</w:t>
      </w:r>
    </w:p>
    <w:p w14:paraId="32613ACB" w14:textId="0E041155" w:rsidR="005144DB" w:rsidRPr="00CA0DD9" w:rsidRDefault="004B0AE1" w:rsidP="00CA0DD9">
      <w:pPr>
        <w:pStyle w:val="ListBullet"/>
      </w:pPr>
      <w:r w:rsidRPr="00CA0DD9">
        <w:t xml:space="preserve">The annual survey aims to </w:t>
      </w:r>
      <w:r w:rsidR="00870C7D" w:rsidRPr="00CA0DD9">
        <w:t>involve</w:t>
      </w:r>
      <w:r w:rsidRPr="00CA0DD9">
        <w:t xml:space="preserve"> around 20 per cent of Australia’s </w:t>
      </w:r>
      <w:r w:rsidR="00CE391A" w:rsidRPr="00CA0DD9">
        <w:t>aged care residents</w:t>
      </w:r>
      <w:r w:rsidRPr="00CA0DD9">
        <w:t xml:space="preserve"> each year.</w:t>
      </w:r>
    </w:p>
    <w:p w14:paraId="383A2486" w14:textId="61BCDEE5" w:rsidR="00B5551F" w:rsidRPr="00B5551F" w:rsidRDefault="00B5551F" w:rsidP="0AC9B094">
      <w:pPr>
        <w:pStyle w:val="NormalText"/>
      </w:pPr>
      <w:r>
        <w:br w:type="page"/>
      </w:r>
    </w:p>
    <w:p w14:paraId="0B370191" w14:textId="5C7DEBF3" w:rsidR="00AF12DF" w:rsidRPr="00CA0DD9" w:rsidRDefault="00AF12DF" w:rsidP="00CA0DD9">
      <w:pPr>
        <w:pStyle w:val="Heading2"/>
      </w:pPr>
      <w:r w:rsidRPr="00A73AAE">
        <w:lastRenderedPageBreak/>
        <w:t>Editorial</w:t>
      </w:r>
      <w:r w:rsidR="002134C1" w:rsidRPr="00A73AAE">
        <w:t xml:space="preserve"> </w:t>
      </w:r>
      <w:r w:rsidRPr="00A73AAE">
        <w:t>content</w:t>
      </w:r>
    </w:p>
    <w:p w14:paraId="5843D484" w14:textId="77777777" w:rsidR="00AF12DF" w:rsidRPr="00CA0DD9" w:rsidRDefault="00AF12DF" w:rsidP="00CA0DD9">
      <w:pPr>
        <w:pStyle w:val="Heading3"/>
      </w:pPr>
      <w:r>
        <w:t>Guidance</w:t>
      </w:r>
    </w:p>
    <w:p w14:paraId="1E609241" w14:textId="5C770A97" w:rsidR="00FF69DD" w:rsidRPr="00CA0DD9" w:rsidRDefault="00FF69DD" w:rsidP="00CA0DD9">
      <w:pPr>
        <w:pStyle w:val="NormalText"/>
      </w:pPr>
      <w:r w:rsidRPr="00CA0DD9">
        <w:t xml:space="preserve">This </w:t>
      </w:r>
      <w:r w:rsidR="00A3189E" w:rsidRPr="00CA0DD9">
        <w:t xml:space="preserve">suggested </w:t>
      </w:r>
      <w:r w:rsidRPr="00CA0DD9">
        <w:t xml:space="preserve">content can be used in a newsletter or other publication for your residents. </w:t>
      </w:r>
    </w:p>
    <w:p w14:paraId="01C89283" w14:textId="0A02CA18" w:rsidR="001D1E2D" w:rsidRPr="00B81BAD" w:rsidRDefault="00563024" w:rsidP="00B81BAD">
      <w:pPr>
        <w:pStyle w:val="Heading2"/>
      </w:pPr>
      <w:r w:rsidRPr="00B81BAD">
        <w:t>2025 Residents’ Experience Survey</w:t>
      </w:r>
    </w:p>
    <w:p w14:paraId="228E4AF3" w14:textId="547DB308" w:rsidR="00037243" w:rsidRDefault="00F83138" w:rsidP="00F83138">
      <w:pPr>
        <w:pStyle w:val="NormalText"/>
      </w:pPr>
      <w:r>
        <w:t xml:space="preserve">From </w:t>
      </w:r>
      <w:r w:rsidRPr="00B81BAD">
        <w:rPr>
          <w:rStyle w:val="Strong"/>
        </w:rPr>
        <w:t>&lt;insert date&gt;</w:t>
      </w:r>
      <w:r>
        <w:t xml:space="preserve"> to </w:t>
      </w:r>
      <w:r w:rsidRPr="00B81BAD">
        <w:rPr>
          <w:rStyle w:val="Strong"/>
        </w:rPr>
        <w:t>&lt;insert date&gt;</w:t>
      </w:r>
      <w:r>
        <w:t xml:space="preserve">, staff from </w:t>
      </w:r>
      <w:r w:rsidRPr="00F83138">
        <w:t>Access</w:t>
      </w:r>
      <w:r>
        <w:t xml:space="preserve"> Care Network Australia (ACNA) will visit </w:t>
      </w:r>
      <w:r w:rsidRPr="00B81BAD">
        <w:rPr>
          <w:rStyle w:val="Strong"/>
        </w:rPr>
        <w:t>&lt;insert name of your aged care home&gt;</w:t>
      </w:r>
      <w:r>
        <w:t xml:space="preserve"> to conduct the annual Residents’ Experience Survey.</w:t>
      </w:r>
    </w:p>
    <w:p w14:paraId="17BBCB4A" w14:textId="330E151E" w:rsidR="005625D3" w:rsidRDefault="002824BF" w:rsidP="005625D3">
      <w:pPr>
        <w:pStyle w:val="NormalText"/>
      </w:pPr>
      <w:r w:rsidRPr="002824BF">
        <w:t xml:space="preserve">The survey team is trained and experienced in talking to </w:t>
      </w:r>
      <w:r>
        <w:t xml:space="preserve">older </w:t>
      </w:r>
      <w:r w:rsidRPr="002824BF">
        <w:t>people with diverse needs and backgrounds</w:t>
      </w:r>
      <w:r w:rsidR="005625D3">
        <w:t xml:space="preserve">, including those with dementia.  </w:t>
      </w:r>
    </w:p>
    <w:p w14:paraId="01040690" w14:textId="4F6E21ED" w:rsidR="00F83138" w:rsidRDefault="0035144D" w:rsidP="00F83138">
      <w:pPr>
        <w:pStyle w:val="NormalText"/>
      </w:pPr>
      <w:r w:rsidRPr="0035144D">
        <w:t>The survey is an opportunity for you to share your views on the care you receive at your aged care home.</w:t>
      </w:r>
    </w:p>
    <w:p w14:paraId="5680499E" w14:textId="2C724560" w:rsidR="00C3546C" w:rsidRDefault="00C3546C" w:rsidP="00C3546C">
      <w:pPr>
        <w:pStyle w:val="NormalText"/>
      </w:pPr>
      <w:r>
        <w:t xml:space="preserve">The survey takes between 10 </w:t>
      </w:r>
      <w:r w:rsidR="007472B8">
        <w:t>and</w:t>
      </w:r>
      <w:r>
        <w:t xml:space="preserve"> 30 minutes to complete and includes 14 questions. Topics include food, staff knowledge, how residents feel they are treated, what’s good and suggestions for improvement.</w:t>
      </w:r>
    </w:p>
    <w:p w14:paraId="3160D12F" w14:textId="7F9F6024" w:rsidR="00037243" w:rsidRDefault="00AE4ED1" w:rsidP="00037243">
      <w:pPr>
        <w:pStyle w:val="NormalText"/>
      </w:pPr>
      <w:r>
        <w:t xml:space="preserve">Residents are randomly selected to take part. </w:t>
      </w:r>
      <w:r w:rsidR="00037243">
        <w:t xml:space="preserve">If you are </w:t>
      </w:r>
      <w:r w:rsidR="104F3401">
        <w:t xml:space="preserve">invited </w:t>
      </w:r>
      <w:r w:rsidR="00037243">
        <w:t>to do the survey, the survey team will ask for your consent. Taking part is voluntary.</w:t>
      </w:r>
    </w:p>
    <w:p w14:paraId="6EAF5B39" w14:textId="20382EA8" w:rsidR="00A77857" w:rsidRDefault="635BB64C" w:rsidP="00972C1E">
      <w:pPr>
        <w:pStyle w:val="NormalText"/>
      </w:pPr>
      <w:r>
        <w:t xml:space="preserve">The survey team </w:t>
      </w:r>
      <w:r w:rsidR="00972C1E">
        <w:t xml:space="preserve">will </w:t>
      </w:r>
      <w:r w:rsidR="00C3525E">
        <w:t>give</w:t>
      </w:r>
      <w:r w:rsidR="00972C1E">
        <w:t xml:space="preserve"> a report </w:t>
      </w:r>
      <w:r w:rsidR="00C3525E">
        <w:t>to</w:t>
      </w:r>
      <w:r w:rsidR="00972C1E">
        <w:t xml:space="preserve"> your home. This report helps your provider understand what is going well and where they need to improve. </w:t>
      </w:r>
    </w:p>
    <w:p w14:paraId="14DD6286" w14:textId="758CAF71" w:rsidR="00972C1E" w:rsidRDefault="00A77857" w:rsidP="00972C1E">
      <w:pPr>
        <w:pStyle w:val="NormalText"/>
      </w:pPr>
      <w:r>
        <w:t xml:space="preserve">Your name will not be connected to your responses. No one at your aged care home or the government will be informed of your participation or the answers you </w:t>
      </w:r>
      <w:r w:rsidR="00582BE5">
        <w:t>give</w:t>
      </w:r>
      <w:r w:rsidR="00DE12DA">
        <w:t>.</w:t>
      </w:r>
    </w:p>
    <w:p w14:paraId="0570802F" w14:textId="1EB0AE59" w:rsidR="00BB7DC4" w:rsidRDefault="00BB7DC4" w:rsidP="0035144D">
      <w:pPr>
        <w:pStyle w:val="NormalText"/>
      </w:pPr>
      <w:r>
        <w:t>If you have any question</w:t>
      </w:r>
      <w:r w:rsidR="009355DA">
        <w:t>s, please ask our staff or the survey team for more information.</w:t>
      </w:r>
    </w:p>
    <w:p w14:paraId="3B9F0C98" w14:textId="7B67EAA9" w:rsidR="00E7109F" w:rsidRPr="00CA0DD9" w:rsidRDefault="00E7109F" w:rsidP="00CA0DD9">
      <w:r w:rsidRPr="00CA0DD9">
        <w:br w:type="page"/>
      </w:r>
    </w:p>
    <w:p w14:paraId="1C8DA83E" w14:textId="7E6C2808" w:rsidR="00410DE7" w:rsidRDefault="00410DE7" w:rsidP="00CA0DD9">
      <w:pPr>
        <w:pStyle w:val="Heading2"/>
      </w:pPr>
      <w:r>
        <w:lastRenderedPageBreak/>
        <w:t>Booklet</w:t>
      </w:r>
    </w:p>
    <w:p w14:paraId="017C07F4" w14:textId="77777777" w:rsidR="00410DE7" w:rsidRDefault="00410DE7" w:rsidP="00CA0DD9">
      <w:pPr>
        <w:pStyle w:val="Heading3"/>
      </w:pPr>
      <w:r>
        <w:t>Guidance</w:t>
      </w:r>
    </w:p>
    <w:p w14:paraId="0E49BC50" w14:textId="660247EE" w:rsidR="00410DE7" w:rsidRPr="00CA0DD9" w:rsidRDefault="00410DE7" w:rsidP="00CA0DD9">
      <w:pPr>
        <w:pStyle w:val="NormalText"/>
      </w:pPr>
      <w:r w:rsidRPr="00CA0DD9">
        <w:t>You can give this booklet to your residents, their families and carers</w:t>
      </w:r>
      <w:r w:rsidR="002069A3" w:rsidRPr="00CA0DD9">
        <w:t>, and staff</w:t>
      </w:r>
      <w:r w:rsidRPr="00CA0DD9">
        <w:t xml:space="preserve"> to help them understand what to expect. </w:t>
      </w:r>
    </w:p>
    <w:p w14:paraId="37DF7FAA" w14:textId="5312A979" w:rsidR="005349C9" w:rsidRPr="00CA0DD9" w:rsidRDefault="00A3189E" w:rsidP="00CA0DD9">
      <w:pPr>
        <w:pStyle w:val="NormalText"/>
      </w:pPr>
      <w:r w:rsidRPr="00CA0DD9">
        <w:t>The</w:t>
      </w:r>
      <w:r w:rsidR="005349C9" w:rsidRPr="00CA0DD9">
        <w:t xml:space="preserve"> booklet is available in </w:t>
      </w:r>
      <w:r w:rsidR="003D0475" w:rsidRPr="00CA0DD9">
        <w:t>19 languages</w:t>
      </w:r>
      <w:r w:rsidR="003F2358" w:rsidRPr="00CA0DD9">
        <w:t>.</w:t>
      </w:r>
    </w:p>
    <w:p w14:paraId="50A8E300" w14:textId="36683BBC" w:rsidR="00CA0DD9" w:rsidRPr="00CA0DD9" w:rsidRDefault="00CA0DD9" w:rsidP="00CA0DD9">
      <w:pPr>
        <w:pStyle w:val="NormalText"/>
      </w:pPr>
      <w:hyperlink r:id="rId16" w:history="1">
        <w:r w:rsidRPr="00CA0DD9">
          <w:rPr>
            <w:rStyle w:val="Hyperlink"/>
          </w:rPr>
          <w:t>Residents’ Experience Survey: A guide for older people in residential aged care</w:t>
        </w:r>
      </w:hyperlink>
    </w:p>
    <w:p w14:paraId="5778CEF8" w14:textId="73AE4325" w:rsidR="00CA0DD9" w:rsidRPr="00CA0DD9" w:rsidRDefault="00CA0DD9" w:rsidP="00CA0DD9">
      <w:pPr>
        <w:pStyle w:val="NormalText"/>
      </w:pPr>
      <w:r w:rsidRPr="00CA0DD9">
        <w:drawing>
          <wp:inline distT="0" distB="0" distL="0" distR="0" wp14:anchorId="7F52D2D5" wp14:editId="276F20E7">
            <wp:extent cx="3057525" cy="4325148"/>
            <wp:effectExtent l="0" t="0" r="0" b="0"/>
            <wp:docPr id="1441651730" name="Picture 1" descr="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9366" cy="4341899"/>
                    </a:xfrm>
                    <a:prstGeom prst="rect">
                      <a:avLst/>
                    </a:prstGeom>
                    <a:noFill/>
                    <a:ln>
                      <a:noFill/>
                    </a:ln>
                  </pic:spPr>
                </pic:pic>
              </a:graphicData>
            </a:graphic>
          </wp:inline>
        </w:drawing>
      </w:r>
    </w:p>
    <w:p w14:paraId="7495DCAD" w14:textId="77777777" w:rsidR="00410DE7" w:rsidRPr="00CA0DD9" w:rsidRDefault="00410DE7" w:rsidP="00CA0DD9">
      <w:r>
        <w:br w:type="page"/>
      </w:r>
    </w:p>
    <w:p w14:paraId="1DDDB4A6" w14:textId="571C5280" w:rsidR="00B31687" w:rsidRPr="00B81BAD" w:rsidRDefault="001E1F8C" w:rsidP="00B81BAD">
      <w:pPr>
        <w:pStyle w:val="Heading2"/>
      </w:pPr>
      <w:r w:rsidRPr="00B81BAD">
        <w:lastRenderedPageBreak/>
        <w:t>Video</w:t>
      </w:r>
    </w:p>
    <w:p w14:paraId="0F2F9C30" w14:textId="77777777" w:rsidR="00EB5FD3" w:rsidRPr="00B81BAD" w:rsidRDefault="00EB5FD3" w:rsidP="00B81BAD">
      <w:pPr>
        <w:pStyle w:val="Heading3"/>
      </w:pPr>
      <w:r w:rsidRPr="00B81BAD">
        <w:t>Guidance</w:t>
      </w:r>
    </w:p>
    <w:p w14:paraId="30879389" w14:textId="1136F9FF" w:rsidR="00EB5FD3" w:rsidRPr="00CA0DD9" w:rsidRDefault="007B3ED7" w:rsidP="00CA0DD9">
      <w:pPr>
        <w:pStyle w:val="NormalText"/>
      </w:pPr>
      <w:r w:rsidRPr="00CA0DD9">
        <w:t>You can show this video to your residents</w:t>
      </w:r>
      <w:r w:rsidR="00B4249C" w:rsidRPr="00CA0DD9">
        <w:t>, their families and carers</w:t>
      </w:r>
      <w:r w:rsidR="002069A3" w:rsidRPr="00CA0DD9">
        <w:t xml:space="preserve">, and staff </w:t>
      </w:r>
      <w:r w:rsidRPr="00CA0DD9">
        <w:t>to help them understand what to expect.</w:t>
      </w:r>
      <w:r w:rsidR="00542134" w:rsidRPr="00CA0DD9">
        <w:t xml:space="preserve"> </w:t>
      </w:r>
    </w:p>
    <w:p w14:paraId="3B8E6982" w14:textId="3249B59C" w:rsidR="00DB6C7E" w:rsidRPr="00CA0DD9" w:rsidRDefault="00DB6C7E" w:rsidP="00CA0DD9">
      <w:pPr>
        <w:pStyle w:val="NormalText"/>
      </w:pPr>
      <w:r w:rsidRPr="00CA0DD9">
        <w:t>The video has subtitles in 19 languages.</w:t>
      </w:r>
    </w:p>
    <w:p w14:paraId="4E341197" w14:textId="1723384F" w:rsidR="00CA0DD9" w:rsidRPr="00CA0DD9" w:rsidRDefault="00CA0DD9" w:rsidP="00CA0DD9">
      <w:pPr>
        <w:pStyle w:val="NormalText"/>
      </w:pPr>
      <w:r w:rsidRPr="00CA0DD9">
        <w:t>Watch or download:</w:t>
      </w:r>
    </w:p>
    <w:p w14:paraId="250A9D90" w14:textId="7A2A76D0" w:rsidR="00CA0DD9" w:rsidRPr="00B81BAD" w:rsidRDefault="00CA0DD9" w:rsidP="00CA0DD9">
      <w:pPr>
        <w:pStyle w:val="NormalText"/>
        <w:rPr>
          <w:rStyle w:val="Hyperlink"/>
        </w:rPr>
      </w:pPr>
      <w:hyperlink r:id="rId18" w:history="1">
        <w:r w:rsidRPr="00B81BAD">
          <w:rPr>
            <w:rStyle w:val="Hyperlink"/>
          </w:rPr>
          <w:t>Residents’ Experience Survey: A guide for older people in residential aged care</w:t>
        </w:r>
      </w:hyperlink>
    </w:p>
    <w:p w14:paraId="32E64FFA" w14:textId="48970396" w:rsidR="00CA0DD9" w:rsidRPr="00CA0DD9" w:rsidRDefault="00CA0DD9" w:rsidP="00B81BAD">
      <w:r w:rsidRPr="00B81BAD">
        <w:drawing>
          <wp:inline distT="0" distB="0" distL="0" distR="0" wp14:anchorId="64715C32" wp14:editId="6BEAC7AC">
            <wp:extent cx="3793067" cy="2133600"/>
            <wp:effectExtent l="0" t="0" r="0" b="0"/>
            <wp:docPr id="126898206" name="Picture 126898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0900" name="Picture 213550900">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97795" cy="2136260"/>
                    </a:xfrm>
                    <a:prstGeom prst="rect">
                      <a:avLst/>
                    </a:prstGeom>
                  </pic:spPr>
                </pic:pic>
              </a:graphicData>
            </a:graphic>
          </wp:inline>
        </w:drawing>
      </w:r>
    </w:p>
    <w:sectPr w:rsidR="00CA0DD9" w:rsidRPr="00CA0DD9" w:rsidSect="00A80382">
      <w:footerReference w:type="first" r:id="rId20"/>
      <w:type w:val="continuous"/>
      <w:pgSz w:w="11900" w:h="16840"/>
      <w:pgMar w:top="1134" w:right="1134" w:bottom="1134" w:left="1134" w:header="709" w:footer="5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A484D" w14:textId="77777777" w:rsidR="00A106D6" w:rsidRDefault="00A106D6" w:rsidP="001172BA">
      <w:r>
        <w:separator/>
      </w:r>
    </w:p>
  </w:endnote>
  <w:endnote w:type="continuationSeparator" w:id="0">
    <w:p w14:paraId="6FD5C7C2" w14:textId="77777777" w:rsidR="00A106D6" w:rsidRDefault="00A106D6" w:rsidP="001172BA">
      <w:r>
        <w:continuationSeparator/>
      </w:r>
    </w:p>
  </w:endnote>
  <w:endnote w:type="continuationNotice" w:id="1">
    <w:p w14:paraId="52478052" w14:textId="77777777" w:rsidR="00A106D6" w:rsidRDefault="00A106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3568927"/>
      <w:docPartObj>
        <w:docPartGallery w:val="Page Numbers (Bottom of Page)"/>
        <w:docPartUnique/>
      </w:docPartObj>
    </w:sdtPr>
    <w:sdtEndPr>
      <w:rPr>
        <w:noProof/>
      </w:rPr>
    </w:sdtEndPr>
    <w:sdtContent>
      <w:p w14:paraId="33183CD6" w14:textId="5EC80923" w:rsidR="00FB6904" w:rsidRDefault="00FB6904" w:rsidP="00CA0D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2143776"/>
      <w:docPartObj>
        <w:docPartGallery w:val="Page Numbers (Bottom of Page)"/>
        <w:docPartUnique/>
      </w:docPartObj>
    </w:sdtPr>
    <w:sdtEndPr/>
    <w:sdtContent>
      <w:p w14:paraId="406B2ED3" w14:textId="2CC489E9" w:rsidR="00E92CC6" w:rsidRPr="00CE2379" w:rsidRDefault="00732683" w:rsidP="00C25F98">
        <w:pPr>
          <w:pStyle w:val="NormalText"/>
        </w:pPr>
        <w:sdt>
          <w:sdtPr>
            <w:id w:val="64919765"/>
            <w:docPartObj>
              <w:docPartGallery w:val="Page Numbers (Bottom of Page)"/>
              <w:docPartUnique/>
            </w:docPartObj>
          </w:sdtPr>
          <w:sdtEndPr/>
          <w:sdtContent>
            <w:r w:rsidR="0046401A">
              <w:t>Residents’ Experience Survey</w:t>
            </w:r>
            <w:r w:rsidR="00E92CC6">
              <w:t xml:space="preserve"> </w:t>
            </w:r>
            <w:r w:rsidR="00480238">
              <w:t xml:space="preserve">– </w:t>
            </w:r>
            <w:r w:rsidR="009A1558">
              <w:t xml:space="preserve">communication </w:t>
            </w:r>
            <w:r w:rsidR="00B30A84">
              <w:t>toolkit</w:t>
            </w:r>
            <w:r w:rsidR="00480238">
              <w:tab/>
            </w:r>
            <w:r w:rsidR="009A1558">
              <w:tab/>
            </w:r>
            <w:r w:rsidR="0046401A">
              <w:tab/>
            </w:r>
            <w:r w:rsidR="0046401A">
              <w:tab/>
            </w:r>
            <w:r w:rsidR="009A1558">
              <w:tab/>
            </w:r>
            <w:r w:rsidR="00E92CC6">
              <w:fldChar w:fldCharType="begin"/>
            </w:r>
            <w:r w:rsidR="00E92CC6">
              <w:instrText xml:space="preserve"> PAGE   \* MERGEFORMAT </w:instrText>
            </w:r>
            <w:r w:rsidR="00E92CC6">
              <w:fldChar w:fldCharType="separate"/>
            </w:r>
            <w:r w:rsidR="00E92CC6">
              <w:t>2</w:t>
            </w:r>
            <w:r w:rsidR="00E92CC6">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A69DC" w14:textId="77777777" w:rsidR="00A106D6" w:rsidRDefault="00A106D6" w:rsidP="001172BA"/>
  </w:footnote>
  <w:footnote w:type="continuationSeparator" w:id="0">
    <w:p w14:paraId="48D7632C" w14:textId="77777777" w:rsidR="00A106D6" w:rsidRDefault="00A106D6" w:rsidP="001172BA">
      <w:r>
        <w:continuationSeparator/>
      </w:r>
    </w:p>
  </w:footnote>
  <w:footnote w:type="continuationNotice" w:id="1">
    <w:p w14:paraId="63DC0361" w14:textId="77777777" w:rsidR="00A106D6" w:rsidRDefault="00A106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66D78" w14:textId="3F3D7529" w:rsidR="003761D8" w:rsidRDefault="00E41E10">
    <w:pPr>
      <w:pStyle w:val="Header"/>
    </w:pPr>
    <w:r>
      <w:rPr>
        <w:noProof/>
        <w:lang w:val="en-US"/>
      </w:rPr>
      <w:drawing>
        <wp:anchor distT="0" distB="0" distL="114300" distR="114300" simplePos="0" relativeHeight="251662337" behindDoc="0" locked="0" layoutInCell="1" allowOverlap="1" wp14:anchorId="6911E689" wp14:editId="0F17E532">
          <wp:simplePos x="0" y="0"/>
          <wp:positionH relativeFrom="page">
            <wp:align>right</wp:align>
          </wp:positionH>
          <wp:positionV relativeFrom="page">
            <wp:align>top</wp:align>
          </wp:positionV>
          <wp:extent cx="7558363" cy="2112411"/>
          <wp:effectExtent l="0" t="0" r="508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1" b="80264"/>
                  <a:stretch/>
                </pic:blipFill>
                <pic:spPr bwMode="auto">
                  <a:xfrm>
                    <a:off x="0" y="0"/>
                    <a:ext cx="7558363" cy="21124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487E">
      <w:rPr>
        <w:noProof/>
        <w:lang w:eastAsia="en-AU"/>
      </w:rPr>
      <w:drawing>
        <wp:anchor distT="0" distB="0" distL="114300" distR="114300" simplePos="0" relativeHeight="251660289" behindDoc="1" locked="0" layoutInCell="1" allowOverlap="1" wp14:anchorId="03AFCCBC" wp14:editId="6208E133">
          <wp:simplePos x="0" y="0"/>
          <wp:positionH relativeFrom="page">
            <wp:posOffset>-323850</wp:posOffset>
          </wp:positionH>
          <wp:positionV relativeFrom="paragraph">
            <wp:posOffset>-1507490</wp:posOffset>
          </wp:positionV>
          <wp:extent cx="8925560" cy="4705350"/>
          <wp:effectExtent l="0" t="0" r="8890" b="0"/>
          <wp:wrapNone/>
          <wp:docPr id="1690274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470" name="Picture 2">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t="7372" b="13581"/>
                  <a:stretch/>
                </pic:blipFill>
                <pic:spPr bwMode="auto">
                  <a:xfrm>
                    <a:off x="0" y="0"/>
                    <a:ext cx="8925560" cy="470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53031"/>
    <w:multiLevelType w:val="hybridMultilevel"/>
    <w:tmpl w:val="F7C24FEE"/>
    <w:lvl w:ilvl="0" w:tplc="CFBA9DA0">
      <w:start w:val="1"/>
      <w:numFmt w:val="bullet"/>
      <w:pStyle w:val="List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B65D89"/>
    <w:multiLevelType w:val="hybridMultilevel"/>
    <w:tmpl w:val="4BE285B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6D369F"/>
    <w:multiLevelType w:val="hybridMultilevel"/>
    <w:tmpl w:val="5D1EB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 w15:restartNumberingAfterBreak="0">
    <w:nsid w:val="17222840"/>
    <w:multiLevelType w:val="hybridMultilevel"/>
    <w:tmpl w:val="C0AE6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70431F"/>
    <w:multiLevelType w:val="hybridMultilevel"/>
    <w:tmpl w:val="6D561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F8167A"/>
    <w:multiLevelType w:val="hybridMultilevel"/>
    <w:tmpl w:val="DE90E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E15139"/>
    <w:multiLevelType w:val="hybridMultilevel"/>
    <w:tmpl w:val="6152DC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09693E"/>
    <w:multiLevelType w:val="hybridMultilevel"/>
    <w:tmpl w:val="F4EEF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F235D6C"/>
    <w:multiLevelType w:val="hybridMultilevel"/>
    <w:tmpl w:val="A2F2A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B561FC"/>
    <w:multiLevelType w:val="hybridMultilevel"/>
    <w:tmpl w:val="85605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7D008F"/>
    <w:multiLevelType w:val="hybridMultilevel"/>
    <w:tmpl w:val="4906E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E66754"/>
    <w:multiLevelType w:val="hybridMultilevel"/>
    <w:tmpl w:val="BCF8F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F6F31DC"/>
    <w:multiLevelType w:val="multilevel"/>
    <w:tmpl w:val="47AACDC2"/>
    <w:lvl w:ilvl="0">
      <w:start w:val="1"/>
      <w:numFmt w:val="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75B02EE4"/>
    <w:multiLevelType w:val="hybridMultilevel"/>
    <w:tmpl w:val="567685C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1480288">
    <w:abstractNumId w:val="13"/>
  </w:num>
  <w:num w:numId="2" w16cid:durableId="268657889">
    <w:abstractNumId w:val="3"/>
  </w:num>
  <w:num w:numId="3" w16cid:durableId="1833331151">
    <w:abstractNumId w:val="12"/>
  </w:num>
  <w:num w:numId="4" w16cid:durableId="191111904">
    <w:abstractNumId w:val="0"/>
  </w:num>
  <w:num w:numId="5" w16cid:durableId="437674204">
    <w:abstractNumId w:val="2"/>
  </w:num>
  <w:num w:numId="6" w16cid:durableId="441993256">
    <w:abstractNumId w:val="6"/>
  </w:num>
  <w:num w:numId="7" w16cid:durableId="2108227671">
    <w:abstractNumId w:val="9"/>
  </w:num>
  <w:num w:numId="8" w16cid:durableId="1485465285">
    <w:abstractNumId w:val="11"/>
  </w:num>
  <w:num w:numId="9" w16cid:durableId="778182808">
    <w:abstractNumId w:val="5"/>
  </w:num>
  <w:num w:numId="10" w16cid:durableId="1030911444">
    <w:abstractNumId w:val="7"/>
  </w:num>
  <w:num w:numId="11" w16cid:durableId="1702784610">
    <w:abstractNumId w:val="14"/>
  </w:num>
  <w:num w:numId="12" w16cid:durableId="1249341227">
    <w:abstractNumId w:val="1"/>
  </w:num>
  <w:num w:numId="13" w16cid:durableId="67387704">
    <w:abstractNumId w:val="8"/>
  </w:num>
  <w:num w:numId="14" w16cid:durableId="1356151269">
    <w:abstractNumId w:val="10"/>
  </w:num>
  <w:num w:numId="15" w16cid:durableId="114689993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2BA"/>
    <w:rsid w:val="00004D2C"/>
    <w:rsid w:val="00005B6B"/>
    <w:rsid w:val="00006094"/>
    <w:rsid w:val="00007B32"/>
    <w:rsid w:val="00007FD5"/>
    <w:rsid w:val="00010D93"/>
    <w:rsid w:val="0001199A"/>
    <w:rsid w:val="00011A7E"/>
    <w:rsid w:val="00011D20"/>
    <w:rsid w:val="00013083"/>
    <w:rsid w:val="0001602D"/>
    <w:rsid w:val="0002333B"/>
    <w:rsid w:val="0002439E"/>
    <w:rsid w:val="00025CD1"/>
    <w:rsid w:val="00027597"/>
    <w:rsid w:val="0003189B"/>
    <w:rsid w:val="00033641"/>
    <w:rsid w:val="00035EC8"/>
    <w:rsid w:val="00036C67"/>
    <w:rsid w:val="00037243"/>
    <w:rsid w:val="00037B8D"/>
    <w:rsid w:val="00043AD6"/>
    <w:rsid w:val="00044582"/>
    <w:rsid w:val="00044B3A"/>
    <w:rsid w:val="00047CE3"/>
    <w:rsid w:val="000513A5"/>
    <w:rsid w:val="000528A9"/>
    <w:rsid w:val="0005299D"/>
    <w:rsid w:val="00053316"/>
    <w:rsid w:val="0005396F"/>
    <w:rsid w:val="00060734"/>
    <w:rsid w:val="00062087"/>
    <w:rsid w:val="00062D03"/>
    <w:rsid w:val="000641BA"/>
    <w:rsid w:val="00065C68"/>
    <w:rsid w:val="000666E0"/>
    <w:rsid w:val="00067853"/>
    <w:rsid w:val="0007021D"/>
    <w:rsid w:val="00070384"/>
    <w:rsid w:val="00071139"/>
    <w:rsid w:val="00071151"/>
    <w:rsid w:val="000721A6"/>
    <w:rsid w:val="0007397F"/>
    <w:rsid w:val="00074916"/>
    <w:rsid w:val="0007559E"/>
    <w:rsid w:val="00075B6E"/>
    <w:rsid w:val="00080AA0"/>
    <w:rsid w:val="00082D69"/>
    <w:rsid w:val="00082E45"/>
    <w:rsid w:val="00083A89"/>
    <w:rsid w:val="000906E3"/>
    <w:rsid w:val="0009138F"/>
    <w:rsid w:val="00091852"/>
    <w:rsid w:val="0009210B"/>
    <w:rsid w:val="000932EB"/>
    <w:rsid w:val="00093958"/>
    <w:rsid w:val="000942C8"/>
    <w:rsid w:val="00094AE5"/>
    <w:rsid w:val="00095253"/>
    <w:rsid w:val="00096EB0"/>
    <w:rsid w:val="00097F80"/>
    <w:rsid w:val="000A01D7"/>
    <w:rsid w:val="000A1C0A"/>
    <w:rsid w:val="000A1C71"/>
    <w:rsid w:val="000A232F"/>
    <w:rsid w:val="000A277A"/>
    <w:rsid w:val="000A492C"/>
    <w:rsid w:val="000A6DA4"/>
    <w:rsid w:val="000B3E75"/>
    <w:rsid w:val="000B4C3C"/>
    <w:rsid w:val="000B5E47"/>
    <w:rsid w:val="000B763D"/>
    <w:rsid w:val="000C206B"/>
    <w:rsid w:val="000C2A50"/>
    <w:rsid w:val="000C5E25"/>
    <w:rsid w:val="000C690B"/>
    <w:rsid w:val="000D036E"/>
    <w:rsid w:val="000D0B56"/>
    <w:rsid w:val="000D49F7"/>
    <w:rsid w:val="000D5E13"/>
    <w:rsid w:val="000D6769"/>
    <w:rsid w:val="000D770E"/>
    <w:rsid w:val="000E0369"/>
    <w:rsid w:val="000E502E"/>
    <w:rsid w:val="000E5160"/>
    <w:rsid w:val="000E6E51"/>
    <w:rsid w:val="000F0A28"/>
    <w:rsid w:val="000F31B1"/>
    <w:rsid w:val="000F3B59"/>
    <w:rsid w:val="000F3F43"/>
    <w:rsid w:val="000F4057"/>
    <w:rsid w:val="000F41E5"/>
    <w:rsid w:val="00100A20"/>
    <w:rsid w:val="001032A4"/>
    <w:rsid w:val="00103664"/>
    <w:rsid w:val="00104508"/>
    <w:rsid w:val="001047AC"/>
    <w:rsid w:val="0011014E"/>
    <w:rsid w:val="0011222A"/>
    <w:rsid w:val="00112C87"/>
    <w:rsid w:val="00113A75"/>
    <w:rsid w:val="001160A9"/>
    <w:rsid w:val="001172BA"/>
    <w:rsid w:val="001174CF"/>
    <w:rsid w:val="00121E9F"/>
    <w:rsid w:val="00122101"/>
    <w:rsid w:val="001238F5"/>
    <w:rsid w:val="00130729"/>
    <w:rsid w:val="00133E47"/>
    <w:rsid w:val="00135033"/>
    <w:rsid w:val="00140164"/>
    <w:rsid w:val="00140E5C"/>
    <w:rsid w:val="001416BE"/>
    <w:rsid w:val="00142392"/>
    <w:rsid w:val="00143AB5"/>
    <w:rsid w:val="0014477B"/>
    <w:rsid w:val="001451AB"/>
    <w:rsid w:val="00145774"/>
    <w:rsid w:val="001472D7"/>
    <w:rsid w:val="00150A4C"/>
    <w:rsid w:val="001515C6"/>
    <w:rsid w:val="001533D5"/>
    <w:rsid w:val="001539A2"/>
    <w:rsid w:val="00156117"/>
    <w:rsid w:val="001561CF"/>
    <w:rsid w:val="0015694F"/>
    <w:rsid w:val="00156C67"/>
    <w:rsid w:val="001606CF"/>
    <w:rsid w:val="00162A44"/>
    <w:rsid w:val="00166BD2"/>
    <w:rsid w:val="00170680"/>
    <w:rsid w:val="001709F1"/>
    <w:rsid w:val="001712B7"/>
    <w:rsid w:val="001724DF"/>
    <w:rsid w:val="00173672"/>
    <w:rsid w:val="0017612A"/>
    <w:rsid w:val="00176D20"/>
    <w:rsid w:val="001804EE"/>
    <w:rsid w:val="00180EFE"/>
    <w:rsid w:val="00181DCD"/>
    <w:rsid w:val="001826DA"/>
    <w:rsid w:val="00184BE0"/>
    <w:rsid w:val="00190F7B"/>
    <w:rsid w:val="00191806"/>
    <w:rsid w:val="00191CE2"/>
    <w:rsid w:val="00191D76"/>
    <w:rsid w:val="0019207D"/>
    <w:rsid w:val="001963E6"/>
    <w:rsid w:val="00196E96"/>
    <w:rsid w:val="0019768D"/>
    <w:rsid w:val="00197B66"/>
    <w:rsid w:val="001A2D89"/>
    <w:rsid w:val="001B1FDE"/>
    <w:rsid w:val="001B3652"/>
    <w:rsid w:val="001B3959"/>
    <w:rsid w:val="001B4138"/>
    <w:rsid w:val="001B45D7"/>
    <w:rsid w:val="001C0E4D"/>
    <w:rsid w:val="001C11AC"/>
    <w:rsid w:val="001C1A81"/>
    <w:rsid w:val="001C2384"/>
    <w:rsid w:val="001C3363"/>
    <w:rsid w:val="001C4DD0"/>
    <w:rsid w:val="001C6C71"/>
    <w:rsid w:val="001D095F"/>
    <w:rsid w:val="001D1950"/>
    <w:rsid w:val="001D1954"/>
    <w:rsid w:val="001D1E2D"/>
    <w:rsid w:val="001D2852"/>
    <w:rsid w:val="001D35AF"/>
    <w:rsid w:val="001D5DAC"/>
    <w:rsid w:val="001D64BF"/>
    <w:rsid w:val="001E1BE8"/>
    <w:rsid w:val="001E1F8C"/>
    <w:rsid w:val="001E3328"/>
    <w:rsid w:val="001E36F6"/>
    <w:rsid w:val="001E4257"/>
    <w:rsid w:val="001E4C9E"/>
    <w:rsid w:val="001F0A30"/>
    <w:rsid w:val="001F1F14"/>
    <w:rsid w:val="001F1F66"/>
    <w:rsid w:val="001F2930"/>
    <w:rsid w:val="001F32C6"/>
    <w:rsid w:val="00201929"/>
    <w:rsid w:val="00202F26"/>
    <w:rsid w:val="00203BB7"/>
    <w:rsid w:val="002069A3"/>
    <w:rsid w:val="00206B9A"/>
    <w:rsid w:val="002134C1"/>
    <w:rsid w:val="00215E5F"/>
    <w:rsid w:val="002170F6"/>
    <w:rsid w:val="00217727"/>
    <w:rsid w:val="00220720"/>
    <w:rsid w:val="00221796"/>
    <w:rsid w:val="00225BD6"/>
    <w:rsid w:val="00226C1A"/>
    <w:rsid w:val="0023271C"/>
    <w:rsid w:val="0023276D"/>
    <w:rsid w:val="00233BB3"/>
    <w:rsid w:val="00234340"/>
    <w:rsid w:val="00237191"/>
    <w:rsid w:val="002378E8"/>
    <w:rsid w:val="00240791"/>
    <w:rsid w:val="00240976"/>
    <w:rsid w:val="00240C68"/>
    <w:rsid w:val="00242626"/>
    <w:rsid w:val="00244D69"/>
    <w:rsid w:val="002453AB"/>
    <w:rsid w:val="002459A7"/>
    <w:rsid w:val="002518A9"/>
    <w:rsid w:val="002525C7"/>
    <w:rsid w:val="00256C79"/>
    <w:rsid w:val="00256F09"/>
    <w:rsid w:val="00260047"/>
    <w:rsid w:val="00260DD8"/>
    <w:rsid w:val="002623D4"/>
    <w:rsid w:val="002658D3"/>
    <w:rsid w:val="00266FC2"/>
    <w:rsid w:val="002738A9"/>
    <w:rsid w:val="00273E91"/>
    <w:rsid w:val="0027513D"/>
    <w:rsid w:val="0027695A"/>
    <w:rsid w:val="002771C5"/>
    <w:rsid w:val="002811D9"/>
    <w:rsid w:val="00281249"/>
    <w:rsid w:val="00281B88"/>
    <w:rsid w:val="002824BF"/>
    <w:rsid w:val="0028375E"/>
    <w:rsid w:val="002870E7"/>
    <w:rsid w:val="002919B9"/>
    <w:rsid w:val="002925ED"/>
    <w:rsid w:val="0029371D"/>
    <w:rsid w:val="002956BE"/>
    <w:rsid w:val="0029790B"/>
    <w:rsid w:val="002A0C73"/>
    <w:rsid w:val="002A23D1"/>
    <w:rsid w:val="002A2F11"/>
    <w:rsid w:val="002A5E42"/>
    <w:rsid w:val="002B12D5"/>
    <w:rsid w:val="002B1900"/>
    <w:rsid w:val="002B3D67"/>
    <w:rsid w:val="002C3E48"/>
    <w:rsid w:val="002C7850"/>
    <w:rsid w:val="002D138F"/>
    <w:rsid w:val="002D1C0E"/>
    <w:rsid w:val="002D1C37"/>
    <w:rsid w:val="002D3151"/>
    <w:rsid w:val="002E08E9"/>
    <w:rsid w:val="002E21F3"/>
    <w:rsid w:val="002E699E"/>
    <w:rsid w:val="002E6DB9"/>
    <w:rsid w:val="002F06A0"/>
    <w:rsid w:val="002F2AE4"/>
    <w:rsid w:val="002F2B42"/>
    <w:rsid w:val="002F4B1D"/>
    <w:rsid w:val="002F4F2D"/>
    <w:rsid w:val="002F5017"/>
    <w:rsid w:val="002F6326"/>
    <w:rsid w:val="002F76A7"/>
    <w:rsid w:val="00301226"/>
    <w:rsid w:val="00301A92"/>
    <w:rsid w:val="0030222D"/>
    <w:rsid w:val="00303B44"/>
    <w:rsid w:val="003041D2"/>
    <w:rsid w:val="00305263"/>
    <w:rsid w:val="00311297"/>
    <w:rsid w:val="00312E87"/>
    <w:rsid w:val="003146AD"/>
    <w:rsid w:val="00316ADC"/>
    <w:rsid w:val="00320FF0"/>
    <w:rsid w:val="003214A8"/>
    <w:rsid w:val="00321985"/>
    <w:rsid w:val="00321BF5"/>
    <w:rsid w:val="00322799"/>
    <w:rsid w:val="0032370C"/>
    <w:rsid w:val="00323C35"/>
    <w:rsid w:val="003253E0"/>
    <w:rsid w:val="0032743D"/>
    <w:rsid w:val="003369CC"/>
    <w:rsid w:val="00342C40"/>
    <w:rsid w:val="00344679"/>
    <w:rsid w:val="003464BB"/>
    <w:rsid w:val="00346C86"/>
    <w:rsid w:val="00350C36"/>
    <w:rsid w:val="003513CA"/>
    <w:rsid w:val="0035144D"/>
    <w:rsid w:val="00357172"/>
    <w:rsid w:val="003576BC"/>
    <w:rsid w:val="003579A2"/>
    <w:rsid w:val="00357AF9"/>
    <w:rsid w:val="00360712"/>
    <w:rsid w:val="00361EF1"/>
    <w:rsid w:val="00362BD7"/>
    <w:rsid w:val="00363999"/>
    <w:rsid w:val="00363AE4"/>
    <w:rsid w:val="003648DE"/>
    <w:rsid w:val="0036643E"/>
    <w:rsid w:val="0036647F"/>
    <w:rsid w:val="0036662C"/>
    <w:rsid w:val="00366857"/>
    <w:rsid w:val="00370D53"/>
    <w:rsid w:val="003728D7"/>
    <w:rsid w:val="00372D8A"/>
    <w:rsid w:val="00373D16"/>
    <w:rsid w:val="003746AC"/>
    <w:rsid w:val="003761D8"/>
    <w:rsid w:val="00376E7F"/>
    <w:rsid w:val="003830A4"/>
    <w:rsid w:val="00383BDC"/>
    <w:rsid w:val="0038456B"/>
    <w:rsid w:val="00386C91"/>
    <w:rsid w:val="00387304"/>
    <w:rsid w:val="0038798C"/>
    <w:rsid w:val="00387C44"/>
    <w:rsid w:val="003905CF"/>
    <w:rsid w:val="003934BC"/>
    <w:rsid w:val="00393EAC"/>
    <w:rsid w:val="00397338"/>
    <w:rsid w:val="003A0411"/>
    <w:rsid w:val="003A1EB0"/>
    <w:rsid w:val="003A315C"/>
    <w:rsid w:val="003A3B89"/>
    <w:rsid w:val="003A4A0B"/>
    <w:rsid w:val="003A6A73"/>
    <w:rsid w:val="003B3285"/>
    <w:rsid w:val="003B4672"/>
    <w:rsid w:val="003B5AE0"/>
    <w:rsid w:val="003B67D2"/>
    <w:rsid w:val="003C2BA8"/>
    <w:rsid w:val="003C4DB3"/>
    <w:rsid w:val="003C60AB"/>
    <w:rsid w:val="003C6206"/>
    <w:rsid w:val="003D0475"/>
    <w:rsid w:val="003D0BD3"/>
    <w:rsid w:val="003D13FD"/>
    <w:rsid w:val="003D372F"/>
    <w:rsid w:val="003D43CF"/>
    <w:rsid w:val="003D494E"/>
    <w:rsid w:val="003D59B7"/>
    <w:rsid w:val="003D6715"/>
    <w:rsid w:val="003D751C"/>
    <w:rsid w:val="003E2221"/>
    <w:rsid w:val="003E2E47"/>
    <w:rsid w:val="003E5512"/>
    <w:rsid w:val="003E57C0"/>
    <w:rsid w:val="003E5806"/>
    <w:rsid w:val="003F0CA8"/>
    <w:rsid w:val="003F2358"/>
    <w:rsid w:val="003F52FD"/>
    <w:rsid w:val="003F5FBA"/>
    <w:rsid w:val="0040050E"/>
    <w:rsid w:val="004017FA"/>
    <w:rsid w:val="004025CD"/>
    <w:rsid w:val="004055D3"/>
    <w:rsid w:val="00405FD8"/>
    <w:rsid w:val="0040603D"/>
    <w:rsid w:val="00410DE7"/>
    <w:rsid w:val="00414CC0"/>
    <w:rsid w:val="00414FB6"/>
    <w:rsid w:val="004155AB"/>
    <w:rsid w:val="00416F5C"/>
    <w:rsid w:val="00417B18"/>
    <w:rsid w:val="004211DF"/>
    <w:rsid w:val="004259D6"/>
    <w:rsid w:val="004273C0"/>
    <w:rsid w:val="00427F4D"/>
    <w:rsid w:val="004305E4"/>
    <w:rsid w:val="00432384"/>
    <w:rsid w:val="0043299E"/>
    <w:rsid w:val="004352FD"/>
    <w:rsid w:val="00435969"/>
    <w:rsid w:val="00437DEE"/>
    <w:rsid w:val="004412F4"/>
    <w:rsid w:val="00443EDE"/>
    <w:rsid w:val="00444B06"/>
    <w:rsid w:val="00446C40"/>
    <w:rsid w:val="0044771E"/>
    <w:rsid w:val="00447D9C"/>
    <w:rsid w:val="00453A26"/>
    <w:rsid w:val="00456AA5"/>
    <w:rsid w:val="004615F4"/>
    <w:rsid w:val="00463AD1"/>
    <w:rsid w:val="0046401A"/>
    <w:rsid w:val="004674FD"/>
    <w:rsid w:val="00471759"/>
    <w:rsid w:val="004719F5"/>
    <w:rsid w:val="00471C46"/>
    <w:rsid w:val="00473EBA"/>
    <w:rsid w:val="004753D8"/>
    <w:rsid w:val="00476BAD"/>
    <w:rsid w:val="00477FF6"/>
    <w:rsid w:val="00480238"/>
    <w:rsid w:val="00482520"/>
    <w:rsid w:val="00484CBC"/>
    <w:rsid w:val="00484D92"/>
    <w:rsid w:val="00490766"/>
    <w:rsid w:val="004934B4"/>
    <w:rsid w:val="0049458B"/>
    <w:rsid w:val="0049525A"/>
    <w:rsid w:val="00495B34"/>
    <w:rsid w:val="004961C3"/>
    <w:rsid w:val="00497DD6"/>
    <w:rsid w:val="004A0A8F"/>
    <w:rsid w:val="004A308A"/>
    <w:rsid w:val="004A334F"/>
    <w:rsid w:val="004A3640"/>
    <w:rsid w:val="004A430C"/>
    <w:rsid w:val="004A5DE1"/>
    <w:rsid w:val="004A63BA"/>
    <w:rsid w:val="004B0AE1"/>
    <w:rsid w:val="004B5DEE"/>
    <w:rsid w:val="004B6985"/>
    <w:rsid w:val="004C09BA"/>
    <w:rsid w:val="004C1A85"/>
    <w:rsid w:val="004C2486"/>
    <w:rsid w:val="004C2F31"/>
    <w:rsid w:val="004C46BB"/>
    <w:rsid w:val="004C738A"/>
    <w:rsid w:val="004D26F9"/>
    <w:rsid w:val="004D5259"/>
    <w:rsid w:val="004D5BA5"/>
    <w:rsid w:val="004E010F"/>
    <w:rsid w:val="004E0597"/>
    <w:rsid w:val="004E1008"/>
    <w:rsid w:val="004E212E"/>
    <w:rsid w:val="004E6E4D"/>
    <w:rsid w:val="004E7A55"/>
    <w:rsid w:val="004F0A1C"/>
    <w:rsid w:val="004F2196"/>
    <w:rsid w:val="004F2E3F"/>
    <w:rsid w:val="004F33B3"/>
    <w:rsid w:val="004F462B"/>
    <w:rsid w:val="004F466C"/>
    <w:rsid w:val="004F788B"/>
    <w:rsid w:val="004F7914"/>
    <w:rsid w:val="0050018C"/>
    <w:rsid w:val="00501822"/>
    <w:rsid w:val="00501BB5"/>
    <w:rsid w:val="005023F5"/>
    <w:rsid w:val="0050243C"/>
    <w:rsid w:val="005057C0"/>
    <w:rsid w:val="00505CDE"/>
    <w:rsid w:val="005070C5"/>
    <w:rsid w:val="0050755F"/>
    <w:rsid w:val="00507780"/>
    <w:rsid w:val="0050781E"/>
    <w:rsid w:val="00511121"/>
    <w:rsid w:val="00512A69"/>
    <w:rsid w:val="00512B59"/>
    <w:rsid w:val="00513A1F"/>
    <w:rsid w:val="005144DB"/>
    <w:rsid w:val="00515A06"/>
    <w:rsid w:val="00515EFA"/>
    <w:rsid w:val="005167D8"/>
    <w:rsid w:val="00522E06"/>
    <w:rsid w:val="00523642"/>
    <w:rsid w:val="00523D66"/>
    <w:rsid w:val="00523E9E"/>
    <w:rsid w:val="00524DB4"/>
    <w:rsid w:val="00533ECD"/>
    <w:rsid w:val="005349C9"/>
    <w:rsid w:val="0053640F"/>
    <w:rsid w:val="00536EFA"/>
    <w:rsid w:val="005379E8"/>
    <w:rsid w:val="00540E99"/>
    <w:rsid w:val="005411E3"/>
    <w:rsid w:val="00542134"/>
    <w:rsid w:val="00543571"/>
    <w:rsid w:val="00545351"/>
    <w:rsid w:val="005458DE"/>
    <w:rsid w:val="005459FB"/>
    <w:rsid w:val="00545C86"/>
    <w:rsid w:val="005468F8"/>
    <w:rsid w:val="005472CD"/>
    <w:rsid w:val="005477E6"/>
    <w:rsid w:val="00551E26"/>
    <w:rsid w:val="00555912"/>
    <w:rsid w:val="00555A25"/>
    <w:rsid w:val="0055707A"/>
    <w:rsid w:val="005616E9"/>
    <w:rsid w:val="00561ABA"/>
    <w:rsid w:val="005625D3"/>
    <w:rsid w:val="00563024"/>
    <w:rsid w:val="0056461F"/>
    <w:rsid w:val="00564DD5"/>
    <w:rsid w:val="0056606B"/>
    <w:rsid w:val="00566C98"/>
    <w:rsid w:val="00567090"/>
    <w:rsid w:val="005676D6"/>
    <w:rsid w:val="00571E02"/>
    <w:rsid w:val="00572D11"/>
    <w:rsid w:val="0057309D"/>
    <w:rsid w:val="00577A12"/>
    <w:rsid w:val="00582B15"/>
    <w:rsid w:val="00582BE5"/>
    <w:rsid w:val="00584EA4"/>
    <w:rsid w:val="00586DE3"/>
    <w:rsid w:val="005960F4"/>
    <w:rsid w:val="005965A7"/>
    <w:rsid w:val="00596FC0"/>
    <w:rsid w:val="005A03A3"/>
    <w:rsid w:val="005A0B7A"/>
    <w:rsid w:val="005A1777"/>
    <w:rsid w:val="005A2204"/>
    <w:rsid w:val="005A2BBD"/>
    <w:rsid w:val="005A2F92"/>
    <w:rsid w:val="005A31D8"/>
    <w:rsid w:val="005A4332"/>
    <w:rsid w:val="005A6A43"/>
    <w:rsid w:val="005A7B92"/>
    <w:rsid w:val="005B46B5"/>
    <w:rsid w:val="005B4941"/>
    <w:rsid w:val="005B5089"/>
    <w:rsid w:val="005B62F4"/>
    <w:rsid w:val="005C0A8E"/>
    <w:rsid w:val="005C19EF"/>
    <w:rsid w:val="005C6078"/>
    <w:rsid w:val="005C6ADB"/>
    <w:rsid w:val="005C729D"/>
    <w:rsid w:val="005D0FDB"/>
    <w:rsid w:val="005D22E4"/>
    <w:rsid w:val="005D61B4"/>
    <w:rsid w:val="005D6E85"/>
    <w:rsid w:val="005D747F"/>
    <w:rsid w:val="005E0662"/>
    <w:rsid w:val="005E1576"/>
    <w:rsid w:val="005E308D"/>
    <w:rsid w:val="005E4FC6"/>
    <w:rsid w:val="005E6545"/>
    <w:rsid w:val="005F1B0A"/>
    <w:rsid w:val="005F5210"/>
    <w:rsid w:val="006065D8"/>
    <w:rsid w:val="00610886"/>
    <w:rsid w:val="006109FA"/>
    <w:rsid w:val="006114E8"/>
    <w:rsid w:val="00612F2C"/>
    <w:rsid w:val="006164BE"/>
    <w:rsid w:val="00616E52"/>
    <w:rsid w:val="0061713B"/>
    <w:rsid w:val="00622639"/>
    <w:rsid w:val="00624BAC"/>
    <w:rsid w:val="006264C9"/>
    <w:rsid w:val="006305A0"/>
    <w:rsid w:val="00630AD7"/>
    <w:rsid w:val="00632720"/>
    <w:rsid w:val="006348BB"/>
    <w:rsid w:val="006368E5"/>
    <w:rsid w:val="006428C9"/>
    <w:rsid w:val="00642FC2"/>
    <w:rsid w:val="0064316F"/>
    <w:rsid w:val="00646F6A"/>
    <w:rsid w:val="00647F3F"/>
    <w:rsid w:val="00651CC0"/>
    <w:rsid w:val="006565CF"/>
    <w:rsid w:val="00657CA9"/>
    <w:rsid w:val="00661E9E"/>
    <w:rsid w:val="00661F56"/>
    <w:rsid w:val="00663D4C"/>
    <w:rsid w:val="006773FD"/>
    <w:rsid w:val="00677B08"/>
    <w:rsid w:val="00680EED"/>
    <w:rsid w:val="00681DA2"/>
    <w:rsid w:val="00683FBA"/>
    <w:rsid w:val="0068418E"/>
    <w:rsid w:val="00685C9D"/>
    <w:rsid w:val="0068760B"/>
    <w:rsid w:val="006878C6"/>
    <w:rsid w:val="006926CC"/>
    <w:rsid w:val="00696305"/>
    <w:rsid w:val="00696544"/>
    <w:rsid w:val="006A0B88"/>
    <w:rsid w:val="006A1904"/>
    <w:rsid w:val="006A2AD8"/>
    <w:rsid w:val="006A302B"/>
    <w:rsid w:val="006A421B"/>
    <w:rsid w:val="006A5FCE"/>
    <w:rsid w:val="006B25EE"/>
    <w:rsid w:val="006B3B48"/>
    <w:rsid w:val="006B431F"/>
    <w:rsid w:val="006B50E3"/>
    <w:rsid w:val="006B5E7A"/>
    <w:rsid w:val="006C235D"/>
    <w:rsid w:val="006C33A4"/>
    <w:rsid w:val="006C6ED8"/>
    <w:rsid w:val="006C71AF"/>
    <w:rsid w:val="006D07E2"/>
    <w:rsid w:val="006D56C9"/>
    <w:rsid w:val="006D5E3F"/>
    <w:rsid w:val="006D7631"/>
    <w:rsid w:val="006D7794"/>
    <w:rsid w:val="006E04EC"/>
    <w:rsid w:val="006E0D53"/>
    <w:rsid w:val="006E3362"/>
    <w:rsid w:val="006E39B3"/>
    <w:rsid w:val="006E5A5B"/>
    <w:rsid w:val="006E6755"/>
    <w:rsid w:val="006E7051"/>
    <w:rsid w:val="006F030F"/>
    <w:rsid w:val="006F1106"/>
    <w:rsid w:val="006F18EC"/>
    <w:rsid w:val="006F684E"/>
    <w:rsid w:val="00703B98"/>
    <w:rsid w:val="00703C89"/>
    <w:rsid w:val="00704FCC"/>
    <w:rsid w:val="007079A4"/>
    <w:rsid w:val="00710445"/>
    <w:rsid w:val="007110FF"/>
    <w:rsid w:val="00712C21"/>
    <w:rsid w:val="00715734"/>
    <w:rsid w:val="00720A3E"/>
    <w:rsid w:val="007212BF"/>
    <w:rsid w:val="007213DE"/>
    <w:rsid w:val="0072170D"/>
    <w:rsid w:val="0073123E"/>
    <w:rsid w:val="00732683"/>
    <w:rsid w:val="007327FE"/>
    <w:rsid w:val="00734EA6"/>
    <w:rsid w:val="00735F0C"/>
    <w:rsid w:val="00736AC2"/>
    <w:rsid w:val="00737508"/>
    <w:rsid w:val="007408B0"/>
    <w:rsid w:val="007419B6"/>
    <w:rsid w:val="00741BDC"/>
    <w:rsid w:val="00745ADF"/>
    <w:rsid w:val="007472B8"/>
    <w:rsid w:val="00747E2C"/>
    <w:rsid w:val="00751181"/>
    <w:rsid w:val="007524B3"/>
    <w:rsid w:val="00753505"/>
    <w:rsid w:val="0075366C"/>
    <w:rsid w:val="00756617"/>
    <w:rsid w:val="007572E3"/>
    <w:rsid w:val="007621CE"/>
    <w:rsid w:val="00763573"/>
    <w:rsid w:val="007644C1"/>
    <w:rsid w:val="00764895"/>
    <w:rsid w:val="00764C1A"/>
    <w:rsid w:val="0076616C"/>
    <w:rsid w:val="007702D9"/>
    <w:rsid w:val="00772A05"/>
    <w:rsid w:val="00773C1F"/>
    <w:rsid w:val="00774FF3"/>
    <w:rsid w:val="00775DA0"/>
    <w:rsid w:val="00775E9D"/>
    <w:rsid w:val="00781224"/>
    <w:rsid w:val="007816F9"/>
    <w:rsid w:val="007825F8"/>
    <w:rsid w:val="00783B02"/>
    <w:rsid w:val="00784351"/>
    <w:rsid w:val="00784F1C"/>
    <w:rsid w:val="0079485D"/>
    <w:rsid w:val="00795476"/>
    <w:rsid w:val="007959FF"/>
    <w:rsid w:val="00796A8F"/>
    <w:rsid w:val="007A0B38"/>
    <w:rsid w:val="007A0CFF"/>
    <w:rsid w:val="007A1708"/>
    <w:rsid w:val="007A1CB7"/>
    <w:rsid w:val="007A6561"/>
    <w:rsid w:val="007A7E75"/>
    <w:rsid w:val="007B1900"/>
    <w:rsid w:val="007B3E31"/>
    <w:rsid w:val="007B3ED7"/>
    <w:rsid w:val="007B450D"/>
    <w:rsid w:val="007B6EEB"/>
    <w:rsid w:val="007B722E"/>
    <w:rsid w:val="007B77DF"/>
    <w:rsid w:val="007B7C3A"/>
    <w:rsid w:val="007C3C6E"/>
    <w:rsid w:val="007C4524"/>
    <w:rsid w:val="007C4C12"/>
    <w:rsid w:val="007C6522"/>
    <w:rsid w:val="007C6D9C"/>
    <w:rsid w:val="007D0713"/>
    <w:rsid w:val="007D1EA8"/>
    <w:rsid w:val="007D2B57"/>
    <w:rsid w:val="007D3FE0"/>
    <w:rsid w:val="007D6719"/>
    <w:rsid w:val="007D72E6"/>
    <w:rsid w:val="007E18B5"/>
    <w:rsid w:val="007E1989"/>
    <w:rsid w:val="007E4036"/>
    <w:rsid w:val="007F1AFA"/>
    <w:rsid w:val="007F2370"/>
    <w:rsid w:val="007F25C0"/>
    <w:rsid w:val="007F3517"/>
    <w:rsid w:val="007F5A93"/>
    <w:rsid w:val="007F612A"/>
    <w:rsid w:val="007F6B89"/>
    <w:rsid w:val="007F7DDF"/>
    <w:rsid w:val="008001D9"/>
    <w:rsid w:val="00801F6B"/>
    <w:rsid w:val="0080324F"/>
    <w:rsid w:val="00805DB4"/>
    <w:rsid w:val="00806D02"/>
    <w:rsid w:val="008070F1"/>
    <w:rsid w:val="00807137"/>
    <w:rsid w:val="00807A84"/>
    <w:rsid w:val="00811985"/>
    <w:rsid w:val="00811AF9"/>
    <w:rsid w:val="00813152"/>
    <w:rsid w:val="008131B7"/>
    <w:rsid w:val="00813F53"/>
    <w:rsid w:val="0081501F"/>
    <w:rsid w:val="008150C2"/>
    <w:rsid w:val="00821CB3"/>
    <w:rsid w:val="00822ED4"/>
    <w:rsid w:val="00824302"/>
    <w:rsid w:val="008245A3"/>
    <w:rsid w:val="00832145"/>
    <w:rsid w:val="0083307E"/>
    <w:rsid w:val="00833BAC"/>
    <w:rsid w:val="0083498C"/>
    <w:rsid w:val="008352BB"/>
    <w:rsid w:val="00835D56"/>
    <w:rsid w:val="0084173B"/>
    <w:rsid w:val="00843D7D"/>
    <w:rsid w:val="0084491D"/>
    <w:rsid w:val="00845C7B"/>
    <w:rsid w:val="00845D30"/>
    <w:rsid w:val="00847DDD"/>
    <w:rsid w:val="00851269"/>
    <w:rsid w:val="00851D74"/>
    <w:rsid w:val="00851EED"/>
    <w:rsid w:val="00853F49"/>
    <w:rsid w:val="00855F79"/>
    <w:rsid w:val="00856FCA"/>
    <w:rsid w:val="008620BF"/>
    <w:rsid w:val="00863FAE"/>
    <w:rsid w:val="00864673"/>
    <w:rsid w:val="00864BBF"/>
    <w:rsid w:val="008654C9"/>
    <w:rsid w:val="00866D4D"/>
    <w:rsid w:val="00867FF5"/>
    <w:rsid w:val="00870C7D"/>
    <w:rsid w:val="00871F73"/>
    <w:rsid w:val="008749A3"/>
    <w:rsid w:val="008757BA"/>
    <w:rsid w:val="00880F3C"/>
    <w:rsid w:val="00881781"/>
    <w:rsid w:val="00881B41"/>
    <w:rsid w:val="00883255"/>
    <w:rsid w:val="00886831"/>
    <w:rsid w:val="00891317"/>
    <w:rsid w:val="00895E27"/>
    <w:rsid w:val="008962F4"/>
    <w:rsid w:val="00896ABF"/>
    <w:rsid w:val="00897671"/>
    <w:rsid w:val="008A0E56"/>
    <w:rsid w:val="008A4191"/>
    <w:rsid w:val="008B0646"/>
    <w:rsid w:val="008B097C"/>
    <w:rsid w:val="008B277F"/>
    <w:rsid w:val="008B2F82"/>
    <w:rsid w:val="008B3498"/>
    <w:rsid w:val="008B41CA"/>
    <w:rsid w:val="008B4CDB"/>
    <w:rsid w:val="008B535F"/>
    <w:rsid w:val="008B7DB8"/>
    <w:rsid w:val="008C00BE"/>
    <w:rsid w:val="008C6D94"/>
    <w:rsid w:val="008C73AD"/>
    <w:rsid w:val="008C7FBE"/>
    <w:rsid w:val="008D1324"/>
    <w:rsid w:val="008D1B7B"/>
    <w:rsid w:val="008D4B24"/>
    <w:rsid w:val="008D756F"/>
    <w:rsid w:val="008D7CF1"/>
    <w:rsid w:val="008E064B"/>
    <w:rsid w:val="008E2076"/>
    <w:rsid w:val="008E38B3"/>
    <w:rsid w:val="008E64CA"/>
    <w:rsid w:val="008E7824"/>
    <w:rsid w:val="008F1F5C"/>
    <w:rsid w:val="008F352D"/>
    <w:rsid w:val="008F5463"/>
    <w:rsid w:val="008F69F1"/>
    <w:rsid w:val="00900D9F"/>
    <w:rsid w:val="00904044"/>
    <w:rsid w:val="009046AC"/>
    <w:rsid w:val="00906FFF"/>
    <w:rsid w:val="009105CB"/>
    <w:rsid w:val="0091272E"/>
    <w:rsid w:val="00914504"/>
    <w:rsid w:val="009201DA"/>
    <w:rsid w:val="00922930"/>
    <w:rsid w:val="00923BA4"/>
    <w:rsid w:val="009241AE"/>
    <w:rsid w:val="009249D0"/>
    <w:rsid w:val="00926C53"/>
    <w:rsid w:val="00930DC4"/>
    <w:rsid w:val="00934C70"/>
    <w:rsid w:val="009355DA"/>
    <w:rsid w:val="0093610D"/>
    <w:rsid w:val="009376F8"/>
    <w:rsid w:val="0094213D"/>
    <w:rsid w:val="00944727"/>
    <w:rsid w:val="00944E25"/>
    <w:rsid w:val="009476D4"/>
    <w:rsid w:val="00950206"/>
    <w:rsid w:val="00953A23"/>
    <w:rsid w:val="00955B07"/>
    <w:rsid w:val="00955B31"/>
    <w:rsid w:val="009560E6"/>
    <w:rsid w:val="0095666B"/>
    <w:rsid w:val="0095679B"/>
    <w:rsid w:val="00957B84"/>
    <w:rsid w:val="00960810"/>
    <w:rsid w:val="009612FB"/>
    <w:rsid w:val="00962D63"/>
    <w:rsid w:val="00963E00"/>
    <w:rsid w:val="00963FF4"/>
    <w:rsid w:val="00964476"/>
    <w:rsid w:val="009646BB"/>
    <w:rsid w:val="00965494"/>
    <w:rsid w:val="00967C91"/>
    <w:rsid w:val="00972C1E"/>
    <w:rsid w:val="0097624D"/>
    <w:rsid w:val="00977EC0"/>
    <w:rsid w:val="00980646"/>
    <w:rsid w:val="009836B6"/>
    <w:rsid w:val="009857DF"/>
    <w:rsid w:val="0098611D"/>
    <w:rsid w:val="00992463"/>
    <w:rsid w:val="009940E3"/>
    <w:rsid w:val="00994116"/>
    <w:rsid w:val="009A1407"/>
    <w:rsid w:val="009A1558"/>
    <w:rsid w:val="009A3930"/>
    <w:rsid w:val="009A4A6A"/>
    <w:rsid w:val="009A6204"/>
    <w:rsid w:val="009A6B5D"/>
    <w:rsid w:val="009A6C57"/>
    <w:rsid w:val="009A70D8"/>
    <w:rsid w:val="009B01CD"/>
    <w:rsid w:val="009B0275"/>
    <w:rsid w:val="009B771D"/>
    <w:rsid w:val="009B7F74"/>
    <w:rsid w:val="009C1E5B"/>
    <w:rsid w:val="009C3D4E"/>
    <w:rsid w:val="009C4A15"/>
    <w:rsid w:val="009D244B"/>
    <w:rsid w:val="009D27F7"/>
    <w:rsid w:val="009D4FA9"/>
    <w:rsid w:val="009D5572"/>
    <w:rsid w:val="009D5F29"/>
    <w:rsid w:val="009E3882"/>
    <w:rsid w:val="009E531C"/>
    <w:rsid w:val="009E7513"/>
    <w:rsid w:val="009E7FE7"/>
    <w:rsid w:val="009F22C7"/>
    <w:rsid w:val="009F73E7"/>
    <w:rsid w:val="00A005A9"/>
    <w:rsid w:val="00A01C2F"/>
    <w:rsid w:val="00A0399E"/>
    <w:rsid w:val="00A0562E"/>
    <w:rsid w:val="00A06C5D"/>
    <w:rsid w:val="00A106D6"/>
    <w:rsid w:val="00A10925"/>
    <w:rsid w:val="00A1627C"/>
    <w:rsid w:val="00A1713C"/>
    <w:rsid w:val="00A17EB3"/>
    <w:rsid w:val="00A20147"/>
    <w:rsid w:val="00A213D0"/>
    <w:rsid w:val="00A23220"/>
    <w:rsid w:val="00A241C0"/>
    <w:rsid w:val="00A247D0"/>
    <w:rsid w:val="00A257B8"/>
    <w:rsid w:val="00A25984"/>
    <w:rsid w:val="00A3057E"/>
    <w:rsid w:val="00A30FFB"/>
    <w:rsid w:val="00A3189E"/>
    <w:rsid w:val="00A361E7"/>
    <w:rsid w:val="00A42027"/>
    <w:rsid w:val="00A43237"/>
    <w:rsid w:val="00A432E6"/>
    <w:rsid w:val="00A43EAE"/>
    <w:rsid w:val="00A44ECB"/>
    <w:rsid w:val="00A45842"/>
    <w:rsid w:val="00A46362"/>
    <w:rsid w:val="00A46ABC"/>
    <w:rsid w:val="00A50061"/>
    <w:rsid w:val="00A50218"/>
    <w:rsid w:val="00A52450"/>
    <w:rsid w:val="00A542F3"/>
    <w:rsid w:val="00A61279"/>
    <w:rsid w:val="00A61939"/>
    <w:rsid w:val="00A62664"/>
    <w:rsid w:val="00A6383F"/>
    <w:rsid w:val="00A6439C"/>
    <w:rsid w:val="00A65DC1"/>
    <w:rsid w:val="00A71B88"/>
    <w:rsid w:val="00A73AAE"/>
    <w:rsid w:val="00A77857"/>
    <w:rsid w:val="00A80382"/>
    <w:rsid w:val="00A813D3"/>
    <w:rsid w:val="00A81EFD"/>
    <w:rsid w:val="00A820E8"/>
    <w:rsid w:val="00A830AB"/>
    <w:rsid w:val="00A834C3"/>
    <w:rsid w:val="00A83A95"/>
    <w:rsid w:val="00A86469"/>
    <w:rsid w:val="00A86C44"/>
    <w:rsid w:val="00A9085E"/>
    <w:rsid w:val="00A92F49"/>
    <w:rsid w:val="00A972D4"/>
    <w:rsid w:val="00A9770E"/>
    <w:rsid w:val="00AA164B"/>
    <w:rsid w:val="00AA1926"/>
    <w:rsid w:val="00AA193D"/>
    <w:rsid w:val="00AA6118"/>
    <w:rsid w:val="00AB3A78"/>
    <w:rsid w:val="00AB5154"/>
    <w:rsid w:val="00AB546D"/>
    <w:rsid w:val="00AC0435"/>
    <w:rsid w:val="00AC3A76"/>
    <w:rsid w:val="00AC4C6C"/>
    <w:rsid w:val="00AC698E"/>
    <w:rsid w:val="00AC6A04"/>
    <w:rsid w:val="00AC722B"/>
    <w:rsid w:val="00AC7796"/>
    <w:rsid w:val="00AC7978"/>
    <w:rsid w:val="00AD21B7"/>
    <w:rsid w:val="00AD275F"/>
    <w:rsid w:val="00AD4AE4"/>
    <w:rsid w:val="00AD5071"/>
    <w:rsid w:val="00AD7141"/>
    <w:rsid w:val="00AE2542"/>
    <w:rsid w:val="00AE2AF9"/>
    <w:rsid w:val="00AE4ED1"/>
    <w:rsid w:val="00AF12DF"/>
    <w:rsid w:val="00AF19A1"/>
    <w:rsid w:val="00AF5C2D"/>
    <w:rsid w:val="00AF7A09"/>
    <w:rsid w:val="00AF7CF9"/>
    <w:rsid w:val="00B00C14"/>
    <w:rsid w:val="00B016E7"/>
    <w:rsid w:val="00B0175B"/>
    <w:rsid w:val="00B041B6"/>
    <w:rsid w:val="00B047C8"/>
    <w:rsid w:val="00B048E0"/>
    <w:rsid w:val="00B05DB8"/>
    <w:rsid w:val="00B05ECF"/>
    <w:rsid w:val="00B10190"/>
    <w:rsid w:val="00B12301"/>
    <w:rsid w:val="00B14BB5"/>
    <w:rsid w:val="00B14E68"/>
    <w:rsid w:val="00B157C0"/>
    <w:rsid w:val="00B159A1"/>
    <w:rsid w:val="00B160F8"/>
    <w:rsid w:val="00B17E12"/>
    <w:rsid w:val="00B21F6A"/>
    <w:rsid w:val="00B24322"/>
    <w:rsid w:val="00B307F7"/>
    <w:rsid w:val="00B30A84"/>
    <w:rsid w:val="00B31687"/>
    <w:rsid w:val="00B41F20"/>
    <w:rsid w:val="00B42156"/>
    <w:rsid w:val="00B4249C"/>
    <w:rsid w:val="00B457ED"/>
    <w:rsid w:val="00B45805"/>
    <w:rsid w:val="00B46222"/>
    <w:rsid w:val="00B51A34"/>
    <w:rsid w:val="00B5551F"/>
    <w:rsid w:val="00B57561"/>
    <w:rsid w:val="00B60044"/>
    <w:rsid w:val="00B60703"/>
    <w:rsid w:val="00B70CA7"/>
    <w:rsid w:val="00B726A4"/>
    <w:rsid w:val="00B72749"/>
    <w:rsid w:val="00B7487E"/>
    <w:rsid w:val="00B77228"/>
    <w:rsid w:val="00B81BAD"/>
    <w:rsid w:val="00B81D6C"/>
    <w:rsid w:val="00B82697"/>
    <w:rsid w:val="00B82CA7"/>
    <w:rsid w:val="00B83823"/>
    <w:rsid w:val="00B85A3A"/>
    <w:rsid w:val="00B86DA3"/>
    <w:rsid w:val="00B917D9"/>
    <w:rsid w:val="00B91DFB"/>
    <w:rsid w:val="00B946BC"/>
    <w:rsid w:val="00B953EF"/>
    <w:rsid w:val="00B9567A"/>
    <w:rsid w:val="00B976F2"/>
    <w:rsid w:val="00BA0DF4"/>
    <w:rsid w:val="00BA1B96"/>
    <w:rsid w:val="00BA38E4"/>
    <w:rsid w:val="00BA399A"/>
    <w:rsid w:val="00BA42CA"/>
    <w:rsid w:val="00BA4A33"/>
    <w:rsid w:val="00BA521C"/>
    <w:rsid w:val="00BA765E"/>
    <w:rsid w:val="00BA7A35"/>
    <w:rsid w:val="00BB03D5"/>
    <w:rsid w:val="00BB273A"/>
    <w:rsid w:val="00BB31E6"/>
    <w:rsid w:val="00BB4F46"/>
    <w:rsid w:val="00BB6124"/>
    <w:rsid w:val="00BB7DC4"/>
    <w:rsid w:val="00BC2A38"/>
    <w:rsid w:val="00BC45AD"/>
    <w:rsid w:val="00BC5EB1"/>
    <w:rsid w:val="00BC71E3"/>
    <w:rsid w:val="00BD0291"/>
    <w:rsid w:val="00BD0391"/>
    <w:rsid w:val="00BD0A02"/>
    <w:rsid w:val="00BD0D13"/>
    <w:rsid w:val="00BD14B8"/>
    <w:rsid w:val="00BD2BB6"/>
    <w:rsid w:val="00BD518E"/>
    <w:rsid w:val="00BD591A"/>
    <w:rsid w:val="00BD5EC5"/>
    <w:rsid w:val="00BD7D2B"/>
    <w:rsid w:val="00BE053B"/>
    <w:rsid w:val="00BE1976"/>
    <w:rsid w:val="00BE33AB"/>
    <w:rsid w:val="00BE7904"/>
    <w:rsid w:val="00BE7CB4"/>
    <w:rsid w:val="00BF1C48"/>
    <w:rsid w:val="00BF2263"/>
    <w:rsid w:val="00BF31E2"/>
    <w:rsid w:val="00C01E47"/>
    <w:rsid w:val="00C022F9"/>
    <w:rsid w:val="00C0438F"/>
    <w:rsid w:val="00C05EDB"/>
    <w:rsid w:val="00C11CE2"/>
    <w:rsid w:val="00C12582"/>
    <w:rsid w:val="00C132E4"/>
    <w:rsid w:val="00C13335"/>
    <w:rsid w:val="00C157F7"/>
    <w:rsid w:val="00C16555"/>
    <w:rsid w:val="00C165F8"/>
    <w:rsid w:val="00C22A16"/>
    <w:rsid w:val="00C23B59"/>
    <w:rsid w:val="00C23B9A"/>
    <w:rsid w:val="00C242E1"/>
    <w:rsid w:val="00C257AF"/>
    <w:rsid w:val="00C25F98"/>
    <w:rsid w:val="00C33295"/>
    <w:rsid w:val="00C33967"/>
    <w:rsid w:val="00C34FCC"/>
    <w:rsid w:val="00C35046"/>
    <w:rsid w:val="00C3525E"/>
    <w:rsid w:val="00C3546C"/>
    <w:rsid w:val="00C367B8"/>
    <w:rsid w:val="00C36CB0"/>
    <w:rsid w:val="00C42043"/>
    <w:rsid w:val="00C52A7C"/>
    <w:rsid w:val="00C5486A"/>
    <w:rsid w:val="00C55373"/>
    <w:rsid w:val="00C5614C"/>
    <w:rsid w:val="00C5700E"/>
    <w:rsid w:val="00C574DC"/>
    <w:rsid w:val="00C62BAC"/>
    <w:rsid w:val="00C6362B"/>
    <w:rsid w:val="00C70A0F"/>
    <w:rsid w:val="00C72990"/>
    <w:rsid w:val="00C76B66"/>
    <w:rsid w:val="00C80CE8"/>
    <w:rsid w:val="00C80DC8"/>
    <w:rsid w:val="00C80FD1"/>
    <w:rsid w:val="00C832C0"/>
    <w:rsid w:val="00C83779"/>
    <w:rsid w:val="00C8412A"/>
    <w:rsid w:val="00C85264"/>
    <w:rsid w:val="00C854D3"/>
    <w:rsid w:val="00C87CE7"/>
    <w:rsid w:val="00C92C4E"/>
    <w:rsid w:val="00C933ED"/>
    <w:rsid w:val="00C94FC5"/>
    <w:rsid w:val="00C95E85"/>
    <w:rsid w:val="00C972B4"/>
    <w:rsid w:val="00CA0DD9"/>
    <w:rsid w:val="00CA444A"/>
    <w:rsid w:val="00CA5485"/>
    <w:rsid w:val="00CA56A9"/>
    <w:rsid w:val="00CA6002"/>
    <w:rsid w:val="00CB0D4E"/>
    <w:rsid w:val="00CB2BD4"/>
    <w:rsid w:val="00CB4CF6"/>
    <w:rsid w:val="00CB5130"/>
    <w:rsid w:val="00CB5E61"/>
    <w:rsid w:val="00CB6223"/>
    <w:rsid w:val="00CC5271"/>
    <w:rsid w:val="00CD15FB"/>
    <w:rsid w:val="00CE2379"/>
    <w:rsid w:val="00CE2F46"/>
    <w:rsid w:val="00CE391A"/>
    <w:rsid w:val="00CE5311"/>
    <w:rsid w:val="00CE59F9"/>
    <w:rsid w:val="00CF2067"/>
    <w:rsid w:val="00CF307D"/>
    <w:rsid w:val="00CF377E"/>
    <w:rsid w:val="00CF5A5E"/>
    <w:rsid w:val="00CF68FC"/>
    <w:rsid w:val="00CF6BB6"/>
    <w:rsid w:val="00CF7030"/>
    <w:rsid w:val="00CF72BA"/>
    <w:rsid w:val="00D0041B"/>
    <w:rsid w:val="00D01C4A"/>
    <w:rsid w:val="00D02E5B"/>
    <w:rsid w:val="00D030E0"/>
    <w:rsid w:val="00D04424"/>
    <w:rsid w:val="00D0631A"/>
    <w:rsid w:val="00D0740B"/>
    <w:rsid w:val="00D0758A"/>
    <w:rsid w:val="00D1212D"/>
    <w:rsid w:val="00D122E3"/>
    <w:rsid w:val="00D14D53"/>
    <w:rsid w:val="00D24E51"/>
    <w:rsid w:val="00D273B6"/>
    <w:rsid w:val="00D27460"/>
    <w:rsid w:val="00D3126F"/>
    <w:rsid w:val="00D3195C"/>
    <w:rsid w:val="00D31EEE"/>
    <w:rsid w:val="00D33533"/>
    <w:rsid w:val="00D346EB"/>
    <w:rsid w:val="00D35137"/>
    <w:rsid w:val="00D35AE3"/>
    <w:rsid w:val="00D37BB5"/>
    <w:rsid w:val="00D40BAC"/>
    <w:rsid w:val="00D41341"/>
    <w:rsid w:val="00D41825"/>
    <w:rsid w:val="00D420A8"/>
    <w:rsid w:val="00D43071"/>
    <w:rsid w:val="00D43753"/>
    <w:rsid w:val="00D438E9"/>
    <w:rsid w:val="00D43D8C"/>
    <w:rsid w:val="00D479F3"/>
    <w:rsid w:val="00D50E33"/>
    <w:rsid w:val="00D5245C"/>
    <w:rsid w:val="00D5437B"/>
    <w:rsid w:val="00D544DC"/>
    <w:rsid w:val="00D5527D"/>
    <w:rsid w:val="00D57CEA"/>
    <w:rsid w:val="00D65032"/>
    <w:rsid w:val="00D65772"/>
    <w:rsid w:val="00D67035"/>
    <w:rsid w:val="00D676D8"/>
    <w:rsid w:val="00D67807"/>
    <w:rsid w:val="00D706CE"/>
    <w:rsid w:val="00D72198"/>
    <w:rsid w:val="00D7577C"/>
    <w:rsid w:val="00D75E28"/>
    <w:rsid w:val="00D7627A"/>
    <w:rsid w:val="00D80404"/>
    <w:rsid w:val="00D817D9"/>
    <w:rsid w:val="00D859A2"/>
    <w:rsid w:val="00D85BC7"/>
    <w:rsid w:val="00D87046"/>
    <w:rsid w:val="00D878CB"/>
    <w:rsid w:val="00D90624"/>
    <w:rsid w:val="00D92512"/>
    <w:rsid w:val="00D93CDA"/>
    <w:rsid w:val="00D9594F"/>
    <w:rsid w:val="00DA07FC"/>
    <w:rsid w:val="00DA631E"/>
    <w:rsid w:val="00DA6FEE"/>
    <w:rsid w:val="00DA7D84"/>
    <w:rsid w:val="00DB054A"/>
    <w:rsid w:val="00DB08A7"/>
    <w:rsid w:val="00DB0D61"/>
    <w:rsid w:val="00DB2B3F"/>
    <w:rsid w:val="00DB5AD7"/>
    <w:rsid w:val="00DB615C"/>
    <w:rsid w:val="00DB68F3"/>
    <w:rsid w:val="00DB6C7E"/>
    <w:rsid w:val="00DC22E7"/>
    <w:rsid w:val="00DC4883"/>
    <w:rsid w:val="00DC59D3"/>
    <w:rsid w:val="00DC7C47"/>
    <w:rsid w:val="00DD17F4"/>
    <w:rsid w:val="00DD3187"/>
    <w:rsid w:val="00DD36B6"/>
    <w:rsid w:val="00DD5A8E"/>
    <w:rsid w:val="00DD7929"/>
    <w:rsid w:val="00DE12DA"/>
    <w:rsid w:val="00DE1B1A"/>
    <w:rsid w:val="00DE1F4E"/>
    <w:rsid w:val="00DE3E20"/>
    <w:rsid w:val="00DE74B4"/>
    <w:rsid w:val="00DF3AEA"/>
    <w:rsid w:val="00DF4723"/>
    <w:rsid w:val="00DF5942"/>
    <w:rsid w:val="00E00D59"/>
    <w:rsid w:val="00E0123C"/>
    <w:rsid w:val="00E02AF1"/>
    <w:rsid w:val="00E06E47"/>
    <w:rsid w:val="00E06F32"/>
    <w:rsid w:val="00E10E6A"/>
    <w:rsid w:val="00E113D2"/>
    <w:rsid w:val="00E11655"/>
    <w:rsid w:val="00E12331"/>
    <w:rsid w:val="00E1651E"/>
    <w:rsid w:val="00E16BC6"/>
    <w:rsid w:val="00E16C1F"/>
    <w:rsid w:val="00E233E3"/>
    <w:rsid w:val="00E23608"/>
    <w:rsid w:val="00E237EC"/>
    <w:rsid w:val="00E25290"/>
    <w:rsid w:val="00E25BD1"/>
    <w:rsid w:val="00E265CE"/>
    <w:rsid w:val="00E310FF"/>
    <w:rsid w:val="00E33248"/>
    <w:rsid w:val="00E33684"/>
    <w:rsid w:val="00E3591A"/>
    <w:rsid w:val="00E359CF"/>
    <w:rsid w:val="00E366B8"/>
    <w:rsid w:val="00E36869"/>
    <w:rsid w:val="00E37581"/>
    <w:rsid w:val="00E400B1"/>
    <w:rsid w:val="00E41341"/>
    <w:rsid w:val="00E41E10"/>
    <w:rsid w:val="00E461CE"/>
    <w:rsid w:val="00E51046"/>
    <w:rsid w:val="00E51899"/>
    <w:rsid w:val="00E51CCE"/>
    <w:rsid w:val="00E52DFA"/>
    <w:rsid w:val="00E530EF"/>
    <w:rsid w:val="00E53705"/>
    <w:rsid w:val="00E53DEB"/>
    <w:rsid w:val="00E5730E"/>
    <w:rsid w:val="00E62032"/>
    <w:rsid w:val="00E62805"/>
    <w:rsid w:val="00E64BFE"/>
    <w:rsid w:val="00E7109F"/>
    <w:rsid w:val="00E7161F"/>
    <w:rsid w:val="00E7195B"/>
    <w:rsid w:val="00E74645"/>
    <w:rsid w:val="00E80FF5"/>
    <w:rsid w:val="00E82EA0"/>
    <w:rsid w:val="00E8354B"/>
    <w:rsid w:val="00E84381"/>
    <w:rsid w:val="00E85675"/>
    <w:rsid w:val="00E87B1C"/>
    <w:rsid w:val="00E92756"/>
    <w:rsid w:val="00E92CC6"/>
    <w:rsid w:val="00E9551D"/>
    <w:rsid w:val="00E96523"/>
    <w:rsid w:val="00E96F58"/>
    <w:rsid w:val="00EA04DB"/>
    <w:rsid w:val="00EA1EAE"/>
    <w:rsid w:val="00EA7119"/>
    <w:rsid w:val="00EB0D08"/>
    <w:rsid w:val="00EB4004"/>
    <w:rsid w:val="00EB44CC"/>
    <w:rsid w:val="00EB4A66"/>
    <w:rsid w:val="00EB5549"/>
    <w:rsid w:val="00EB5FD3"/>
    <w:rsid w:val="00EB6198"/>
    <w:rsid w:val="00EC2A3F"/>
    <w:rsid w:val="00EC6511"/>
    <w:rsid w:val="00EC774B"/>
    <w:rsid w:val="00EC792B"/>
    <w:rsid w:val="00EC7E6C"/>
    <w:rsid w:val="00ED0801"/>
    <w:rsid w:val="00ED1FCA"/>
    <w:rsid w:val="00ED24DB"/>
    <w:rsid w:val="00ED6505"/>
    <w:rsid w:val="00ED68AF"/>
    <w:rsid w:val="00EE3D66"/>
    <w:rsid w:val="00EE5D41"/>
    <w:rsid w:val="00EF01B0"/>
    <w:rsid w:val="00EF28F9"/>
    <w:rsid w:val="00EF2EBA"/>
    <w:rsid w:val="00EF5CD2"/>
    <w:rsid w:val="00EF5D28"/>
    <w:rsid w:val="00EF7993"/>
    <w:rsid w:val="00F00A24"/>
    <w:rsid w:val="00F03A68"/>
    <w:rsid w:val="00F07B51"/>
    <w:rsid w:val="00F12DF3"/>
    <w:rsid w:val="00F1332A"/>
    <w:rsid w:val="00F15862"/>
    <w:rsid w:val="00F16E7B"/>
    <w:rsid w:val="00F16FF9"/>
    <w:rsid w:val="00F20A5F"/>
    <w:rsid w:val="00F21E3D"/>
    <w:rsid w:val="00F2673B"/>
    <w:rsid w:val="00F26FD2"/>
    <w:rsid w:val="00F27331"/>
    <w:rsid w:val="00F32DF6"/>
    <w:rsid w:val="00F33A6F"/>
    <w:rsid w:val="00F34BC8"/>
    <w:rsid w:val="00F35947"/>
    <w:rsid w:val="00F37E2A"/>
    <w:rsid w:val="00F4207A"/>
    <w:rsid w:val="00F42CC1"/>
    <w:rsid w:val="00F45340"/>
    <w:rsid w:val="00F468D3"/>
    <w:rsid w:val="00F55427"/>
    <w:rsid w:val="00F56B66"/>
    <w:rsid w:val="00F61FB5"/>
    <w:rsid w:val="00F644A2"/>
    <w:rsid w:val="00F64FD7"/>
    <w:rsid w:val="00F71414"/>
    <w:rsid w:val="00F76537"/>
    <w:rsid w:val="00F768FA"/>
    <w:rsid w:val="00F7735A"/>
    <w:rsid w:val="00F80647"/>
    <w:rsid w:val="00F80C76"/>
    <w:rsid w:val="00F81BB9"/>
    <w:rsid w:val="00F82909"/>
    <w:rsid w:val="00F83138"/>
    <w:rsid w:val="00F83C4E"/>
    <w:rsid w:val="00F83D5F"/>
    <w:rsid w:val="00F84B0D"/>
    <w:rsid w:val="00F852CF"/>
    <w:rsid w:val="00F86A22"/>
    <w:rsid w:val="00F913BD"/>
    <w:rsid w:val="00F940D5"/>
    <w:rsid w:val="00F946C4"/>
    <w:rsid w:val="00FA2B5D"/>
    <w:rsid w:val="00FA2C4C"/>
    <w:rsid w:val="00FA590B"/>
    <w:rsid w:val="00FA5F47"/>
    <w:rsid w:val="00FA70ED"/>
    <w:rsid w:val="00FA7860"/>
    <w:rsid w:val="00FB1A53"/>
    <w:rsid w:val="00FB1B1D"/>
    <w:rsid w:val="00FB6006"/>
    <w:rsid w:val="00FB6683"/>
    <w:rsid w:val="00FB6904"/>
    <w:rsid w:val="00FC4E68"/>
    <w:rsid w:val="00FD3303"/>
    <w:rsid w:val="00FD6692"/>
    <w:rsid w:val="00FD6C94"/>
    <w:rsid w:val="00FE046D"/>
    <w:rsid w:val="00FE0B74"/>
    <w:rsid w:val="00FE1935"/>
    <w:rsid w:val="00FE2EB7"/>
    <w:rsid w:val="00FE33DB"/>
    <w:rsid w:val="00FE4371"/>
    <w:rsid w:val="00FE5738"/>
    <w:rsid w:val="00FE5B2A"/>
    <w:rsid w:val="00FE5DA1"/>
    <w:rsid w:val="00FF07DC"/>
    <w:rsid w:val="00FF1836"/>
    <w:rsid w:val="00FF2891"/>
    <w:rsid w:val="00FF326D"/>
    <w:rsid w:val="00FF3AA2"/>
    <w:rsid w:val="00FF69DD"/>
    <w:rsid w:val="00FF6E64"/>
    <w:rsid w:val="089214E0"/>
    <w:rsid w:val="09868187"/>
    <w:rsid w:val="0AC9B094"/>
    <w:rsid w:val="0F287C36"/>
    <w:rsid w:val="104F3401"/>
    <w:rsid w:val="13BF658D"/>
    <w:rsid w:val="178D642A"/>
    <w:rsid w:val="2196B733"/>
    <w:rsid w:val="225EF2F5"/>
    <w:rsid w:val="290DC184"/>
    <w:rsid w:val="2C29A31A"/>
    <w:rsid w:val="3144A46A"/>
    <w:rsid w:val="3290E397"/>
    <w:rsid w:val="3741AB5D"/>
    <w:rsid w:val="377C9016"/>
    <w:rsid w:val="3FD3A7B5"/>
    <w:rsid w:val="4FDED9DE"/>
    <w:rsid w:val="59147535"/>
    <w:rsid w:val="60BC1E7A"/>
    <w:rsid w:val="62B66087"/>
    <w:rsid w:val="635BB64C"/>
    <w:rsid w:val="64C4A25A"/>
    <w:rsid w:val="652A7A8A"/>
    <w:rsid w:val="69E184A9"/>
    <w:rsid w:val="6AA4E1C5"/>
    <w:rsid w:val="7EA2B40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56135"/>
  <w15:chartTrackingRefBased/>
  <w15:docId w15:val="{FDA360E9-2149-4071-9AC4-ACD69576F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523"/>
    <w:rPr>
      <w:rFonts w:ascii="Arial" w:hAnsi="Arial"/>
    </w:rPr>
  </w:style>
  <w:style w:type="paragraph" w:styleId="Heading2">
    <w:name w:val="heading 2"/>
    <w:basedOn w:val="Normal"/>
    <w:next w:val="Normal"/>
    <w:link w:val="Heading2Char"/>
    <w:uiPriority w:val="9"/>
    <w:unhideWhenUsed/>
    <w:qFormat/>
    <w:rsid w:val="00B81BAD"/>
    <w:pPr>
      <w:spacing w:before="100" w:beforeAutospacing="1" w:after="120" w:line="276" w:lineRule="auto"/>
      <w:outlineLvl w:val="1"/>
    </w:pPr>
    <w:rPr>
      <w:rFonts w:eastAsia="Times New Roman"/>
      <w:b/>
      <w:bCs/>
      <w:color w:val="1E1545" w:themeColor="text1"/>
      <w:sz w:val="32"/>
      <w:szCs w:val="28"/>
      <w:shd w:val="clear" w:color="auto" w:fill="FFFFFF"/>
      <w:lang w:eastAsia="en-GB"/>
    </w:rPr>
  </w:style>
  <w:style w:type="paragraph" w:styleId="Heading3">
    <w:name w:val="heading 3"/>
    <w:basedOn w:val="Normal"/>
    <w:next w:val="Normal"/>
    <w:link w:val="Heading3Char"/>
    <w:uiPriority w:val="9"/>
    <w:unhideWhenUsed/>
    <w:qFormat/>
    <w:rsid w:val="00B81BAD"/>
    <w:pPr>
      <w:spacing w:before="100" w:beforeAutospacing="1" w:after="120" w:line="276" w:lineRule="auto"/>
      <w:outlineLvl w:val="2"/>
    </w:pPr>
    <w:rPr>
      <w:rFonts w:eastAsia="Times New Roman"/>
      <w:b/>
      <w:bCs/>
      <w:color w:val="1F3864"/>
      <w:sz w:val="28"/>
      <w:szCs w:val="28"/>
      <w:shd w:val="clear" w:color="auto" w:fill="FFFFFF"/>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72BA"/>
    <w:pPr>
      <w:tabs>
        <w:tab w:val="center" w:pos="4680"/>
        <w:tab w:val="right" w:pos="9360"/>
      </w:tabs>
    </w:pPr>
  </w:style>
  <w:style w:type="character" w:customStyle="1" w:styleId="HeaderChar">
    <w:name w:val="Header Char"/>
    <w:basedOn w:val="DefaultParagraphFont"/>
    <w:link w:val="Header"/>
    <w:uiPriority w:val="99"/>
    <w:rsid w:val="001172BA"/>
  </w:style>
  <w:style w:type="paragraph" w:styleId="Footer">
    <w:name w:val="footer"/>
    <w:basedOn w:val="Normal"/>
    <w:link w:val="FooterChar"/>
    <w:uiPriority w:val="99"/>
    <w:unhideWhenUsed/>
    <w:rsid w:val="001172BA"/>
    <w:pPr>
      <w:tabs>
        <w:tab w:val="center" w:pos="4680"/>
        <w:tab w:val="right" w:pos="9360"/>
      </w:tabs>
    </w:pPr>
  </w:style>
  <w:style w:type="character" w:customStyle="1" w:styleId="FooterChar">
    <w:name w:val="Footer Char"/>
    <w:basedOn w:val="DefaultParagraphFont"/>
    <w:link w:val="Footer"/>
    <w:uiPriority w:val="99"/>
    <w:rsid w:val="001172BA"/>
  </w:style>
  <w:style w:type="paragraph" w:customStyle="1" w:styleId="Introduction">
    <w:name w:val="Introduction"/>
    <w:basedOn w:val="Normal"/>
    <w:next w:val="Normal"/>
    <w:qFormat/>
    <w:rsid w:val="00B81BAD"/>
    <w:pPr>
      <w:spacing w:before="100" w:beforeAutospacing="1" w:after="240" w:line="276" w:lineRule="auto"/>
    </w:pPr>
    <w:rPr>
      <w:rFonts w:eastAsia="Times New Roman"/>
      <w:color w:val="1E1644"/>
      <w:sz w:val="32"/>
      <w:szCs w:val="20"/>
      <w:lang w:eastAsia="en-GB"/>
    </w:rPr>
  </w:style>
  <w:style w:type="character" w:styleId="Strong">
    <w:name w:val="Strong"/>
    <w:uiPriority w:val="22"/>
    <w:qFormat/>
    <w:rsid w:val="001172BA"/>
    <w:rPr>
      <w:b/>
      <w:bCs/>
      <w:spacing w:val="0"/>
    </w:rPr>
  </w:style>
  <w:style w:type="paragraph" w:customStyle="1" w:styleId="NormalText">
    <w:name w:val="Normal Text"/>
    <w:basedOn w:val="Normal"/>
    <w:qFormat/>
    <w:rsid w:val="007D72E6"/>
    <w:pPr>
      <w:spacing w:before="120" w:after="120" w:line="288" w:lineRule="auto"/>
    </w:pPr>
    <w:rPr>
      <w:rFonts w:eastAsia="Times New Roman"/>
      <w:color w:val="1E1545" w:themeColor="text1"/>
      <w:szCs w:val="20"/>
      <w:shd w:val="clear" w:color="auto" w:fill="FFFFFF"/>
      <w:lang w:eastAsia="en-GB"/>
    </w:rPr>
  </w:style>
  <w:style w:type="paragraph" w:styleId="FootnoteText">
    <w:name w:val="footnote text"/>
    <w:basedOn w:val="Normal"/>
    <w:link w:val="FootnoteTextChar"/>
    <w:uiPriority w:val="99"/>
    <w:unhideWhenUsed/>
    <w:rsid w:val="001172BA"/>
    <w:pPr>
      <w:ind w:left="680"/>
    </w:pPr>
    <w:rPr>
      <w:color w:val="1E1545" w:themeColor="text1"/>
      <w:sz w:val="16"/>
      <w:szCs w:val="20"/>
      <w:lang w:eastAsia="en-US"/>
    </w:rPr>
  </w:style>
  <w:style w:type="character" w:customStyle="1" w:styleId="FootnoteTextChar">
    <w:name w:val="Footnote Text Char"/>
    <w:basedOn w:val="DefaultParagraphFont"/>
    <w:link w:val="FootnoteText"/>
    <w:uiPriority w:val="99"/>
    <w:rsid w:val="001172BA"/>
    <w:rPr>
      <w:rFonts w:ascii="Arial" w:hAnsi="Arial"/>
      <w:color w:val="1E1545" w:themeColor="text1"/>
      <w:sz w:val="16"/>
      <w:szCs w:val="20"/>
      <w:lang w:eastAsia="en-US"/>
    </w:rPr>
  </w:style>
  <w:style w:type="character" w:styleId="FootnoteReference">
    <w:name w:val="footnote reference"/>
    <w:basedOn w:val="DefaultParagraphFont"/>
    <w:uiPriority w:val="99"/>
    <w:semiHidden/>
    <w:unhideWhenUsed/>
    <w:rsid w:val="001172BA"/>
    <w:rPr>
      <w:rFonts w:ascii="Arial" w:hAnsi="Arial"/>
      <w:sz w:val="24"/>
      <w:vertAlign w:val="superscript"/>
    </w:rPr>
  </w:style>
  <w:style w:type="paragraph" w:styleId="ListBullet">
    <w:name w:val="List Bullet"/>
    <w:basedOn w:val="NormalText"/>
    <w:uiPriority w:val="99"/>
    <w:unhideWhenUsed/>
    <w:qFormat/>
    <w:rsid w:val="00CA0DD9"/>
    <w:pPr>
      <w:numPr>
        <w:numId w:val="4"/>
      </w:numPr>
      <w:spacing w:after="160" w:line="259" w:lineRule="auto"/>
    </w:pPr>
  </w:style>
  <w:style w:type="paragraph" w:styleId="ListBullet2">
    <w:name w:val="List Bullet 2"/>
    <w:basedOn w:val="Normal"/>
    <w:uiPriority w:val="99"/>
    <w:unhideWhenUsed/>
    <w:qFormat/>
    <w:rsid w:val="001172BA"/>
    <w:pPr>
      <w:numPr>
        <w:ilvl w:val="1"/>
        <w:numId w:val="1"/>
      </w:numPr>
      <w:spacing w:after="80"/>
      <w:ind w:left="1434"/>
    </w:pPr>
    <w:rPr>
      <w:color w:val="1E1545" w:themeColor="text1"/>
      <w:szCs w:val="20"/>
    </w:rPr>
  </w:style>
  <w:style w:type="paragraph" w:styleId="ListBullet3">
    <w:name w:val="List Bullet 3"/>
    <w:basedOn w:val="Normal"/>
    <w:uiPriority w:val="99"/>
    <w:unhideWhenUsed/>
    <w:qFormat/>
    <w:rsid w:val="00DE1F4E"/>
    <w:pPr>
      <w:numPr>
        <w:ilvl w:val="2"/>
        <w:numId w:val="1"/>
      </w:numPr>
      <w:spacing w:after="80"/>
      <w:ind w:left="2160" w:hanging="181"/>
    </w:pPr>
    <w:rPr>
      <w:color w:val="1E1545" w:themeColor="text1"/>
      <w:szCs w:val="20"/>
    </w:rPr>
  </w:style>
  <w:style w:type="paragraph" w:styleId="NoSpacing">
    <w:name w:val="No Spacing"/>
    <w:link w:val="NoSpacingChar"/>
    <w:uiPriority w:val="1"/>
    <w:qFormat/>
    <w:rsid w:val="005F1B0A"/>
    <w:rPr>
      <w:sz w:val="22"/>
      <w:szCs w:val="22"/>
      <w:lang w:val="en-US"/>
    </w:rPr>
  </w:style>
  <w:style w:type="character" w:customStyle="1" w:styleId="NoSpacingChar">
    <w:name w:val="No Spacing Char"/>
    <w:basedOn w:val="DefaultParagraphFont"/>
    <w:link w:val="NoSpacing"/>
    <w:uiPriority w:val="1"/>
    <w:rsid w:val="005F1B0A"/>
    <w:rPr>
      <w:sz w:val="22"/>
      <w:szCs w:val="22"/>
      <w:lang w:val="en-US"/>
    </w:rPr>
  </w:style>
  <w:style w:type="table" w:styleId="PlainTable2">
    <w:name w:val="Plain Table 2"/>
    <w:basedOn w:val="TableNormal"/>
    <w:uiPriority w:val="42"/>
    <w:rsid w:val="005F1B0A"/>
    <w:pPr>
      <w:ind w:left="2160"/>
    </w:pPr>
    <w:rPr>
      <w:sz w:val="20"/>
      <w:szCs w:val="20"/>
      <w:lang w:eastAsia="en-US"/>
    </w:r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5F1B0A"/>
    <w:pPr>
      <w:numPr>
        <w:numId w:val="2"/>
      </w:numPr>
      <w:spacing w:after="80"/>
    </w:pPr>
    <w:rPr>
      <w:color w:val="1E1545" w:themeColor="text1"/>
      <w:szCs w:val="20"/>
    </w:rPr>
  </w:style>
  <w:style w:type="paragraph" w:styleId="ListNumber2">
    <w:name w:val="List Number 2"/>
    <w:basedOn w:val="Normal"/>
    <w:uiPriority w:val="99"/>
    <w:unhideWhenUsed/>
    <w:qFormat/>
    <w:rsid w:val="005F1B0A"/>
    <w:pPr>
      <w:numPr>
        <w:ilvl w:val="1"/>
        <w:numId w:val="2"/>
      </w:numPr>
      <w:spacing w:after="80"/>
    </w:pPr>
    <w:rPr>
      <w:color w:val="1E1545" w:themeColor="text1"/>
      <w:szCs w:val="20"/>
    </w:rPr>
  </w:style>
  <w:style w:type="paragraph" w:styleId="ListNumber3">
    <w:name w:val="List Number 3"/>
    <w:basedOn w:val="Normal"/>
    <w:uiPriority w:val="99"/>
    <w:unhideWhenUsed/>
    <w:qFormat/>
    <w:rsid w:val="005F1B0A"/>
    <w:pPr>
      <w:numPr>
        <w:ilvl w:val="2"/>
        <w:numId w:val="2"/>
      </w:numPr>
      <w:spacing w:after="80"/>
    </w:pPr>
    <w:rPr>
      <w:color w:val="1E1545" w:themeColor="text1"/>
      <w:szCs w:val="20"/>
    </w:rPr>
  </w:style>
  <w:style w:type="table" w:customStyle="1" w:styleId="PlainTable21">
    <w:name w:val="Plain Table 21"/>
    <w:basedOn w:val="TableNormal"/>
    <w:next w:val="PlainTable2"/>
    <w:uiPriority w:val="42"/>
    <w:rsid w:val="005F1B0A"/>
    <w:pPr>
      <w:ind w:left="2160"/>
    </w:pPr>
    <w:rPr>
      <w:sz w:val="20"/>
      <w:szCs w:val="20"/>
      <w:lang w:eastAsia="en-US"/>
    </w:r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paragraph" w:styleId="BalloonText">
    <w:name w:val="Balloon Text"/>
    <w:basedOn w:val="Normal"/>
    <w:link w:val="BalloonTextChar"/>
    <w:uiPriority w:val="99"/>
    <w:semiHidden/>
    <w:unhideWhenUsed/>
    <w:rsid w:val="00F33A6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33A6F"/>
    <w:rPr>
      <w:rFonts w:ascii="Times New Roman" w:hAnsi="Times New Roman" w:cs="Times New Roman"/>
      <w:sz w:val="18"/>
      <w:szCs w:val="18"/>
    </w:rPr>
  </w:style>
  <w:style w:type="paragraph" w:customStyle="1" w:styleId="Quoteorcalloutbox">
    <w:name w:val="Quote or call out box"/>
    <w:basedOn w:val="Normal"/>
    <w:qFormat/>
    <w:rsid w:val="00B81BAD"/>
    <w:pPr>
      <w:pBdr>
        <w:top w:val="single" w:sz="8" w:space="1" w:color="2AB1BB" w:themeColor="accent1"/>
        <w:bottom w:val="single" w:sz="8" w:space="1" w:color="2AB1BB" w:themeColor="accent1"/>
      </w:pBdr>
      <w:spacing w:before="100" w:beforeAutospacing="1" w:after="120" w:line="276" w:lineRule="auto"/>
    </w:pPr>
    <w:rPr>
      <w:rFonts w:eastAsia="Times New Roman"/>
      <w:b/>
      <w:bCs/>
      <w:color w:val="1F3864"/>
      <w:sz w:val="28"/>
      <w:szCs w:val="28"/>
      <w:shd w:val="clear" w:color="auto" w:fill="FFFFFF"/>
      <w:lang w:eastAsia="en-GB"/>
    </w:rPr>
  </w:style>
  <w:style w:type="paragraph" w:styleId="ListParagraph">
    <w:name w:val="List Paragraph"/>
    <w:basedOn w:val="Normal"/>
    <w:uiPriority w:val="34"/>
    <w:qFormat/>
    <w:rsid w:val="008C6D94"/>
    <w:pPr>
      <w:ind w:left="720"/>
      <w:contextualSpacing/>
    </w:pPr>
  </w:style>
  <w:style w:type="character" w:styleId="Hyperlink">
    <w:name w:val="Hyperlink"/>
    <w:basedOn w:val="DefaultParagraphFont"/>
    <w:uiPriority w:val="99"/>
    <w:unhideWhenUsed/>
    <w:rsid w:val="00140E5C"/>
    <w:rPr>
      <w:color w:val="1E1545" w:themeColor="text2"/>
      <w:u w:val="single"/>
    </w:rPr>
  </w:style>
  <w:style w:type="character" w:styleId="UnresolvedMention">
    <w:name w:val="Unresolved Mention"/>
    <w:basedOn w:val="DefaultParagraphFont"/>
    <w:uiPriority w:val="99"/>
    <w:semiHidden/>
    <w:unhideWhenUsed/>
    <w:rsid w:val="00044582"/>
    <w:rPr>
      <w:color w:val="605E5C"/>
      <w:shd w:val="clear" w:color="auto" w:fill="E1DFDD"/>
    </w:rPr>
  </w:style>
  <w:style w:type="table" w:customStyle="1" w:styleId="TableGrid1">
    <w:name w:val="Table Grid1"/>
    <w:basedOn w:val="TableNormal"/>
    <w:next w:val="TableGrid"/>
    <w:uiPriority w:val="39"/>
    <w:rsid w:val="00044582"/>
    <w:rPr>
      <w:rFonts w:ascii="Times New Roman" w:eastAsia="Calibri"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445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partmentofHealthtable">
    <w:name w:val="Department of Health table"/>
    <w:basedOn w:val="TableNormal"/>
    <w:uiPriority w:val="99"/>
    <w:rsid w:val="002F5017"/>
    <w:rPr>
      <w:rFonts w:ascii="Arial" w:eastAsia="Times New Roman" w:hAnsi="Arial" w:cs="Times New Roman"/>
      <w:color w:val="000000"/>
      <w:sz w:val="21"/>
      <w:szCs w:val="20"/>
      <w:lang w:eastAsia="en-AU"/>
    </w:rPr>
    <w:tblPr>
      <w:tblBorders>
        <w:top w:val="single" w:sz="4" w:space="0" w:color="000000"/>
        <w:bottom w:val="single" w:sz="4" w:space="0" w:color="000000"/>
        <w:insideH w:val="single" w:sz="4" w:space="0" w:color="000000"/>
      </w:tblBorders>
    </w:tblPr>
    <w:tcPr>
      <w:shd w:val="clear" w:color="auto" w:fill="auto"/>
      <w:vAlign w:val="center"/>
    </w:tcPr>
    <w:tblStylePr w:type="firstRow">
      <w:rPr>
        <w:rFonts w:ascii="Arial" w:hAnsi="Arial"/>
        <w:b/>
        <w:color w:val="FFFFFF"/>
        <w:sz w:val="24"/>
      </w:rPr>
      <w:tblPr/>
      <w:tcPr>
        <w:shd w:val="clear" w:color="auto" w:fill="000000"/>
      </w:tcPr>
    </w:tblStylePr>
    <w:tblStylePr w:type="lastRow">
      <w:rPr>
        <w:rFonts w:ascii="Arial" w:hAnsi="Arial"/>
        <w:color w:val="000000"/>
      </w:rPr>
    </w:tblStylePr>
  </w:style>
  <w:style w:type="paragraph" w:styleId="Revision">
    <w:name w:val="Revision"/>
    <w:hidden/>
    <w:uiPriority w:val="99"/>
    <w:semiHidden/>
    <w:rsid w:val="00C95E85"/>
    <w:rPr>
      <w:rFonts w:ascii="Arial" w:hAnsi="Arial"/>
    </w:rPr>
  </w:style>
  <w:style w:type="character" w:styleId="CommentReference">
    <w:name w:val="annotation reference"/>
    <w:basedOn w:val="DefaultParagraphFont"/>
    <w:uiPriority w:val="99"/>
    <w:semiHidden/>
    <w:unhideWhenUsed/>
    <w:rsid w:val="00BE053B"/>
    <w:rPr>
      <w:sz w:val="16"/>
      <w:szCs w:val="16"/>
    </w:rPr>
  </w:style>
  <w:style w:type="paragraph" w:styleId="CommentText">
    <w:name w:val="annotation text"/>
    <w:basedOn w:val="Normal"/>
    <w:link w:val="CommentTextChar"/>
    <w:uiPriority w:val="99"/>
    <w:unhideWhenUsed/>
    <w:rsid w:val="00BE053B"/>
    <w:rPr>
      <w:sz w:val="20"/>
      <w:szCs w:val="20"/>
    </w:rPr>
  </w:style>
  <w:style w:type="character" w:customStyle="1" w:styleId="CommentTextChar">
    <w:name w:val="Comment Text Char"/>
    <w:basedOn w:val="DefaultParagraphFont"/>
    <w:link w:val="CommentText"/>
    <w:uiPriority w:val="99"/>
    <w:rsid w:val="00BE053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E053B"/>
    <w:rPr>
      <w:b/>
      <w:bCs/>
    </w:rPr>
  </w:style>
  <w:style w:type="character" w:customStyle="1" w:styleId="CommentSubjectChar">
    <w:name w:val="Comment Subject Char"/>
    <w:basedOn w:val="CommentTextChar"/>
    <w:link w:val="CommentSubject"/>
    <w:uiPriority w:val="99"/>
    <w:semiHidden/>
    <w:rsid w:val="00BE053B"/>
    <w:rPr>
      <w:rFonts w:ascii="Arial" w:hAnsi="Arial"/>
      <w:b/>
      <w:bCs/>
      <w:sz w:val="20"/>
      <w:szCs w:val="20"/>
    </w:rPr>
  </w:style>
  <w:style w:type="character" w:styleId="SubtleEmphasis">
    <w:name w:val="Subtle Emphasis"/>
    <w:basedOn w:val="DefaultParagraphFont"/>
    <w:uiPriority w:val="19"/>
    <w:qFormat/>
    <w:rsid w:val="0081501F"/>
    <w:rPr>
      <w:i/>
      <w:iCs/>
      <w:color w:val="735ECE" w:themeColor="text1" w:themeTint="7F"/>
    </w:rPr>
  </w:style>
  <w:style w:type="character" w:styleId="FollowedHyperlink">
    <w:name w:val="FollowedHyperlink"/>
    <w:basedOn w:val="DefaultParagraphFont"/>
    <w:uiPriority w:val="99"/>
    <w:semiHidden/>
    <w:unhideWhenUsed/>
    <w:rsid w:val="001A2D89"/>
    <w:rPr>
      <w:color w:val="78BE43" w:themeColor="followedHyperlink"/>
      <w:u w:val="single"/>
    </w:rPr>
  </w:style>
  <w:style w:type="paragraph" w:styleId="Title">
    <w:name w:val="Title"/>
    <w:basedOn w:val="Normal"/>
    <w:next w:val="Normal"/>
    <w:link w:val="TitleChar"/>
    <w:uiPriority w:val="10"/>
    <w:rsid w:val="00B81BAD"/>
    <w:pPr>
      <w:spacing w:before="5200" w:after="240"/>
    </w:pPr>
    <w:rPr>
      <w:rFonts w:eastAsia="Times New Roman"/>
      <w:b/>
      <w:color w:val="1E1644"/>
      <w:sz w:val="60"/>
      <w:szCs w:val="20"/>
      <w:lang w:eastAsia="en-GB"/>
    </w:rPr>
  </w:style>
  <w:style w:type="character" w:customStyle="1" w:styleId="TitleChar">
    <w:name w:val="Title Char"/>
    <w:basedOn w:val="DefaultParagraphFont"/>
    <w:link w:val="Title"/>
    <w:uiPriority w:val="10"/>
    <w:rsid w:val="00CA0DD9"/>
    <w:rPr>
      <w:rFonts w:ascii="Arial" w:eastAsia="Times New Roman" w:hAnsi="Arial"/>
      <w:b/>
      <w:color w:val="1E1644"/>
      <w:sz w:val="60"/>
      <w:szCs w:val="20"/>
      <w:lang w:eastAsia="en-GB"/>
    </w:rPr>
  </w:style>
  <w:style w:type="paragraph" w:styleId="Subtitle">
    <w:name w:val="Subtitle"/>
    <w:basedOn w:val="Normal"/>
    <w:next w:val="Normal"/>
    <w:link w:val="SubtitleChar"/>
    <w:uiPriority w:val="11"/>
    <w:rsid w:val="00B81BAD"/>
    <w:pPr>
      <w:spacing w:before="100" w:beforeAutospacing="1" w:after="120" w:line="276" w:lineRule="auto"/>
    </w:pPr>
    <w:rPr>
      <w:rFonts w:eastAsia="Times New Roman"/>
      <w:b/>
      <w:bCs/>
      <w:color w:val="1E1644"/>
      <w:sz w:val="32"/>
      <w:szCs w:val="28"/>
      <w:shd w:val="clear" w:color="auto" w:fill="FFFFFF"/>
      <w:lang w:eastAsia="en-GB"/>
    </w:rPr>
  </w:style>
  <w:style w:type="character" w:customStyle="1" w:styleId="SubtitleChar">
    <w:name w:val="Subtitle Char"/>
    <w:basedOn w:val="DefaultParagraphFont"/>
    <w:link w:val="Subtitle"/>
    <w:uiPriority w:val="11"/>
    <w:rsid w:val="00CA0DD9"/>
    <w:rPr>
      <w:rFonts w:ascii="Arial" w:eastAsia="Times New Roman" w:hAnsi="Arial"/>
      <w:b/>
      <w:bCs/>
      <w:color w:val="1E1644"/>
      <w:sz w:val="32"/>
      <w:szCs w:val="28"/>
      <w:lang w:eastAsia="en-GB"/>
    </w:rPr>
  </w:style>
  <w:style w:type="character" w:customStyle="1" w:styleId="Heading2Char">
    <w:name w:val="Heading 2 Char"/>
    <w:basedOn w:val="DefaultParagraphFont"/>
    <w:link w:val="Heading2"/>
    <w:uiPriority w:val="9"/>
    <w:rsid w:val="00CA0DD9"/>
    <w:rPr>
      <w:rFonts w:ascii="Arial" w:eastAsia="Times New Roman" w:hAnsi="Arial"/>
      <w:b/>
      <w:bCs/>
      <w:color w:val="1E1545" w:themeColor="text1"/>
      <w:sz w:val="32"/>
      <w:szCs w:val="28"/>
      <w:lang w:eastAsia="en-GB"/>
    </w:rPr>
  </w:style>
  <w:style w:type="character" w:customStyle="1" w:styleId="Heading3Char">
    <w:name w:val="Heading 3 Char"/>
    <w:basedOn w:val="DefaultParagraphFont"/>
    <w:link w:val="Heading3"/>
    <w:uiPriority w:val="9"/>
    <w:rsid w:val="00CA0DD9"/>
    <w:rPr>
      <w:rFonts w:ascii="Arial" w:eastAsia="Times New Roman" w:hAnsi="Arial"/>
      <w:b/>
      <w:bCs/>
      <w:color w:val="1F3864"/>
      <w:sz w:val="28"/>
      <w:szCs w:val="28"/>
      <w:lang w:eastAsia="en-GB"/>
    </w:rPr>
  </w:style>
  <w:style w:type="table" w:styleId="TableGridLight">
    <w:name w:val="Grid Table Light"/>
    <w:basedOn w:val="TableNormal"/>
    <w:uiPriority w:val="40"/>
    <w:rsid w:val="00CA0DD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717084">
      <w:bodyDiv w:val="1"/>
      <w:marLeft w:val="0"/>
      <w:marRight w:val="0"/>
      <w:marTop w:val="0"/>
      <w:marBottom w:val="0"/>
      <w:divBdr>
        <w:top w:val="none" w:sz="0" w:space="0" w:color="auto"/>
        <w:left w:val="none" w:sz="0" w:space="0" w:color="auto"/>
        <w:bottom w:val="none" w:sz="0" w:space="0" w:color="auto"/>
        <w:right w:val="none" w:sz="0" w:space="0" w:color="auto"/>
      </w:divBdr>
      <w:divsChild>
        <w:div w:id="366874428">
          <w:marLeft w:val="0"/>
          <w:marRight w:val="0"/>
          <w:marTop w:val="0"/>
          <w:marBottom w:val="0"/>
          <w:divBdr>
            <w:top w:val="none" w:sz="0" w:space="0" w:color="auto"/>
            <w:left w:val="none" w:sz="0" w:space="0" w:color="auto"/>
            <w:bottom w:val="none" w:sz="0" w:space="0" w:color="auto"/>
            <w:right w:val="none" w:sz="0" w:space="0" w:color="auto"/>
          </w:divBdr>
        </w:div>
        <w:div w:id="1121069997">
          <w:marLeft w:val="0"/>
          <w:marRight w:val="0"/>
          <w:marTop w:val="0"/>
          <w:marBottom w:val="0"/>
          <w:divBdr>
            <w:top w:val="none" w:sz="0" w:space="0" w:color="auto"/>
            <w:left w:val="none" w:sz="0" w:space="0" w:color="auto"/>
            <w:bottom w:val="none" w:sz="0" w:space="0" w:color="auto"/>
            <w:right w:val="none" w:sz="0" w:space="0" w:color="auto"/>
          </w:divBdr>
        </w:div>
        <w:div w:id="1671104020">
          <w:marLeft w:val="0"/>
          <w:marRight w:val="0"/>
          <w:marTop w:val="0"/>
          <w:marBottom w:val="0"/>
          <w:divBdr>
            <w:top w:val="none" w:sz="0" w:space="0" w:color="auto"/>
            <w:left w:val="none" w:sz="0" w:space="0" w:color="auto"/>
            <w:bottom w:val="none" w:sz="0" w:space="0" w:color="auto"/>
            <w:right w:val="none" w:sz="0" w:space="0" w:color="auto"/>
          </w:divBdr>
        </w:div>
      </w:divsChild>
    </w:div>
    <w:div w:id="657460920">
      <w:bodyDiv w:val="1"/>
      <w:marLeft w:val="0"/>
      <w:marRight w:val="0"/>
      <w:marTop w:val="0"/>
      <w:marBottom w:val="0"/>
      <w:divBdr>
        <w:top w:val="none" w:sz="0" w:space="0" w:color="auto"/>
        <w:left w:val="none" w:sz="0" w:space="0" w:color="auto"/>
        <w:bottom w:val="none" w:sz="0" w:space="0" w:color="auto"/>
        <w:right w:val="none" w:sz="0" w:space="0" w:color="auto"/>
      </w:divBdr>
      <w:divsChild>
        <w:div w:id="406155658">
          <w:marLeft w:val="0"/>
          <w:marRight w:val="0"/>
          <w:marTop w:val="0"/>
          <w:marBottom w:val="0"/>
          <w:divBdr>
            <w:top w:val="none" w:sz="0" w:space="0" w:color="auto"/>
            <w:left w:val="none" w:sz="0" w:space="0" w:color="auto"/>
            <w:bottom w:val="none" w:sz="0" w:space="0" w:color="auto"/>
            <w:right w:val="none" w:sz="0" w:space="0" w:color="auto"/>
          </w:divBdr>
        </w:div>
        <w:div w:id="1490825230">
          <w:marLeft w:val="0"/>
          <w:marRight w:val="0"/>
          <w:marTop w:val="0"/>
          <w:marBottom w:val="0"/>
          <w:divBdr>
            <w:top w:val="none" w:sz="0" w:space="0" w:color="auto"/>
            <w:left w:val="none" w:sz="0" w:space="0" w:color="auto"/>
            <w:bottom w:val="none" w:sz="0" w:space="0" w:color="auto"/>
            <w:right w:val="none" w:sz="0" w:space="0" w:color="auto"/>
          </w:divBdr>
        </w:div>
        <w:div w:id="453914411">
          <w:marLeft w:val="0"/>
          <w:marRight w:val="0"/>
          <w:marTop w:val="0"/>
          <w:marBottom w:val="0"/>
          <w:divBdr>
            <w:top w:val="none" w:sz="0" w:space="0" w:color="auto"/>
            <w:left w:val="none" w:sz="0" w:space="0" w:color="auto"/>
            <w:bottom w:val="none" w:sz="0" w:space="0" w:color="auto"/>
            <w:right w:val="none" w:sz="0" w:space="0" w:color="auto"/>
          </w:divBdr>
        </w:div>
      </w:divsChild>
    </w:div>
    <w:div w:id="823397834">
      <w:bodyDiv w:val="1"/>
      <w:marLeft w:val="0"/>
      <w:marRight w:val="0"/>
      <w:marTop w:val="0"/>
      <w:marBottom w:val="0"/>
      <w:divBdr>
        <w:top w:val="none" w:sz="0" w:space="0" w:color="auto"/>
        <w:left w:val="none" w:sz="0" w:space="0" w:color="auto"/>
        <w:bottom w:val="none" w:sz="0" w:space="0" w:color="auto"/>
        <w:right w:val="none" w:sz="0" w:space="0" w:color="auto"/>
      </w:divBdr>
    </w:div>
    <w:div w:id="993946550">
      <w:bodyDiv w:val="1"/>
      <w:marLeft w:val="0"/>
      <w:marRight w:val="0"/>
      <w:marTop w:val="0"/>
      <w:marBottom w:val="0"/>
      <w:divBdr>
        <w:top w:val="none" w:sz="0" w:space="0" w:color="auto"/>
        <w:left w:val="none" w:sz="0" w:space="0" w:color="auto"/>
        <w:bottom w:val="none" w:sz="0" w:space="0" w:color="auto"/>
        <w:right w:val="none" w:sz="0" w:space="0" w:color="auto"/>
      </w:divBdr>
    </w:div>
    <w:div w:id="1339121177">
      <w:bodyDiv w:val="1"/>
      <w:marLeft w:val="0"/>
      <w:marRight w:val="0"/>
      <w:marTop w:val="0"/>
      <w:marBottom w:val="0"/>
      <w:divBdr>
        <w:top w:val="none" w:sz="0" w:space="0" w:color="auto"/>
        <w:left w:val="none" w:sz="0" w:space="0" w:color="auto"/>
        <w:bottom w:val="none" w:sz="0" w:space="0" w:color="auto"/>
        <w:right w:val="none" w:sz="0" w:space="0" w:color="auto"/>
      </w:divBdr>
      <w:divsChild>
        <w:div w:id="1624800417">
          <w:marLeft w:val="0"/>
          <w:marRight w:val="0"/>
          <w:marTop w:val="0"/>
          <w:marBottom w:val="0"/>
          <w:divBdr>
            <w:top w:val="none" w:sz="0" w:space="0" w:color="auto"/>
            <w:left w:val="none" w:sz="0" w:space="0" w:color="auto"/>
            <w:bottom w:val="none" w:sz="0" w:space="0" w:color="auto"/>
            <w:right w:val="none" w:sz="0" w:space="0" w:color="auto"/>
          </w:divBdr>
        </w:div>
        <w:div w:id="1793088598">
          <w:marLeft w:val="0"/>
          <w:marRight w:val="0"/>
          <w:marTop w:val="0"/>
          <w:marBottom w:val="0"/>
          <w:divBdr>
            <w:top w:val="none" w:sz="0" w:space="0" w:color="auto"/>
            <w:left w:val="none" w:sz="0" w:space="0" w:color="auto"/>
            <w:bottom w:val="none" w:sz="0" w:space="0" w:color="auto"/>
            <w:right w:val="none" w:sz="0" w:space="0" w:color="auto"/>
          </w:divBdr>
        </w:div>
      </w:divsChild>
    </w:div>
    <w:div w:id="1733382799">
      <w:bodyDiv w:val="1"/>
      <w:marLeft w:val="0"/>
      <w:marRight w:val="0"/>
      <w:marTop w:val="0"/>
      <w:marBottom w:val="0"/>
      <w:divBdr>
        <w:top w:val="none" w:sz="0" w:space="0" w:color="auto"/>
        <w:left w:val="none" w:sz="0" w:space="0" w:color="auto"/>
        <w:bottom w:val="none" w:sz="0" w:space="0" w:color="auto"/>
        <w:right w:val="none" w:sz="0" w:space="0" w:color="auto"/>
      </w:divBdr>
      <w:divsChild>
        <w:div w:id="1608777911">
          <w:marLeft w:val="0"/>
          <w:marRight w:val="0"/>
          <w:marTop w:val="0"/>
          <w:marBottom w:val="0"/>
          <w:divBdr>
            <w:top w:val="none" w:sz="0" w:space="0" w:color="auto"/>
            <w:left w:val="none" w:sz="0" w:space="0" w:color="auto"/>
            <w:bottom w:val="none" w:sz="0" w:space="0" w:color="auto"/>
            <w:right w:val="none" w:sz="0" w:space="0" w:color="auto"/>
          </w:divBdr>
        </w:div>
        <w:div w:id="1703558628">
          <w:marLeft w:val="0"/>
          <w:marRight w:val="0"/>
          <w:marTop w:val="0"/>
          <w:marBottom w:val="0"/>
          <w:divBdr>
            <w:top w:val="none" w:sz="0" w:space="0" w:color="auto"/>
            <w:left w:val="none" w:sz="0" w:space="0" w:color="auto"/>
            <w:bottom w:val="none" w:sz="0" w:space="0" w:color="auto"/>
            <w:right w:val="none" w:sz="0" w:space="0" w:color="auto"/>
          </w:divBdr>
        </w:div>
      </w:divsChild>
    </w:div>
    <w:div w:id="1786072217">
      <w:bodyDiv w:val="1"/>
      <w:marLeft w:val="0"/>
      <w:marRight w:val="0"/>
      <w:marTop w:val="0"/>
      <w:marBottom w:val="0"/>
      <w:divBdr>
        <w:top w:val="none" w:sz="0" w:space="0" w:color="auto"/>
        <w:left w:val="none" w:sz="0" w:space="0" w:color="auto"/>
        <w:bottom w:val="none" w:sz="0" w:space="0" w:color="auto"/>
        <w:right w:val="none" w:sz="0" w:space="0" w:color="auto"/>
      </w:divBdr>
      <w:divsChild>
        <w:div w:id="1656061173">
          <w:marLeft w:val="0"/>
          <w:marRight w:val="0"/>
          <w:marTop w:val="0"/>
          <w:marBottom w:val="0"/>
          <w:divBdr>
            <w:top w:val="none" w:sz="0" w:space="0" w:color="auto"/>
            <w:left w:val="none" w:sz="0" w:space="0" w:color="auto"/>
            <w:bottom w:val="none" w:sz="0" w:space="0" w:color="auto"/>
            <w:right w:val="none" w:sz="0" w:space="0" w:color="auto"/>
          </w:divBdr>
        </w:div>
        <w:div w:id="1620382221">
          <w:marLeft w:val="0"/>
          <w:marRight w:val="0"/>
          <w:marTop w:val="0"/>
          <w:marBottom w:val="0"/>
          <w:divBdr>
            <w:top w:val="none" w:sz="0" w:space="0" w:color="auto"/>
            <w:left w:val="none" w:sz="0" w:space="0" w:color="auto"/>
            <w:bottom w:val="none" w:sz="0" w:space="0" w:color="auto"/>
            <w:right w:val="none" w:sz="0" w:space="0" w:color="auto"/>
          </w:divBdr>
        </w:div>
        <w:div w:id="20702976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residents-experience-survey-a-guide-for-older-people-in-residential-aged-care?language=en" TargetMode="External"/><Relationship Id="rId18" Type="http://schemas.openxmlformats.org/officeDocument/2006/relationships/hyperlink" Target="https://www.youtube.com/watch?v=IA7Q3maxfa8"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www.health.gov.au/resources/publications/residents-experience-survey-a-guide-for-older-people-in-residential-aged-care?language=e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myagedcare.gov.au/find-a-provider/" TargetMode="Externa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videos/residents-experience-survey-a-guide-for-older-people-in-residential-aged-car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d162bdb0-97f7-404f-b2f7-876bbba43c22">
      <Terms xmlns="http://schemas.microsoft.com/office/infopath/2007/PartnerControls"/>
    </lcf76f155ced4ddcb4097134ff3c332f>
    <Number xmlns="d162bdb0-97f7-404f-b2f7-876bbba43c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8" ma:contentTypeDescription="Create a new document." ma:contentTypeScope="" ma:versionID="71ef653ac72eeff5386f2e97a111ae2a">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5ecbd2fcf90e0efc4d9556ded8cf7066"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umber" ma:index="22"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8EEDE-4F57-4092-A3D0-354D6BB574C8}">
  <ds:schemaRefs>
    <ds:schemaRef ds:uri="http://schemas.microsoft.com/sharepoint/v3/contenttype/forms"/>
  </ds:schemaRefs>
</ds:datastoreItem>
</file>

<file path=customXml/itemProps2.xml><?xml version="1.0" encoding="utf-8"?>
<ds:datastoreItem xmlns:ds="http://schemas.openxmlformats.org/officeDocument/2006/customXml" ds:itemID="{1E2D3C81-7AE7-4C39-8B21-A4D577220002}">
  <ds:schemaRefs>
    <ds:schemaRef ds:uri="http://schemas.microsoft.com/office/2006/metadata/properties"/>
    <ds:schemaRef ds:uri="http://schemas.microsoft.com/office/infopath/2007/PartnerControls"/>
    <ds:schemaRef ds:uri="0248287d-23c7-4a2a-a3e0-c0447c1b254b"/>
    <ds:schemaRef ds:uri="d162bdb0-97f7-404f-b2f7-876bbba43c22"/>
  </ds:schemaRefs>
</ds:datastoreItem>
</file>

<file path=customXml/itemProps3.xml><?xml version="1.0" encoding="utf-8"?>
<ds:datastoreItem xmlns:ds="http://schemas.openxmlformats.org/officeDocument/2006/customXml" ds:itemID="{FA4B1EC0-5F41-49B6-8366-F2117494F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D570EC-5CEA-5144-A4DC-26BFA054C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Pages>
  <Words>964</Words>
  <Characters>5500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Residents' experience survey – Communication toolkit</vt:lpstr>
    </vt:vector>
  </TitlesOfParts>
  <Manager/>
  <Company/>
  <LinksUpToDate>false</LinksUpToDate>
  <CharactersWithSpaces>6452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Residents' experience survey – Communication toolkit</dc:title>
  <dc:subject>Aged care</dc:subject>
  <dc:creator>Australian Government Department of Health, Disability and Ageing</dc:creator>
  <cp:keywords>Aged care; Older Australians; Residents' experience survey</cp:keywords>
  <dc:description/>
  <cp:lastModifiedBy>MASCHKE, Elvia</cp:lastModifiedBy>
  <cp:revision>5</cp:revision>
  <dcterms:created xsi:type="dcterms:W3CDTF">2025-05-27T05:10:00Z</dcterms:created>
  <dcterms:modified xsi:type="dcterms:W3CDTF">2025-05-28T07:58:00Z</dcterms:modified>
  <cp:category/>
</cp:coreProperties>
</file>