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D7C1E" w14:textId="77777777" w:rsidR="00681E9F" w:rsidRPr="00E66A27" w:rsidRDefault="00000000" w:rsidP="00F9164D">
      <w:pPr>
        <w:pStyle w:val="Heading1"/>
        <w:spacing w:before="2880"/>
        <w:rPr>
          <w:sz w:val="72"/>
          <w:szCs w:val="72"/>
          <w:lang w:val="es-419"/>
        </w:rPr>
      </w:pPr>
      <w:r w:rsidRPr="00BC3A9F">
        <w:rPr>
          <w:sz w:val="72"/>
          <w:szCs w:val="72"/>
          <w:lang w:val="es"/>
        </w:rPr>
        <w:t xml:space="preserve">Single Assessment System [Sistema único de evaluación] </w:t>
      </w:r>
    </w:p>
    <w:p w14:paraId="4B7F69C2" w14:textId="77777777" w:rsidR="00BC51E4" w:rsidRPr="00E66A27" w:rsidRDefault="00000000" w:rsidP="00681E9F">
      <w:pPr>
        <w:pStyle w:val="Introduction"/>
        <w:rPr>
          <w:lang w:val="es-419"/>
        </w:rPr>
      </w:pPr>
      <w:r w:rsidRPr="00BC51E4">
        <w:rPr>
          <w:lang w:val="es"/>
        </w:rPr>
        <w:t>Estamos reformando las evaluaciones para la asistencia a la tercera edad para facilitarle el acceso a la asistencia y a los distintos servicios a medida que cambian sus necesidades.</w:t>
      </w:r>
    </w:p>
    <w:p w14:paraId="72090FAA" w14:textId="77777777" w:rsidR="00681E9F" w:rsidRDefault="00000000" w:rsidP="00681E9F">
      <w:pPr>
        <w:pStyle w:val="Heading2"/>
      </w:pPr>
      <w:r w:rsidRPr="00E66A27">
        <w:t>¿Qué es el «Single Assessment System»?</w:t>
      </w:r>
    </w:p>
    <w:p w14:paraId="60AAE4F1" w14:textId="77777777" w:rsidR="00100A7E" w:rsidRDefault="00000000" w:rsidP="00100A7E">
      <w:r w:rsidRPr="41C47D00">
        <w:rPr>
          <w:lang w:val="es-ES"/>
        </w:rPr>
        <w:t>El «Single Assessment System» consiste en tres partes fundamentales:</w:t>
      </w:r>
    </w:p>
    <w:p w14:paraId="171DD8E1" w14:textId="1EDCF9A9" w:rsidR="00100A7E" w:rsidRPr="00E66A27" w:rsidRDefault="00000000" w:rsidP="00100A7E">
      <w:pPr>
        <w:pStyle w:val="ListParagraph"/>
        <w:numPr>
          <w:ilvl w:val="0"/>
          <w:numId w:val="25"/>
        </w:numPr>
        <w:rPr>
          <w:lang w:val="es-419"/>
        </w:rPr>
      </w:pPr>
      <w:r w:rsidRPr="00100A7E">
        <w:rPr>
          <w:b/>
          <w:bCs/>
          <w:lang w:val="es"/>
        </w:rPr>
        <w:t>Integrated Assessment Tool</w:t>
      </w:r>
      <w:r>
        <w:rPr>
          <w:lang w:val="es"/>
        </w:rPr>
        <w:t xml:space="preserve"> </w:t>
      </w:r>
      <w:r w:rsidRPr="002603F9">
        <w:rPr>
          <w:b/>
          <w:bCs/>
          <w:lang w:val="es"/>
        </w:rPr>
        <w:t>[herramienta de evaluación integrada]</w:t>
      </w:r>
      <w:r>
        <w:rPr>
          <w:lang w:val="es"/>
        </w:rPr>
        <w:t xml:space="preserve"> </w:t>
      </w:r>
      <w:r w:rsidR="002603F9" w:rsidRPr="00100A7E">
        <w:rPr>
          <w:b/>
          <w:bCs/>
          <w:lang w:val="es"/>
        </w:rPr>
        <w:t>(IAT, por sus siglas en inglés)</w:t>
      </w:r>
      <w:r w:rsidR="002603F9">
        <w:rPr>
          <w:b/>
          <w:bCs/>
          <w:lang w:val="es"/>
        </w:rPr>
        <w:t xml:space="preserve"> </w:t>
      </w:r>
      <w:r>
        <w:rPr>
          <w:lang w:val="es"/>
        </w:rPr>
        <w:t>comenzó a utilizarse como una nueva herramienta para evaluar la elegibilidad a la asistencia a la tercera edad financiada por el Gobierno australiano el 1 de julio de 2024.</w:t>
      </w:r>
    </w:p>
    <w:p w14:paraId="6F15F5B8" w14:textId="77777777" w:rsidR="00100A7E" w:rsidRPr="00E66A27" w:rsidRDefault="00000000" w:rsidP="00100A7E">
      <w:pPr>
        <w:pStyle w:val="ListParagraph"/>
        <w:numPr>
          <w:ilvl w:val="0"/>
          <w:numId w:val="25"/>
        </w:numPr>
        <w:rPr>
          <w:lang w:val="es-419"/>
        </w:rPr>
      </w:pPr>
      <w:r w:rsidRPr="00100A7E">
        <w:rPr>
          <w:b/>
          <w:bCs/>
          <w:lang w:val="es"/>
        </w:rPr>
        <w:t>«Single Assessment System workforce</w:t>
      </w:r>
      <w:r w:rsidRPr="0062058D">
        <w:rPr>
          <w:b/>
          <w:bCs/>
          <w:lang w:val="es"/>
        </w:rPr>
        <w:t>» [Personal del sistema único de evaluación]</w:t>
      </w:r>
      <w:r>
        <w:rPr>
          <w:lang w:val="es"/>
        </w:rPr>
        <w:t xml:space="preserve"> reunirá a tres grupos diferentes de trabajadores de evaluación a partir del 9 de diciembre de 2024</w:t>
      </w:r>
    </w:p>
    <w:p w14:paraId="388086B6" w14:textId="77777777" w:rsidR="00613737" w:rsidRPr="00E66A27" w:rsidRDefault="00000000" w:rsidP="00963B04">
      <w:pPr>
        <w:pStyle w:val="ListParagraph"/>
        <w:numPr>
          <w:ilvl w:val="0"/>
          <w:numId w:val="25"/>
        </w:numPr>
        <w:rPr>
          <w:lang w:val="es-419"/>
        </w:rPr>
      </w:pPr>
      <w:r>
        <w:rPr>
          <w:lang w:val="es"/>
        </w:rPr>
        <w:t>A partir del 1 de julio de 2025 se pondrán en funcionamiento</w:t>
      </w:r>
      <w:r w:rsidRPr="00613737">
        <w:rPr>
          <w:b/>
          <w:bCs/>
          <w:lang w:val="es"/>
        </w:rPr>
        <w:t xml:space="preserve"> «new First Nations assessment organisations»</w:t>
      </w:r>
      <w:r w:rsidRPr="0062058D">
        <w:rPr>
          <w:b/>
          <w:bCs/>
          <w:lang w:val="es"/>
        </w:rPr>
        <w:t xml:space="preserve"> [nuevas organizaciones de evaluación para las primeras naciones] </w:t>
      </w:r>
      <w:r>
        <w:rPr>
          <w:lang w:val="es"/>
        </w:rPr>
        <w:t>para ofrecer vías culturalmente más seguras a los aborígenes e isleños del Estrecho de Torres de mayor edad.</w:t>
      </w:r>
    </w:p>
    <w:p w14:paraId="35BCB921" w14:textId="77777777" w:rsidR="003A47AA" w:rsidRDefault="00000000" w:rsidP="003A47AA">
      <w:r w:rsidRPr="003A47AA">
        <w:rPr>
          <w:lang w:val="es"/>
        </w:rPr>
        <w:t>El nuevo sistema ofrecerá una única vía de evaluación para acceder a toda la atención flexible y a domicilio financiada por el Gobierno, así como para ingresar en residencias para personas mayores. Será:</w:t>
      </w:r>
    </w:p>
    <w:p w14:paraId="2416E5A1" w14:textId="77777777" w:rsidR="00C402D1" w:rsidRPr="00E66A27" w:rsidRDefault="00000000" w:rsidP="00C402D1">
      <w:pPr>
        <w:pStyle w:val="ListParagraph"/>
        <w:numPr>
          <w:ilvl w:val="0"/>
          <w:numId w:val="41"/>
        </w:numPr>
        <w:rPr>
          <w:lang w:val="es-419"/>
        </w:rPr>
      </w:pPr>
      <w:r>
        <w:rPr>
          <w:lang w:val="es"/>
        </w:rPr>
        <w:t>más fácil de utilizar para usted, su familia y sus cuidadores;</w:t>
      </w:r>
    </w:p>
    <w:p w14:paraId="1D7425A3" w14:textId="77777777" w:rsidR="00C402D1" w:rsidRPr="00E66A27" w:rsidRDefault="00000000" w:rsidP="00C402D1">
      <w:pPr>
        <w:pStyle w:val="ListParagraph"/>
        <w:numPr>
          <w:ilvl w:val="0"/>
          <w:numId w:val="41"/>
        </w:numPr>
        <w:rPr>
          <w:lang w:val="es-419"/>
        </w:rPr>
      </w:pPr>
      <w:r>
        <w:rPr>
          <w:lang w:val="es"/>
        </w:rPr>
        <w:lastRenderedPageBreak/>
        <w:t>asegurar de que solo tenga que contar su historia una vez;</w:t>
      </w:r>
    </w:p>
    <w:p w14:paraId="0BD49105" w14:textId="77777777" w:rsidR="00C402D1" w:rsidRPr="00E66A27" w:rsidRDefault="00000000" w:rsidP="00C402D1">
      <w:pPr>
        <w:pStyle w:val="ListParagraph"/>
        <w:numPr>
          <w:ilvl w:val="0"/>
          <w:numId w:val="41"/>
        </w:numPr>
        <w:rPr>
          <w:lang w:val="es-419"/>
        </w:rPr>
      </w:pPr>
      <w:r>
        <w:rPr>
          <w:lang w:val="es"/>
        </w:rPr>
        <w:t>ajustarse a sus necesidades cambiantes;</w:t>
      </w:r>
    </w:p>
    <w:p w14:paraId="74CC2622" w14:textId="77777777" w:rsidR="00C402D1" w:rsidRPr="00E66A27" w:rsidRDefault="00000000" w:rsidP="00C402D1">
      <w:pPr>
        <w:pStyle w:val="ListParagraph"/>
        <w:numPr>
          <w:ilvl w:val="0"/>
          <w:numId w:val="41"/>
        </w:numPr>
        <w:rPr>
          <w:lang w:val="es-419"/>
        </w:rPr>
      </w:pPr>
      <w:r>
        <w:rPr>
          <w:lang w:val="es"/>
        </w:rPr>
        <w:t>asegurar de que tenga acceso a zonas regionales, rurales y remotas;</w:t>
      </w:r>
    </w:p>
    <w:p w14:paraId="56DFE4D4" w14:textId="77777777" w:rsidR="00C402D1" w:rsidRPr="00E66A27" w:rsidRDefault="00000000" w:rsidP="00C402D1">
      <w:pPr>
        <w:pStyle w:val="ListParagraph"/>
        <w:numPr>
          <w:ilvl w:val="0"/>
          <w:numId w:val="41"/>
        </w:numPr>
        <w:rPr>
          <w:lang w:val="es-419"/>
        </w:rPr>
      </w:pPr>
      <w:r>
        <w:rPr>
          <w:lang w:val="es"/>
        </w:rPr>
        <w:t>tener tiempos de espera más cortos para las evaluaciones.</w:t>
      </w:r>
    </w:p>
    <w:p w14:paraId="665A8A3B" w14:textId="77777777" w:rsidR="000A7C5A" w:rsidRPr="00E66A27" w:rsidRDefault="00000000" w:rsidP="00100A7E">
      <w:pPr>
        <w:rPr>
          <w:lang w:val="es-419"/>
        </w:rPr>
      </w:pPr>
      <w:r w:rsidRPr="000A7C5A">
        <w:rPr>
          <w:lang w:val="es"/>
        </w:rPr>
        <w:t xml:space="preserve">No habrá cambios en los requisitos de elegibilidad para la atención a la tercera edad ni en las derivaciones a servicios urgentes.  </w:t>
      </w:r>
    </w:p>
    <w:p w14:paraId="3A75E4E2" w14:textId="77777777" w:rsidR="00D453B2" w:rsidRDefault="00000000" w:rsidP="00D453B2">
      <w:pPr>
        <w:pStyle w:val="Heading2"/>
      </w:pPr>
      <w:r w:rsidRPr="00E66A27">
        <w:t>¿Qué es el «Single Assessment System workforce»?</w:t>
      </w:r>
    </w:p>
    <w:p w14:paraId="57DA77B5" w14:textId="77777777" w:rsidR="00416A54" w:rsidRPr="00E66A27" w:rsidRDefault="00000000" w:rsidP="00100A7E">
      <w:pPr>
        <w:rPr>
          <w:lang w:val="es-419"/>
        </w:rPr>
      </w:pPr>
      <w:r w:rsidRPr="00416A54">
        <w:rPr>
          <w:lang w:val="es"/>
        </w:rPr>
        <w:t>Anteriormente había diferentes vías de evaluación. Por consiguiente, las evaluaciones no eran coherentes y las personas mayores se cambiaban de organización a medida que sus necesidades cambiaban.</w:t>
      </w:r>
    </w:p>
    <w:p w14:paraId="732F5123" w14:textId="77777777" w:rsidR="00575FC9" w:rsidRPr="00E66A27" w:rsidRDefault="00000000" w:rsidP="00BC3A9F">
      <w:pPr>
        <w:spacing w:line="259" w:lineRule="auto"/>
        <w:rPr>
          <w:lang w:val="es-419"/>
        </w:rPr>
      </w:pPr>
      <w:r w:rsidRPr="00575FC9">
        <w:rPr>
          <w:lang w:val="es"/>
        </w:rPr>
        <w:t>El «Single Assessment System workforce» provee una única vía de evaluación que se puede adaptar rápidamente a necesidades cambiantes, sin tener que cambiar de proveedores de evaluación.</w:t>
      </w:r>
    </w:p>
    <w:p w14:paraId="7948AB9D" w14:textId="77777777" w:rsidR="003C3F92" w:rsidRPr="00E66A27" w:rsidRDefault="00000000" w:rsidP="003C3F92">
      <w:pPr>
        <w:spacing w:line="259" w:lineRule="auto"/>
        <w:rPr>
          <w:lang w:val="es-419"/>
        </w:rPr>
      </w:pPr>
      <w:r>
        <w:rPr>
          <w:lang w:val="es"/>
        </w:rPr>
        <w:t xml:space="preserve">A partir del 9 de diciembre de 2024, todas las organizaciones que se encargan de las </w:t>
      </w:r>
      <w:r w:rsidRPr="003C3F92">
        <w:rPr>
          <w:b/>
          <w:bCs/>
          <w:lang w:val="es"/>
        </w:rPr>
        <w:t>«aged care needs assessments»</w:t>
      </w:r>
      <w:r w:rsidRPr="00D12829">
        <w:rPr>
          <w:b/>
          <w:bCs/>
          <w:lang w:val="es"/>
        </w:rPr>
        <w:t xml:space="preserve"> [evaluaciones de las necesidades de personas de la tercera edad] </w:t>
      </w:r>
      <w:r>
        <w:rPr>
          <w:lang w:val="es"/>
        </w:rPr>
        <w:t>podrán realizar ambas:</w:t>
      </w:r>
    </w:p>
    <w:p w14:paraId="73ECA8A2" w14:textId="77777777" w:rsidR="003C3F92" w:rsidRPr="00E66A27" w:rsidRDefault="00000000" w:rsidP="00580AB6">
      <w:pPr>
        <w:pStyle w:val="ListParagraph"/>
        <w:numPr>
          <w:ilvl w:val="0"/>
          <w:numId w:val="42"/>
        </w:numPr>
        <w:spacing w:line="259" w:lineRule="auto"/>
        <w:rPr>
          <w:lang w:val="es-419"/>
        </w:rPr>
      </w:pPr>
      <w:r w:rsidRPr="00580AB6">
        <w:rPr>
          <w:b/>
          <w:bCs/>
          <w:lang w:val="es"/>
        </w:rPr>
        <w:t>«home support assessments»</w:t>
      </w:r>
      <w:r w:rsidRPr="00D12829">
        <w:rPr>
          <w:b/>
          <w:bCs/>
          <w:lang w:val="es"/>
        </w:rPr>
        <w:t xml:space="preserve"> [evaluaciones para la asistencia en el hogar] </w:t>
      </w:r>
      <w:r>
        <w:rPr>
          <w:lang w:val="es"/>
        </w:rPr>
        <w:t>para el Programa de Asistencia en el Hogar del Gobierno federal (CHSP)</w:t>
      </w:r>
    </w:p>
    <w:p w14:paraId="590E3FC4" w14:textId="7440FFB2" w:rsidR="003C3F92" w:rsidRPr="00E66A27" w:rsidRDefault="00000000" w:rsidP="00580AB6">
      <w:pPr>
        <w:pStyle w:val="ListParagraph"/>
        <w:numPr>
          <w:ilvl w:val="0"/>
          <w:numId w:val="42"/>
        </w:numPr>
        <w:spacing w:line="259" w:lineRule="auto"/>
        <w:rPr>
          <w:lang w:val="es-419"/>
        </w:rPr>
      </w:pPr>
      <w:r w:rsidRPr="00580AB6">
        <w:rPr>
          <w:b/>
          <w:bCs/>
          <w:lang w:val="es"/>
        </w:rPr>
        <w:t>«comprehensive assessments»</w:t>
      </w:r>
      <w:r w:rsidR="00D12829">
        <w:rPr>
          <w:b/>
          <w:bCs/>
          <w:lang w:val="es"/>
        </w:rPr>
        <w:t xml:space="preserve"> </w:t>
      </w:r>
      <w:r w:rsidRPr="00D12829">
        <w:rPr>
          <w:b/>
          <w:bCs/>
          <w:lang w:val="es"/>
        </w:rPr>
        <w:t>[evaluaciones completas]</w:t>
      </w:r>
      <w:r>
        <w:rPr>
          <w:lang w:val="es"/>
        </w:rPr>
        <w:t xml:space="preserve"> para el Programa de Paquetes de Asistencia en el Hogar (HCP), programas flexibles de atención a la tercera edad, descanso e ingreso a una residencia para personas mayores.</w:t>
      </w:r>
    </w:p>
    <w:p w14:paraId="12B13838" w14:textId="19569BB0" w:rsidR="009F69B2" w:rsidRPr="00E66A27" w:rsidRDefault="00000000" w:rsidP="009F69B2">
      <w:pPr>
        <w:rPr>
          <w:b/>
          <w:lang w:val="es-419"/>
        </w:rPr>
      </w:pPr>
      <w:r w:rsidRPr="00D87179">
        <w:rPr>
          <w:lang w:val="es"/>
        </w:rPr>
        <w:t>Algunas organizaciones de evaluación se encargarán de llevar a cabo las</w:t>
      </w:r>
      <w:r w:rsidRPr="009F69B2">
        <w:rPr>
          <w:b/>
          <w:bCs/>
          <w:lang w:val="es"/>
        </w:rPr>
        <w:t xml:space="preserve"> «residential aged care funding assessments» </w:t>
      </w:r>
      <w:r w:rsidRPr="00D12829">
        <w:rPr>
          <w:b/>
          <w:bCs/>
          <w:lang w:val="es"/>
        </w:rPr>
        <w:t xml:space="preserve">[evaluaciones de financiación para las residencias de personas mayores] </w:t>
      </w:r>
      <w:r w:rsidRPr="00D87179">
        <w:rPr>
          <w:lang w:val="es"/>
        </w:rPr>
        <w:t xml:space="preserve">para determinar la clasificación de las personas de acuerdo con la «Australian National Aged Care Classification [Clasificación nacional australiana para las personas mayores] </w:t>
      </w:r>
      <w:r w:rsidR="00D12829" w:rsidRPr="00D87179">
        <w:rPr>
          <w:lang w:val="es"/>
        </w:rPr>
        <w:t>(AN-ACC)</w:t>
      </w:r>
      <w:r w:rsidR="00D12829">
        <w:rPr>
          <w:lang w:val="es"/>
        </w:rPr>
        <w:t xml:space="preserve"> </w:t>
      </w:r>
      <w:r w:rsidRPr="00D87179">
        <w:rPr>
          <w:lang w:val="es"/>
        </w:rPr>
        <w:t>una vez que se haya instalado en una residencia para personas mayores.</w:t>
      </w:r>
    </w:p>
    <w:p w14:paraId="33C6730B" w14:textId="4D2FF336" w:rsidR="00D87179" w:rsidRPr="00E66A27" w:rsidRDefault="00000000" w:rsidP="009F69B2">
      <w:pPr>
        <w:rPr>
          <w:lang w:val="es-419"/>
        </w:rPr>
      </w:pPr>
      <w:r w:rsidRPr="00D87179">
        <w:rPr>
          <w:lang w:val="es"/>
        </w:rPr>
        <w:t xml:space="preserve">La mayoría de las organizaciones que se encargan de las «residential aged care funding assessment» para personas mayores también llevarán a cabo las «aged care needs assessments» para ampliar la disponibilidad y el acceso en toda Australia.  </w:t>
      </w:r>
    </w:p>
    <w:p w14:paraId="5F383766" w14:textId="77777777" w:rsidR="00D87179" w:rsidRPr="00E66A27" w:rsidRDefault="00000000" w:rsidP="009F69B2">
      <w:pPr>
        <w:rPr>
          <w:lang w:val="es-419"/>
        </w:rPr>
      </w:pPr>
      <w:r w:rsidRPr="00D87179">
        <w:rPr>
          <w:lang w:val="es"/>
        </w:rPr>
        <w:t>Los gobiernos de los estados y territorios continuarán realizando las evaluaciones para los hospitales. Si necesitara una evaluación durante la hospitalización, se le asignará el siguiente evaluador disponible.</w:t>
      </w:r>
    </w:p>
    <w:p w14:paraId="0AB22C0F" w14:textId="77777777" w:rsidR="00D87179" w:rsidRPr="00E66A27" w:rsidRDefault="00000000" w:rsidP="009F69B2">
      <w:pPr>
        <w:rPr>
          <w:lang w:val="es-419"/>
        </w:rPr>
      </w:pPr>
      <w:r w:rsidRPr="00D87179">
        <w:rPr>
          <w:lang w:val="es"/>
        </w:rPr>
        <w:t xml:space="preserve">El «Department of Health and Aged Care» [Departamento de Salud y de la Tercera Edad] trabajará en estrecha colaboración con las organizaciones de evaluación entrantes y salientes para poder tener una transición fluida al «Single Assessment System workforce» y garantizar que no se produzcan lagunas en los servicios.  </w:t>
      </w:r>
    </w:p>
    <w:p w14:paraId="7050F36B" w14:textId="77777777" w:rsidR="00CB272E" w:rsidRDefault="00000000" w:rsidP="00D97E8D">
      <w:pPr>
        <w:pStyle w:val="Heading2"/>
      </w:pPr>
      <w:r w:rsidRPr="00E66A27">
        <w:t>¿Cómo solicito un «aged care needs assessment»?</w:t>
      </w:r>
    </w:p>
    <w:p w14:paraId="6C974402" w14:textId="77777777" w:rsidR="00F80EA3" w:rsidRPr="00E66A27" w:rsidRDefault="00000000" w:rsidP="001049B0">
      <w:pPr>
        <w:rPr>
          <w:lang w:val="es-419"/>
        </w:rPr>
      </w:pPr>
      <w:r w:rsidRPr="00F80EA3">
        <w:rPr>
          <w:lang w:val="es"/>
        </w:rPr>
        <w:t>No ha cambiado la forma de solicitar un «aged care needs assessment». Sin embargo, el «Single Assessment System» tiene como objetivo hacer que este proceso sea fluido.</w:t>
      </w:r>
    </w:p>
    <w:p w14:paraId="0218EF8D" w14:textId="77777777" w:rsidR="00A60908" w:rsidRPr="00E66A27" w:rsidRDefault="00000000" w:rsidP="001049B0">
      <w:pPr>
        <w:rPr>
          <w:lang w:val="es-419"/>
        </w:rPr>
      </w:pPr>
      <w:r>
        <w:rPr>
          <w:lang w:val="es"/>
        </w:rPr>
        <w:lastRenderedPageBreak/>
        <w:t>Usted o un representante de su parte (por ejemplo, un familiar) necesitará:</w:t>
      </w:r>
    </w:p>
    <w:p w14:paraId="11AA9A37" w14:textId="77777777" w:rsidR="007C3E6C" w:rsidRPr="00E66A27" w:rsidRDefault="00000000" w:rsidP="007C3E6C">
      <w:pPr>
        <w:pStyle w:val="ListParagraph"/>
        <w:numPr>
          <w:ilvl w:val="0"/>
          <w:numId w:val="44"/>
        </w:numPr>
        <w:rPr>
          <w:lang w:val="es-419"/>
        </w:rPr>
      </w:pPr>
      <w:r>
        <w:rPr>
          <w:lang w:val="es"/>
        </w:rPr>
        <w:t>Visitar el sitio web de My Aged Care y seleccionar</w:t>
      </w:r>
      <w:hyperlink r:id="rId11" w:tgtFrame="_blank" w:history="1">
        <w:r w:rsidR="007C3E6C" w:rsidRPr="007C3E6C">
          <w:rPr>
            <w:rStyle w:val="Hyperlink"/>
            <w:lang w:val="es"/>
          </w:rPr>
          <w:t xml:space="preserve"> 'Apply for an Assessment Online'</w:t>
        </w:r>
      </w:hyperlink>
      <w:r>
        <w:rPr>
          <w:lang w:val="es"/>
        </w:rPr>
        <w:t xml:space="preserve"> [“Solicitar una evaluación en línea”] </w:t>
      </w:r>
    </w:p>
    <w:p w14:paraId="58EAE6FB" w14:textId="77777777" w:rsidR="007C3E6C" w:rsidRPr="00E66A27" w:rsidRDefault="00000000" w:rsidP="007C3E6C">
      <w:pPr>
        <w:pStyle w:val="ListParagraph"/>
        <w:numPr>
          <w:ilvl w:val="0"/>
          <w:numId w:val="44"/>
        </w:numPr>
        <w:rPr>
          <w:b/>
          <w:bCs/>
          <w:lang w:val="es-419"/>
        </w:rPr>
      </w:pPr>
      <w:r w:rsidRPr="007C3E6C">
        <w:rPr>
          <w:lang w:val="es"/>
        </w:rPr>
        <w:t xml:space="preserve">Llame a </w:t>
      </w:r>
      <w:hyperlink r:id="rId12" w:history="1">
        <w:r w:rsidR="007C3E6C" w:rsidRPr="60618503">
          <w:rPr>
            <w:rStyle w:val="Hyperlink"/>
            <w:lang w:val="es"/>
          </w:rPr>
          <w:t>My Aged Care</w:t>
        </w:r>
      </w:hyperlink>
      <w:r w:rsidRPr="007C3E6C">
        <w:rPr>
          <w:lang w:val="es"/>
        </w:rPr>
        <w:t xml:space="preserve"> en el </w:t>
      </w:r>
      <w:r w:rsidRPr="007C3E6C">
        <w:rPr>
          <w:b/>
          <w:bCs/>
          <w:lang w:val="es"/>
        </w:rPr>
        <w:t>1800 200 422</w:t>
      </w:r>
      <w:r w:rsidRPr="007C3E6C">
        <w:rPr>
          <w:lang w:val="es"/>
        </w:rPr>
        <w:t xml:space="preserve"> (llamada gratuita) entre las 8 a. m. y 8 p. m. los días de semana, y entre las 10 a.m.y 2 p.m. los sábados (horario local)</w:t>
      </w:r>
    </w:p>
    <w:p w14:paraId="46AC021A" w14:textId="38FE9656" w:rsidR="00A60908" w:rsidRPr="00E66A27" w:rsidRDefault="00000000" w:rsidP="001049B0">
      <w:pPr>
        <w:pStyle w:val="ListParagraph"/>
        <w:numPr>
          <w:ilvl w:val="0"/>
          <w:numId w:val="44"/>
        </w:numPr>
        <w:rPr>
          <w:lang w:val="es-419"/>
        </w:rPr>
      </w:pPr>
      <w:r>
        <w:rPr>
          <w:lang w:val="es"/>
        </w:rPr>
        <w:t xml:space="preserve">Pida una cita en persona con un Aged Care Specialist Officer [funcionario especialista de asistencia a la tercera edad] (ACSO) ciertos centros de servicios de Services Australia llamando al </w:t>
      </w:r>
      <w:r w:rsidR="007C3E6C" w:rsidRPr="007C3E6C">
        <w:rPr>
          <w:b/>
          <w:bCs/>
          <w:lang w:val="es"/>
        </w:rPr>
        <w:t>1800 2</w:t>
      </w:r>
      <w:r w:rsidR="007D7CED">
        <w:rPr>
          <w:b/>
          <w:bCs/>
          <w:lang w:val="es"/>
        </w:rPr>
        <w:t>2</w:t>
      </w:r>
      <w:r w:rsidR="007C3E6C" w:rsidRPr="007C3E6C">
        <w:rPr>
          <w:b/>
          <w:bCs/>
          <w:lang w:val="es"/>
        </w:rPr>
        <w:t>7 475</w:t>
      </w:r>
      <w:r>
        <w:rPr>
          <w:lang w:val="es"/>
        </w:rPr>
        <w:t xml:space="preserve"> entre las 8 a.m y 5 p.m. los días de semana. </w:t>
      </w:r>
    </w:p>
    <w:p w14:paraId="4FD96DE5" w14:textId="77777777" w:rsidR="001049B0" w:rsidRDefault="00000000" w:rsidP="001049B0">
      <w:r w:rsidRPr="41C47D00">
        <w:rPr>
          <w:lang w:val="es-ES"/>
        </w:rPr>
        <w:t>My Aged Care puede:</w:t>
      </w:r>
    </w:p>
    <w:p w14:paraId="6359CAD9" w14:textId="77777777" w:rsidR="001049B0" w:rsidRPr="00E66A27" w:rsidRDefault="00000000" w:rsidP="001049B0">
      <w:pPr>
        <w:pStyle w:val="ListParagraph"/>
        <w:numPr>
          <w:ilvl w:val="0"/>
          <w:numId w:val="28"/>
        </w:numPr>
        <w:rPr>
          <w:lang w:val="es-419"/>
        </w:rPr>
      </w:pPr>
      <w:r>
        <w:rPr>
          <w:lang w:val="es"/>
        </w:rPr>
        <w:t>inscribirle en My Aged Care, si llama por primera vez</w:t>
      </w:r>
    </w:p>
    <w:p w14:paraId="06C7CCD0" w14:textId="77777777" w:rsidR="001049B0" w:rsidRPr="00E66A27" w:rsidRDefault="00000000" w:rsidP="001049B0">
      <w:pPr>
        <w:pStyle w:val="ListParagraph"/>
        <w:numPr>
          <w:ilvl w:val="0"/>
          <w:numId w:val="28"/>
        </w:numPr>
        <w:rPr>
          <w:lang w:val="es-419"/>
        </w:rPr>
      </w:pPr>
      <w:r>
        <w:rPr>
          <w:lang w:val="es"/>
        </w:rPr>
        <w:t>hacerle algunas preguntas iniciales para hablar sobre los servicios de atención a la tercera edad que pueda necesitar</w:t>
      </w:r>
    </w:p>
    <w:p w14:paraId="3A090335" w14:textId="439230BD" w:rsidR="001049B0" w:rsidRPr="00E66A27" w:rsidRDefault="00000000" w:rsidP="001049B0">
      <w:pPr>
        <w:pStyle w:val="ListParagraph"/>
        <w:numPr>
          <w:ilvl w:val="0"/>
          <w:numId w:val="28"/>
        </w:numPr>
        <w:rPr>
          <w:lang w:val="es-419"/>
        </w:rPr>
      </w:pPr>
      <w:r>
        <w:rPr>
          <w:lang w:val="es"/>
        </w:rPr>
        <w:t>derivarle a una organización de evaluación en su zona</w:t>
      </w:r>
      <w:r w:rsidR="007E34F8">
        <w:rPr>
          <w:lang w:val="es"/>
        </w:rPr>
        <w:t>.</w:t>
      </w:r>
    </w:p>
    <w:p w14:paraId="06CCD236" w14:textId="77777777" w:rsidR="0038741B" w:rsidRPr="00E66A27" w:rsidRDefault="00000000" w:rsidP="0038741B">
      <w:pPr>
        <w:rPr>
          <w:lang w:val="es-419"/>
        </w:rPr>
      </w:pPr>
      <w:r w:rsidRPr="0038741B">
        <w:rPr>
          <w:lang w:val="es"/>
        </w:rPr>
        <w:t xml:space="preserve">Un Triage Delegate [delegado de triaje] de una organización de evaluación le llamará en un plazo de 2 semanas tras aceptar su derivación. Será una llamada rápida para ayudarle a fijar una cita para el tipo de «aged care needs assessment» que mejor se ajuste a sus necesidades. </w:t>
      </w:r>
    </w:p>
    <w:p w14:paraId="7AA91FCE" w14:textId="77777777" w:rsidR="00CE6678" w:rsidRPr="00E66A27" w:rsidRDefault="00000000" w:rsidP="00CE6678">
      <w:pPr>
        <w:pStyle w:val="Heading2"/>
        <w:rPr>
          <w:lang w:val="es-419"/>
        </w:rPr>
      </w:pPr>
      <w:r>
        <w:rPr>
          <w:lang w:val="es"/>
        </w:rPr>
        <w:t>Estoy esperando mi evaluación, ¿qué ocurre ahora conmigo?</w:t>
      </w:r>
    </w:p>
    <w:p w14:paraId="453618E6" w14:textId="77777777" w:rsidR="00CE6678" w:rsidRPr="00E66A27" w:rsidRDefault="00000000" w:rsidP="00CE6678">
      <w:pPr>
        <w:rPr>
          <w:lang w:val="es-419"/>
        </w:rPr>
      </w:pPr>
      <w:r>
        <w:rPr>
          <w:lang w:val="es"/>
        </w:rPr>
        <w:t xml:space="preserve">Si ya se ha puesto en contacto con My Aged Care y está esperando a que una organización de evaluación se ponga en contacto con usted, no necesita hacer nada más por ahora. Una organización local de evaluación le llamará para fijar una cita en un plazo de dos semanas a partir de la aceptación de su derivación.  </w:t>
      </w:r>
    </w:p>
    <w:p w14:paraId="4765FB28" w14:textId="77777777" w:rsidR="00CE6678" w:rsidRPr="00E66A27" w:rsidRDefault="00000000" w:rsidP="00CE6678">
      <w:pPr>
        <w:rPr>
          <w:lang w:val="es-419"/>
        </w:rPr>
      </w:pPr>
      <w:r>
        <w:rPr>
          <w:lang w:val="es"/>
        </w:rPr>
        <w:t>Si ya tiene una cita para su evaluación, no habrá ningún cambio. Un evaluador irá a su domicilio para realizar la evaluación en la hora y fecha concertada.</w:t>
      </w:r>
    </w:p>
    <w:p w14:paraId="2E6111F0" w14:textId="77777777" w:rsidR="00CC68FD" w:rsidRPr="00E66A27" w:rsidRDefault="00000000" w:rsidP="00781A9B">
      <w:pPr>
        <w:pStyle w:val="Heading2"/>
        <w:spacing w:after="120"/>
        <w:rPr>
          <w:lang w:val="es-419"/>
        </w:rPr>
      </w:pPr>
      <w:r>
        <w:rPr>
          <w:lang w:val="es"/>
        </w:rPr>
        <w:t>¿Habrá cambios en la forma de realizar las evaluaciones?</w:t>
      </w:r>
    </w:p>
    <w:p w14:paraId="5CF9E6F2" w14:textId="77777777" w:rsidR="00BF780D" w:rsidRPr="00E66A27" w:rsidRDefault="00000000" w:rsidP="00ED0103">
      <w:pPr>
        <w:rPr>
          <w:lang w:val="es-419"/>
        </w:rPr>
      </w:pPr>
      <w:r w:rsidRPr="00BF780D">
        <w:rPr>
          <w:lang w:val="es"/>
        </w:rPr>
        <w:t>Las evaluaciones continuarán realizándose en persona, en su domicilio o en el hospital de ser necesario.</w:t>
      </w:r>
    </w:p>
    <w:p w14:paraId="7A1DCC0B" w14:textId="77777777" w:rsidR="00BF780D" w:rsidRPr="00E66A27" w:rsidRDefault="00000000" w:rsidP="00ED0103">
      <w:pPr>
        <w:rPr>
          <w:lang w:val="es-419"/>
        </w:rPr>
      </w:pPr>
      <w:r w:rsidRPr="00BF780D">
        <w:rPr>
          <w:lang w:val="es"/>
        </w:rPr>
        <w:t xml:space="preserve">El «Single Assessment System» es flexible y puede ajustarse a las necesidades cambiantes de la persona mayor sin tener que cambiar de organización de evaluación. </w:t>
      </w:r>
    </w:p>
    <w:p w14:paraId="6429C50B" w14:textId="77777777" w:rsidR="00BF780D" w:rsidRPr="00E66A27" w:rsidRDefault="00000000" w:rsidP="00ED0103">
      <w:pPr>
        <w:rPr>
          <w:lang w:val="es-419"/>
        </w:rPr>
      </w:pPr>
      <w:r w:rsidRPr="00BF780D">
        <w:rPr>
          <w:lang w:val="es"/>
        </w:rPr>
        <w:t>Durante el proceso de evaluación, seguirá contando con el apoyo de la misma organización de evaluación, incluso si detectan un cambio en las necesidades:</w:t>
      </w:r>
    </w:p>
    <w:p w14:paraId="31792B5C" w14:textId="3334010E" w:rsidR="00BF780D" w:rsidRPr="00E66A27" w:rsidRDefault="00000000" w:rsidP="00ED0103">
      <w:pPr>
        <w:pStyle w:val="ListParagraph"/>
        <w:numPr>
          <w:ilvl w:val="0"/>
          <w:numId w:val="47"/>
        </w:numPr>
        <w:rPr>
          <w:lang w:val="es-419"/>
        </w:rPr>
      </w:pPr>
      <w:r w:rsidRPr="00BF780D">
        <w:rPr>
          <w:lang w:val="es"/>
        </w:rPr>
        <w:t xml:space="preserve">Si un asesor clínico le hace una </w:t>
      </w:r>
      <w:r w:rsidR="00B131C0" w:rsidRPr="00BF780D">
        <w:rPr>
          <w:lang w:val="es"/>
        </w:rPr>
        <w:t>«</w:t>
      </w:r>
      <w:r w:rsidR="00B131C0">
        <w:rPr>
          <w:lang w:val="es"/>
        </w:rPr>
        <w:t>comprehensive assessment</w:t>
      </w:r>
      <w:r w:rsidR="00B131C0" w:rsidRPr="00BF780D">
        <w:rPr>
          <w:lang w:val="es"/>
        </w:rPr>
        <w:t>»</w:t>
      </w:r>
      <w:r w:rsidR="00B131C0">
        <w:rPr>
          <w:lang w:val="es"/>
        </w:rPr>
        <w:t xml:space="preserve"> [</w:t>
      </w:r>
      <w:r w:rsidRPr="00BF780D">
        <w:rPr>
          <w:lang w:val="es"/>
        </w:rPr>
        <w:t>evaluación completa</w:t>
      </w:r>
      <w:r w:rsidR="00B131C0">
        <w:rPr>
          <w:lang w:val="es"/>
        </w:rPr>
        <w:t>]</w:t>
      </w:r>
      <w:r w:rsidRPr="00BF780D">
        <w:rPr>
          <w:lang w:val="es"/>
        </w:rPr>
        <w:t xml:space="preserve">, puede cambiar a una evaluación de «home support assessment» si es necesario. </w:t>
      </w:r>
    </w:p>
    <w:p w14:paraId="108145A3" w14:textId="54FF1915" w:rsidR="00BF780D" w:rsidRPr="00D7518A" w:rsidRDefault="00000000" w:rsidP="00ED0103">
      <w:pPr>
        <w:pStyle w:val="ListParagraph"/>
        <w:numPr>
          <w:ilvl w:val="0"/>
          <w:numId w:val="47"/>
        </w:numPr>
        <w:rPr>
          <w:lang w:val="es-419"/>
        </w:rPr>
      </w:pPr>
      <w:r w:rsidRPr="00D7518A">
        <w:rPr>
          <w:lang w:val="es"/>
        </w:rPr>
        <w:t xml:space="preserve">Si </w:t>
      </w:r>
      <w:r w:rsidR="00E66A27" w:rsidRPr="00D7518A">
        <w:rPr>
          <w:lang w:val="es"/>
        </w:rPr>
        <w:t xml:space="preserve">le </w:t>
      </w:r>
      <w:r w:rsidR="00E66A27" w:rsidRPr="00D7518A">
        <w:rPr>
          <w:lang w:val="es-419"/>
        </w:rPr>
        <w:t xml:space="preserve">hacen una </w:t>
      </w:r>
      <w:r w:rsidR="00E66A27" w:rsidRPr="00D7518A">
        <w:rPr>
          <w:lang w:val="es"/>
        </w:rPr>
        <w:t>«home support assessment»</w:t>
      </w:r>
      <w:r w:rsidRPr="00D7518A">
        <w:rPr>
          <w:lang w:val="es"/>
        </w:rPr>
        <w:t xml:space="preserve"> </w:t>
      </w:r>
      <w:r w:rsidR="00E66A27" w:rsidRPr="00D7518A">
        <w:rPr>
          <w:lang w:val="es"/>
        </w:rPr>
        <w:t>[</w:t>
      </w:r>
      <w:r w:rsidRPr="00D7518A">
        <w:rPr>
          <w:lang w:val="es"/>
        </w:rPr>
        <w:t>evaluación de asistencia a domicilio</w:t>
      </w:r>
      <w:r w:rsidR="00E66A27" w:rsidRPr="00D7518A">
        <w:rPr>
          <w:lang w:val="es"/>
        </w:rPr>
        <w:t xml:space="preserve">] </w:t>
      </w:r>
      <w:r w:rsidR="00E66A27" w:rsidRPr="00D7518A">
        <w:rPr>
          <w:lang w:val="es-419"/>
        </w:rPr>
        <w:t xml:space="preserve">ésta </w:t>
      </w:r>
      <w:r w:rsidRPr="00D7518A">
        <w:rPr>
          <w:lang w:val="es"/>
        </w:rPr>
        <w:t xml:space="preserve">corre a cargo de un evaluador no clínico, </w:t>
      </w:r>
      <w:r w:rsidR="00E66A27" w:rsidRPr="00D7518A">
        <w:rPr>
          <w:lang w:val="es"/>
        </w:rPr>
        <w:t>quien</w:t>
      </w:r>
      <w:r w:rsidRPr="00D7518A">
        <w:rPr>
          <w:lang w:val="es"/>
        </w:rPr>
        <w:t xml:space="preserve"> puede llamar a un evaluador clínico (por teléfono o videoconferencia) para tratar cuestiones que requieran un juicio clínico. En el caso de no haber un evaluador clínico disponible de inmediato, le llamarán luego o fijarán una evaluación de seguimiento para completar las preguntas clínicas. </w:t>
      </w:r>
    </w:p>
    <w:p w14:paraId="4A593031" w14:textId="77777777" w:rsidR="00E645F2" w:rsidRPr="00E66A27" w:rsidRDefault="00000000" w:rsidP="00781A9B">
      <w:pPr>
        <w:pStyle w:val="Heading2"/>
        <w:spacing w:after="120"/>
        <w:rPr>
          <w:lang w:val="es-419"/>
        </w:rPr>
      </w:pPr>
      <w:r>
        <w:rPr>
          <w:lang w:val="es"/>
        </w:rPr>
        <w:lastRenderedPageBreak/>
        <w:t>¿Habrá cambios en las reevaluaciones?</w:t>
      </w:r>
    </w:p>
    <w:p w14:paraId="5A9AA78F" w14:textId="77777777" w:rsidR="00814C1B" w:rsidRPr="00E66A27" w:rsidRDefault="00000000" w:rsidP="00814C1B">
      <w:pPr>
        <w:pStyle w:val="Heading3"/>
        <w:rPr>
          <w:lang w:val="es-419"/>
        </w:rPr>
      </w:pPr>
      <w:r>
        <w:rPr>
          <w:lang w:val="es"/>
        </w:rPr>
        <w:t>«Aged care needs assessments»</w:t>
      </w:r>
    </w:p>
    <w:p w14:paraId="7A1AF808" w14:textId="77777777" w:rsidR="00ED0103" w:rsidRPr="00E66A27" w:rsidRDefault="00000000" w:rsidP="00ED0103">
      <w:pPr>
        <w:rPr>
          <w:lang w:val="es-419"/>
        </w:rPr>
      </w:pPr>
      <w:r w:rsidRPr="00ED0103">
        <w:rPr>
          <w:lang w:val="es"/>
        </w:rPr>
        <w:t>El proceso de reevaluaciones y «Support Plan Reviews» [Revisión de los planes de apoyo] no ha cambiado. Usted, un familiar o un proveedor de atención a la tercera edad necesitará ponerse en contacto con My Aged Care si sus necesidades cambian.</w:t>
      </w:r>
    </w:p>
    <w:p w14:paraId="77AA3800" w14:textId="77777777" w:rsidR="00ED0103" w:rsidRPr="00E66A27" w:rsidRDefault="00000000" w:rsidP="00ED0103">
      <w:pPr>
        <w:rPr>
          <w:lang w:val="es-419"/>
        </w:rPr>
      </w:pPr>
      <w:r w:rsidRPr="00ED0103">
        <w:rPr>
          <w:lang w:val="es"/>
        </w:rPr>
        <w:t xml:space="preserve">En el marco del «Single Assessment System», es posible que su primera reevaluación o «Support Plan Review» la realice una organización de evaluación distinta. </w:t>
      </w:r>
    </w:p>
    <w:p w14:paraId="583343D2" w14:textId="77777777" w:rsidR="00ED0103" w:rsidRPr="00E66A27" w:rsidRDefault="00000000" w:rsidP="460ED068">
      <w:pPr>
        <w:rPr>
          <w:b/>
          <w:bCs/>
          <w:lang w:val="es-419"/>
        </w:rPr>
      </w:pPr>
      <w:r>
        <w:rPr>
          <w:lang w:val="es"/>
        </w:rPr>
        <w:t>Usted mantendrá la misma organización de evaluación para todas las evaluaciones futuras. Los evaluadores podrán autoderivarse para las «Support Plan Reviews», lo que facilitará continuar con la misma organización de evaluación que vio la vez anterior.</w:t>
      </w:r>
    </w:p>
    <w:p w14:paraId="41BDB7D0" w14:textId="77777777" w:rsidR="00814C1B" w:rsidRPr="00E66A27" w:rsidRDefault="00000000" w:rsidP="00ED0103">
      <w:pPr>
        <w:pStyle w:val="Heading3"/>
        <w:rPr>
          <w:lang w:val="es-419"/>
        </w:rPr>
      </w:pPr>
      <w:r>
        <w:rPr>
          <w:lang w:val="es"/>
        </w:rPr>
        <w:t>«Residential aged care funding assessment» [Evaluación de la financiación de residencias para personas mayores]</w:t>
      </w:r>
    </w:p>
    <w:p w14:paraId="26418F50" w14:textId="77777777" w:rsidR="00A03818" w:rsidRPr="00E66A27" w:rsidRDefault="00000000" w:rsidP="00A03818">
      <w:pPr>
        <w:rPr>
          <w:lang w:val="es-419"/>
        </w:rPr>
      </w:pPr>
      <w:r w:rsidRPr="00A03818">
        <w:rPr>
          <w:lang w:val="es"/>
        </w:rPr>
        <w:t>El proceso para las «residential aged care funding reassessments» no ha cambiado.</w:t>
      </w:r>
    </w:p>
    <w:p w14:paraId="3C23C75B" w14:textId="77777777" w:rsidR="00A03818" w:rsidRPr="00E66A27" w:rsidRDefault="00000000" w:rsidP="00A03818">
      <w:pPr>
        <w:rPr>
          <w:lang w:val="es-419"/>
        </w:rPr>
      </w:pPr>
      <w:r w:rsidRPr="00A03818">
        <w:rPr>
          <w:lang w:val="es"/>
        </w:rPr>
        <w:t xml:space="preserve">En la mayoría de los casos, su proveedor de asistencia residencial para personas mayores solicitará una nueva evaluación para ajustar su clasificación AN-ACC para satisfacer sus necesidades cambiantes. Como residente permanente, usted o su familia también pueden pedir una reevaluación poniéndose en contacto con My Aged Care.  </w:t>
      </w:r>
    </w:p>
    <w:p w14:paraId="43A3B8FD" w14:textId="59B90DFD" w:rsidR="00313DF8" w:rsidRPr="00E66A27" w:rsidRDefault="00000000" w:rsidP="00313DF8">
      <w:pPr>
        <w:rPr>
          <w:lang w:val="es-419"/>
        </w:rPr>
      </w:pPr>
      <w:r w:rsidRPr="00A03818">
        <w:rPr>
          <w:lang w:val="es"/>
        </w:rPr>
        <w:t>Las «Residential aged care funding assessments» cuentan con un proceso automatizado de asignación de derivaciones. Esto no garantiza que tenga la misma organización de evaluación o el mismo evaluador. Esto no garantiza que tenga la misma organización de evaluación o el mismo evaluador.</w:t>
      </w:r>
    </w:p>
    <w:p w14:paraId="7AFC8DF6" w14:textId="77777777" w:rsidR="003539EB" w:rsidRPr="00E66A27" w:rsidRDefault="00000000" w:rsidP="00A77D3F">
      <w:pPr>
        <w:pStyle w:val="Heading2"/>
        <w:rPr>
          <w:lang w:val="es-419"/>
        </w:rPr>
      </w:pPr>
      <w:r>
        <w:rPr>
          <w:lang w:val="es"/>
        </w:rPr>
        <w:t>Para más información</w:t>
      </w:r>
    </w:p>
    <w:p w14:paraId="45DEFE38" w14:textId="77777777" w:rsidR="00BC5B26" w:rsidRPr="00E66A27" w:rsidRDefault="00000000" w:rsidP="00893869">
      <w:pPr>
        <w:rPr>
          <w:lang w:val="es-419"/>
        </w:rPr>
      </w:pPr>
      <w:r>
        <w:rPr>
          <w:lang w:val="es"/>
        </w:rPr>
        <w:t>Visite el sitio web de My Aged Care para más información sobre:</w:t>
      </w:r>
    </w:p>
    <w:p w14:paraId="16CB7AE5" w14:textId="77777777" w:rsidR="00BC5B26" w:rsidRPr="00BC5B26" w:rsidRDefault="00BC5B26" w:rsidP="00BC5B26">
      <w:pPr>
        <w:pStyle w:val="ListParagraph"/>
        <w:numPr>
          <w:ilvl w:val="0"/>
          <w:numId w:val="48"/>
        </w:numPr>
        <w:rPr>
          <w:b/>
          <w:bCs/>
        </w:rPr>
      </w:pPr>
      <w:hyperlink r:id="rId13" w:history="1">
        <w:r w:rsidRPr="000E7F58">
          <w:rPr>
            <w:rStyle w:val="Hyperlink"/>
            <w:lang w:val="es"/>
          </w:rPr>
          <w:t>el proceso de evaluación</w:t>
        </w:r>
      </w:hyperlink>
    </w:p>
    <w:p w14:paraId="173660C9" w14:textId="77777777" w:rsidR="000E7F58" w:rsidRPr="000E7F58" w:rsidRDefault="000E7F58" w:rsidP="00BC5B26">
      <w:pPr>
        <w:pStyle w:val="ListParagraph"/>
        <w:numPr>
          <w:ilvl w:val="0"/>
          <w:numId w:val="48"/>
        </w:numPr>
      </w:pPr>
      <w:hyperlink r:id="rId14" w:history="1">
        <w:r w:rsidRPr="000E7F58">
          <w:rPr>
            <w:rStyle w:val="Hyperlink"/>
            <w:lang w:val="es"/>
          </w:rPr>
          <w:t>cómo solicitar una evaluación</w:t>
        </w:r>
      </w:hyperlink>
    </w:p>
    <w:p w14:paraId="1C2BBE56" w14:textId="77777777" w:rsidR="00893869" w:rsidRPr="00BC5B26" w:rsidRDefault="00893869" w:rsidP="00BC5B26">
      <w:pPr>
        <w:pStyle w:val="ListParagraph"/>
        <w:numPr>
          <w:ilvl w:val="0"/>
          <w:numId w:val="48"/>
        </w:numPr>
        <w:rPr>
          <w:b/>
          <w:bCs/>
        </w:rPr>
      </w:pPr>
      <w:hyperlink r:id="rId15" w:history="1">
        <w:r w:rsidRPr="002A26A2">
          <w:rPr>
            <w:rStyle w:val="Hyperlink"/>
            <w:lang w:val="es"/>
          </w:rPr>
          <w:t>preparación para una evaluación</w:t>
        </w:r>
      </w:hyperlink>
      <w:r>
        <w:rPr>
          <w:lang w:val="es"/>
        </w:rPr>
        <w:t xml:space="preserve"> </w:t>
      </w:r>
    </w:p>
    <w:p w14:paraId="5531AF60" w14:textId="77777777" w:rsidR="00BC5B26" w:rsidRPr="002A26A2" w:rsidRDefault="00BC5B26" w:rsidP="00BC5B26">
      <w:pPr>
        <w:pStyle w:val="ListParagraph"/>
        <w:numPr>
          <w:ilvl w:val="0"/>
          <w:numId w:val="48"/>
        </w:numPr>
      </w:pPr>
      <w:hyperlink r:id="rId16" w:history="1">
        <w:r w:rsidRPr="002A26A2">
          <w:rPr>
            <w:rStyle w:val="Hyperlink"/>
            <w:lang w:val="es"/>
          </w:rPr>
          <w:t>cuando debe hacerse reevaluar</w:t>
        </w:r>
      </w:hyperlink>
      <w:r>
        <w:rPr>
          <w:lang w:val="es"/>
        </w:rPr>
        <w:t>.</w:t>
      </w:r>
    </w:p>
    <w:p w14:paraId="6E21D050" w14:textId="77777777" w:rsidR="00F9164D" w:rsidRPr="00E66A27" w:rsidRDefault="00000000" w:rsidP="00F9164D">
      <w:pPr>
        <w:rPr>
          <w:b/>
          <w:bCs/>
          <w:lang w:val="es-419"/>
        </w:rPr>
      </w:pPr>
      <w:r>
        <w:rPr>
          <w:lang w:val="es"/>
        </w:rPr>
        <w:t xml:space="preserve">Si tiene más preguntas, póngase en contacto con My Aged Care en el </w:t>
      </w:r>
      <w:r w:rsidRPr="00F9164D">
        <w:rPr>
          <w:b/>
          <w:bCs/>
          <w:lang w:val="es"/>
        </w:rPr>
        <w:t>1800 200 422.</w:t>
      </w:r>
    </w:p>
    <w:p w14:paraId="2241701F" w14:textId="77777777" w:rsidR="00F9164D" w:rsidRDefault="00000000" w:rsidP="41C47D00">
      <w:pPr>
        <w:rPr>
          <w:lang w:val="es-ES"/>
        </w:rPr>
      </w:pPr>
      <w:r w:rsidRPr="41C47D00">
        <w:rPr>
          <w:lang w:val="es-ES"/>
        </w:rPr>
        <w:t xml:space="preserve">De lo contrario, puede pedir una cita en persona con un Oficial especialista en asistencia a personas mayores (ACSO) llamando al </w:t>
      </w:r>
      <w:r w:rsidRPr="41C47D00">
        <w:rPr>
          <w:b/>
          <w:bCs/>
          <w:lang w:val="es-ES"/>
        </w:rPr>
        <w:t>1800 277 475</w:t>
      </w:r>
      <w:r w:rsidRPr="41C47D00">
        <w:rPr>
          <w:lang w:val="es-ES"/>
        </w:rPr>
        <w:t xml:space="preserve"> o haciendo una visita a un centro de Services Australia.</w:t>
      </w:r>
    </w:p>
    <w:p w14:paraId="43770DD5" w14:textId="366C3D8C" w:rsidR="002E6267" w:rsidRPr="0092680A" w:rsidRDefault="0092680A" w:rsidP="0092680A">
      <w:pPr>
        <w:rPr>
          <w:b/>
        </w:rPr>
      </w:pPr>
      <w:r w:rsidRPr="004420CF">
        <w:rPr>
          <w:b/>
          <w:bCs/>
        </w:rPr>
        <w:t xml:space="preserve">This has been translated into </w:t>
      </w:r>
      <w:r>
        <w:rPr>
          <w:b/>
        </w:rPr>
        <w:t>Spanish</w:t>
      </w:r>
      <w:r w:rsidRPr="004420CF">
        <w:rPr>
          <w:b/>
          <w:bCs/>
        </w:rPr>
        <w:t>. To read this </w:t>
      </w:r>
      <w:hyperlink r:id="rId17" w:tgtFrame="_blank" w:tooltip="https://www.health.gov.au/resources/publications/single-assessment-system-fact-sheet?language=en" w:history="1">
        <w:r w:rsidRPr="004420CF">
          <w:rPr>
            <w:rStyle w:val="Hyperlink"/>
            <w:b/>
            <w:bCs/>
          </w:rPr>
          <w:t>fact sheet in other languages</w:t>
        </w:r>
      </w:hyperlink>
      <w:r w:rsidRPr="004420CF">
        <w:rPr>
          <w:b/>
          <w:bCs/>
        </w:rPr>
        <w:t>, visit the department’s website.</w:t>
      </w:r>
    </w:p>
    <w:sectPr w:rsidR="002E6267" w:rsidRPr="0092680A"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1742F" w14:textId="77777777" w:rsidR="0093209A" w:rsidRDefault="0093209A">
      <w:pPr>
        <w:spacing w:before="0" w:after="0" w:line="240" w:lineRule="auto"/>
      </w:pPr>
      <w:r>
        <w:separator/>
      </w:r>
    </w:p>
  </w:endnote>
  <w:endnote w:type="continuationSeparator" w:id="0">
    <w:p w14:paraId="3BBD5271" w14:textId="77777777" w:rsidR="0093209A" w:rsidRDefault="009320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45901" w14:textId="77777777" w:rsidR="0093209A" w:rsidRDefault="0093209A">
      <w:pPr>
        <w:spacing w:before="0" w:after="0" w:line="240" w:lineRule="auto"/>
      </w:pPr>
      <w:r>
        <w:separator/>
      </w:r>
    </w:p>
  </w:footnote>
  <w:footnote w:type="continuationSeparator" w:id="0">
    <w:p w14:paraId="026B026E" w14:textId="77777777" w:rsidR="0093209A" w:rsidRDefault="009320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CEBC6" w14:textId="77777777" w:rsidR="0076491B" w:rsidRDefault="00000000">
    <w:pPr>
      <w:pStyle w:val="Header"/>
    </w:pPr>
    <w:r>
      <w:rPr>
        <w:noProof/>
      </w:rPr>
      <w:drawing>
        <wp:anchor distT="0" distB="0" distL="114300" distR="114300" simplePos="0" relativeHeight="251658240" behindDoc="1" locked="0" layoutInCell="1" allowOverlap="1" wp14:anchorId="5AB142F1" wp14:editId="5D61F24A">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198D974" wp14:editId="2FDADF14">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3D5C3C2C">
      <w:start w:val="1"/>
      <w:numFmt w:val="bullet"/>
      <w:lvlText w:val=""/>
      <w:lvlJc w:val="left"/>
      <w:pPr>
        <w:ind w:left="720" w:hanging="360"/>
      </w:pPr>
      <w:rPr>
        <w:rFonts w:ascii="Symbol" w:hAnsi="Symbol" w:hint="default"/>
      </w:rPr>
    </w:lvl>
    <w:lvl w:ilvl="1" w:tplc="DD3837CA">
      <w:start w:val="1"/>
      <w:numFmt w:val="bullet"/>
      <w:lvlText w:val="o"/>
      <w:lvlJc w:val="left"/>
      <w:pPr>
        <w:ind w:left="1440" w:hanging="360"/>
      </w:pPr>
      <w:rPr>
        <w:rFonts w:ascii="Courier New" w:hAnsi="Courier New" w:cs="Courier New" w:hint="default"/>
      </w:rPr>
    </w:lvl>
    <w:lvl w:ilvl="2" w:tplc="88B87C56" w:tentative="1">
      <w:start w:val="1"/>
      <w:numFmt w:val="bullet"/>
      <w:lvlText w:val=""/>
      <w:lvlJc w:val="left"/>
      <w:pPr>
        <w:ind w:left="2160" w:hanging="360"/>
      </w:pPr>
      <w:rPr>
        <w:rFonts w:ascii="Wingdings" w:hAnsi="Wingdings" w:hint="default"/>
      </w:rPr>
    </w:lvl>
    <w:lvl w:ilvl="3" w:tplc="6DBEA85A" w:tentative="1">
      <w:start w:val="1"/>
      <w:numFmt w:val="bullet"/>
      <w:lvlText w:val=""/>
      <w:lvlJc w:val="left"/>
      <w:pPr>
        <w:ind w:left="2880" w:hanging="360"/>
      </w:pPr>
      <w:rPr>
        <w:rFonts w:ascii="Symbol" w:hAnsi="Symbol" w:hint="default"/>
      </w:rPr>
    </w:lvl>
    <w:lvl w:ilvl="4" w:tplc="FFCCF93A" w:tentative="1">
      <w:start w:val="1"/>
      <w:numFmt w:val="bullet"/>
      <w:lvlText w:val="o"/>
      <w:lvlJc w:val="left"/>
      <w:pPr>
        <w:ind w:left="3600" w:hanging="360"/>
      </w:pPr>
      <w:rPr>
        <w:rFonts w:ascii="Courier New" w:hAnsi="Courier New" w:cs="Courier New" w:hint="default"/>
      </w:rPr>
    </w:lvl>
    <w:lvl w:ilvl="5" w:tplc="C9AC7ECE" w:tentative="1">
      <w:start w:val="1"/>
      <w:numFmt w:val="bullet"/>
      <w:lvlText w:val=""/>
      <w:lvlJc w:val="left"/>
      <w:pPr>
        <w:ind w:left="4320" w:hanging="360"/>
      </w:pPr>
      <w:rPr>
        <w:rFonts w:ascii="Wingdings" w:hAnsi="Wingdings" w:hint="default"/>
      </w:rPr>
    </w:lvl>
    <w:lvl w:ilvl="6" w:tplc="1428CAEC" w:tentative="1">
      <w:start w:val="1"/>
      <w:numFmt w:val="bullet"/>
      <w:lvlText w:val=""/>
      <w:lvlJc w:val="left"/>
      <w:pPr>
        <w:ind w:left="5040" w:hanging="360"/>
      </w:pPr>
      <w:rPr>
        <w:rFonts w:ascii="Symbol" w:hAnsi="Symbol" w:hint="default"/>
      </w:rPr>
    </w:lvl>
    <w:lvl w:ilvl="7" w:tplc="51AA3AA8" w:tentative="1">
      <w:start w:val="1"/>
      <w:numFmt w:val="bullet"/>
      <w:lvlText w:val="o"/>
      <w:lvlJc w:val="left"/>
      <w:pPr>
        <w:ind w:left="5760" w:hanging="360"/>
      </w:pPr>
      <w:rPr>
        <w:rFonts w:ascii="Courier New" w:hAnsi="Courier New" w:cs="Courier New" w:hint="default"/>
      </w:rPr>
    </w:lvl>
    <w:lvl w:ilvl="8" w:tplc="BF6E87C6"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61D0C7E4">
      <w:start w:val="1"/>
      <w:numFmt w:val="bullet"/>
      <w:lvlText w:val=""/>
      <w:lvlJc w:val="left"/>
      <w:pPr>
        <w:ind w:left="360" w:hanging="360"/>
      </w:pPr>
      <w:rPr>
        <w:rFonts w:ascii="Symbol" w:hAnsi="Symbol" w:hint="default"/>
        <w:color w:val="DA576C" w:themeColor="accent4"/>
      </w:rPr>
    </w:lvl>
    <w:lvl w:ilvl="1" w:tplc="0CE897E4" w:tentative="1">
      <w:start w:val="1"/>
      <w:numFmt w:val="bullet"/>
      <w:lvlText w:val="o"/>
      <w:lvlJc w:val="left"/>
      <w:pPr>
        <w:ind w:left="720" w:hanging="360"/>
      </w:pPr>
      <w:rPr>
        <w:rFonts w:ascii="Courier New" w:hAnsi="Courier New" w:cs="Courier New" w:hint="default"/>
      </w:rPr>
    </w:lvl>
    <w:lvl w:ilvl="2" w:tplc="ADCCE0EC" w:tentative="1">
      <w:start w:val="1"/>
      <w:numFmt w:val="bullet"/>
      <w:lvlText w:val=""/>
      <w:lvlJc w:val="left"/>
      <w:pPr>
        <w:ind w:left="1440" w:hanging="360"/>
      </w:pPr>
      <w:rPr>
        <w:rFonts w:ascii="Wingdings" w:hAnsi="Wingdings" w:hint="default"/>
      </w:rPr>
    </w:lvl>
    <w:lvl w:ilvl="3" w:tplc="742A040A" w:tentative="1">
      <w:start w:val="1"/>
      <w:numFmt w:val="bullet"/>
      <w:lvlText w:val=""/>
      <w:lvlJc w:val="left"/>
      <w:pPr>
        <w:ind w:left="2160" w:hanging="360"/>
      </w:pPr>
      <w:rPr>
        <w:rFonts w:ascii="Symbol" w:hAnsi="Symbol" w:hint="default"/>
      </w:rPr>
    </w:lvl>
    <w:lvl w:ilvl="4" w:tplc="6F801422" w:tentative="1">
      <w:start w:val="1"/>
      <w:numFmt w:val="bullet"/>
      <w:lvlText w:val="o"/>
      <w:lvlJc w:val="left"/>
      <w:pPr>
        <w:ind w:left="2880" w:hanging="360"/>
      </w:pPr>
      <w:rPr>
        <w:rFonts w:ascii="Courier New" w:hAnsi="Courier New" w:cs="Courier New" w:hint="default"/>
      </w:rPr>
    </w:lvl>
    <w:lvl w:ilvl="5" w:tplc="BA32AF5E" w:tentative="1">
      <w:start w:val="1"/>
      <w:numFmt w:val="bullet"/>
      <w:lvlText w:val=""/>
      <w:lvlJc w:val="left"/>
      <w:pPr>
        <w:ind w:left="3600" w:hanging="360"/>
      </w:pPr>
      <w:rPr>
        <w:rFonts w:ascii="Wingdings" w:hAnsi="Wingdings" w:hint="default"/>
      </w:rPr>
    </w:lvl>
    <w:lvl w:ilvl="6" w:tplc="5AC83884" w:tentative="1">
      <w:start w:val="1"/>
      <w:numFmt w:val="bullet"/>
      <w:lvlText w:val=""/>
      <w:lvlJc w:val="left"/>
      <w:pPr>
        <w:ind w:left="4320" w:hanging="360"/>
      </w:pPr>
      <w:rPr>
        <w:rFonts w:ascii="Symbol" w:hAnsi="Symbol" w:hint="default"/>
      </w:rPr>
    </w:lvl>
    <w:lvl w:ilvl="7" w:tplc="78A24356" w:tentative="1">
      <w:start w:val="1"/>
      <w:numFmt w:val="bullet"/>
      <w:lvlText w:val="o"/>
      <w:lvlJc w:val="left"/>
      <w:pPr>
        <w:ind w:left="5040" w:hanging="360"/>
      </w:pPr>
      <w:rPr>
        <w:rFonts w:ascii="Courier New" w:hAnsi="Courier New" w:cs="Courier New" w:hint="default"/>
      </w:rPr>
    </w:lvl>
    <w:lvl w:ilvl="8" w:tplc="8870D6EA"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153AAD12">
      <w:start w:val="1"/>
      <w:numFmt w:val="bullet"/>
      <w:lvlText w:val=""/>
      <w:lvlJc w:val="left"/>
      <w:pPr>
        <w:ind w:left="360" w:hanging="360"/>
      </w:pPr>
      <w:rPr>
        <w:rFonts w:ascii="Symbol" w:hAnsi="Symbol" w:hint="default"/>
        <w:color w:val="DA576C" w:themeColor="accent4"/>
      </w:rPr>
    </w:lvl>
    <w:lvl w:ilvl="1" w:tplc="059EEE3C" w:tentative="1">
      <w:start w:val="1"/>
      <w:numFmt w:val="bullet"/>
      <w:lvlText w:val="o"/>
      <w:lvlJc w:val="left"/>
      <w:pPr>
        <w:ind w:left="1080" w:hanging="360"/>
      </w:pPr>
      <w:rPr>
        <w:rFonts w:ascii="Courier New" w:hAnsi="Courier New" w:cs="Courier New" w:hint="default"/>
      </w:rPr>
    </w:lvl>
    <w:lvl w:ilvl="2" w:tplc="390E5D56" w:tentative="1">
      <w:start w:val="1"/>
      <w:numFmt w:val="bullet"/>
      <w:lvlText w:val=""/>
      <w:lvlJc w:val="left"/>
      <w:pPr>
        <w:ind w:left="1800" w:hanging="360"/>
      </w:pPr>
      <w:rPr>
        <w:rFonts w:ascii="Wingdings" w:hAnsi="Wingdings" w:hint="default"/>
      </w:rPr>
    </w:lvl>
    <w:lvl w:ilvl="3" w:tplc="0D3C1846" w:tentative="1">
      <w:start w:val="1"/>
      <w:numFmt w:val="bullet"/>
      <w:lvlText w:val=""/>
      <w:lvlJc w:val="left"/>
      <w:pPr>
        <w:ind w:left="2520" w:hanging="360"/>
      </w:pPr>
      <w:rPr>
        <w:rFonts w:ascii="Symbol" w:hAnsi="Symbol" w:hint="default"/>
      </w:rPr>
    </w:lvl>
    <w:lvl w:ilvl="4" w:tplc="A8BA9186" w:tentative="1">
      <w:start w:val="1"/>
      <w:numFmt w:val="bullet"/>
      <w:lvlText w:val="o"/>
      <w:lvlJc w:val="left"/>
      <w:pPr>
        <w:ind w:left="3240" w:hanging="360"/>
      </w:pPr>
      <w:rPr>
        <w:rFonts w:ascii="Courier New" w:hAnsi="Courier New" w:cs="Courier New" w:hint="default"/>
      </w:rPr>
    </w:lvl>
    <w:lvl w:ilvl="5" w:tplc="3D9E59C6" w:tentative="1">
      <w:start w:val="1"/>
      <w:numFmt w:val="bullet"/>
      <w:lvlText w:val=""/>
      <w:lvlJc w:val="left"/>
      <w:pPr>
        <w:ind w:left="3960" w:hanging="360"/>
      </w:pPr>
      <w:rPr>
        <w:rFonts w:ascii="Wingdings" w:hAnsi="Wingdings" w:hint="default"/>
      </w:rPr>
    </w:lvl>
    <w:lvl w:ilvl="6" w:tplc="6352DA5E" w:tentative="1">
      <w:start w:val="1"/>
      <w:numFmt w:val="bullet"/>
      <w:lvlText w:val=""/>
      <w:lvlJc w:val="left"/>
      <w:pPr>
        <w:ind w:left="4680" w:hanging="360"/>
      </w:pPr>
      <w:rPr>
        <w:rFonts w:ascii="Symbol" w:hAnsi="Symbol" w:hint="default"/>
      </w:rPr>
    </w:lvl>
    <w:lvl w:ilvl="7" w:tplc="0AD61806" w:tentative="1">
      <w:start w:val="1"/>
      <w:numFmt w:val="bullet"/>
      <w:lvlText w:val="o"/>
      <w:lvlJc w:val="left"/>
      <w:pPr>
        <w:ind w:left="5400" w:hanging="360"/>
      </w:pPr>
      <w:rPr>
        <w:rFonts w:ascii="Courier New" w:hAnsi="Courier New" w:cs="Courier New" w:hint="default"/>
      </w:rPr>
    </w:lvl>
    <w:lvl w:ilvl="8" w:tplc="E0CEBF90"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6EBC9744">
      <w:start w:val="1"/>
      <w:numFmt w:val="bullet"/>
      <w:lvlText w:val=""/>
      <w:lvlJc w:val="left"/>
      <w:pPr>
        <w:ind w:left="788" w:hanging="360"/>
      </w:pPr>
      <w:rPr>
        <w:rFonts w:ascii="Symbol" w:hAnsi="Symbol" w:hint="default"/>
      </w:rPr>
    </w:lvl>
    <w:lvl w:ilvl="1" w:tplc="9BA45C64" w:tentative="1">
      <w:start w:val="1"/>
      <w:numFmt w:val="bullet"/>
      <w:lvlText w:val="o"/>
      <w:lvlJc w:val="left"/>
      <w:pPr>
        <w:ind w:left="1508" w:hanging="360"/>
      </w:pPr>
      <w:rPr>
        <w:rFonts w:ascii="Courier New" w:hAnsi="Courier New" w:cs="Courier New" w:hint="default"/>
      </w:rPr>
    </w:lvl>
    <w:lvl w:ilvl="2" w:tplc="BAC6B8FA" w:tentative="1">
      <w:start w:val="1"/>
      <w:numFmt w:val="bullet"/>
      <w:lvlText w:val=""/>
      <w:lvlJc w:val="left"/>
      <w:pPr>
        <w:ind w:left="2228" w:hanging="360"/>
      </w:pPr>
      <w:rPr>
        <w:rFonts w:ascii="Wingdings" w:hAnsi="Wingdings" w:hint="default"/>
      </w:rPr>
    </w:lvl>
    <w:lvl w:ilvl="3" w:tplc="F0626ED4" w:tentative="1">
      <w:start w:val="1"/>
      <w:numFmt w:val="bullet"/>
      <w:lvlText w:val=""/>
      <w:lvlJc w:val="left"/>
      <w:pPr>
        <w:ind w:left="2948" w:hanging="360"/>
      </w:pPr>
      <w:rPr>
        <w:rFonts w:ascii="Symbol" w:hAnsi="Symbol" w:hint="default"/>
      </w:rPr>
    </w:lvl>
    <w:lvl w:ilvl="4" w:tplc="1ABA9302" w:tentative="1">
      <w:start w:val="1"/>
      <w:numFmt w:val="bullet"/>
      <w:lvlText w:val="o"/>
      <w:lvlJc w:val="left"/>
      <w:pPr>
        <w:ind w:left="3668" w:hanging="360"/>
      </w:pPr>
      <w:rPr>
        <w:rFonts w:ascii="Courier New" w:hAnsi="Courier New" w:cs="Courier New" w:hint="default"/>
      </w:rPr>
    </w:lvl>
    <w:lvl w:ilvl="5" w:tplc="46664BFE" w:tentative="1">
      <w:start w:val="1"/>
      <w:numFmt w:val="bullet"/>
      <w:lvlText w:val=""/>
      <w:lvlJc w:val="left"/>
      <w:pPr>
        <w:ind w:left="4388" w:hanging="360"/>
      </w:pPr>
      <w:rPr>
        <w:rFonts w:ascii="Wingdings" w:hAnsi="Wingdings" w:hint="default"/>
      </w:rPr>
    </w:lvl>
    <w:lvl w:ilvl="6" w:tplc="A4E6885A" w:tentative="1">
      <w:start w:val="1"/>
      <w:numFmt w:val="bullet"/>
      <w:lvlText w:val=""/>
      <w:lvlJc w:val="left"/>
      <w:pPr>
        <w:ind w:left="5108" w:hanging="360"/>
      </w:pPr>
      <w:rPr>
        <w:rFonts w:ascii="Symbol" w:hAnsi="Symbol" w:hint="default"/>
      </w:rPr>
    </w:lvl>
    <w:lvl w:ilvl="7" w:tplc="4B3CA232" w:tentative="1">
      <w:start w:val="1"/>
      <w:numFmt w:val="bullet"/>
      <w:lvlText w:val="o"/>
      <w:lvlJc w:val="left"/>
      <w:pPr>
        <w:ind w:left="5828" w:hanging="360"/>
      </w:pPr>
      <w:rPr>
        <w:rFonts w:ascii="Courier New" w:hAnsi="Courier New" w:cs="Courier New" w:hint="default"/>
      </w:rPr>
    </w:lvl>
    <w:lvl w:ilvl="8" w:tplc="E4C891E6"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D6B80E22">
      <w:start w:val="1"/>
      <w:numFmt w:val="bullet"/>
      <w:lvlText w:val=""/>
      <w:lvlJc w:val="left"/>
      <w:pPr>
        <w:ind w:left="720" w:hanging="360"/>
      </w:pPr>
      <w:rPr>
        <w:rFonts w:ascii="Symbol" w:hAnsi="Symbol" w:hint="default"/>
      </w:rPr>
    </w:lvl>
    <w:lvl w:ilvl="1" w:tplc="8E108C64" w:tentative="1">
      <w:start w:val="1"/>
      <w:numFmt w:val="bullet"/>
      <w:lvlText w:val="o"/>
      <w:lvlJc w:val="left"/>
      <w:pPr>
        <w:ind w:left="1440" w:hanging="360"/>
      </w:pPr>
      <w:rPr>
        <w:rFonts w:ascii="Courier New" w:hAnsi="Courier New" w:cs="Courier New" w:hint="default"/>
      </w:rPr>
    </w:lvl>
    <w:lvl w:ilvl="2" w:tplc="558089AA" w:tentative="1">
      <w:start w:val="1"/>
      <w:numFmt w:val="bullet"/>
      <w:lvlText w:val=""/>
      <w:lvlJc w:val="left"/>
      <w:pPr>
        <w:ind w:left="2160" w:hanging="360"/>
      </w:pPr>
      <w:rPr>
        <w:rFonts w:ascii="Wingdings" w:hAnsi="Wingdings" w:hint="default"/>
      </w:rPr>
    </w:lvl>
    <w:lvl w:ilvl="3" w:tplc="E444B658" w:tentative="1">
      <w:start w:val="1"/>
      <w:numFmt w:val="bullet"/>
      <w:lvlText w:val=""/>
      <w:lvlJc w:val="left"/>
      <w:pPr>
        <w:ind w:left="2880" w:hanging="360"/>
      </w:pPr>
      <w:rPr>
        <w:rFonts w:ascii="Symbol" w:hAnsi="Symbol" w:hint="default"/>
      </w:rPr>
    </w:lvl>
    <w:lvl w:ilvl="4" w:tplc="01EC29DE" w:tentative="1">
      <w:start w:val="1"/>
      <w:numFmt w:val="bullet"/>
      <w:lvlText w:val="o"/>
      <w:lvlJc w:val="left"/>
      <w:pPr>
        <w:ind w:left="3600" w:hanging="360"/>
      </w:pPr>
      <w:rPr>
        <w:rFonts w:ascii="Courier New" w:hAnsi="Courier New" w:cs="Courier New" w:hint="default"/>
      </w:rPr>
    </w:lvl>
    <w:lvl w:ilvl="5" w:tplc="74903B6C" w:tentative="1">
      <w:start w:val="1"/>
      <w:numFmt w:val="bullet"/>
      <w:lvlText w:val=""/>
      <w:lvlJc w:val="left"/>
      <w:pPr>
        <w:ind w:left="4320" w:hanging="360"/>
      </w:pPr>
      <w:rPr>
        <w:rFonts w:ascii="Wingdings" w:hAnsi="Wingdings" w:hint="default"/>
      </w:rPr>
    </w:lvl>
    <w:lvl w:ilvl="6" w:tplc="04347BB4" w:tentative="1">
      <w:start w:val="1"/>
      <w:numFmt w:val="bullet"/>
      <w:lvlText w:val=""/>
      <w:lvlJc w:val="left"/>
      <w:pPr>
        <w:ind w:left="5040" w:hanging="360"/>
      </w:pPr>
      <w:rPr>
        <w:rFonts w:ascii="Symbol" w:hAnsi="Symbol" w:hint="default"/>
      </w:rPr>
    </w:lvl>
    <w:lvl w:ilvl="7" w:tplc="4AEEFF6E" w:tentative="1">
      <w:start w:val="1"/>
      <w:numFmt w:val="bullet"/>
      <w:lvlText w:val="o"/>
      <w:lvlJc w:val="left"/>
      <w:pPr>
        <w:ind w:left="5760" w:hanging="360"/>
      </w:pPr>
      <w:rPr>
        <w:rFonts w:ascii="Courier New" w:hAnsi="Courier New" w:cs="Courier New" w:hint="default"/>
      </w:rPr>
    </w:lvl>
    <w:lvl w:ilvl="8" w:tplc="BFF4A4C4"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5E4CE09E">
      <w:start w:val="1"/>
      <w:numFmt w:val="bullet"/>
      <w:lvlText w:val=""/>
      <w:lvlJc w:val="left"/>
      <w:pPr>
        <w:ind w:left="720" w:hanging="360"/>
      </w:pPr>
      <w:rPr>
        <w:rFonts w:ascii="Symbol" w:hAnsi="Symbol" w:hint="default"/>
      </w:rPr>
    </w:lvl>
    <w:lvl w:ilvl="1" w:tplc="CD9A1880" w:tentative="1">
      <w:start w:val="1"/>
      <w:numFmt w:val="bullet"/>
      <w:lvlText w:val="o"/>
      <w:lvlJc w:val="left"/>
      <w:pPr>
        <w:ind w:left="1440" w:hanging="360"/>
      </w:pPr>
      <w:rPr>
        <w:rFonts w:ascii="Courier New" w:hAnsi="Courier New" w:cs="Courier New" w:hint="default"/>
      </w:rPr>
    </w:lvl>
    <w:lvl w:ilvl="2" w:tplc="3B0CBD7E" w:tentative="1">
      <w:start w:val="1"/>
      <w:numFmt w:val="bullet"/>
      <w:lvlText w:val=""/>
      <w:lvlJc w:val="left"/>
      <w:pPr>
        <w:ind w:left="2160" w:hanging="360"/>
      </w:pPr>
      <w:rPr>
        <w:rFonts w:ascii="Wingdings" w:hAnsi="Wingdings" w:hint="default"/>
      </w:rPr>
    </w:lvl>
    <w:lvl w:ilvl="3" w:tplc="266C686C" w:tentative="1">
      <w:start w:val="1"/>
      <w:numFmt w:val="bullet"/>
      <w:lvlText w:val=""/>
      <w:lvlJc w:val="left"/>
      <w:pPr>
        <w:ind w:left="2880" w:hanging="360"/>
      </w:pPr>
      <w:rPr>
        <w:rFonts w:ascii="Symbol" w:hAnsi="Symbol" w:hint="default"/>
      </w:rPr>
    </w:lvl>
    <w:lvl w:ilvl="4" w:tplc="9190AEA6" w:tentative="1">
      <w:start w:val="1"/>
      <w:numFmt w:val="bullet"/>
      <w:lvlText w:val="o"/>
      <w:lvlJc w:val="left"/>
      <w:pPr>
        <w:ind w:left="3600" w:hanging="360"/>
      </w:pPr>
      <w:rPr>
        <w:rFonts w:ascii="Courier New" w:hAnsi="Courier New" w:cs="Courier New" w:hint="default"/>
      </w:rPr>
    </w:lvl>
    <w:lvl w:ilvl="5" w:tplc="8236CA1E" w:tentative="1">
      <w:start w:val="1"/>
      <w:numFmt w:val="bullet"/>
      <w:lvlText w:val=""/>
      <w:lvlJc w:val="left"/>
      <w:pPr>
        <w:ind w:left="4320" w:hanging="360"/>
      </w:pPr>
      <w:rPr>
        <w:rFonts w:ascii="Wingdings" w:hAnsi="Wingdings" w:hint="default"/>
      </w:rPr>
    </w:lvl>
    <w:lvl w:ilvl="6" w:tplc="68A854B0" w:tentative="1">
      <w:start w:val="1"/>
      <w:numFmt w:val="bullet"/>
      <w:lvlText w:val=""/>
      <w:lvlJc w:val="left"/>
      <w:pPr>
        <w:ind w:left="5040" w:hanging="360"/>
      </w:pPr>
      <w:rPr>
        <w:rFonts w:ascii="Symbol" w:hAnsi="Symbol" w:hint="default"/>
      </w:rPr>
    </w:lvl>
    <w:lvl w:ilvl="7" w:tplc="7618E446" w:tentative="1">
      <w:start w:val="1"/>
      <w:numFmt w:val="bullet"/>
      <w:lvlText w:val="o"/>
      <w:lvlJc w:val="left"/>
      <w:pPr>
        <w:ind w:left="5760" w:hanging="360"/>
      </w:pPr>
      <w:rPr>
        <w:rFonts w:ascii="Courier New" w:hAnsi="Courier New" w:cs="Courier New" w:hint="default"/>
      </w:rPr>
    </w:lvl>
    <w:lvl w:ilvl="8" w:tplc="EE22461A"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5840F55C">
      <w:numFmt w:val="bullet"/>
      <w:lvlText w:val="•"/>
      <w:lvlJc w:val="left"/>
      <w:pPr>
        <w:ind w:left="720" w:hanging="720"/>
      </w:pPr>
      <w:rPr>
        <w:rFonts w:ascii="Arial" w:eastAsiaTheme="minorHAnsi" w:hAnsi="Arial" w:cs="Arial" w:hint="default"/>
      </w:rPr>
    </w:lvl>
    <w:lvl w:ilvl="1" w:tplc="787823B6" w:tentative="1">
      <w:start w:val="1"/>
      <w:numFmt w:val="bullet"/>
      <w:lvlText w:val="o"/>
      <w:lvlJc w:val="left"/>
      <w:pPr>
        <w:ind w:left="1080" w:hanging="360"/>
      </w:pPr>
      <w:rPr>
        <w:rFonts w:ascii="Courier New" w:hAnsi="Courier New" w:cs="Courier New" w:hint="default"/>
      </w:rPr>
    </w:lvl>
    <w:lvl w:ilvl="2" w:tplc="5A248C06" w:tentative="1">
      <w:start w:val="1"/>
      <w:numFmt w:val="bullet"/>
      <w:lvlText w:val=""/>
      <w:lvlJc w:val="left"/>
      <w:pPr>
        <w:ind w:left="1800" w:hanging="360"/>
      </w:pPr>
      <w:rPr>
        <w:rFonts w:ascii="Wingdings" w:hAnsi="Wingdings" w:hint="default"/>
      </w:rPr>
    </w:lvl>
    <w:lvl w:ilvl="3" w:tplc="3E827A96" w:tentative="1">
      <w:start w:val="1"/>
      <w:numFmt w:val="bullet"/>
      <w:lvlText w:val=""/>
      <w:lvlJc w:val="left"/>
      <w:pPr>
        <w:ind w:left="2520" w:hanging="360"/>
      </w:pPr>
      <w:rPr>
        <w:rFonts w:ascii="Symbol" w:hAnsi="Symbol" w:hint="default"/>
      </w:rPr>
    </w:lvl>
    <w:lvl w:ilvl="4" w:tplc="292C0B68" w:tentative="1">
      <w:start w:val="1"/>
      <w:numFmt w:val="bullet"/>
      <w:lvlText w:val="o"/>
      <w:lvlJc w:val="left"/>
      <w:pPr>
        <w:ind w:left="3240" w:hanging="360"/>
      </w:pPr>
      <w:rPr>
        <w:rFonts w:ascii="Courier New" w:hAnsi="Courier New" w:cs="Courier New" w:hint="default"/>
      </w:rPr>
    </w:lvl>
    <w:lvl w:ilvl="5" w:tplc="0732492A" w:tentative="1">
      <w:start w:val="1"/>
      <w:numFmt w:val="bullet"/>
      <w:lvlText w:val=""/>
      <w:lvlJc w:val="left"/>
      <w:pPr>
        <w:ind w:left="3960" w:hanging="360"/>
      </w:pPr>
      <w:rPr>
        <w:rFonts w:ascii="Wingdings" w:hAnsi="Wingdings" w:hint="default"/>
      </w:rPr>
    </w:lvl>
    <w:lvl w:ilvl="6" w:tplc="32F42C16" w:tentative="1">
      <w:start w:val="1"/>
      <w:numFmt w:val="bullet"/>
      <w:lvlText w:val=""/>
      <w:lvlJc w:val="left"/>
      <w:pPr>
        <w:ind w:left="4680" w:hanging="360"/>
      </w:pPr>
      <w:rPr>
        <w:rFonts w:ascii="Symbol" w:hAnsi="Symbol" w:hint="default"/>
      </w:rPr>
    </w:lvl>
    <w:lvl w:ilvl="7" w:tplc="C4CA04CC" w:tentative="1">
      <w:start w:val="1"/>
      <w:numFmt w:val="bullet"/>
      <w:lvlText w:val="o"/>
      <w:lvlJc w:val="left"/>
      <w:pPr>
        <w:ind w:left="5400" w:hanging="360"/>
      </w:pPr>
      <w:rPr>
        <w:rFonts w:ascii="Courier New" w:hAnsi="Courier New" w:cs="Courier New" w:hint="default"/>
      </w:rPr>
    </w:lvl>
    <w:lvl w:ilvl="8" w:tplc="6568E1EE"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4F48DAA6">
      <w:start w:val="1"/>
      <w:numFmt w:val="bullet"/>
      <w:lvlText w:val=""/>
      <w:lvlJc w:val="left"/>
      <w:pPr>
        <w:ind w:left="720" w:hanging="360"/>
      </w:pPr>
      <w:rPr>
        <w:rFonts w:ascii="Symbol" w:hAnsi="Symbol" w:hint="default"/>
      </w:rPr>
    </w:lvl>
    <w:lvl w:ilvl="1" w:tplc="A3186420" w:tentative="1">
      <w:start w:val="1"/>
      <w:numFmt w:val="bullet"/>
      <w:lvlText w:val="o"/>
      <w:lvlJc w:val="left"/>
      <w:pPr>
        <w:ind w:left="1440" w:hanging="360"/>
      </w:pPr>
      <w:rPr>
        <w:rFonts w:ascii="Courier New" w:hAnsi="Courier New" w:cs="Courier New" w:hint="default"/>
      </w:rPr>
    </w:lvl>
    <w:lvl w:ilvl="2" w:tplc="C0343262" w:tentative="1">
      <w:start w:val="1"/>
      <w:numFmt w:val="bullet"/>
      <w:lvlText w:val=""/>
      <w:lvlJc w:val="left"/>
      <w:pPr>
        <w:ind w:left="2160" w:hanging="360"/>
      </w:pPr>
      <w:rPr>
        <w:rFonts w:ascii="Wingdings" w:hAnsi="Wingdings" w:hint="default"/>
      </w:rPr>
    </w:lvl>
    <w:lvl w:ilvl="3" w:tplc="50AC3730" w:tentative="1">
      <w:start w:val="1"/>
      <w:numFmt w:val="bullet"/>
      <w:lvlText w:val=""/>
      <w:lvlJc w:val="left"/>
      <w:pPr>
        <w:ind w:left="2880" w:hanging="360"/>
      </w:pPr>
      <w:rPr>
        <w:rFonts w:ascii="Symbol" w:hAnsi="Symbol" w:hint="default"/>
      </w:rPr>
    </w:lvl>
    <w:lvl w:ilvl="4" w:tplc="81680DD6" w:tentative="1">
      <w:start w:val="1"/>
      <w:numFmt w:val="bullet"/>
      <w:lvlText w:val="o"/>
      <w:lvlJc w:val="left"/>
      <w:pPr>
        <w:ind w:left="3600" w:hanging="360"/>
      </w:pPr>
      <w:rPr>
        <w:rFonts w:ascii="Courier New" w:hAnsi="Courier New" w:cs="Courier New" w:hint="default"/>
      </w:rPr>
    </w:lvl>
    <w:lvl w:ilvl="5" w:tplc="3EEEABF6" w:tentative="1">
      <w:start w:val="1"/>
      <w:numFmt w:val="bullet"/>
      <w:lvlText w:val=""/>
      <w:lvlJc w:val="left"/>
      <w:pPr>
        <w:ind w:left="4320" w:hanging="360"/>
      </w:pPr>
      <w:rPr>
        <w:rFonts w:ascii="Wingdings" w:hAnsi="Wingdings" w:hint="default"/>
      </w:rPr>
    </w:lvl>
    <w:lvl w:ilvl="6" w:tplc="8DE64998" w:tentative="1">
      <w:start w:val="1"/>
      <w:numFmt w:val="bullet"/>
      <w:lvlText w:val=""/>
      <w:lvlJc w:val="left"/>
      <w:pPr>
        <w:ind w:left="5040" w:hanging="360"/>
      </w:pPr>
      <w:rPr>
        <w:rFonts w:ascii="Symbol" w:hAnsi="Symbol" w:hint="default"/>
      </w:rPr>
    </w:lvl>
    <w:lvl w:ilvl="7" w:tplc="A3FEE4FC" w:tentative="1">
      <w:start w:val="1"/>
      <w:numFmt w:val="bullet"/>
      <w:lvlText w:val="o"/>
      <w:lvlJc w:val="left"/>
      <w:pPr>
        <w:ind w:left="5760" w:hanging="360"/>
      </w:pPr>
      <w:rPr>
        <w:rFonts w:ascii="Courier New" w:hAnsi="Courier New" w:cs="Courier New" w:hint="default"/>
      </w:rPr>
    </w:lvl>
    <w:lvl w:ilvl="8" w:tplc="368A9D58"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B8AADDFE">
      <w:start w:val="1"/>
      <w:numFmt w:val="bullet"/>
      <w:lvlText w:val=""/>
      <w:lvlJc w:val="left"/>
      <w:pPr>
        <w:ind w:left="720" w:hanging="360"/>
      </w:pPr>
      <w:rPr>
        <w:rFonts w:ascii="Symbol" w:hAnsi="Symbol" w:hint="default"/>
      </w:rPr>
    </w:lvl>
    <w:lvl w:ilvl="1" w:tplc="0A245A2A" w:tentative="1">
      <w:start w:val="1"/>
      <w:numFmt w:val="bullet"/>
      <w:lvlText w:val="o"/>
      <w:lvlJc w:val="left"/>
      <w:pPr>
        <w:ind w:left="1440" w:hanging="360"/>
      </w:pPr>
      <w:rPr>
        <w:rFonts w:ascii="Courier New" w:hAnsi="Courier New" w:cs="Courier New" w:hint="default"/>
      </w:rPr>
    </w:lvl>
    <w:lvl w:ilvl="2" w:tplc="53A2D934" w:tentative="1">
      <w:start w:val="1"/>
      <w:numFmt w:val="bullet"/>
      <w:lvlText w:val=""/>
      <w:lvlJc w:val="left"/>
      <w:pPr>
        <w:ind w:left="2160" w:hanging="360"/>
      </w:pPr>
      <w:rPr>
        <w:rFonts w:ascii="Wingdings" w:hAnsi="Wingdings" w:hint="default"/>
      </w:rPr>
    </w:lvl>
    <w:lvl w:ilvl="3" w:tplc="324C1C1C" w:tentative="1">
      <w:start w:val="1"/>
      <w:numFmt w:val="bullet"/>
      <w:lvlText w:val=""/>
      <w:lvlJc w:val="left"/>
      <w:pPr>
        <w:ind w:left="2880" w:hanging="360"/>
      </w:pPr>
      <w:rPr>
        <w:rFonts w:ascii="Symbol" w:hAnsi="Symbol" w:hint="default"/>
      </w:rPr>
    </w:lvl>
    <w:lvl w:ilvl="4" w:tplc="C3762878" w:tentative="1">
      <w:start w:val="1"/>
      <w:numFmt w:val="bullet"/>
      <w:lvlText w:val="o"/>
      <w:lvlJc w:val="left"/>
      <w:pPr>
        <w:ind w:left="3600" w:hanging="360"/>
      </w:pPr>
      <w:rPr>
        <w:rFonts w:ascii="Courier New" w:hAnsi="Courier New" w:cs="Courier New" w:hint="default"/>
      </w:rPr>
    </w:lvl>
    <w:lvl w:ilvl="5" w:tplc="CF941CEE" w:tentative="1">
      <w:start w:val="1"/>
      <w:numFmt w:val="bullet"/>
      <w:lvlText w:val=""/>
      <w:lvlJc w:val="left"/>
      <w:pPr>
        <w:ind w:left="4320" w:hanging="360"/>
      </w:pPr>
      <w:rPr>
        <w:rFonts w:ascii="Wingdings" w:hAnsi="Wingdings" w:hint="default"/>
      </w:rPr>
    </w:lvl>
    <w:lvl w:ilvl="6" w:tplc="56241C8A" w:tentative="1">
      <w:start w:val="1"/>
      <w:numFmt w:val="bullet"/>
      <w:lvlText w:val=""/>
      <w:lvlJc w:val="left"/>
      <w:pPr>
        <w:ind w:left="5040" w:hanging="360"/>
      </w:pPr>
      <w:rPr>
        <w:rFonts w:ascii="Symbol" w:hAnsi="Symbol" w:hint="default"/>
      </w:rPr>
    </w:lvl>
    <w:lvl w:ilvl="7" w:tplc="27262B20" w:tentative="1">
      <w:start w:val="1"/>
      <w:numFmt w:val="bullet"/>
      <w:lvlText w:val="o"/>
      <w:lvlJc w:val="left"/>
      <w:pPr>
        <w:ind w:left="5760" w:hanging="360"/>
      </w:pPr>
      <w:rPr>
        <w:rFonts w:ascii="Courier New" w:hAnsi="Courier New" w:cs="Courier New" w:hint="default"/>
      </w:rPr>
    </w:lvl>
    <w:lvl w:ilvl="8" w:tplc="F50200FA"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FA64909A">
      <w:start w:val="1"/>
      <w:numFmt w:val="bullet"/>
      <w:lvlText w:val=""/>
      <w:lvlJc w:val="left"/>
      <w:pPr>
        <w:ind w:left="720" w:hanging="360"/>
      </w:pPr>
      <w:rPr>
        <w:rFonts w:ascii="Symbol" w:hAnsi="Symbol" w:hint="default"/>
      </w:rPr>
    </w:lvl>
    <w:lvl w:ilvl="1" w:tplc="CE924356" w:tentative="1">
      <w:start w:val="1"/>
      <w:numFmt w:val="bullet"/>
      <w:lvlText w:val="o"/>
      <w:lvlJc w:val="left"/>
      <w:pPr>
        <w:ind w:left="1440" w:hanging="360"/>
      </w:pPr>
      <w:rPr>
        <w:rFonts w:ascii="Courier New" w:hAnsi="Courier New" w:cs="Courier New" w:hint="default"/>
      </w:rPr>
    </w:lvl>
    <w:lvl w:ilvl="2" w:tplc="AE463184" w:tentative="1">
      <w:start w:val="1"/>
      <w:numFmt w:val="bullet"/>
      <w:lvlText w:val=""/>
      <w:lvlJc w:val="left"/>
      <w:pPr>
        <w:ind w:left="2160" w:hanging="360"/>
      </w:pPr>
      <w:rPr>
        <w:rFonts w:ascii="Wingdings" w:hAnsi="Wingdings" w:hint="default"/>
      </w:rPr>
    </w:lvl>
    <w:lvl w:ilvl="3" w:tplc="06CAC246" w:tentative="1">
      <w:start w:val="1"/>
      <w:numFmt w:val="bullet"/>
      <w:lvlText w:val=""/>
      <w:lvlJc w:val="left"/>
      <w:pPr>
        <w:ind w:left="2880" w:hanging="360"/>
      </w:pPr>
      <w:rPr>
        <w:rFonts w:ascii="Symbol" w:hAnsi="Symbol" w:hint="default"/>
      </w:rPr>
    </w:lvl>
    <w:lvl w:ilvl="4" w:tplc="A7E22AC8" w:tentative="1">
      <w:start w:val="1"/>
      <w:numFmt w:val="bullet"/>
      <w:lvlText w:val="o"/>
      <w:lvlJc w:val="left"/>
      <w:pPr>
        <w:ind w:left="3600" w:hanging="360"/>
      </w:pPr>
      <w:rPr>
        <w:rFonts w:ascii="Courier New" w:hAnsi="Courier New" w:cs="Courier New" w:hint="default"/>
      </w:rPr>
    </w:lvl>
    <w:lvl w:ilvl="5" w:tplc="A118BAAA" w:tentative="1">
      <w:start w:val="1"/>
      <w:numFmt w:val="bullet"/>
      <w:lvlText w:val=""/>
      <w:lvlJc w:val="left"/>
      <w:pPr>
        <w:ind w:left="4320" w:hanging="360"/>
      </w:pPr>
      <w:rPr>
        <w:rFonts w:ascii="Wingdings" w:hAnsi="Wingdings" w:hint="default"/>
      </w:rPr>
    </w:lvl>
    <w:lvl w:ilvl="6" w:tplc="AC34EA3A" w:tentative="1">
      <w:start w:val="1"/>
      <w:numFmt w:val="bullet"/>
      <w:lvlText w:val=""/>
      <w:lvlJc w:val="left"/>
      <w:pPr>
        <w:ind w:left="5040" w:hanging="360"/>
      </w:pPr>
      <w:rPr>
        <w:rFonts w:ascii="Symbol" w:hAnsi="Symbol" w:hint="default"/>
      </w:rPr>
    </w:lvl>
    <w:lvl w:ilvl="7" w:tplc="684E0F34" w:tentative="1">
      <w:start w:val="1"/>
      <w:numFmt w:val="bullet"/>
      <w:lvlText w:val="o"/>
      <w:lvlJc w:val="left"/>
      <w:pPr>
        <w:ind w:left="5760" w:hanging="360"/>
      </w:pPr>
      <w:rPr>
        <w:rFonts w:ascii="Courier New" w:hAnsi="Courier New" w:cs="Courier New" w:hint="default"/>
      </w:rPr>
    </w:lvl>
    <w:lvl w:ilvl="8" w:tplc="B27A7760"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D214F1B6">
      <w:start w:val="1"/>
      <w:numFmt w:val="bullet"/>
      <w:lvlText w:val=""/>
      <w:lvlJc w:val="left"/>
      <w:pPr>
        <w:ind w:left="360" w:hanging="360"/>
      </w:pPr>
      <w:rPr>
        <w:rFonts w:ascii="Symbol" w:hAnsi="Symbol" w:hint="default"/>
        <w:color w:val="F2692B" w:themeColor="accent5"/>
      </w:rPr>
    </w:lvl>
    <w:lvl w:ilvl="1" w:tplc="5C9E8E5A" w:tentative="1">
      <w:start w:val="1"/>
      <w:numFmt w:val="bullet"/>
      <w:lvlText w:val="o"/>
      <w:lvlJc w:val="left"/>
      <w:pPr>
        <w:ind w:left="1080" w:hanging="360"/>
      </w:pPr>
      <w:rPr>
        <w:rFonts w:ascii="Courier New" w:hAnsi="Courier New" w:cs="Courier New" w:hint="default"/>
      </w:rPr>
    </w:lvl>
    <w:lvl w:ilvl="2" w:tplc="74D444B4" w:tentative="1">
      <w:start w:val="1"/>
      <w:numFmt w:val="bullet"/>
      <w:lvlText w:val=""/>
      <w:lvlJc w:val="left"/>
      <w:pPr>
        <w:ind w:left="1800" w:hanging="360"/>
      </w:pPr>
      <w:rPr>
        <w:rFonts w:ascii="Wingdings" w:hAnsi="Wingdings" w:hint="default"/>
      </w:rPr>
    </w:lvl>
    <w:lvl w:ilvl="3" w:tplc="3E3871A4" w:tentative="1">
      <w:start w:val="1"/>
      <w:numFmt w:val="bullet"/>
      <w:lvlText w:val=""/>
      <w:lvlJc w:val="left"/>
      <w:pPr>
        <w:ind w:left="2520" w:hanging="360"/>
      </w:pPr>
      <w:rPr>
        <w:rFonts w:ascii="Symbol" w:hAnsi="Symbol" w:hint="default"/>
      </w:rPr>
    </w:lvl>
    <w:lvl w:ilvl="4" w:tplc="0AACABEC" w:tentative="1">
      <w:start w:val="1"/>
      <w:numFmt w:val="bullet"/>
      <w:lvlText w:val="o"/>
      <w:lvlJc w:val="left"/>
      <w:pPr>
        <w:ind w:left="3240" w:hanging="360"/>
      </w:pPr>
      <w:rPr>
        <w:rFonts w:ascii="Courier New" w:hAnsi="Courier New" w:cs="Courier New" w:hint="default"/>
      </w:rPr>
    </w:lvl>
    <w:lvl w:ilvl="5" w:tplc="213A12A0" w:tentative="1">
      <w:start w:val="1"/>
      <w:numFmt w:val="bullet"/>
      <w:lvlText w:val=""/>
      <w:lvlJc w:val="left"/>
      <w:pPr>
        <w:ind w:left="3960" w:hanging="360"/>
      </w:pPr>
      <w:rPr>
        <w:rFonts w:ascii="Wingdings" w:hAnsi="Wingdings" w:hint="default"/>
      </w:rPr>
    </w:lvl>
    <w:lvl w:ilvl="6" w:tplc="EA7AE104" w:tentative="1">
      <w:start w:val="1"/>
      <w:numFmt w:val="bullet"/>
      <w:lvlText w:val=""/>
      <w:lvlJc w:val="left"/>
      <w:pPr>
        <w:ind w:left="4680" w:hanging="360"/>
      </w:pPr>
      <w:rPr>
        <w:rFonts w:ascii="Symbol" w:hAnsi="Symbol" w:hint="default"/>
      </w:rPr>
    </w:lvl>
    <w:lvl w:ilvl="7" w:tplc="180262B8" w:tentative="1">
      <w:start w:val="1"/>
      <w:numFmt w:val="bullet"/>
      <w:lvlText w:val="o"/>
      <w:lvlJc w:val="left"/>
      <w:pPr>
        <w:ind w:left="5400" w:hanging="360"/>
      </w:pPr>
      <w:rPr>
        <w:rFonts w:ascii="Courier New" w:hAnsi="Courier New" w:cs="Courier New" w:hint="default"/>
      </w:rPr>
    </w:lvl>
    <w:lvl w:ilvl="8" w:tplc="856AC23C"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2F702AAC">
      <w:start w:val="1"/>
      <w:numFmt w:val="bullet"/>
      <w:lvlText w:val=""/>
      <w:lvlJc w:val="left"/>
      <w:pPr>
        <w:ind w:left="720" w:hanging="360"/>
      </w:pPr>
      <w:rPr>
        <w:rFonts w:ascii="Symbol" w:hAnsi="Symbol" w:hint="default"/>
      </w:rPr>
    </w:lvl>
    <w:lvl w:ilvl="1" w:tplc="747C571E" w:tentative="1">
      <w:start w:val="1"/>
      <w:numFmt w:val="bullet"/>
      <w:lvlText w:val="o"/>
      <w:lvlJc w:val="left"/>
      <w:pPr>
        <w:ind w:left="1440" w:hanging="360"/>
      </w:pPr>
      <w:rPr>
        <w:rFonts w:ascii="Courier New" w:hAnsi="Courier New" w:cs="Courier New" w:hint="default"/>
      </w:rPr>
    </w:lvl>
    <w:lvl w:ilvl="2" w:tplc="76EA8088" w:tentative="1">
      <w:start w:val="1"/>
      <w:numFmt w:val="bullet"/>
      <w:lvlText w:val=""/>
      <w:lvlJc w:val="left"/>
      <w:pPr>
        <w:ind w:left="2160" w:hanging="360"/>
      </w:pPr>
      <w:rPr>
        <w:rFonts w:ascii="Wingdings" w:hAnsi="Wingdings" w:hint="default"/>
      </w:rPr>
    </w:lvl>
    <w:lvl w:ilvl="3" w:tplc="641C0C3E" w:tentative="1">
      <w:start w:val="1"/>
      <w:numFmt w:val="bullet"/>
      <w:lvlText w:val=""/>
      <w:lvlJc w:val="left"/>
      <w:pPr>
        <w:ind w:left="2880" w:hanging="360"/>
      </w:pPr>
      <w:rPr>
        <w:rFonts w:ascii="Symbol" w:hAnsi="Symbol" w:hint="default"/>
      </w:rPr>
    </w:lvl>
    <w:lvl w:ilvl="4" w:tplc="1A5EDFAE" w:tentative="1">
      <w:start w:val="1"/>
      <w:numFmt w:val="bullet"/>
      <w:lvlText w:val="o"/>
      <w:lvlJc w:val="left"/>
      <w:pPr>
        <w:ind w:left="3600" w:hanging="360"/>
      </w:pPr>
      <w:rPr>
        <w:rFonts w:ascii="Courier New" w:hAnsi="Courier New" w:cs="Courier New" w:hint="default"/>
      </w:rPr>
    </w:lvl>
    <w:lvl w:ilvl="5" w:tplc="BB261702" w:tentative="1">
      <w:start w:val="1"/>
      <w:numFmt w:val="bullet"/>
      <w:lvlText w:val=""/>
      <w:lvlJc w:val="left"/>
      <w:pPr>
        <w:ind w:left="4320" w:hanging="360"/>
      </w:pPr>
      <w:rPr>
        <w:rFonts w:ascii="Wingdings" w:hAnsi="Wingdings" w:hint="default"/>
      </w:rPr>
    </w:lvl>
    <w:lvl w:ilvl="6" w:tplc="F8B2581E" w:tentative="1">
      <w:start w:val="1"/>
      <w:numFmt w:val="bullet"/>
      <w:lvlText w:val=""/>
      <w:lvlJc w:val="left"/>
      <w:pPr>
        <w:ind w:left="5040" w:hanging="360"/>
      </w:pPr>
      <w:rPr>
        <w:rFonts w:ascii="Symbol" w:hAnsi="Symbol" w:hint="default"/>
      </w:rPr>
    </w:lvl>
    <w:lvl w:ilvl="7" w:tplc="CEBE0678" w:tentative="1">
      <w:start w:val="1"/>
      <w:numFmt w:val="bullet"/>
      <w:lvlText w:val="o"/>
      <w:lvlJc w:val="left"/>
      <w:pPr>
        <w:ind w:left="5760" w:hanging="360"/>
      </w:pPr>
      <w:rPr>
        <w:rFonts w:ascii="Courier New" w:hAnsi="Courier New" w:cs="Courier New" w:hint="default"/>
      </w:rPr>
    </w:lvl>
    <w:lvl w:ilvl="8" w:tplc="7CCC3476"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021E9EAE">
      <w:start w:val="1"/>
      <w:numFmt w:val="bullet"/>
      <w:lvlText w:val=""/>
      <w:lvlJc w:val="left"/>
      <w:pPr>
        <w:ind w:left="720" w:hanging="360"/>
      </w:pPr>
      <w:rPr>
        <w:rFonts w:ascii="Symbol" w:hAnsi="Symbol" w:hint="default"/>
      </w:rPr>
    </w:lvl>
    <w:lvl w:ilvl="1" w:tplc="16B8DCFA" w:tentative="1">
      <w:start w:val="1"/>
      <w:numFmt w:val="bullet"/>
      <w:lvlText w:val="o"/>
      <w:lvlJc w:val="left"/>
      <w:pPr>
        <w:ind w:left="1440" w:hanging="360"/>
      </w:pPr>
      <w:rPr>
        <w:rFonts w:ascii="Courier New" w:hAnsi="Courier New" w:cs="Courier New" w:hint="default"/>
      </w:rPr>
    </w:lvl>
    <w:lvl w:ilvl="2" w:tplc="F9CEFD20" w:tentative="1">
      <w:start w:val="1"/>
      <w:numFmt w:val="bullet"/>
      <w:lvlText w:val=""/>
      <w:lvlJc w:val="left"/>
      <w:pPr>
        <w:ind w:left="2160" w:hanging="360"/>
      </w:pPr>
      <w:rPr>
        <w:rFonts w:ascii="Wingdings" w:hAnsi="Wingdings" w:hint="default"/>
      </w:rPr>
    </w:lvl>
    <w:lvl w:ilvl="3" w:tplc="5A4467BE" w:tentative="1">
      <w:start w:val="1"/>
      <w:numFmt w:val="bullet"/>
      <w:lvlText w:val=""/>
      <w:lvlJc w:val="left"/>
      <w:pPr>
        <w:ind w:left="2880" w:hanging="360"/>
      </w:pPr>
      <w:rPr>
        <w:rFonts w:ascii="Symbol" w:hAnsi="Symbol" w:hint="default"/>
      </w:rPr>
    </w:lvl>
    <w:lvl w:ilvl="4" w:tplc="7E062802" w:tentative="1">
      <w:start w:val="1"/>
      <w:numFmt w:val="bullet"/>
      <w:lvlText w:val="o"/>
      <w:lvlJc w:val="left"/>
      <w:pPr>
        <w:ind w:left="3600" w:hanging="360"/>
      </w:pPr>
      <w:rPr>
        <w:rFonts w:ascii="Courier New" w:hAnsi="Courier New" w:cs="Courier New" w:hint="default"/>
      </w:rPr>
    </w:lvl>
    <w:lvl w:ilvl="5" w:tplc="2700720C" w:tentative="1">
      <w:start w:val="1"/>
      <w:numFmt w:val="bullet"/>
      <w:lvlText w:val=""/>
      <w:lvlJc w:val="left"/>
      <w:pPr>
        <w:ind w:left="4320" w:hanging="360"/>
      </w:pPr>
      <w:rPr>
        <w:rFonts w:ascii="Wingdings" w:hAnsi="Wingdings" w:hint="default"/>
      </w:rPr>
    </w:lvl>
    <w:lvl w:ilvl="6" w:tplc="9FAAD4D4" w:tentative="1">
      <w:start w:val="1"/>
      <w:numFmt w:val="bullet"/>
      <w:lvlText w:val=""/>
      <w:lvlJc w:val="left"/>
      <w:pPr>
        <w:ind w:left="5040" w:hanging="360"/>
      </w:pPr>
      <w:rPr>
        <w:rFonts w:ascii="Symbol" w:hAnsi="Symbol" w:hint="default"/>
      </w:rPr>
    </w:lvl>
    <w:lvl w:ilvl="7" w:tplc="6780F884" w:tentative="1">
      <w:start w:val="1"/>
      <w:numFmt w:val="bullet"/>
      <w:lvlText w:val="o"/>
      <w:lvlJc w:val="left"/>
      <w:pPr>
        <w:ind w:left="5760" w:hanging="360"/>
      </w:pPr>
      <w:rPr>
        <w:rFonts w:ascii="Courier New" w:hAnsi="Courier New" w:cs="Courier New" w:hint="default"/>
      </w:rPr>
    </w:lvl>
    <w:lvl w:ilvl="8" w:tplc="8C80867A"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514E9276">
      <w:start w:val="1"/>
      <w:numFmt w:val="bullet"/>
      <w:lvlText w:val=""/>
      <w:lvlJc w:val="left"/>
      <w:pPr>
        <w:ind w:left="360" w:hanging="360"/>
      </w:pPr>
      <w:rPr>
        <w:rFonts w:ascii="Symbol" w:hAnsi="Symbol" w:hint="default"/>
        <w:color w:val="F2692B" w:themeColor="accent5"/>
      </w:rPr>
    </w:lvl>
    <w:lvl w:ilvl="1" w:tplc="4BB4A214" w:tentative="1">
      <w:start w:val="1"/>
      <w:numFmt w:val="bullet"/>
      <w:lvlText w:val="o"/>
      <w:lvlJc w:val="left"/>
      <w:pPr>
        <w:ind w:left="1080" w:hanging="360"/>
      </w:pPr>
      <w:rPr>
        <w:rFonts w:ascii="Courier New" w:hAnsi="Courier New" w:cs="Courier New" w:hint="default"/>
      </w:rPr>
    </w:lvl>
    <w:lvl w:ilvl="2" w:tplc="7040D85A" w:tentative="1">
      <w:start w:val="1"/>
      <w:numFmt w:val="bullet"/>
      <w:lvlText w:val=""/>
      <w:lvlJc w:val="left"/>
      <w:pPr>
        <w:ind w:left="1800" w:hanging="360"/>
      </w:pPr>
      <w:rPr>
        <w:rFonts w:ascii="Wingdings" w:hAnsi="Wingdings" w:hint="default"/>
      </w:rPr>
    </w:lvl>
    <w:lvl w:ilvl="3" w:tplc="A74A2B4C" w:tentative="1">
      <w:start w:val="1"/>
      <w:numFmt w:val="bullet"/>
      <w:lvlText w:val=""/>
      <w:lvlJc w:val="left"/>
      <w:pPr>
        <w:ind w:left="2520" w:hanging="360"/>
      </w:pPr>
      <w:rPr>
        <w:rFonts w:ascii="Symbol" w:hAnsi="Symbol" w:hint="default"/>
      </w:rPr>
    </w:lvl>
    <w:lvl w:ilvl="4" w:tplc="66986AB4" w:tentative="1">
      <w:start w:val="1"/>
      <w:numFmt w:val="bullet"/>
      <w:lvlText w:val="o"/>
      <w:lvlJc w:val="left"/>
      <w:pPr>
        <w:ind w:left="3240" w:hanging="360"/>
      </w:pPr>
      <w:rPr>
        <w:rFonts w:ascii="Courier New" w:hAnsi="Courier New" w:cs="Courier New" w:hint="default"/>
      </w:rPr>
    </w:lvl>
    <w:lvl w:ilvl="5" w:tplc="16E2314A" w:tentative="1">
      <w:start w:val="1"/>
      <w:numFmt w:val="bullet"/>
      <w:lvlText w:val=""/>
      <w:lvlJc w:val="left"/>
      <w:pPr>
        <w:ind w:left="3960" w:hanging="360"/>
      </w:pPr>
      <w:rPr>
        <w:rFonts w:ascii="Wingdings" w:hAnsi="Wingdings" w:hint="default"/>
      </w:rPr>
    </w:lvl>
    <w:lvl w:ilvl="6" w:tplc="32A2E614" w:tentative="1">
      <w:start w:val="1"/>
      <w:numFmt w:val="bullet"/>
      <w:lvlText w:val=""/>
      <w:lvlJc w:val="left"/>
      <w:pPr>
        <w:ind w:left="4680" w:hanging="360"/>
      </w:pPr>
      <w:rPr>
        <w:rFonts w:ascii="Symbol" w:hAnsi="Symbol" w:hint="default"/>
      </w:rPr>
    </w:lvl>
    <w:lvl w:ilvl="7" w:tplc="4DA645DE" w:tentative="1">
      <w:start w:val="1"/>
      <w:numFmt w:val="bullet"/>
      <w:lvlText w:val="o"/>
      <w:lvlJc w:val="left"/>
      <w:pPr>
        <w:ind w:left="5400" w:hanging="360"/>
      </w:pPr>
      <w:rPr>
        <w:rFonts w:ascii="Courier New" w:hAnsi="Courier New" w:cs="Courier New" w:hint="default"/>
      </w:rPr>
    </w:lvl>
    <w:lvl w:ilvl="8" w:tplc="E3A02B62"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5C30FE68">
      <w:start w:val="1"/>
      <w:numFmt w:val="bullet"/>
      <w:lvlText w:val=""/>
      <w:lvlJc w:val="left"/>
      <w:pPr>
        <w:ind w:left="720" w:hanging="360"/>
      </w:pPr>
      <w:rPr>
        <w:rFonts w:ascii="Symbol" w:hAnsi="Symbol" w:hint="default"/>
      </w:rPr>
    </w:lvl>
    <w:lvl w:ilvl="1" w:tplc="714E578C" w:tentative="1">
      <w:start w:val="1"/>
      <w:numFmt w:val="bullet"/>
      <w:lvlText w:val="o"/>
      <w:lvlJc w:val="left"/>
      <w:pPr>
        <w:ind w:left="1440" w:hanging="360"/>
      </w:pPr>
      <w:rPr>
        <w:rFonts w:ascii="Courier New" w:hAnsi="Courier New" w:cs="Courier New" w:hint="default"/>
      </w:rPr>
    </w:lvl>
    <w:lvl w:ilvl="2" w:tplc="F67A62DA" w:tentative="1">
      <w:start w:val="1"/>
      <w:numFmt w:val="bullet"/>
      <w:lvlText w:val=""/>
      <w:lvlJc w:val="left"/>
      <w:pPr>
        <w:ind w:left="2160" w:hanging="360"/>
      </w:pPr>
      <w:rPr>
        <w:rFonts w:ascii="Wingdings" w:hAnsi="Wingdings" w:hint="default"/>
      </w:rPr>
    </w:lvl>
    <w:lvl w:ilvl="3" w:tplc="E2A47098" w:tentative="1">
      <w:start w:val="1"/>
      <w:numFmt w:val="bullet"/>
      <w:lvlText w:val=""/>
      <w:lvlJc w:val="left"/>
      <w:pPr>
        <w:ind w:left="2880" w:hanging="360"/>
      </w:pPr>
      <w:rPr>
        <w:rFonts w:ascii="Symbol" w:hAnsi="Symbol" w:hint="default"/>
      </w:rPr>
    </w:lvl>
    <w:lvl w:ilvl="4" w:tplc="0B702B4A" w:tentative="1">
      <w:start w:val="1"/>
      <w:numFmt w:val="bullet"/>
      <w:lvlText w:val="o"/>
      <w:lvlJc w:val="left"/>
      <w:pPr>
        <w:ind w:left="3600" w:hanging="360"/>
      </w:pPr>
      <w:rPr>
        <w:rFonts w:ascii="Courier New" w:hAnsi="Courier New" w:cs="Courier New" w:hint="default"/>
      </w:rPr>
    </w:lvl>
    <w:lvl w:ilvl="5" w:tplc="142ACFE2" w:tentative="1">
      <w:start w:val="1"/>
      <w:numFmt w:val="bullet"/>
      <w:lvlText w:val=""/>
      <w:lvlJc w:val="left"/>
      <w:pPr>
        <w:ind w:left="4320" w:hanging="360"/>
      </w:pPr>
      <w:rPr>
        <w:rFonts w:ascii="Wingdings" w:hAnsi="Wingdings" w:hint="default"/>
      </w:rPr>
    </w:lvl>
    <w:lvl w:ilvl="6" w:tplc="AD669378" w:tentative="1">
      <w:start w:val="1"/>
      <w:numFmt w:val="bullet"/>
      <w:lvlText w:val=""/>
      <w:lvlJc w:val="left"/>
      <w:pPr>
        <w:ind w:left="5040" w:hanging="360"/>
      </w:pPr>
      <w:rPr>
        <w:rFonts w:ascii="Symbol" w:hAnsi="Symbol" w:hint="default"/>
      </w:rPr>
    </w:lvl>
    <w:lvl w:ilvl="7" w:tplc="E800D9F4" w:tentative="1">
      <w:start w:val="1"/>
      <w:numFmt w:val="bullet"/>
      <w:lvlText w:val="o"/>
      <w:lvlJc w:val="left"/>
      <w:pPr>
        <w:ind w:left="5760" w:hanging="360"/>
      </w:pPr>
      <w:rPr>
        <w:rFonts w:ascii="Courier New" w:hAnsi="Courier New" w:cs="Courier New" w:hint="default"/>
      </w:rPr>
    </w:lvl>
    <w:lvl w:ilvl="8" w:tplc="F92E1E6C"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4026536C">
      <w:start w:val="1"/>
      <w:numFmt w:val="bullet"/>
      <w:lvlText w:val=""/>
      <w:lvlJc w:val="left"/>
      <w:pPr>
        <w:ind w:left="360" w:hanging="360"/>
      </w:pPr>
      <w:rPr>
        <w:rFonts w:ascii="Symbol" w:hAnsi="Symbol" w:hint="default"/>
        <w:color w:val="DA576C" w:themeColor="accent4"/>
      </w:rPr>
    </w:lvl>
    <w:lvl w:ilvl="1" w:tplc="A8EE4C58" w:tentative="1">
      <w:start w:val="1"/>
      <w:numFmt w:val="bullet"/>
      <w:lvlText w:val="o"/>
      <w:lvlJc w:val="left"/>
      <w:pPr>
        <w:ind w:left="1080" w:hanging="360"/>
      </w:pPr>
      <w:rPr>
        <w:rFonts w:ascii="Courier New" w:hAnsi="Courier New" w:cs="Courier New" w:hint="default"/>
      </w:rPr>
    </w:lvl>
    <w:lvl w:ilvl="2" w:tplc="268AC5D0" w:tentative="1">
      <w:start w:val="1"/>
      <w:numFmt w:val="bullet"/>
      <w:lvlText w:val=""/>
      <w:lvlJc w:val="left"/>
      <w:pPr>
        <w:ind w:left="1800" w:hanging="360"/>
      </w:pPr>
      <w:rPr>
        <w:rFonts w:ascii="Wingdings" w:hAnsi="Wingdings" w:hint="default"/>
      </w:rPr>
    </w:lvl>
    <w:lvl w:ilvl="3" w:tplc="50BCAE08" w:tentative="1">
      <w:start w:val="1"/>
      <w:numFmt w:val="bullet"/>
      <w:lvlText w:val=""/>
      <w:lvlJc w:val="left"/>
      <w:pPr>
        <w:ind w:left="2520" w:hanging="360"/>
      </w:pPr>
      <w:rPr>
        <w:rFonts w:ascii="Symbol" w:hAnsi="Symbol" w:hint="default"/>
      </w:rPr>
    </w:lvl>
    <w:lvl w:ilvl="4" w:tplc="03A4F028" w:tentative="1">
      <w:start w:val="1"/>
      <w:numFmt w:val="bullet"/>
      <w:lvlText w:val="o"/>
      <w:lvlJc w:val="left"/>
      <w:pPr>
        <w:ind w:left="3240" w:hanging="360"/>
      </w:pPr>
      <w:rPr>
        <w:rFonts w:ascii="Courier New" w:hAnsi="Courier New" w:cs="Courier New" w:hint="default"/>
      </w:rPr>
    </w:lvl>
    <w:lvl w:ilvl="5" w:tplc="C2248376" w:tentative="1">
      <w:start w:val="1"/>
      <w:numFmt w:val="bullet"/>
      <w:lvlText w:val=""/>
      <w:lvlJc w:val="left"/>
      <w:pPr>
        <w:ind w:left="3960" w:hanging="360"/>
      </w:pPr>
      <w:rPr>
        <w:rFonts w:ascii="Wingdings" w:hAnsi="Wingdings" w:hint="default"/>
      </w:rPr>
    </w:lvl>
    <w:lvl w:ilvl="6" w:tplc="CB4819B0" w:tentative="1">
      <w:start w:val="1"/>
      <w:numFmt w:val="bullet"/>
      <w:lvlText w:val=""/>
      <w:lvlJc w:val="left"/>
      <w:pPr>
        <w:ind w:left="4680" w:hanging="360"/>
      </w:pPr>
      <w:rPr>
        <w:rFonts w:ascii="Symbol" w:hAnsi="Symbol" w:hint="default"/>
      </w:rPr>
    </w:lvl>
    <w:lvl w:ilvl="7" w:tplc="C9A6A3D6" w:tentative="1">
      <w:start w:val="1"/>
      <w:numFmt w:val="bullet"/>
      <w:lvlText w:val="o"/>
      <w:lvlJc w:val="left"/>
      <w:pPr>
        <w:ind w:left="5400" w:hanging="360"/>
      </w:pPr>
      <w:rPr>
        <w:rFonts w:ascii="Courier New" w:hAnsi="Courier New" w:cs="Courier New" w:hint="default"/>
      </w:rPr>
    </w:lvl>
    <w:lvl w:ilvl="8" w:tplc="C930B05E"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A56ED4A4">
      <w:numFmt w:val="bullet"/>
      <w:lvlText w:val="•"/>
      <w:lvlJc w:val="left"/>
      <w:pPr>
        <w:ind w:left="720" w:hanging="720"/>
      </w:pPr>
      <w:rPr>
        <w:rFonts w:ascii="Arial" w:eastAsiaTheme="minorHAnsi" w:hAnsi="Arial" w:cs="Arial" w:hint="default"/>
      </w:rPr>
    </w:lvl>
    <w:lvl w:ilvl="1" w:tplc="2B1E6E70">
      <w:start w:val="1"/>
      <w:numFmt w:val="bullet"/>
      <w:lvlText w:val="o"/>
      <w:lvlJc w:val="left"/>
      <w:pPr>
        <w:ind w:left="1080" w:hanging="360"/>
      </w:pPr>
      <w:rPr>
        <w:rFonts w:ascii="Courier New" w:hAnsi="Courier New" w:cs="Courier New" w:hint="default"/>
      </w:rPr>
    </w:lvl>
    <w:lvl w:ilvl="2" w:tplc="2D7E895A" w:tentative="1">
      <w:start w:val="1"/>
      <w:numFmt w:val="bullet"/>
      <w:lvlText w:val=""/>
      <w:lvlJc w:val="left"/>
      <w:pPr>
        <w:ind w:left="1800" w:hanging="360"/>
      </w:pPr>
      <w:rPr>
        <w:rFonts w:ascii="Wingdings" w:hAnsi="Wingdings" w:hint="default"/>
      </w:rPr>
    </w:lvl>
    <w:lvl w:ilvl="3" w:tplc="D1068120" w:tentative="1">
      <w:start w:val="1"/>
      <w:numFmt w:val="bullet"/>
      <w:lvlText w:val=""/>
      <w:lvlJc w:val="left"/>
      <w:pPr>
        <w:ind w:left="2520" w:hanging="360"/>
      </w:pPr>
      <w:rPr>
        <w:rFonts w:ascii="Symbol" w:hAnsi="Symbol" w:hint="default"/>
      </w:rPr>
    </w:lvl>
    <w:lvl w:ilvl="4" w:tplc="4DEA6DA2" w:tentative="1">
      <w:start w:val="1"/>
      <w:numFmt w:val="bullet"/>
      <w:lvlText w:val="o"/>
      <w:lvlJc w:val="left"/>
      <w:pPr>
        <w:ind w:left="3240" w:hanging="360"/>
      </w:pPr>
      <w:rPr>
        <w:rFonts w:ascii="Courier New" w:hAnsi="Courier New" w:cs="Courier New" w:hint="default"/>
      </w:rPr>
    </w:lvl>
    <w:lvl w:ilvl="5" w:tplc="6A3636B8" w:tentative="1">
      <w:start w:val="1"/>
      <w:numFmt w:val="bullet"/>
      <w:lvlText w:val=""/>
      <w:lvlJc w:val="left"/>
      <w:pPr>
        <w:ind w:left="3960" w:hanging="360"/>
      </w:pPr>
      <w:rPr>
        <w:rFonts w:ascii="Wingdings" w:hAnsi="Wingdings" w:hint="default"/>
      </w:rPr>
    </w:lvl>
    <w:lvl w:ilvl="6" w:tplc="B85C24F0" w:tentative="1">
      <w:start w:val="1"/>
      <w:numFmt w:val="bullet"/>
      <w:lvlText w:val=""/>
      <w:lvlJc w:val="left"/>
      <w:pPr>
        <w:ind w:left="4680" w:hanging="360"/>
      </w:pPr>
      <w:rPr>
        <w:rFonts w:ascii="Symbol" w:hAnsi="Symbol" w:hint="default"/>
      </w:rPr>
    </w:lvl>
    <w:lvl w:ilvl="7" w:tplc="73169DDC" w:tentative="1">
      <w:start w:val="1"/>
      <w:numFmt w:val="bullet"/>
      <w:lvlText w:val="o"/>
      <w:lvlJc w:val="left"/>
      <w:pPr>
        <w:ind w:left="5400" w:hanging="360"/>
      </w:pPr>
      <w:rPr>
        <w:rFonts w:ascii="Courier New" w:hAnsi="Courier New" w:cs="Courier New" w:hint="default"/>
      </w:rPr>
    </w:lvl>
    <w:lvl w:ilvl="8" w:tplc="9D9293BA"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AA9E1818">
      <w:start w:val="1"/>
      <w:numFmt w:val="bullet"/>
      <w:lvlText w:val=""/>
      <w:lvlJc w:val="left"/>
      <w:pPr>
        <w:ind w:left="360" w:hanging="360"/>
      </w:pPr>
      <w:rPr>
        <w:rFonts w:ascii="Symbol" w:hAnsi="Symbol" w:hint="default"/>
        <w:color w:val="F3B223" w:themeColor="accent6"/>
      </w:rPr>
    </w:lvl>
    <w:lvl w:ilvl="1" w:tplc="D74ADD3A">
      <w:start w:val="1"/>
      <w:numFmt w:val="bullet"/>
      <w:lvlText w:val=""/>
      <w:lvlJc w:val="left"/>
      <w:pPr>
        <w:ind w:left="1080" w:hanging="360"/>
      </w:pPr>
      <w:rPr>
        <w:rFonts w:ascii="Symbol" w:hAnsi="Symbol" w:hint="default"/>
      </w:rPr>
    </w:lvl>
    <w:lvl w:ilvl="2" w:tplc="7ADCE370">
      <w:start w:val="1"/>
      <w:numFmt w:val="bullet"/>
      <w:lvlText w:val=""/>
      <w:lvlJc w:val="left"/>
      <w:pPr>
        <w:ind w:left="1800" w:hanging="360"/>
      </w:pPr>
      <w:rPr>
        <w:rFonts w:ascii="Wingdings" w:hAnsi="Wingdings" w:hint="default"/>
      </w:rPr>
    </w:lvl>
    <w:lvl w:ilvl="3" w:tplc="DE3C2488" w:tentative="1">
      <w:start w:val="1"/>
      <w:numFmt w:val="bullet"/>
      <w:lvlText w:val=""/>
      <w:lvlJc w:val="left"/>
      <w:pPr>
        <w:ind w:left="2520" w:hanging="360"/>
      </w:pPr>
      <w:rPr>
        <w:rFonts w:ascii="Symbol" w:hAnsi="Symbol" w:hint="default"/>
      </w:rPr>
    </w:lvl>
    <w:lvl w:ilvl="4" w:tplc="E35CE3B8" w:tentative="1">
      <w:start w:val="1"/>
      <w:numFmt w:val="bullet"/>
      <w:lvlText w:val="o"/>
      <w:lvlJc w:val="left"/>
      <w:pPr>
        <w:ind w:left="3240" w:hanging="360"/>
      </w:pPr>
      <w:rPr>
        <w:rFonts w:ascii="Courier New" w:hAnsi="Courier New" w:cs="Courier New" w:hint="default"/>
      </w:rPr>
    </w:lvl>
    <w:lvl w:ilvl="5" w:tplc="8DE06046" w:tentative="1">
      <w:start w:val="1"/>
      <w:numFmt w:val="bullet"/>
      <w:lvlText w:val=""/>
      <w:lvlJc w:val="left"/>
      <w:pPr>
        <w:ind w:left="3960" w:hanging="360"/>
      </w:pPr>
      <w:rPr>
        <w:rFonts w:ascii="Wingdings" w:hAnsi="Wingdings" w:hint="default"/>
      </w:rPr>
    </w:lvl>
    <w:lvl w:ilvl="6" w:tplc="EC1EE16A" w:tentative="1">
      <w:start w:val="1"/>
      <w:numFmt w:val="bullet"/>
      <w:lvlText w:val=""/>
      <w:lvlJc w:val="left"/>
      <w:pPr>
        <w:ind w:left="4680" w:hanging="360"/>
      </w:pPr>
      <w:rPr>
        <w:rFonts w:ascii="Symbol" w:hAnsi="Symbol" w:hint="default"/>
      </w:rPr>
    </w:lvl>
    <w:lvl w:ilvl="7" w:tplc="540A93AC" w:tentative="1">
      <w:start w:val="1"/>
      <w:numFmt w:val="bullet"/>
      <w:lvlText w:val="o"/>
      <w:lvlJc w:val="left"/>
      <w:pPr>
        <w:ind w:left="5400" w:hanging="360"/>
      </w:pPr>
      <w:rPr>
        <w:rFonts w:ascii="Courier New" w:hAnsi="Courier New" w:cs="Courier New" w:hint="default"/>
      </w:rPr>
    </w:lvl>
    <w:lvl w:ilvl="8" w:tplc="B4BABD22"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481E077A">
      <w:start w:val="1"/>
      <w:numFmt w:val="bullet"/>
      <w:lvlText w:val=""/>
      <w:lvlJc w:val="left"/>
      <w:pPr>
        <w:ind w:left="720" w:hanging="360"/>
      </w:pPr>
      <w:rPr>
        <w:rFonts w:ascii="Symbol" w:hAnsi="Symbol" w:hint="default"/>
      </w:rPr>
    </w:lvl>
    <w:lvl w:ilvl="1" w:tplc="13169BA2" w:tentative="1">
      <w:start w:val="1"/>
      <w:numFmt w:val="bullet"/>
      <w:lvlText w:val="o"/>
      <w:lvlJc w:val="left"/>
      <w:pPr>
        <w:ind w:left="1440" w:hanging="360"/>
      </w:pPr>
      <w:rPr>
        <w:rFonts w:ascii="Courier New" w:hAnsi="Courier New" w:cs="Courier New" w:hint="default"/>
      </w:rPr>
    </w:lvl>
    <w:lvl w:ilvl="2" w:tplc="4274CA80" w:tentative="1">
      <w:start w:val="1"/>
      <w:numFmt w:val="bullet"/>
      <w:lvlText w:val=""/>
      <w:lvlJc w:val="left"/>
      <w:pPr>
        <w:ind w:left="2160" w:hanging="360"/>
      </w:pPr>
      <w:rPr>
        <w:rFonts w:ascii="Wingdings" w:hAnsi="Wingdings" w:hint="default"/>
      </w:rPr>
    </w:lvl>
    <w:lvl w:ilvl="3" w:tplc="2C46D0C6" w:tentative="1">
      <w:start w:val="1"/>
      <w:numFmt w:val="bullet"/>
      <w:lvlText w:val=""/>
      <w:lvlJc w:val="left"/>
      <w:pPr>
        <w:ind w:left="2880" w:hanging="360"/>
      </w:pPr>
      <w:rPr>
        <w:rFonts w:ascii="Symbol" w:hAnsi="Symbol" w:hint="default"/>
      </w:rPr>
    </w:lvl>
    <w:lvl w:ilvl="4" w:tplc="DC6CDFFA" w:tentative="1">
      <w:start w:val="1"/>
      <w:numFmt w:val="bullet"/>
      <w:lvlText w:val="o"/>
      <w:lvlJc w:val="left"/>
      <w:pPr>
        <w:ind w:left="3600" w:hanging="360"/>
      </w:pPr>
      <w:rPr>
        <w:rFonts w:ascii="Courier New" w:hAnsi="Courier New" w:cs="Courier New" w:hint="default"/>
      </w:rPr>
    </w:lvl>
    <w:lvl w:ilvl="5" w:tplc="0A0CE6AE" w:tentative="1">
      <w:start w:val="1"/>
      <w:numFmt w:val="bullet"/>
      <w:lvlText w:val=""/>
      <w:lvlJc w:val="left"/>
      <w:pPr>
        <w:ind w:left="4320" w:hanging="360"/>
      </w:pPr>
      <w:rPr>
        <w:rFonts w:ascii="Wingdings" w:hAnsi="Wingdings" w:hint="default"/>
      </w:rPr>
    </w:lvl>
    <w:lvl w:ilvl="6" w:tplc="2736B47C" w:tentative="1">
      <w:start w:val="1"/>
      <w:numFmt w:val="bullet"/>
      <w:lvlText w:val=""/>
      <w:lvlJc w:val="left"/>
      <w:pPr>
        <w:ind w:left="5040" w:hanging="360"/>
      </w:pPr>
      <w:rPr>
        <w:rFonts w:ascii="Symbol" w:hAnsi="Symbol" w:hint="default"/>
      </w:rPr>
    </w:lvl>
    <w:lvl w:ilvl="7" w:tplc="ACF23C80" w:tentative="1">
      <w:start w:val="1"/>
      <w:numFmt w:val="bullet"/>
      <w:lvlText w:val="o"/>
      <w:lvlJc w:val="left"/>
      <w:pPr>
        <w:ind w:left="5760" w:hanging="360"/>
      </w:pPr>
      <w:rPr>
        <w:rFonts w:ascii="Courier New" w:hAnsi="Courier New" w:cs="Courier New" w:hint="default"/>
      </w:rPr>
    </w:lvl>
    <w:lvl w:ilvl="8" w:tplc="646E6746"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5A0619BE">
      <w:start w:val="1"/>
      <w:numFmt w:val="bullet"/>
      <w:lvlText w:val=""/>
      <w:lvlJc w:val="left"/>
      <w:pPr>
        <w:ind w:left="720" w:hanging="360"/>
      </w:pPr>
      <w:rPr>
        <w:rFonts w:ascii="Symbol" w:hAnsi="Symbol" w:hint="default"/>
      </w:rPr>
    </w:lvl>
    <w:lvl w:ilvl="1" w:tplc="E43A1B36" w:tentative="1">
      <w:start w:val="1"/>
      <w:numFmt w:val="bullet"/>
      <w:lvlText w:val="o"/>
      <w:lvlJc w:val="left"/>
      <w:pPr>
        <w:ind w:left="1440" w:hanging="360"/>
      </w:pPr>
      <w:rPr>
        <w:rFonts w:ascii="Courier New" w:hAnsi="Courier New" w:cs="Courier New" w:hint="default"/>
      </w:rPr>
    </w:lvl>
    <w:lvl w:ilvl="2" w:tplc="53626A86" w:tentative="1">
      <w:start w:val="1"/>
      <w:numFmt w:val="bullet"/>
      <w:lvlText w:val=""/>
      <w:lvlJc w:val="left"/>
      <w:pPr>
        <w:ind w:left="2160" w:hanging="360"/>
      </w:pPr>
      <w:rPr>
        <w:rFonts w:ascii="Wingdings" w:hAnsi="Wingdings" w:hint="default"/>
      </w:rPr>
    </w:lvl>
    <w:lvl w:ilvl="3" w:tplc="037C0AC4" w:tentative="1">
      <w:start w:val="1"/>
      <w:numFmt w:val="bullet"/>
      <w:lvlText w:val=""/>
      <w:lvlJc w:val="left"/>
      <w:pPr>
        <w:ind w:left="2880" w:hanging="360"/>
      </w:pPr>
      <w:rPr>
        <w:rFonts w:ascii="Symbol" w:hAnsi="Symbol" w:hint="default"/>
      </w:rPr>
    </w:lvl>
    <w:lvl w:ilvl="4" w:tplc="86501B88" w:tentative="1">
      <w:start w:val="1"/>
      <w:numFmt w:val="bullet"/>
      <w:lvlText w:val="o"/>
      <w:lvlJc w:val="left"/>
      <w:pPr>
        <w:ind w:left="3600" w:hanging="360"/>
      </w:pPr>
      <w:rPr>
        <w:rFonts w:ascii="Courier New" w:hAnsi="Courier New" w:cs="Courier New" w:hint="default"/>
      </w:rPr>
    </w:lvl>
    <w:lvl w:ilvl="5" w:tplc="AB78C6E8" w:tentative="1">
      <w:start w:val="1"/>
      <w:numFmt w:val="bullet"/>
      <w:lvlText w:val=""/>
      <w:lvlJc w:val="left"/>
      <w:pPr>
        <w:ind w:left="4320" w:hanging="360"/>
      </w:pPr>
      <w:rPr>
        <w:rFonts w:ascii="Wingdings" w:hAnsi="Wingdings" w:hint="default"/>
      </w:rPr>
    </w:lvl>
    <w:lvl w:ilvl="6" w:tplc="58FE8E80" w:tentative="1">
      <w:start w:val="1"/>
      <w:numFmt w:val="bullet"/>
      <w:lvlText w:val=""/>
      <w:lvlJc w:val="left"/>
      <w:pPr>
        <w:ind w:left="5040" w:hanging="360"/>
      </w:pPr>
      <w:rPr>
        <w:rFonts w:ascii="Symbol" w:hAnsi="Symbol" w:hint="default"/>
      </w:rPr>
    </w:lvl>
    <w:lvl w:ilvl="7" w:tplc="42A071EC" w:tentative="1">
      <w:start w:val="1"/>
      <w:numFmt w:val="bullet"/>
      <w:lvlText w:val="o"/>
      <w:lvlJc w:val="left"/>
      <w:pPr>
        <w:ind w:left="5760" w:hanging="360"/>
      </w:pPr>
      <w:rPr>
        <w:rFonts w:ascii="Courier New" w:hAnsi="Courier New" w:cs="Courier New" w:hint="default"/>
      </w:rPr>
    </w:lvl>
    <w:lvl w:ilvl="8" w:tplc="0E18F3DA"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C79677E6">
      <w:start w:val="1"/>
      <w:numFmt w:val="bullet"/>
      <w:lvlText w:val=""/>
      <w:lvlJc w:val="left"/>
      <w:pPr>
        <w:ind w:left="720" w:hanging="360"/>
      </w:pPr>
      <w:rPr>
        <w:rFonts w:ascii="Symbol" w:hAnsi="Symbol" w:hint="default"/>
      </w:rPr>
    </w:lvl>
    <w:lvl w:ilvl="1" w:tplc="2050FD4C" w:tentative="1">
      <w:start w:val="1"/>
      <w:numFmt w:val="bullet"/>
      <w:lvlText w:val="o"/>
      <w:lvlJc w:val="left"/>
      <w:pPr>
        <w:ind w:left="1440" w:hanging="360"/>
      </w:pPr>
      <w:rPr>
        <w:rFonts w:ascii="Courier New" w:hAnsi="Courier New" w:cs="Courier New" w:hint="default"/>
      </w:rPr>
    </w:lvl>
    <w:lvl w:ilvl="2" w:tplc="0CC07B82" w:tentative="1">
      <w:start w:val="1"/>
      <w:numFmt w:val="bullet"/>
      <w:lvlText w:val=""/>
      <w:lvlJc w:val="left"/>
      <w:pPr>
        <w:ind w:left="2160" w:hanging="360"/>
      </w:pPr>
      <w:rPr>
        <w:rFonts w:ascii="Wingdings" w:hAnsi="Wingdings" w:hint="default"/>
      </w:rPr>
    </w:lvl>
    <w:lvl w:ilvl="3" w:tplc="B2C00AD0" w:tentative="1">
      <w:start w:val="1"/>
      <w:numFmt w:val="bullet"/>
      <w:lvlText w:val=""/>
      <w:lvlJc w:val="left"/>
      <w:pPr>
        <w:ind w:left="2880" w:hanging="360"/>
      </w:pPr>
      <w:rPr>
        <w:rFonts w:ascii="Symbol" w:hAnsi="Symbol" w:hint="default"/>
      </w:rPr>
    </w:lvl>
    <w:lvl w:ilvl="4" w:tplc="3A9862EA" w:tentative="1">
      <w:start w:val="1"/>
      <w:numFmt w:val="bullet"/>
      <w:lvlText w:val="o"/>
      <w:lvlJc w:val="left"/>
      <w:pPr>
        <w:ind w:left="3600" w:hanging="360"/>
      </w:pPr>
      <w:rPr>
        <w:rFonts w:ascii="Courier New" w:hAnsi="Courier New" w:cs="Courier New" w:hint="default"/>
      </w:rPr>
    </w:lvl>
    <w:lvl w:ilvl="5" w:tplc="11C404EC" w:tentative="1">
      <w:start w:val="1"/>
      <w:numFmt w:val="bullet"/>
      <w:lvlText w:val=""/>
      <w:lvlJc w:val="left"/>
      <w:pPr>
        <w:ind w:left="4320" w:hanging="360"/>
      </w:pPr>
      <w:rPr>
        <w:rFonts w:ascii="Wingdings" w:hAnsi="Wingdings" w:hint="default"/>
      </w:rPr>
    </w:lvl>
    <w:lvl w:ilvl="6" w:tplc="40A20B70" w:tentative="1">
      <w:start w:val="1"/>
      <w:numFmt w:val="bullet"/>
      <w:lvlText w:val=""/>
      <w:lvlJc w:val="left"/>
      <w:pPr>
        <w:ind w:left="5040" w:hanging="360"/>
      </w:pPr>
      <w:rPr>
        <w:rFonts w:ascii="Symbol" w:hAnsi="Symbol" w:hint="default"/>
      </w:rPr>
    </w:lvl>
    <w:lvl w:ilvl="7" w:tplc="3646A49E" w:tentative="1">
      <w:start w:val="1"/>
      <w:numFmt w:val="bullet"/>
      <w:lvlText w:val="o"/>
      <w:lvlJc w:val="left"/>
      <w:pPr>
        <w:ind w:left="5760" w:hanging="360"/>
      </w:pPr>
      <w:rPr>
        <w:rFonts w:ascii="Courier New" w:hAnsi="Courier New" w:cs="Courier New" w:hint="default"/>
      </w:rPr>
    </w:lvl>
    <w:lvl w:ilvl="8" w:tplc="C7DCFCF6"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A4AA9060">
      <w:start w:val="1"/>
      <w:numFmt w:val="bullet"/>
      <w:lvlText w:val=""/>
      <w:lvlJc w:val="left"/>
      <w:pPr>
        <w:ind w:left="720" w:hanging="360"/>
      </w:pPr>
      <w:rPr>
        <w:rFonts w:ascii="Symbol" w:hAnsi="Symbol" w:hint="default"/>
      </w:rPr>
    </w:lvl>
    <w:lvl w:ilvl="1" w:tplc="45600122" w:tentative="1">
      <w:start w:val="1"/>
      <w:numFmt w:val="bullet"/>
      <w:lvlText w:val="o"/>
      <w:lvlJc w:val="left"/>
      <w:pPr>
        <w:ind w:left="1440" w:hanging="360"/>
      </w:pPr>
      <w:rPr>
        <w:rFonts w:ascii="Courier New" w:hAnsi="Courier New" w:cs="Courier New" w:hint="default"/>
      </w:rPr>
    </w:lvl>
    <w:lvl w:ilvl="2" w:tplc="F2D6A900" w:tentative="1">
      <w:start w:val="1"/>
      <w:numFmt w:val="bullet"/>
      <w:lvlText w:val=""/>
      <w:lvlJc w:val="left"/>
      <w:pPr>
        <w:ind w:left="2160" w:hanging="360"/>
      </w:pPr>
      <w:rPr>
        <w:rFonts w:ascii="Wingdings" w:hAnsi="Wingdings" w:hint="default"/>
      </w:rPr>
    </w:lvl>
    <w:lvl w:ilvl="3" w:tplc="DF3A700C" w:tentative="1">
      <w:start w:val="1"/>
      <w:numFmt w:val="bullet"/>
      <w:lvlText w:val=""/>
      <w:lvlJc w:val="left"/>
      <w:pPr>
        <w:ind w:left="2880" w:hanging="360"/>
      </w:pPr>
      <w:rPr>
        <w:rFonts w:ascii="Symbol" w:hAnsi="Symbol" w:hint="default"/>
      </w:rPr>
    </w:lvl>
    <w:lvl w:ilvl="4" w:tplc="E604B77C" w:tentative="1">
      <w:start w:val="1"/>
      <w:numFmt w:val="bullet"/>
      <w:lvlText w:val="o"/>
      <w:lvlJc w:val="left"/>
      <w:pPr>
        <w:ind w:left="3600" w:hanging="360"/>
      </w:pPr>
      <w:rPr>
        <w:rFonts w:ascii="Courier New" w:hAnsi="Courier New" w:cs="Courier New" w:hint="default"/>
      </w:rPr>
    </w:lvl>
    <w:lvl w:ilvl="5" w:tplc="A5CA9EB8" w:tentative="1">
      <w:start w:val="1"/>
      <w:numFmt w:val="bullet"/>
      <w:lvlText w:val=""/>
      <w:lvlJc w:val="left"/>
      <w:pPr>
        <w:ind w:left="4320" w:hanging="360"/>
      </w:pPr>
      <w:rPr>
        <w:rFonts w:ascii="Wingdings" w:hAnsi="Wingdings" w:hint="default"/>
      </w:rPr>
    </w:lvl>
    <w:lvl w:ilvl="6" w:tplc="700262B8" w:tentative="1">
      <w:start w:val="1"/>
      <w:numFmt w:val="bullet"/>
      <w:lvlText w:val=""/>
      <w:lvlJc w:val="left"/>
      <w:pPr>
        <w:ind w:left="5040" w:hanging="360"/>
      </w:pPr>
      <w:rPr>
        <w:rFonts w:ascii="Symbol" w:hAnsi="Symbol" w:hint="default"/>
      </w:rPr>
    </w:lvl>
    <w:lvl w:ilvl="7" w:tplc="BEBA9440" w:tentative="1">
      <w:start w:val="1"/>
      <w:numFmt w:val="bullet"/>
      <w:lvlText w:val="o"/>
      <w:lvlJc w:val="left"/>
      <w:pPr>
        <w:ind w:left="5760" w:hanging="360"/>
      </w:pPr>
      <w:rPr>
        <w:rFonts w:ascii="Courier New" w:hAnsi="Courier New" w:cs="Courier New" w:hint="default"/>
      </w:rPr>
    </w:lvl>
    <w:lvl w:ilvl="8" w:tplc="FD507FB2"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48903186">
      <w:start w:val="1"/>
      <w:numFmt w:val="bullet"/>
      <w:lvlText w:val=""/>
      <w:lvlJc w:val="left"/>
      <w:pPr>
        <w:ind w:left="360" w:hanging="360"/>
      </w:pPr>
      <w:rPr>
        <w:rFonts w:ascii="Symbol" w:hAnsi="Symbol" w:hint="default"/>
        <w:color w:val="78BE43" w:themeColor="accent2"/>
      </w:rPr>
    </w:lvl>
    <w:lvl w:ilvl="1" w:tplc="6034FF2C" w:tentative="1">
      <w:start w:val="1"/>
      <w:numFmt w:val="bullet"/>
      <w:lvlText w:val="o"/>
      <w:lvlJc w:val="left"/>
      <w:pPr>
        <w:ind w:left="1080" w:hanging="360"/>
      </w:pPr>
      <w:rPr>
        <w:rFonts w:ascii="Courier New" w:hAnsi="Courier New" w:cs="Courier New" w:hint="default"/>
      </w:rPr>
    </w:lvl>
    <w:lvl w:ilvl="2" w:tplc="EA788906" w:tentative="1">
      <w:start w:val="1"/>
      <w:numFmt w:val="bullet"/>
      <w:lvlText w:val=""/>
      <w:lvlJc w:val="left"/>
      <w:pPr>
        <w:ind w:left="1800" w:hanging="360"/>
      </w:pPr>
      <w:rPr>
        <w:rFonts w:ascii="Wingdings" w:hAnsi="Wingdings" w:hint="default"/>
      </w:rPr>
    </w:lvl>
    <w:lvl w:ilvl="3" w:tplc="43684FC0" w:tentative="1">
      <w:start w:val="1"/>
      <w:numFmt w:val="bullet"/>
      <w:lvlText w:val=""/>
      <w:lvlJc w:val="left"/>
      <w:pPr>
        <w:ind w:left="2520" w:hanging="360"/>
      </w:pPr>
      <w:rPr>
        <w:rFonts w:ascii="Symbol" w:hAnsi="Symbol" w:hint="default"/>
      </w:rPr>
    </w:lvl>
    <w:lvl w:ilvl="4" w:tplc="036A7810" w:tentative="1">
      <w:start w:val="1"/>
      <w:numFmt w:val="bullet"/>
      <w:lvlText w:val="o"/>
      <w:lvlJc w:val="left"/>
      <w:pPr>
        <w:ind w:left="3240" w:hanging="360"/>
      </w:pPr>
      <w:rPr>
        <w:rFonts w:ascii="Courier New" w:hAnsi="Courier New" w:cs="Courier New" w:hint="default"/>
      </w:rPr>
    </w:lvl>
    <w:lvl w:ilvl="5" w:tplc="5ED81224" w:tentative="1">
      <w:start w:val="1"/>
      <w:numFmt w:val="bullet"/>
      <w:lvlText w:val=""/>
      <w:lvlJc w:val="left"/>
      <w:pPr>
        <w:ind w:left="3960" w:hanging="360"/>
      </w:pPr>
      <w:rPr>
        <w:rFonts w:ascii="Wingdings" w:hAnsi="Wingdings" w:hint="default"/>
      </w:rPr>
    </w:lvl>
    <w:lvl w:ilvl="6" w:tplc="6956966A" w:tentative="1">
      <w:start w:val="1"/>
      <w:numFmt w:val="bullet"/>
      <w:lvlText w:val=""/>
      <w:lvlJc w:val="left"/>
      <w:pPr>
        <w:ind w:left="4680" w:hanging="360"/>
      </w:pPr>
      <w:rPr>
        <w:rFonts w:ascii="Symbol" w:hAnsi="Symbol" w:hint="default"/>
      </w:rPr>
    </w:lvl>
    <w:lvl w:ilvl="7" w:tplc="03D09FDE" w:tentative="1">
      <w:start w:val="1"/>
      <w:numFmt w:val="bullet"/>
      <w:lvlText w:val="o"/>
      <w:lvlJc w:val="left"/>
      <w:pPr>
        <w:ind w:left="5400" w:hanging="360"/>
      </w:pPr>
      <w:rPr>
        <w:rFonts w:ascii="Courier New" w:hAnsi="Courier New" w:cs="Courier New" w:hint="default"/>
      </w:rPr>
    </w:lvl>
    <w:lvl w:ilvl="8" w:tplc="82489C32"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26AE3E6A">
      <w:start w:val="1"/>
      <w:numFmt w:val="bullet"/>
      <w:lvlText w:val=""/>
      <w:lvlJc w:val="left"/>
      <w:pPr>
        <w:ind w:left="720" w:hanging="360"/>
      </w:pPr>
      <w:rPr>
        <w:rFonts w:ascii="Symbol" w:hAnsi="Symbol" w:hint="default"/>
      </w:rPr>
    </w:lvl>
    <w:lvl w:ilvl="1" w:tplc="FA38EE82" w:tentative="1">
      <w:start w:val="1"/>
      <w:numFmt w:val="bullet"/>
      <w:lvlText w:val="o"/>
      <w:lvlJc w:val="left"/>
      <w:pPr>
        <w:ind w:left="1440" w:hanging="360"/>
      </w:pPr>
      <w:rPr>
        <w:rFonts w:ascii="Courier New" w:hAnsi="Courier New" w:cs="Courier New" w:hint="default"/>
      </w:rPr>
    </w:lvl>
    <w:lvl w:ilvl="2" w:tplc="772E9E70" w:tentative="1">
      <w:start w:val="1"/>
      <w:numFmt w:val="bullet"/>
      <w:lvlText w:val=""/>
      <w:lvlJc w:val="left"/>
      <w:pPr>
        <w:ind w:left="2160" w:hanging="360"/>
      </w:pPr>
      <w:rPr>
        <w:rFonts w:ascii="Wingdings" w:hAnsi="Wingdings" w:hint="default"/>
      </w:rPr>
    </w:lvl>
    <w:lvl w:ilvl="3" w:tplc="DE169D98" w:tentative="1">
      <w:start w:val="1"/>
      <w:numFmt w:val="bullet"/>
      <w:lvlText w:val=""/>
      <w:lvlJc w:val="left"/>
      <w:pPr>
        <w:ind w:left="2880" w:hanging="360"/>
      </w:pPr>
      <w:rPr>
        <w:rFonts w:ascii="Symbol" w:hAnsi="Symbol" w:hint="default"/>
      </w:rPr>
    </w:lvl>
    <w:lvl w:ilvl="4" w:tplc="69623DBA" w:tentative="1">
      <w:start w:val="1"/>
      <w:numFmt w:val="bullet"/>
      <w:lvlText w:val="o"/>
      <w:lvlJc w:val="left"/>
      <w:pPr>
        <w:ind w:left="3600" w:hanging="360"/>
      </w:pPr>
      <w:rPr>
        <w:rFonts w:ascii="Courier New" w:hAnsi="Courier New" w:cs="Courier New" w:hint="default"/>
      </w:rPr>
    </w:lvl>
    <w:lvl w:ilvl="5" w:tplc="6C4614DC" w:tentative="1">
      <w:start w:val="1"/>
      <w:numFmt w:val="bullet"/>
      <w:lvlText w:val=""/>
      <w:lvlJc w:val="left"/>
      <w:pPr>
        <w:ind w:left="4320" w:hanging="360"/>
      </w:pPr>
      <w:rPr>
        <w:rFonts w:ascii="Wingdings" w:hAnsi="Wingdings" w:hint="default"/>
      </w:rPr>
    </w:lvl>
    <w:lvl w:ilvl="6" w:tplc="A300ACCE" w:tentative="1">
      <w:start w:val="1"/>
      <w:numFmt w:val="bullet"/>
      <w:lvlText w:val=""/>
      <w:lvlJc w:val="left"/>
      <w:pPr>
        <w:ind w:left="5040" w:hanging="360"/>
      </w:pPr>
      <w:rPr>
        <w:rFonts w:ascii="Symbol" w:hAnsi="Symbol" w:hint="default"/>
      </w:rPr>
    </w:lvl>
    <w:lvl w:ilvl="7" w:tplc="EA50B874" w:tentative="1">
      <w:start w:val="1"/>
      <w:numFmt w:val="bullet"/>
      <w:lvlText w:val="o"/>
      <w:lvlJc w:val="left"/>
      <w:pPr>
        <w:ind w:left="5760" w:hanging="360"/>
      </w:pPr>
      <w:rPr>
        <w:rFonts w:ascii="Courier New" w:hAnsi="Courier New" w:cs="Courier New" w:hint="default"/>
      </w:rPr>
    </w:lvl>
    <w:lvl w:ilvl="8" w:tplc="D1E4CF9C"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3A16F106">
      <w:start w:val="1"/>
      <w:numFmt w:val="bullet"/>
      <w:lvlText w:val=""/>
      <w:lvlJc w:val="left"/>
      <w:pPr>
        <w:ind w:left="720" w:hanging="360"/>
      </w:pPr>
      <w:rPr>
        <w:rFonts w:ascii="Symbol" w:hAnsi="Symbol" w:hint="default"/>
        <w:color w:val="F3B223" w:themeColor="accent6"/>
      </w:rPr>
    </w:lvl>
    <w:lvl w:ilvl="1" w:tplc="2E48CBDC" w:tentative="1">
      <w:start w:val="1"/>
      <w:numFmt w:val="bullet"/>
      <w:lvlText w:val="o"/>
      <w:lvlJc w:val="left"/>
      <w:pPr>
        <w:ind w:left="1440" w:hanging="360"/>
      </w:pPr>
      <w:rPr>
        <w:rFonts w:ascii="Courier New" w:hAnsi="Courier New" w:cs="Courier New" w:hint="default"/>
      </w:rPr>
    </w:lvl>
    <w:lvl w:ilvl="2" w:tplc="4F700030" w:tentative="1">
      <w:start w:val="1"/>
      <w:numFmt w:val="bullet"/>
      <w:lvlText w:val=""/>
      <w:lvlJc w:val="left"/>
      <w:pPr>
        <w:ind w:left="2160" w:hanging="360"/>
      </w:pPr>
      <w:rPr>
        <w:rFonts w:ascii="Wingdings" w:hAnsi="Wingdings" w:hint="default"/>
      </w:rPr>
    </w:lvl>
    <w:lvl w:ilvl="3" w:tplc="7012D69C" w:tentative="1">
      <w:start w:val="1"/>
      <w:numFmt w:val="bullet"/>
      <w:lvlText w:val=""/>
      <w:lvlJc w:val="left"/>
      <w:pPr>
        <w:ind w:left="2880" w:hanging="360"/>
      </w:pPr>
      <w:rPr>
        <w:rFonts w:ascii="Symbol" w:hAnsi="Symbol" w:hint="default"/>
      </w:rPr>
    </w:lvl>
    <w:lvl w:ilvl="4" w:tplc="DF62582E" w:tentative="1">
      <w:start w:val="1"/>
      <w:numFmt w:val="bullet"/>
      <w:lvlText w:val="o"/>
      <w:lvlJc w:val="left"/>
      <w:pPr>
        <w:ind w:left="3600" w:hanging="360"/>
      </w:pPr>
      <w:rPr>
        <w:rFonts w:ascii="Courier New" w:hAnsi="Courier New" w:cs="Courier New" w:hint="default"/>
      </w:rPr>
    </w:lvl>
    <w:lvl w:ilvl="5" w:tplc="55A614BE" w:tentative="1">
      <w:start w:val="1"/>
      <w:numFmt w:val="bullet"/>
      <w:lvlText w:val=""/>
      <w:lvlJc w:val="left"/>
      <w:pPr>
        <w:ind w:left="4320" w:hanging="360"/>
      </w:pPr>
      <w:rPr>
        <w:rFonts w:ascii="Wingdings" w:hAnsi="Wingdings" w:hint="default"/>
      </w:rPr>
    </w:lvl>
    <w:lvl w:ilvl="6" w:tplc="44ACC6E8" w:tentative="1">
      <w:start w:val="1"/>
      <w:numFmt w:val="bullet"/>
      <w:lvlText w:val=""/>
      <w:lvlJc w:val="left"/>
      <w:pPr>
        <w:ind w:left="5040" w:hanging="360"/>
      </w:pPr>
      <w:rPr>
        <w:rFonts w:ascii="Symbol" w:hAnsi="Symbol" w:hint="default"/>
      </w:rPr>
    </w:lvl>
    <w:lvl w:ilvl="7" w:tplc="2F16A6A2" w:tentative="1">
      <w:start w:val="1"/>
      <w:numFmt w:val="bullet"/>
      <w:lvlText w:val="o"/>
      <w:lvlJc w:val="left"/>
      <w:pPr>
        <w:ind w:left="5760" w:hanging="360"/>
      </w:pPr>
      <w:rPr>
        <w:rFonts w:ascii="Courier New" w:hAnsi="Courier New" w:cs="Courier New" w:hint="default"/>
      </w:rPr>
    </w:lvl>
    <w:lvl w:ilvl="8" w:tplc="3B020D44"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98B85BCA">
      <w:start w:val="1"/>
      <w:numFmt w:val="bullet"/>
      <w:lvlText w:val=""/>
      <w:lvlJc w:val="left"/>
      <w:pPr>
        <w:ind w:left="360" w:hanging="360"/>
      </w:pPr>
      <w:rPr>
        <w:rFonts w:ascii="Symbol" w:hAnsi="Symbol" w:hint="default"/>
        <w:color w:val="F3B223" w:themeColor="accent6"/>
      </w:rPr>
    </w:lvl>
    <w:lvl w:ilvl="1" w:tplc="ED92AD96" w:tentative="1">
      <w:start w:val="1"/>
      <w:numFmt w:val="bullet"/>
      <w:lvlText w:val="o"/>
      <w:lvlJc w:val="left"/>
      <w:pPr>
        <w:ind w:left="1080" w:hanging="360"/>
      </w:pPr>
      <w:rPr>
        <w:rFonts w:ascii="Courier New" w:hAnsi="Courier New" w:cs="Courier New" w:hint="default"/>
      </w:rPr>
    </w:lvl>
    <w:lvl w:ilvl="2" w:tplc="E8E4F880" w:tentative="1">
      <w:start w:val="1"/>
      <w:numFmt w:val="bullet"/>
      <w:lvlText w:val=""/>
      <w:lvlJc w:val="left"/>
      <w:pPr>
        <w:ind w:left="1800" w:hanging="360"/>
      </w:pPr>
      <w:rPr>
        <w:rFonts w:ascii="Wingdings" w:hAnsi="Wingdings" w:hint="default"/>
      </w:rPr>
    </w:lvl>
    <w:lvl w:ilvl="3" w:tplc="D370F43C" w:tentative="1">
      <w:start w:val="1"/>
      <w:numFmt w:val="bullet"/>
      <w:lvlText w:val=""/>
      <w:lvlJc w:val="left"/>
      <w:pPr>
        <w:ind w:left="2520" w:hanging="360"/>
      </w:pPr>
      <w:rPr>
        <w:rFonts w:ascii="Symbol" w:hAnsi="Symbol" w:hint="default"/>
      </w:rPr>
    </w:lvl>
    <w:lvl w:ilvl="4" w:tplc="6A7694C0" w:tentative="1">
      <w:start w:val="1"/>
      <w:numFmt w:val="bullet"/>
      <w:lvlText w:val="o"/>
      <w:lvlJc w:val="left"/>
      <w:pPr>
        <w:ind w:left="3240" w:hanging="360"/>
      </w:pPr>
      <w:rPr>
        <w:rFonts w:ascii="Courier New" w:hAnsi="Courier New" w:cs="Courier New" w:hint="default"/>
      </w:rPr>
    </w:lvl>
    <w:lvl w:ilvl="5" w:tplc="35B613D4" w:tentative="1">
      <w:start w:val="1"/>
      <w:numFmt w:val="bullet"/>
      <w:lvlText w:val=""/>
      <w:lvlJc w:val="left"/>
      <w:pPr>
        <w:ind w:left="3960" w:hanging="360"/>
      </w:pPr>
      <w:rPr>
        <w:rFonts w:ascii="Wingdings" w:hAnsi="Wingdings" w:hint="default"/>
      </w:rPr>
    </w:lvl>
    <w:lvl w:ilvl="6" w:tplc="02A8566C" w:tentative="1">
      <w:start w:val="1"/>
      <w:numFmt w:val="bullet"/>
      <w:lvlText w:val=""/>
      <w:lvlJc w:val="left"/>
      <w:pPr>
        <w:ind w:left="4680" w:hanging="360"/>
      </w:pPr>
      <w:rPr>
        <w:rFonts w:ascii="Symbol" w:hAnsi="Symbol" w:hint="default"/>
      </w:rPr>
    </w:lvl>
    <w:lvl w:ilvl="7" w:tplc="C436D9E8" w:tentative="1">
      <w:start w:val="1"/>
      <w:numFmt w:val="bullet"/>
      <w:lvlText w:val="o"/>
      <w:lvlJc w:val="left"/>
      <w:pPr>
        <w:ind w:left="5400" w:hanging="360"/>
      </w:pPr>
      <w:rPr>
        <w:rFonts w:ascii="Courier New" w:hAnsi="Courier New" w:cs="Courier New" w:hint="default"/>
      </w:rPr>
    </w:lvl>
    <w:lvl w:ilvl="8" w:tplc="33EE8498"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AD2E4358">
      <w:start w:val="1"/>
      <w:numFmt w:val="bullet"/>
      <w:lvlText w:val=""/>
      <w:lvlJc w:val="left"/>
      <w:pPr>
        <w:ind w:left="360" w:hanging="360"/>
      </w:pPr>
      <w:rPr>
        <w:rFonts w:ascii="Symbol" w:hAnsi="Symbol" w:hint="default"/>
        <w:color w:val="DA576C" w:themeColor="accent4"/>
      </w:rPr>
    </w:lvl>
    <w:lvl w:ilvl="1" w:tplc="06DCA490">
      <w:start w:val="1"/>
      <w:numFmt w:val="bullet"/>
      <w:lvlText w:val="o"/>
      <w:lvlJc w:val="left"/>
      <w:pPr>
        <w:ind w:left="1080" w:hanging="360"/>
      </w:pPr>
      <w:rPr>
        <w:rFonts w:ascii="Courier New" w:hAnsi="Courier New" w:cs="Courier New" w:hint="default"/>
      </w:rPr>
    </w:lvl>
    <w:lvl w:ilvl="2" w:tplc="9484076E" w:tentative="1">
      <w:start w:val="1"/>
      <w:numFmt w:val="bullet"/>
      <w:lvlText w:val=""/>
      <w:lvlJc w:val="left"/>
      <w:pPr>
        <w:ind w:left="1800" w:hanging="360"/>
      </w:pPr>
      <w:rPr>
        <w:rFonts w:ascii="Wingdings" w:hAnsi="Wingdings" w:hint="default"/>
      </w:rPr>
    </w:lvl>
    <w:lvl w:ilvl="3" w:tplc="3FB8EC5A" w:tentative="1">
      <w:start w:val="1"/>
      <w:numFmt w:val="bullet"/>
      <w:lvlText w:val=""/>
      <w:lvlJc w:val="left"/>
      <w:pPr>
        <w:ind w:left="2520" w:hanging="360"/>
      </w:pPr>
      <w:rPr>
        <w:rFonts w:ascii="Symbol" w:hAnsi="Symbol" w:hint="default"/>
      </w:rPr>
    </w:lvl>
    <w:lvl w:ilvl="4" w:tplc="E7A8CDC0" w:tentative="1">
      <w:start w:val="1"/>
      <w:numFmt w:val="bullet"/>
      <w:lvlText w:val="o"/>
      <w:lvlJc w:val="left"/>
      <w:pPr>
        <w:ind w:left="3240" w:hanging="360"/>
      </w:pPr>
      <w:rPr>
        <w:rFonts w:ascii="Courier New" w:hAnsi="Courier New" w:cs="Courier New" w:hint="default"/>
      </w:rPr>
    </w:lvl>
    <w:lvl w:ilvl="5" w:tplc="EF3098B6" w:tentative="1">
      <w:start w:val="1"/>
      <w:numFmt w:val="bullet"/>
      <w:lvlText w:val=""/>
      <w:lvlJc w:val="left"/>
      <w:pPr>
        <w:ind w:left="3960" w:hanging="360"/>
      </w:pPr>
      <w:rPr>
        <w:rFonts w:ascii="Wingdings" w:hAnsi="Wingdings" w:hint="default"/>
      </w:rPr>
    </w:lvl>
    <w:lvl w:ilvl="6" w:tplc="0B32BD90" w:tentative="1">
      <w:start w:val="1"/>
      <w:numFmt w:val="bullet"/>
      <w:lvlText w:val=""/>
      <w:lvlJc w:val="left"/>
      <w:pPr>
        <w:ind w:left="4680" w:hanging="360"/>
      </w:pPr>
      <w:rPr>
        <w:rFonts w:ascii="Symbol" w:hAnsi="Symbol" w:hint="default"/>
      </w:rPr>
    </w:lvl>
    <w:lvl w:ilvl="7" w:tplc="DCEAA662" w:tentative="1">
      <w:start w:val="1"/>
      <w:numFmt w:val="bullet"/>
      <w:lvlText w:val="o"/>
      <w:lvlJc w:val="left"/>
      <w:pPr>
        <w:ind w:left="5400" w:hanging="360"/>
      </w:pPr>
      <w:rPr>
        <w:rFonts w:ascii="Courier New" w:hAnsi="Courier New" w:cs="Courier New" w:hint="default"/>
      </w:rPr>
    </w:lvl>
    <w:lvl w:ilvl="8" w:tplc="A152469E"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6360CB26">
      <w:start w:val="1"/>
      <w:numFmt w:val="bullet"/>
      <w:lvlText w:val=""/>
      <w:lvlJc w:val="left"/>
      <w:pPr>
        <w:ind w:left="720" w:hanging="360"/>
      </w:pPr>
      <w:rPr>
        <w:rFonts w:ascii="Symbol" w:hAnsi="Symbol" w:hint="default"/>
      </w:rPr>
    </w:lvl>
    <w:lvl w:ilvl="1" w:tplc="F6244730" w:tentative="1">
      <w:start w:val="1"/>
      <w:numFmt w:val="bullet"/>
      <w:lvlText w:val="o"/>
      <w:lvlJc w:val="left"/>
      <w:pPr>
        <w:ind w:left="1440" w:hanging="360"/>
      </w:pPr>
      <w:rPr>
        <w:rFonts w:ascii="Courier New" w:hAnsi="Courier New" w:cs="Courier New" w:hint="default"/>
      </w:rPr>
    </w:lvl>
    <w:lvl w:ilvl="2" w:tplc="70F26530" w:tentative="1">
      <w:start w:val="1"/>
      <w:numFmt w:val="bullet"/>
      <w:lvlText w:val=""/>
      <w:lvlJc w:val="left"/>
      <w:pPr>
        <w:ind w:left="2160" w:hanging="360"/>
      </w:pPr>
      <w:rPr>
        <w:rFonts w:ascii="Wingdings" w:hAnsi="Wingdings" w:hint="default"/>
      </w:rPr>
    </w:lvl>
    <w:lvl w:ilvl="3" w:tplc="4148F426" w:tentative="1">
      <w:start w:val="1"/>
      <w:numFmt w:val="bullet"/>
      <w:lvlText w:val=""/>
      <w:lvlJc w:val="left"/>
      <w:pPr>
        <w:ind w:left="2880" w:hanging="360"/>
      </w:pPr>
      <w:rPr>
        <w:rFonts w:ascii="Symbol" w:hAnsi="Symbol" w:hint="default"/>
      </w:rPr>
    </w:lvl>
    <w:lvl w:ilvl="4" w:tplc="19426B8A" w:tentative="1">
      <w:start w:val="1"/>
      <w:numFmt w:val="bullet"/>
      <w:lvlText w:val="o"/>
      <w:lvlJc w:val="left"/>
      <w:pPr>
        <w:ind w:left="3600" w:hanging="360"/>
      </w:pPr>
      <w:rPr>
        <w:rFonts w:ascii="Courier New" w:hAnsi="Courier New" w:cs="Courier New" w:hint="default"/>
      </w:rPr>
    </w:lvl>
    <w:lvl w:ilvl="5" w:tplc="0220CCA0" w:tentative="1">
      <w:start w:val="1"/>
      <w:numFmt w:val="bullet"/>
      <w:lvlText w:val=""/>
      <w:lvlJc w:val="left"/>
      <w:pPr>
        <w:ind w:left="4320" w:hanging="360"/>
      </w:pPr>
      <w:rPr>
        <w:rFonts w:ascii="Wingdings" w:hAnsi="Wingdings" w:hint="default"/>
      </w:rPr>
    </w:lvl>
    <w:lvl w:ilvl="6" w:tplc="A0426B88" w:tentative="1">
      <w:start w:val="1"/>
      <w:numFmt w:val="bullet"/>
      <w:lvlText w:val=""/>
      <w:lvlJc w:val="left"/>
      <w:pPr>
        <w:ind w:left="5040" w:hanging="360"/>
      </w:pPr>
      <w:rPr>
        <w:rFonts w:ascii="Symbol" w:hAnsi="Symbol" w:hint="default"/>
      </w:rPr>
    </w:lvl>
    <w:lvl w:ilvl="7" w:tplc="A5A64AB0" w:tentative="1">
      <w:start w:val="1"/>
      <w:numFmt w:val="bullet"/>
      <w:lvlText w:val="o"/>
      <w:lvlJc w:val="left"/>
      <w:pPr>
        <w:ind w:left="5760" w:hanging="360"/>
      </w:pPr>
      <w:rPr>
        <w:rFonts w:ascii="Courier New" w:hAnsi="Courier New" w:cs="Courier New" w:hint="default"/>
      </w:rPr>
    </w:lvl>
    <w:lvl w:ilvl="8" w:tplc="9A10EA06"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C16E1A5E">
      <w:start w:val="1"/>
      <w:numFmt w:val="bullet"/>
      <w:lvlText w:val=""/>
      <w:lvlJc w:val="left"/>
      <w:pPr>
        <w:ind w:left="360" w:hanging="360"/>
      </w:pPr>
      <w:rPr>
        <w:rFonts w:ascii="Symbol" w:hAnsi="Symbol" w:hint="default"/>
        <w:color w:val="DA576C" w:themeColor="accent4"/>
      </w:rPr>
    </w:lvl>
    <w:lvl w:ilvl="1" w:tplc="0E761CB2">
      <w:start w:val="1"/>
      <w:numFmt w:val="bullet"/>
      <w:lvlText w:val=""/>
      <w:lvlJc w:val="left"/>
      <w:pPr>
        <w:ind w:left="1080" w:hanging="360"/>
      </w:pPr>
      <w:rPr>
        <w:rFonts w:ascii="Symbol" w:hAnsi="Symbol" w:hint="default"/>
      </w:rPr>
    </w:lvl>
    <w:lvl w:ilvl="2" w:tplc="1CFAF93E">
      <w:start w:val="1"/>
      <w:numFmt w:val="bullet"/>
      <w:lvlText w:val=""/>
      <w:lvlJc w:val="left"/>
      <w:pPr>
        <w:ind w:left="1800" w:hanging="360"/>
      </w:pPr>
      <w:rPr>
        <w:rFonts w:ascii="Wingdings" w:hAnsi="Wingdings" w:hint="default"/>
      </w:rPr>
    </w:lvl>
    <w:lvl w:ilvl="3" w:tplc="4FC83960" w:tentative="1">
      <w:start w:val="1"/>
      <w:numFmt w:val="bullet"/>
      <w:lvlText w:val=""/>
      <w:lvlJc w:val="left"/>
      <w:pPr>
        <w:ind w:left="2520" w:hanging="360"/>
      </w:pPr>
      <w:rPr>
        <w:rFonts w:ascii="Symbol" w:hAnsi="Symbol" w:hint="default"/>
      </w:rPr>
    </w:lvl>
    <w:lvl w:ilvl="4" w:tplc="63923B5E" w:tentative="1">
      <w:start w:val="1"/>
      <w:numFmt w:val="bullet"/>
      <w:lvlText w:val="o"/>
      <w:lvlJc w:val="left"/>
      <w:pPr>
        <w:ind w:left="3240" w:hanging="360"/>
      </w:pPr>
      <w:rPr>
        <w:rFonts w:ascii="Courier New" w:hAnsi="Courier New" w:cs="Courier New" w:hint="default"/>
      </w:rPr>
    </w:lvl>
    <w:lvl w:ilvl="5" w:tplc="0D4A17AA" w:tentative="1">
      <w:start w:val="1"/>
      <w:numFmt w:val="bullet"/>
      <w:lvlText w:val=""/>
      <w:lvlJc w:val="left"/>
      <w:pPr>
        <w:ind w:left="3960" w:hanging="360"/>
      </w:pPr>
      <w:rPr>
        <w:rFonts w:ascii="Wingdings" w:hAnsi="Wingdings" w:hint="default"/>
      </w:rPr>
    </w:lvl>
    <w:lvl w:ilvl="6" w:tplc="2A905700" w:tentative="1">
      <w:start w:val="1"/>
      <w:numFmt w:val="bullet"/>
      <w:lvlText w:val=""/>
      <w:lvlJc w:val="left"/>
      <w:pPr>
        <w:ind w:left="4680" w:hanging="360"/>
      </w:pPr>
      <w:rPr>
        <w:rFonts w:ascii="Symbol" w:hAnsi="Symbol" w:hint="default"/>
      </w:rPr>
    </w:lvl>
    <w:lvl w:ilvl="7" w:tplc="F53A592A" w:tentative="1">
      <w:start w:val="1"/>
      <w:numFmt w:val="bullet"/>
      <w:lvlText w:val="o"/>
      <w:lvlJc w:val="left"/>
      <w:pPr>
        <w:ind w:left="5400" w:hanging="360"/>
      </w:pPr>
      <w:rPr>
        <w:rFonts w:ascii="Courier New" w:hAnsi="Courier New" w:cs="Courier New" w:hint="default"/>
      </w:rPr>
    </w:lvl>
    <w:lvl w:ilvl="8" w:tplc="F864AC6A"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0CB61D0E">
      <w:start w:val="1"/>
      <w:numFmt w:val="bullet"/>
      <w:lvlText w:val=""/>
      <w:lvlJc w:val="left"/>
      <w:pPr>
        <w:ind w:left="720" w:hanging="360"/>
      </w:pPr>
      <w:rPr>
        <w:rFonts w:ascii="Symbol" w:hAnsi="Symbol" w:hint="default"/>
      </w:rPr>
    </w:lvl>
    <w:lvl w:ilvl="1" w:tplc="136C9230" w:tentative="1">
      <w:start w:val="1"/>
      <w:numFmt w:val="bullet"/>
      <w:lvlText w:val="o"/>
      <w:lvlJc w:val="left"/>
      <w:pPr>
        <w:ind w:left="1440" w:hanging="360"/>
      </w:pPr>
      <w:rPr>
        <w:rFonts w:ascii="Courier New" w:hAnsi="Courier New" w:cs="Courier New" w:hint="default"/>
      </w:rPr>
    </w:lvl>
    <w:lvl w:ilvl="2" w:tplc="C1B48AA8" w:tentative="1">
      <w:start w:val="1"/>
      <w:numFmt w:val="bullet"/>
      <w:lvlText w:val=""/>
      <w:lvlJc w:val="left"/>
      <w:pPr>
        <w:ind w:left="2160" w:hanging="360"/>
      </w:pPr>
      <w:rPr>
        <w:rFonts w:ascii="Wingdings" w:hAnsi="Wingdings" w:hint="default"/>
      </w:rPr>
    </w:lvl>
    <w:lvl w:ilvl="3" w:tplc="D3E0B904" w:tentative="1">
      <w:start w:val="1"/>
      <w:numFmt w:val="bullet"/>
      <w:lvlText w:val=""/>
      <w:lvlJc w:val="left"/>
      <w:pPr>
        <w:ind w:left="2880" w:hanging="360"/>
      </w:pPr>
      <w:rPr>
        <w:rFonts w:ascii="Symbol" w:hAnsi="Symbol" w:hint="default"/>
      </w:rPr>
    </w:lvl>
    <w:lvl w:ilvl="4" w:tplc="818AF74E" w:tentative="1">
      <w:start w:val="1"/>
      <w:numFmt w:val="bullet"/>
      <w:lvlText w:val="o"/>
      <w:lvlJc w:val="left"/>
      <w:pPr>
        <w:ind w:left="3600" w:hanging="360"/>
      </w:pPr>
      <w:rPr>
        <w:rFonts w:ascii="Courier New" w:hAnsi="Courier New" w:cs="Courier New" w:hint="default"/>
      </w:rPr>
    </w:lvl>
    <w:lvl w:ilvl="5" w:tplc="21D083FA" w:tentative="1">
      <w:start w:val="1"/>
      <w:numFmt w:val="bullet"/>
      <w:lvlText w:val=""/>
      <w:lvlJc w:val="left"/>
      <w:pPr>
        <w:ind w:left="4320" w:hanging="360"/>
      </w:pPr>
      <w:rPr>
        <w:rFonts w:ascii="Wingdings" w:hAnsi="Wingdings" w:hint="default"/>
      </w:rPr>
    </w:lvl>
    <w:lvl w:ilvl="6" w:tplc="7B0E4C5A" w:tentative="1">
      <w:start w:val="1"/>
      <w:numFmt w:val="bullet"/>
      <w:lvlText w:val=""/>
      <w:lvlJc w:val="left"/>
      <w:pPr>
        <w:ind w:left="5040" w:hanging="360"/>
      </w:pPr>
      <w:rPr>
        <w:rFonts w:ascii="Symbol" w:hAnsi="Symbol" w:hint="default"/>
      </w:rPr>
    </w:lvl>
    <w:lvl w:ilvl="7" w:tplc="A5867B5A" w:tentative="1">
      <w:start w:val="1"/>
      <w:numFmt w:val="bullet"/>
      <w:lvlText w:val="o"/>
      <w:lvlJc w:val="left"/>
      <w:pPr>
        <w:ind w:left="5760" w:hanging="360"/>
      </w:pPr>
      <w:rPr>
        <w:rFonts w:ascii="Courier New" w:hAnsi="Courier New" w:cs="Courier New" w:hint="default"/>
      </w:rPr>
    </w:lvl>
    <w:lvl w:ilvl="8" w:tplc="C4465894"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221E23DA">
      <w:start w:val="1"/>
      <w:numFmt w:val="bullet"/>
      <w:lvlText w:val=""/>
      <w:lvlJc w:val="left"/>
      <w:pPr>
        <w:ind w:left="360" w:hanging="360"/>
      </w:pPr>
      <w:rPr>
        <w:rFonts w:ascii="Symbol" w:hAnsi="Symbol" w:hint="default"/>
        <w:color w:val="78BE43" w:themeColor="accent2"/>
      </w:rPr>
    </w:lvl>
    <w:lvl w:ilvl="1" w:tplc="A644F750" w:tentative="1">
      <w:start w:val="1"/>
      <w:numFmt w:val="bullet"/>
      <w:lvlText w:val="o"/>
      <w:lvlJc w:val="left"/>
      <w:pPr>
        <w:ind w:left="1080" w:hanging="360"/>
      </w:pPr>
      <w:rPr>
        <w:rFonts w:ascii="Courier New" w:hAnsi="Courier New" w:cs="Courier New" w:hint="default"/>
      </w:rPr>
    </w:lvl>
    <w:lvl w:ilvl="2" w:tplc="80D85AC4" w:tentative="1">
      <w:start w:val="1"/>
      <w:numFmt w:val="bullet"/>
      <w:lvlText w:val=""/>
      <w:lvlJc w:val="left"/>
      <w:pPr>
        <w:ind w:left="1800" w:hanging="360"/>
      </w:pPr>
      <w:rPr>
        <w:rFonts w:ascii="Wingdings" w:hAnsi="Wingdings" w:hint="default"/>
      </w:rPr>
    </w:lvl>
    <w:lvl w:ilvl="3" w:tplc="9B7A25C0" w:tentative="1">
      <w:start w:val="1"/>
      <w:numFmt w:val="bullet"/>
      <w:lvlText w:val=""/>
      <w:lvlJc w:val="left"/>
      <w:pPr>
        <w:ind w:left="2520" w:hanging="360"/>
      </w:pPr>
      <w:rPr>
        <w:rFonts w:ascii="Symbol" w:hAnsi="Symbol" w:hint="default"/>
      </w:rPr>
    </w:lvl>
    <w:lvl w:ilvl="4" w:tplc="B026377C" w:tentative="1">
      <w:start w:val="1"/>
      <w:numFmt w:val="bullet"/>
      <w:lvlText w:val="o"/>
      <w:lvlJc w:val="left"/>
      <w:pPr>
        <w:ind w:left="3240" w:hanging="360"/>
      </w:pPr>
      <w:rPr>
        <w:rFonts w:ascii="Courier New" w:hAnsi="Courier New" w:cs="Courier New" w:hint="default"/>
      </w:rPr>
    </w:lvl>
    <w:lvl w:ilvl="5" w:tplc="F54052CC" w:tentative="1">
      <w:start w:val="1"/>
      <w:numFmt w:val="bullet"/>
      <w:lvlText w:val=""/>
      <w:lvlJc w:val="left"/>
      <w:pPr>
        <w:ind w:left="3960" w:hanging="360"/>
      </w:pPr>
      <w:rPr>
        <w:rFonts w:ascii="Wingdings" w:hAnsi="Wingdings" w:hint="default"/>
      </w:rPr>
    </w:lvl>
    <w:lvl w:ilvl="6" w:tplc="F0C43394" w:tentative="1">
      <w:start w:val="1"/>
      <w:numFmt w:val="bullet"/>
      <w:lvlText w:val=""/>
      <w:lvlJc w:val="left"/>
      <w:pPr>
        <w:ind w:left="4680" w:hanging="360"/>
      </w:pPr>
      <w:rPr>
        <w:rFonts w:ascii="Symbol" w:hAnsi="Symbol" w:hint="default"/>
      </w:rPr>
    </w:lvl>
    <w:lvl w:ilvl="7" w:tplc="1D909A42" w:tentative="1">
      <w:start w:val="1"/>
      <w:numFmt w:val="bullet"/>
      <w:lvlText w:val="o"/>
      <w:lvlJc w:val="left"/>
      <w:pPr>
        <w:ind w:left="5400" w:hanging="360"/>
      </w:pPr>
      <w:rPr>
        <w:rFonts w:ascii="Courier New" w:hAnsi="Courier New" w:cs="Courier New" w:hint="default"/>
      </w:rPr>
    </w:lvl>
    <w:lvl w:ilvl="8" w:tplc="5B846362"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AC62E116">
      <w:start w:val="1"/>
      <w:numFmt w:val="bullet"/>
      <w:lvlText w:val=""/>
      <w:lvlJc w:val="left"/>
      <w:pPr>
        <w:ind w:left="720" w:hanging="360"/>
      </w:pPr>
      <w:rPr>
        <w:rFonts w:ascii="Symbol" w:hAnsi="Symbol" w:hint="default"/>
      </w:rPr>
    </w:lvl>
    <w:lvl w:ilvl="1" w:tplc="955A3DC6" w:tentative="1">
      <w:start w:val="1"/>
      <w:numFmt w:val="bullet"/>
      <w:lvlText w:val="o"/>
      <w:lvlJc w:val="left"/>
      <w:pPr>
        <w:ind w:left="1440" w:hanging="360"/>
      </w:pPr>
      <w:rPr>
        <w:rFonts w:ascii="Courier New" w:hAnsi="Courier New" w:cs="Courier New" w:hint="default"/>
      </w:rPr>
    </w:lvl>
    <w:lvl w:ilvl="2" w:tplc="28EA0D90" w:tentative="1">
      <w:start w:val="1"/>
      <w:numFmt w:val="bullet"/>
      <w:lvlText w:val=""/>
      <w:lvlJc w:val="left"/>
      <w:pPr>
        <w:ind w:left="2160" w:hanging="360"/>
      </w:pPr>
      <w:rPr>
        <w:rFonts w:ascii="Wingdings" w:hAnsi="Wingdings" w:hint="default"/>
      </w:rPr>
    </w:lvl>
    <w:lvl w:ilvl="3" w:tplc="C8840240" w:tentative="1">
      <w:start w:val="1"/>
      <w:numFmt w:val="bullet"/>
      <w:lvlText w:val=""/>
      <w:lvlJc w:val="left"/>
      <w:pPr>
        <w:ind w:left="2880" w:hanging="360"/>
      </w:pPr>
      <w:rPr>
        <w:rFonts w:ascii="Symbol" w:hAnsi="Symbol" w:hint="default"/>
      </w:rPr>
    </w:lvl>
    <w:lvl w:ilvl="4" w:tplc="AC941D98" w:tentative="1">
      <w:start w:val="1"/>
      <w:numFmt w:val="bullet"/>
      <w:lvlText w:val="o"/>
      <w:lvlJc w:val="left"/>
      <w:pPr>
        <w:ind w:left="3600" w:hanging="360"/>
      </w:pPr>
      <w:rPr>
        <w:rFonts w:ascii="Courier New" w:hAnsi="Courier New" w:cs="Courier New" w:hint="default"/>
      </w:rPr>
    </w:lvl>
    <w:lvl w:ilvl="5" w:tplc="D19E26CA" w:tentative="1">
      <w:start w:val="1"/>
      <w:numFmt w:val="bullet"/>
      <w:lvlText w:val=""/>
      <w:lvlJc w:val="left"/>
      <w:pPr>
        <w:ind w:left="4320" w:hanging="360"/>
      </w:pPr>
      <w:rPr>
        <w:rFonts w:ascii="Wingdings" w:hAnsi="Wingdings" w:hint="default"/>
      </w:rPr>
    </w:lvl>
    <w:lvl w:ilvl="6" w:tplc="5EE031A0" w:tentative="1">
      <w:start w:val="1"/>
      <w:numFmt w:val="bullet"/>
      <w:lvlText w:val=""/>
      <w:lvlJc w:val="left"/>
      <w:pPr>
        <w:ind w:left="5040" w:hanging="360"/>
      </w:pPr>
      <w:rPr>
        <w:rFonts w:ascii="Symbol" w:hAnsi="Symbol" w:hint="default"/>
      </w:rPr>
    </w:lvl>
    <w:lvl w:ilvl="7" w:tplc="3AF4FE7C" w:tentative="1">
      <w:start w:val="1"/>
      <w:numFmt w:val="bullet"/>
      <w:lvlText w:val="o"/>
      <w:lvlJc w:val="left"/>
      <w:pPr>
        <w:ind w:left="5760" w:hanging="360"/>
      </w:pPr>
      <w:rPr>
        <w:rFonts w:ascii="Courier New" w:hAnsi="Courier New" w:cs="Courier New" w:hint="default"/>
      </w:rPr>
    </w:lvl>
    <w:lvl w:ilvl="8" w:tplc="A4CEECA8"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AB4C27F6">
      <w:start w:val="1"/>
      <w:numFmt w:val="bullet"/>
      <w:lvlText w:val=""/>
      <w:lvlJc w:val="left"/>
      <w:pPr>
        <w:ind w:left="720" w:hanging="360"/>
      </w:pPr>
      <w:rPr>
        <w:rFonts w:ascii="Symbol" w:hAnsi="Symbol" w:hint="default"/>
      </w:rPr>
    </w:lvl>
    <w:lvl w:ilvl="1" w:tplc="8012D8EE" w:tentative="1">
      <w:start w:val="1"/>
      <w:numFmt w:val="bullet"/>
      <w:lvlText w:val="o"/>
      <w:lvlJc w:val="left"/>
      <w:pPr>
        <w:ind w:left="1440" w:hanging="360"/>
      </w:pPr>
      <w:rPr>
        <w:rFonts w:ascii="Courier New" w:hAnsi="Courier New" w:cs="Courier New" w:hint="default"/>
      </w:rPr>
    </w:lvl>
    <w:lvl w:ilvl="2" w:tplc="A782C45E" w:tentative="1">
      <w:start w:val="1"/>
      <w:numFmt w:val="bullet"/>
      <w:lvlText w:val=""/>
      <w:lvlJc w:val="left"/>
      <w:pPr>
        <w:ind w:left="2160" w:hanging="360"/>
      </w:pPr>
      <w:rPr>
        <w:rFonts w:ascii="Wingdings" w:hAnsi="Wingdings" w:hint="default"/>
      </w:rPr>
    </w:lvl>
    <w:lvl w:ilvl="3" w:tplc="CA42BEB0" w:tentative="1">
      <w:start w:val="1"/>
      <w:numFmt w:val="bullet"/>
      <w:lvlText w:val=""/>
      <w:lvlJc w:val="left"/>
      <w:pPr>
        <w:ind w:left="2880" w:hanging="360"/>
      </w:pPr>
      <w:rPr>
        <w:rFonts w:ascii="Symbol" w:hAnsi="Symbol" w:hint="default"/>
      </w:rPr>
    </w:lvl>
    <w:lvl w:ilvl="4" w:tplc="065AEB2A" w:tentative="1">
      <w:start w:val="1"/>
      <w:numFmt w:val="bullet"/>
      <w:lvlText w:val="o"/>
      <w:lvlJc w:val="left"/>
      <w:pPr>
        <w:ind w:left="3600" w:hanging="360"/>
      </w:pPr>
      <w:rPr>
        <w:rFonts w:ascii="Courier New" w:hAnsi="Courier New" w:cs="Courier New" w:hint="default"/>
      </w:rPr>
    </w:lvl>
    <w:lvl w:ilvl="5" w:tplc="4C8C2F68" w:tentative="1">
      <w:start w:val="1"/>
      <w:numFmt w:val="bullet"/>
      <w:lvlText w:val=""/>
      <w:lvlJc w:val="left"/>
      <w:pPr>
        <w:ind w:left="4320" w:hanging="360"/>
      </w:pPr>
      <w:rPr>
        <w:rFonts w:ascii="Wingdings" w:hAnsi="Wingdings" w:hint="default"/>
      </w:rPr>
    </w:lvl>
    <w:lvl w:ilvl="6" w:tplc="2DEC0538" w:tentative="1">
      <w:start w:val="1"/>
      <w:numFmt w:val="bullet"/>
      <w:lvlText w:val=""/>
      <w:lvlJc w:val="left"/>
      <w:pPr>
        <w:ind w:left="5040" w:hanging="360"/>
      </w:pPr>
      <w:rPr>
        <w:rFonts w:ascii="Symbol" w:hAnsi="Symbol" w:hint="default"/>
      </w:rPr>
    </w:lvl>
    <w:lvl w:ilvl="7" w:tplc="953A6F16" w:tentative="1">
      <w:start w:val="1"/>
      <w:numFmt w:val="bullet"/>
      <w:lvlText w:val="o"/>
      <w:lvlJc w:val="left"/>
      <w:pPr>
        <w:ind w:left="5760" w:hanging="360"/>
      </w:pPr>
      <w:rPr>
        <w:rFonts w:ascii="Courier New" w:hAnsi="Courier New" w:cs="Courier New" w:hint="default"/>
      </w:rPr>
    </w:lvl>
    <w:lvl w:ilvl="8" w:tplc="12722502"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9F089D5E">
      <w:start w:val="1"/>
      <w:numFmt w:val="bullet"/>
      <w:lvlText w:val=""/>
      <w:lvlJc w:val="left"/>
      <w:pPr>
        <w:ind w:left="720" w:hanging="360"/>
      </w:pPr>
      <w:rPr>
        <w:rFonts w:ascii="Symbol" w:hAnsi="Symbol" w:hint="default"/>
      </w:rPr>
    </w:lvl>
    <w:lvl w:ilvl="1" w:tplc="9CC82C34" w:tentative="1">
      <w:start w:val="1"/>
      <w:numFmt w:val="bullet"/>
      <w:lvlText w:val="o"/>
      <w:lvlJc w:val="left"/>
      <w:pPr>
        <w:ind w:left="1440" w:hanging="360"/>
      </w:pPr>
      <w:rPr>
        <w:rFonts w:ascii="Courier New" w:hAnsi="Courier New" w:cs="Courier New" w:hint="default"/>
      </w:rPr>
    </w:lvl>
    <w:lvl w:ilvl="2" w:tplc="1EF27AB2" w:tentative="1">
      <w:start w:val="1"/>
      <w:numFmt w:val="bullet"/>
      <w:lvlText w:val=""/>
      <w:lvlJc w:val="left"/>
      <w:pPr>
        <w:ind w:left="2160" w:hanging="360"/>
      </w:pPr>
      <w:rPr>
        <w:rFonts w:ascii="Wingdings" w:hAnsi="Wingdings" w:hint="default"/>
      </w:rPr>
    </w:lvl>
    <w:lvl w:ilvl="3" w:tplc="A4EA533E" w:tentative="1">
      <w:start w:val="1"/>
      <w:numFmt w:val="bullet"/>
      <w:lvlText w:val=""/>
      <w:lvlJc w:val="left"/>
      <w:pPr>
        <w:ind w:left="2880" w:hanging="360"/>
      </w:pPr>
      <w:rPr>
        <w:rFonts w:ascii="Symbol" w:hAnsi="Symbol" w:hint="default"/>
      </w:rPr>
    </w:lvl>
    <w:lvl w:ilvl="4" w:tplc="D7626CC0" w:tentative="1">
      <w:start w:val="1"/>
      <w:numFmt w:val="bullet"/>
      <w:lvlText w:val="o"/>
      <w:lvlJc w:val="left"/>
      <w:pPr>
        <w:ind w:left="3600" w:hanging="360"/>
      </w:pPr>
      <w:rPr>
        <w:rFonts w:ascii="Courier New" w:hAnsi="Courier New" w:cs="Courier New" w:hint="default"/>
      </w:rPr>
    </w:lvl>
    <w:lvl w:ilvl="5" w:tplc="9B6ABC9E" w:tentative="1">
      <w:start w:val="1"/>
      <w:numFmt w:val="bullet"/>
      <w:lvlText w:val=""/>
      <w:lvlJc w:val="left"/>
      <w:pPr>
        <w:ind w:left="4320" w:hanging="360"/>
      </w:pPr>
      <w:rPr>
        <w:rFonts w:ascii="Wingdings" w:hAnsi="Wingdings" w:hint="default"/>
      </w:rPr>
    </w:lvl>
    <w:lvl w:ilvl="6" w:tplc="984E70EA" w:tentative="1">
      <w:start w:val="1"/>
      <w:numFmt w:val="bullet"/>
      <w:lvlText w:val=""/>
      <w:lvlJc w:val="left"/>
      <w:pPr>
        <w:ind w:left="5040" w:hanging="360"/>
      </w:pPr>
      <w:rPr>
        <w:rFonts w:ascii="Symbol" w:hAnsi="Symbol" w:hint="default"/>
      </w:rPr>
    </w:lvl>
    <w:lvl w:ilvl="7" w:tplc="46268606" w:tentative="1">
      <w:start w:val="1"/>
      <w:numFmt w:val="bullet"/>
      <w:lvlText w:val="o"/>
      <w:lvlJc w:val="left"/>
      <w:pPr>
        <w:ind w:left="5760" w:hanging="360"/>
      </w:pPr>
      <w:rPr>
        <w:rFonts w:ascii="Courier New" w:hAnsi="Courier New" w:cs="Courier New" w:hint="default"/>
      </w:rPr>
    </w:lvl>
    <w:lvl w:ilvl="8" w:tplc="0E3C7466"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99725740">
      <w:start w:val="1"/>
      <w:numFmt w:val="bullet"/>
      <w:lvlText w:val=""/>
      <w:lvlJc w:val="left"/>
      <w:pPr>
        <w:ind w:left="720" w:hanging="360"/>
      </w:pPr>
      <w:rPr>
        <w:rFonts w:ascii="Symbol" w:hAnsi="Symbol" w:hint="default"/>
      </w:rPr>
    </w:lvl>
    <w:lvl w:ilvl="1" w:tplc="88ACB7BC" w:tentative="1">
      <w:start w:val="1"/>
      <w:numFmt w:val="bullet"/>
      <w:lvlText w:val="o"/>
      <w:lvlJc w:val="left"/>
      <w:pPr>
        <w:ind w:left="1440" w:hanging="360"/>
      </w:pPr>
      <w:rPr>
        <w:rFonts w:ascii="Courier New" w:hAnsi="Courier New" w:cs="Courier New" w:hint="default"/>
      </w:rPr>
    </w:lvl>
    <w:lvl w:ilvl="2" w:tplc="411A16AA" w:tentative="1">
      <w:start w:val="1"/>
      <w:numFmt w:val="bullet"/>
      <w:lvlText w:val=""/>
      <w:lvlJc w:val="left"/>
      <w:pPr>
        <w:ind w:left="2160" w:hanging="360"/>
      </w:pPr>
      <w:rPr>
        <w:rFonts w:ascii="Wingdings" w:hAnsi="Wingdings" w:hint="default"/>
      </w:rPr>
    </w:lvl>
    <w:lvl w:ilvl="3" w:tplc="B50617AA" w:tentative="1">
      <w:start w:val="1"/>
      <w:numFmt w:val="bullet"/>
      <w:lvlText w:val=""/>
      <w:lvlJc w:val="left"/>
      <w:pPr>
        <w:ind w:left="2880" w:hanging="360"/>
      </w:pPr>
      <w:rPr>
        <w:rFonts w:ascii="Symbol" w:hAnsi="Symbol" w:hint="default"/>
      </w:rPr>
    </w:lvl>
    <w:lvl w:ilvl="4" w:tplc="5C50C8C6" w:tentative="1">
      <w:start w:val="1"/>
      <w:numFmt w:val="bullet"/>
      <w:lvlText w:val="o"/>
      <w:lvlJc w:val="left"/>
      <w:pPr>
        <w:ind w:left="3600" w:hanging="360"/>
      </w:pPr>
      <w:rPr>
        <w:rFonts w:ascii="Courier New" w:hAnsi="Courier New" w:cs="Courier New" w:hint="default"/>
      </w:rPr>
    </w:lvl>
    <w:lvl w:ilvl="5" w:tplc="0C6AB9F0" w:tentative="1">
      <w:start w:val="1"/>
      <w:numFmt w:val="bullet"/>
      <w:lvlText w:val=""/>
      <w:lvlJc w:val="left"/>
      <w:pPr>
        <w:ind w:left="4320" w:hanging="360"/>
      </w:pPr>
      <w:rPr>
        <w:rFonts w:ascii="Wingdings" w:hAnsi="Wingdings" w:hint="default"/>
      </w:rPr>
    </w:lvl>
    <w:lvl w:ilvl="6" w:tplc="A8AA11CA" w:tentative="1">
      <w:start w:val="1"/>
      <w:numFmt w:val="bullet"/>
      <w:lvlText w:val=""/>
      <w:lvlJc w:val="left"/>
      <w:pPr>
        <w:ind w:left="5040" w:hanging="360"/>
      </w:pPr>
      <w:rPr>
        <w:rFonts w:ascii="Symbol" w:hAnsi="Symbol" w:hint="default"/>
      </w:rPr>
    </w:lvl>
    <w:lvl w:ilvl="7" w:tplc="D48453C6" w:tentative="1">
      <w:start w:val="1"/>
      <w:numFmt w:val="bullet"/>
      <w:lvlText w:val="o"/>
      <w:lvlJc w:val="left"/>
      <w:pPr>
        <w:ind w:left="5760" w:hanging="360"/>
      </w:pPr>
      <w:rPr>
        <w:rFonts w:ascii="Courier New" w:hAnsi="Courier New" w:cs="Courier New" w:hint="default"/>
      </w:rPr>
    </w:lvl>
    <w:lvl w:ilvl="8" w:tplc="345E719A"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9A5072CA">
      <w:start w:val="1"/>
      <w:numFmt w:val="bullet"/>
      <w:lvlText w:val=""/>
      <w:lvlJc w:val="left"/>
      <w:pPr>
        <w:ind w:left="360" w:hanging="360"/>
      </w:pPr>
      <w:rPr>
        <w:rFonts w:ascii="Symbol" w:hAnsi="Symbol" w:hint="default"/>
        <w:color w:val="2AB1BB" w:themeColor="accent1"/>
      </w:rPr>
    </w:lvl>
    <w:lvl w:ilvl="1" w:tplc="149CFC64" w:tentative="1">
      <w:start w:val="1"/>
      <w:numFmt w:val="bullet"/>
      <w:lvlText w:val="o"/>
      <w:lvlJc w:val="left"/>
      <w:pPr>
        <w:ind w:left="1080" w:hanging="360"/>
      </w:pPr>
      <w:rPr>
        <w:rFonts w:ascii="Courier New" w:hAnsi="Courier New" w:cs="Courier New" w:hint="default"/>
      </w:rPr>
    </w:lvl>
    <w:lvl w:ilvl="2" w:tplc="16DEB564" w:tentative="1">
      <w:start w:val="1"/>
      <w:numFmt w:val="bullet"/>
      <w:lvlText w:val=""/>
      <w:lvlJc w:val="left"/>
      <w:pPr>
        <w:ind w:left="1800" w:hanging="360"/>
      </w:pPr>
      <w:rPr>
        <w:rFonts w:ascii="Wingdings" w:hAnsi="Wingdings" w:hint="default"/>
      </w:rPr>
    </w:lvl>
    <w:lvl w:ilvl="3" w:tplc="51F0EBB0" w:tentative="1">
      <w:start w:val="1"/>
      <w:numFmt w:val="bullet"/>
      <w:lvlText w:val=""/>
      <w:lvlJc w:val="left"/>
      <w:pPr>
        <w:ind w:left="2520" w:hanging="360"/>
      </w:pPr>
      <w:rPr>
        <w:rFonts w:ascii="Symbol" w:hAnsi="Symbol" w:hint="default"/>
      </w:rPr>
    </w:lvl>
    <w:lvl w:ilvl="4" w:tplc="7E76EE30" w:tentative="1">
      <w:start w:val="1"/>
      <w:numFmt w:val="bullet"/>
      <w:lvlText w:val="o"/>
      <w:lvlJc w:val="left"/>
      <w:pPr>
        <w:ind w:left="3240" w:hanging="360"/>
      </w:pPr>
      <w:rPr>
        <w:rFonts w:ascii="Courier New" w:hAnsi="Courier New" w:cs="Courier New" w:hint="default"/>
      </w:rPr>
    </w:lvl>
    <w:lvl w:ilvl="5" w:tplc="27DA30EC" w:tentative="1">
      <w:start w:val="1"/>
      <w:numFmt w:val="bullet"/>
      <w:lvlText w:val=""/>
      <w:lvlJc w:val="left"/>
      <w:pPr>
        <w:ind w:left="3960" w:hanging="360"/>
      </w:pPr>
      <w:rPr>
        <w:rFonts w:ascii="Wingdings" w:hAnsi="Wingdings" w:hint="default"/>
      </w:rPr>
    </w:lvl>
    <w:lvl w:ilvl="6" w:tplc="3D262C56" w:tentative="1">
      <w:start w:val="1"/>
      <w:numFmt w:val="bullet"/>
      <w:lvlText w:val=""/>
      <w:lvlJc w:val="left"/>
      <w:pPr>
        <w:ind w:left="4680" w:hanging="360"/>
      </w:pPr>
      <w:rPr>
        <w:rFonts w:ascii="Symbol" w:hAnsi="Symbol" w:hint="default"/>
      </w:rPr>
    </w:lvl>
    <w:lvl w:ilvl="7" w:tplc="26282A26" w:tentative="1">
      <w:start w:val="1"/>
      <w:numFmt w:val="bullet"/>
      <w:lvlText w:val="o"/>
      <w:lvlJc w:val="left"/>
      <w:pPr>
        <w:ind w:left="5400" w:hanging="360"/>
      </w:pPr>
      <w:rPr>
        <w:rFonts w:ascii="Courier New" w:hAnsi="Courier New" w:cs="Courier New" w:hint="default"/>
      </w:rPr>
    </w:lvl>
    <w:lvl w:ilvl="8" w:tplc="3D9E5FBE"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6D14F090">
      <w:start w:val="1"/>
      <w:numFmt w:val="bullet"/>
      <w:lvlText w:val=""/>
      <w:lvlJc w:val="left"/>
      <w:pPr>
        <w:ind w:left="360" w:hanging="360"/>
      </w:pPr>
      <w:rPr>
        <w:rFonts w:ascii="Symbol" w:hAnsi="Symbol" w:hint="default"/>
        <w:color w:val="2AB1BB" w:themeColor="accent1"/>
      </w:rPr>
    </w:lvl>
    <w:lvl w:ilvl="1" w:tplc="591CE78C" w:tentative="1">
      <w:start w:val="1"/>
      <w:numFmt w:val="bullet"/>
      <w:lvlText w:val="o"/>
      <w:lvlJc w:val="left"/>
      <w:pPr>
        <w:ind w:left="1080" w:hanging="360"/>
      </w:pPr>
      <w:rPr>
        <w:rFonts w:ascii="Courier New" w:hAnsi="Courier New" w:cs="Courier New" w:hint="default"/>
      </w:rPr>
    </w:lvl>
    <w:lvl w:ilvl="2" w:tplc="7BACD98A" w:tentative="1">
      <w:start w:val="1"/>
      <w:numFmt w:val="bullet"/>
      <w:lvlText w:val=""/>
      <w:lvlJc w:val="left"/>
      <w:pPr>
        <w:ind w:left="1800" w:hanging="360"/>
      </w:pPr>
      <w:rPr>
        <w:rFonts w:ascii="Wingdings" w:hAnsi="Wingdings" w:hint="default"/>
      </w:rPr>
    </w:lvl>
    <w:lvl w:ilvl="3" w:tplc="2F122E16" w:tentative="1">
      <w:start w:val="1"/>
      <w:numFmt w:val="bullet"/>
      <w:lvlText w:val=""/>
      <w:lvlJc w:val="left"/>
      <w:pPr>
        <w:ind w:left="2520" w:hanging="360"/>
      </w:pPr>
      <w:rPr>
        <w:rFonts w:ascii="Symbol" w:hAnsi="Symbol" w:hint="default"/>
      </w:rPr>
    </w:lvl>
    <w:lvl w:ilvl="4" w:tplc="7E62E786" w:tentative="1">
      <w:start w:val="1"/>
      <w:numFmt w:val="bullet"/>
      <w:lvlText w:val="o"/>
      <w:lvlJc w:val="left"/>
      <w:pPr>
        <w:ind w:left="3240" w:hanging="360"/>
      </w:pPr>
      <w:rPr>
        <w:rFonts w:ascii="Courier New" w:hAnsi="Courier New" w:cs="Courier New" w:hint="default"/>
      </w:rPr>
    </w:lvl>
    <w:lvl w:ilvl="5" w:tplc="B17688FE" w:tentative="1">
      <w:start w:val="1"/>
      <w:numFmt w:val="bullet"/>
      <w:lvlText w:val=""/>
      <w:lvlJc w:val="left"/>
      <w:pPr>
        <w:ind w:left="3960" w:hanging="360"/>
      </w:pPr>
      <w:rPr>
        <w:rFonts w:ascii="Wingdings" w:hAnsi="Wingdings" w:hint="default"/>
      </w:rPr>
    </w:lvl>
    <w:lvl w:ilvl="6" w:tplc="11FA0114" w:tentative="1">
      <w:start w:val="1"/>
      <w:numFmt w:val="bullet"/>
      <w:lvlText w:val=""/>
      <w:lvlJc w:val="left"/>
      <w:pPr>
        <w:ind w:left="4680" w:hanging="360"/>
      </w:pPr>
      <w:rPr>
        <w:rFonts w:ascii="Symbol" w:hAnsi="Symbol" w:hint="default"/>
      </w:rPr>
    </w:lvl>
    <w:lvl w:ilvl="7" w:tplc="C3AAFEF0" w:tentative="1">
      <w:start w:val="1"/>
      <w:numFmt w:val="bullet"/>
      <w:lvlText w:val="o"/>
      <w:lvlJc w:val="left"/>
      <w:pPr>
        <w:ind w:left="5400" w:hanging="360"/>
      </w:pPr>
      <w:rPr>
        <w:rFonts w:ascii="Courier New" w:hAnsi="Courier New" w:cs="Courier New" w:hint="default"/>
      </w:rPr>
    </w:lvl>
    <w:lvl w:ilvl="8" w:tplc="D3A62C06"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87647D14">
      <w:start w:val="1"/>
      <w:numFmt w:val="bullet"/>
      <w:lvlText w:val=""/>
      <w:lvlJc w:val="left"/>
      <w:pPr>
        <w:ind w:left="720" w:hanging="360"/>
      </w:pPr>
      <w:rPr>
        <w:rFonts w:ascii="Symbol" w:hAnsi="Symbol" w:hint="default"/>
      </w:rPr>
    </w:lvl>
    <w:lvl w:ilvl="1" w:tplc="F1EEF794" w:tentative="1">
      <w:start w:val="1"/>
      <w:numFmt w:val="bullet"/>
      <w:lvlText w:val="o"/>
      <w:lvlJc w:val="left"/>
      <w:pPr>
        <w:ind w:left="1440" w:hanging="360"/>
      </w:pPr>
      <w:rPr>
        <w:rFonts w:ascii="Courier New" w:hAnsi="Courier New" w:cs="Courier New" w:hint="default"/>
      </w:rPr>
    </w:lvl>
    <w:lvl w:ilvl="2" w:tplc="9C76D286" w:tentative="1">
      <w:start w:val="1"/>
      <w:numFmt w:val="bullet"/>
      <w:lvlText w:val=""/>
      <w:lvlJc w:val="left"/>
      <w:pPr>
        <w:ind w:left="2160" w:hanging="360"/>
      </w:pPr>
      <w:rPr>
        <w:rFonts w:ascii="Wingdings" w:hAnsi="Wingdings" w:hint="default"/>
      </w:rPr>
    </w:lvl>
    <w:lvl w:ilvl="3" w:tplc="E4622C6C" w:tentative="1">
      <w:start w:val="1"/>
      <w:numFmt w:val="bullet"/>
      <w:lvlText w:val=""/>
      <w:lvlJc w:val="left"/>
      <w:pPr>
        <w:ind w:left="2880" w:hanging="360"/>
      </w:pPr>
      <w:rPr>
        <w:rFonts w:ascii="Symbol" w:hAnsi="Symbol" w:hint="default"/>
      </w:rPr>
    </w:lvl>
    <w:lvl w:ilvl="4" w:tplc="AD58BCBA" w:tentative="1">
      <w:start w:val="1"/>
      <w:numFmt w:val="bullet"/>
      <w:lvlText w:val="o"/>
      <w:lvlJc w:val="left"/>
      <w:pPr>
        <w:ind w:left="3600" w:hanging="360"/>
      </w:pPr>
      <w:rPr>
        <w:rFonts w:ascii="Courier New" w:hAnsi="Courier New" w:cs="Courier New" w:hint="default"/>
      </w:rPr>
    </w:lvl>
    <w:lvl w:ilvl="5" w:tplc="C786D23A" w:tentative="1">
      <w:start w:val="1"/>
      <w:numFmt w:val="bullet"/>
      <w:lvlText w:val=""/>
      <w:lvlJc w:val="left"/>
      <w:pPr>
        <w:ind w:left="4320" w:hanging="360"/>
      </w:pPr>
      <w:rPr>
        <w:rFonts w:ascii="Wingdings" w:hAnsi="Wingdings" w:hint="default"/>
      </w:rPr>
    </w:lvl>
    <w:lvl w:ilvl="6" w:tplc="7A36F1B8" w:tentative="1">
      <w:start w:val="1"/>
      <w:numFmt w:val="bullet"/>
      <w:lvlText w:val=""/>
      <w:lvlJc w:val="left"/>
      <w:pPr>
        <w:ind w:left="5040" w:hanging="360"/>
      </w:pPr>
      <w:rPr>
        <w:rFonts w:ascii="Symbol" w:hAnsi="Symbol" w:hint="default"/>
      </w:rPr>
    </w:lvl>
    <w:lvl w:ilvl="7" w:tplc="D76E424C" w:tentative="1">
      <w:start w:val="1"/>
      <w:numFmt w:val="bullet"/>
      <w:lvlText w:val="o"/>
      <w:lvlJc w:val="left"/>
      <w:pPr>
        <w:ind w:left="5760" w:hanging="360"/>
      </w:pPr>
      <w:rPr>
        <w:rFonts w:ascii="Courier New" w:hAnsi="Courier New" w:cs="Courier New" w:hint="default"/>
      </w:rPr>
    </w:lvl>
    <w:lvl w:ilvl="8" w:tplc="ACFCD638"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A0DA44C2">
      <w:start w:val="1"/>
      <w:numFmt w:val="decimal"/>
      <w:pStyle w:val="NumberedList"/>
      <w:lvlText w:val="%1."/>
      <w:lvlJc w:val="left"/>
      <w:pPr>
        <w:ind w:left="9291" w:hanging="360"/>
      </w:pPr>
    </w:lvl>
    <w:lvl w:ilvl="1" w:tplc="155CC3DE">
      <w:start w:val="1"/>
      <w:numFmt w:val="lowerLetter"/>
      <w:lvlText w:val="%2."/>
      <w:lvlJc w:val="left"/>
      <w:pPr>
        <w:ind w:left="5409" w:hanging="360"/>
      </w:pPr>
    </w:lvl>
    <w:lvl w:ilvl="2" w:tplc="C1CC23B2" w:tentative="1">
      <w:start w:val="1"/>
      <w:numFmt w:val="lowerRoman"/>
      <w:lvlText w:val="%3."/>
      <w:lvlJc w:val="right"/>
      <w:pPr>
        <w:ind w:left="6129" w:hanging="180"/>
      </w:pPr>
    </w:lvl>
    <w:lvl w:ilvl="3" w:tplc="AB964886" w:tentative="1">
      <w:start w:val="1"/>
      <w:numFmt w:val="decimal"/>
      <w:lvlText w:val="%4."/>
      <w:lvlJc w:val="left"/>
      <w:pPr>
        <w:ind w:left="6849" w:hanging="360"/>
      </w:pPr>
    </w:lvl>
    <w:lvl w:ilvl="4" w:tplc="B79A1264" w:tentative="1">
      <w:start w:val="1"/>
      <w:numFmt w:val="lowerLetter"/>
      <w:lvlText w:val="%5."/>
      <w:lvlJc w:val="left"/>
      <w:pPr>
        <w:ind w:left="7569" w:hanging="360"/>
      </w:pPr>
    </w:lvl>
    <w:lvl w:ilvl="5" w:tplc="D5C2FB3A" w:tentative="1">
      <w:start w:val="1"/>
      <w:numFmt w:val="lowerRoman"/>
      <w:lvlText w:val="%6."/>
      <w:lvlJc w:val="right"/>
      <w:pPr>
        <w:ind w:left="8289" w:hanging="180"/>
      </w:pPr>
    </w:lvl>
    <w:lvl w:ilvl="6" w:tplc="90DCAC28" w:tentative="1">
      <w:start w:val="1"/>
      <w:numFmt w:val="decimal"/>
      <w:lvlText w:val="%7."/>
      <w:lvlJc w:val="left"/>
      <w:pPr>
        <w:ind w:left="9009" w:hanging="360"/>
      </w:pPr>
    </w:lvl>
    <w:lvl w:ilvl="7" w:tplc="27263500" w:tentative="1">
      <w:start w:val="1"/>
      <w:numFmt w:val="lowerLetter"/>
      <w:lvlText w:val="%8."/>
      <w:lvlJc w:val="left"/>
      <w:pPr>
        <w:ind w:left="9729" w:hanging="360"/>
      </w:pPr>
    </w:lvl>
    <w:lvl w:ilvl="8" w:tplc="A6CED98C"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AC1C588A">
      <w:start w:val="1"/>
      <w:numFmt w:val="bullet"/>
      <w:lvlText w:val=""/>
      <w:lvlJc w:val="left"/>
      <w:pPr>
        <w:ind w:left="720" w:hanging="360"/>
      </w:pPr>
      <w:rPr>
        <w:rFonts w:ascii="Symbol" w:hAnsi="Symbol" w:hint="default"/>
      </w:rPr>
    </w:lvl>
    <w:lvl w:ilvl="1" w:tplc="1A5A5ABE" w:tentative="1">
      <w:start w:val="1"/>
      <w:numFmt w:val="bullet"/>
      <w:lvlText w:val="o"/>
      <w:lvlJc w:val="left"/>
      <w:pPr>
        <w:ind w:left="1440" w:hanging="360"/>
      </w:pPr>
      <w:rPr>
        <w:rFonts w:ascii="Courier New" w:hAnsi="Courier New" w:cs="Courier New" w:hint="default"/>
      </w:rPr>
    </w:lvl>
    <w:lvl w:ilvl="2" w:tplc="7EB21800" w:tentative="1">
      <w:start w:val="1"/>
      <w:numFmt w:val="bullet"/>
      <w:lvlText w:val=""/>
      <w:lvlJc w:val="left"/>
      <w:pPr>
        <w:ind w:left="2160" w:hanging="360"/>
      </w:pPr>
      <w:rPr>
        <w:rFonts w:ascii="Wingdings" w:hAnsi="Wingdings" w:hint="default"/>
      </w:rPr>
    </w:lvl>
    <w:lvl w:ilvl="3" w:tplc="087010EA" w:tentative="1">
      <w:start w:val="1"/>
      <w:numFmt w:val="bullet"/>
      <w:lvlText w:val=""/>
      <w:lvlJc w:val="left"/>
      <w:pPr>
        <w:ind w:left="2880" w:hanging="360"/>
      </w:pPr>
      <w:rPr>
        <w:rFonts w:ascii="Symbol" w:hAnsi="Symbol" w:hint="default"/>
      </w:rPr>
    </w:lvl>
    <w:lvl w:ilvl="4" w:tplc="2738F9E4" w:tentative="1">
      <w:start w:val="1"/>
      <w:numFmt w:val="bullet"/>
      <w:lvlText w:val="o"/>
      <w:lvlJc w:val="left"/>
      <w:pPr>
        <w:ind w:left="3600" w:hanging="360"/>
      </w:pPr>
      <w:rPr>
        <w:rFonts w:ascii="Courier New" w:hAnsi="Courier New" w:cs="Courier New" w:hint="default"/>
      </w:rPr>
    </w:lvl>
    <w:lvl w:ilvl="5" w:tplc="26EA5CCC" w:tentative="1">
      <w:start w:val="1"/>
      <w:numFmt w:val="bullet"/>
      <w:lvlText w:val=""/>
      <w:lvlJc w:val="left"/>
      <w:pPr>
        <w:ind w:left="4320" w:hanging="360"/>
      </w:pPr>
      <w:rPr>
        <w:rFonts w:ascii="Wingdings" w:hAnsi="Wingdings" w:hint="default"/>
      </w:rPr>
    </w:lvl>
    <w:lvl w:ilvl="6" w:tplc="6A803F7A" w:tentative="1">
      <w:start w:val="1"/>
      <w:numFmt w:val="bullet"/>
      <w:lvlText w:val=""/>
      <w:lvlJc w:val="left"/>
      <w:pPr>
        <w:ind w:left="5040" w:hanging="360"/>
      </w:pPr>
      <w:rPr>
        <w:rFonts w:ascii="Symbol" w:hAnsi="Symbol" w:hint="default"/>
      </w:rPr>
    </w:lvl>
    <w:lvl w:ilvl="7" w:tplc="9E90A872" w:tentative="1">
      <w:start w:val="1"/>
      <w:numFmt w:val="bullet"/>
      <w:lvlText w:val="o"/>
      <w:lvlJc w:val="left"/>
      <w:pPr>
        <w:ind w:left="5760" w:hanging="360"/>
      </w:pPr>
      <w:rPr>
        <w:rFonts w:ascii="Courier New" w:hAnsi="Courier New" w:cs="Courier New" w:hint="default"/>
      </w:rPr>
    </w:lvl>
    <w:lvl w:ilvl="8" w:tplc="AB9AD774"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3ED85744">
      <w:start w:val="1"/>
      <w:numFmt w:val="bullet"/>
      <w:lvlText w:val=""/>
      <w:lvlJc w:val="left"/>
      <w:pPr>
        <w:ind w:left="720" w:hanging="360"/>
      </w:pPr>
      <w:rPr>
        <w:rFonts w:ascii="Symbol" w:hAnsi="Symbol" w:hint="default"/>
      </w:rPr>
    </w:lvl>
    <w:lvl w:ilvl="1" w:tplc="450C5418" w:tentative="1">
      <w:start w:val="1"/>
      <w:numFmt w:val="bullet"/>
      <w:lvlText w:val="o"/>
      <w:lvlJc w:val="left"/>
      <w:pPr>
        <w:ind w:left="1440" w:hanging="360"/>
      </w:pPr>
      <w:rPr>
        <w:rFonts w:ascii="Courier New" w:hAnsi="Courier New" w:cs="Courier New" w:hint="default"/>
      </w:rPr>
    </w:lvl>
    <w:lvl w:ilvl="2" w:tplc="AA701F58" w:tentative="1">
      <w:start w:val="1"/>
      <w:numFmt w:val="bullet"/>
      <w:lvlText w:val=""/>
      <w:lvlJc w:val="left"/>
      <w:pPr>
        <w:ind w:left="2160" w:hanging="360"/>
      </w:pPr>
      <w:rPr>
        <w:rFonts w:ascii="Wingdings" w:hAnsi="Wingdings" w:hint="default"/>
      </w:rPr>
    </w:lvl>
    <w:lvl w:ilvl="3" w:tplc="E83A79A4" w:tentative="1">
      <w:start w:val="1"/>
      <w:numFmt w:val="bullet"/>
      <w:lvlText w:val=""/>
      <w:lvlJc w:val="left"/>
      <w:pPr>
        <w:ind w:left="2880" w:hanging="360"/>
      </w:pPr>
      <w:rPr>
        <w:rFonts w:ascii="Symbol" w:hAnsi="Symbol" w:hint="default"/>
      </w:rPr>
    </w:lvl>
    <w:lvl w:ilvl="4" w:tplc="14544A14" w:tentative="1">
      <w:start w:val="1"/>
      <w:numFmt w:val="bullet"/>
      <w:lvlText w:val="o"/>
      <w:lvlJc w:val="left"/>
      <w:pPr>
        <w:ind w:left="3600" w:hanging="360"/>
      </w:pPr>
      <w:rPr>
        <w:rFonts w:ascii="Courier New" w:hAnsi="Courier New" w:cs="Courier New" w:hint="default"/>
      </w:rPr>
    </w:lvl>
    <w:lvl w:ilvl="5" w:tplc="62D27606" w:tentative="1">
      <w:start w:val="1"/>
      <w:numFmt w:val="bullet"/>
      <w:lvlText w:val=""/>
      <w:lvlJc w:val="left"/>
      <w:pPr>
        <w:ind w:left="4320" w:hanging="360"/>
      </w:pPr>
      <w:rPr>
        <w:rFonts w:ascii="Wingdings" w:hAnsi="Wingdings" w:hint="default"/>
      </w:rPr>
    </w:lvl>
    <w:lvl w:ilvl="6" w:tplc="677C6F1E" w:tentative="1">
      <w:start w:val="1"/>
      <w:numFmt w:val="bullet"/>
      <w:lvlText w:val=""/>
      <w:lvlJc w:val="left"/>
      <w:pPr>
        <w:ind w:left="5040" w:hanging="360"/>
      </w:pPr>
      <w:rPr>
        <w:rFonts w:ascii="Symbol" w:hAnsi="Symbol" w:hint="default"/>
      </w:rPr>
    </w:lvl>
    <w:lvl w:ilvl="7" w:tplc="37785026" w:tentative="1">
      <w:start w:val="1"/>
      <w:numFmt w:val="bullet"/>
      <w:lvlText w:val="o"/>
      <w:lvlJc w:val="left"/>
      <w:pPr>
        <w:ind w:left="5760" w:hanging="360"/>
      </w:pPr>
      <w:rPr>
        <w:rFonts w:ascii="Courier New" w:hAnsi="Courier New" w:cs="Courier New" w:hint="default"/>
      </w:rPr>
    </w:lvl>
    <w:lvl w:ilvl="8" w:tplc="2B221540"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5778F03A">
      <w:start w:val="1"/>
      <w:numFmt w:val="bullet"/>
      <w:lvlText w:val=""/>
      <w:lvlJc w:val="left"/>
      <w:pPr>
        <w:ind w:left="360" w:hanging="360"/>
      </w:pPr>
      <w:rPr>
        <w:rFonts w:ascii="Symbol" w:hAnsi="Symbol" w:hint="default"/>
        <w:color w:val="F3B223" w:themeColor="accent6"/>
      </w:rPr>
    </w:lvl>
    <w:lvl w:ilvl="1" w:tplc="68445BD4">
      <w:numFmt w:val="bullet"/>
      <w:lvlText w:val="○"/>
      <w:lvlJc w:val="left"/>
      <w:pPr>
        <w:ind w:left="1440" w:hanging="720"/>
      </w:pPr>
      <w:rPr>
        <w:rFonts w:ascii="Arial" w:eastAsiaTheme="minorHAnsi" w:hAnsi="Arial" w:hint="default"/>
      </w:rPr>
    </w:lvl>
    <w:lvl w:ilvl="2" w:tplc="31ECB1E0" w:tentative="1">
      <w:start w:val="1"/>
      <w:numFmt w:val="bullet"/>
      <w:lvlText w:val=""/>
      <w:lvlJc w:val="left"/>
      <w:pPr>
        <w:ind w:left="1800" w:hanging="360"/>
      </w:pPr>
      <w:rPr>
        <w:rFonts w:ascii="Wingdings" w:hAnsi="Wingdings" w:hint="default"/>
      </w:rPr>
    </w:lvl>
    <w:lvl w:ilvl="3" w:tplc="4B9C0594" w:tentative="1">
      <w:start w:val="1"/>
      <w:numFmt w:val="bullet"/>
      <w:lvlText w:val=""/>
      <w:lvlJc w:val="left"/>
      <w:pPr>
        <w:ind w:left="2520" w:hanging="360"/>
      </w:pPr>
      <w:rPr>
        <w:rFonts w:ascii="Symbol" w:hAnsi="Symbol" w:hint="default"/>
      </w:rPr>
    </w:lvl>
    <w:lvl w:ilvl="4" w:tplc="7346A812" w:tentative="1">
      <w:start w:val="1"/>
      <w:numFmt w:val="bullet"/>
      <w:lvlText w:val="o"/>
      <w:lvlJc w:val="left"/>
      <w:pPr>
        <w:ind w:left="3240" w:hanging="360"/>
      </w:pPr>
      <w:rPr>
        <w:rFonts w:ascii="Courier New" w:hAnsi="Courier New" w:cs="Courier New" w:hint="default"/>
      </w:rPr>
    </w:lvl>
    <w:lvl w:ilvl="5" w:tplc="275202CE" w:tentative="1">
      <w:start w:val="1"/>
      <w:numFmt w:val="bullet"/>
      <w:lvlText w:val=""/>
      <w:lvlJc w:val="left"/>
      <w:pPr>
        <w:ind w:left="3960" w:hanging="360"/>
      </w:pPr>
      <w:rPr>
        <w:rFonts w:ascii="Wingdings" w:hAnsi="Wingdings" w:hint="default"/>
      </w:rPr>
    </w:lvl>
    <w:lvl w:ilvl="6" w:tplc="D9FAD764" w:tentative="1">
      <w:start w:val="1"/>
      <w:numFmt w:val="bullet"/>
      <w:lvlText w:val=""/>
      <w:lvlJc w:val="left"/>
      <w:pPr>
        <w:ind w:left="4680" w:hanging="360"/>
      </w:pPr>
      <w:rPr>
        <w:rFonts w:ascii="Symbol" w:hAnsi="Symbol" w:hint="default"/>
      </w:rPr>
    </w:lvl>
    <w:lvl w:ilvl="7" w:tplc="B5AAC15A" w:tentative="1">
      <w:start w:val="1"/>
      <w:numFmt w:val="bullet"/>
      <w:lvlText w:val="o"/>
      <w:lvlJc w:val="left"/>
      <w:pPr>
        <w:ind w:left="5400" w:hanging="360"/>
      </w:pPr>
      <w:rPr>
        <w:rFonts w:ascii="Courier New" w:hAnsi="Courier New" w:cs="Courier New" w:hint="default"/>
      </w:rPr>
    </w:lvl>
    <w:lvl w:ilvl="8" w:tplc="487630EC"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4C0A9108">
      <w:start w:val="1"/>
      <w:numFmt w:val="bullet"/>
      <w:lvlText w:val=""/>
      <w:lvlJc w:val="left"/>
      <w:pPr>
        <w:ind w:left="720" w:hanging="360"/>
      </w:pPr>
      <w:rPr>
        <w:rFonts w:ascii="Symbol" w:hAnsi="Symbol" w:hint="default"/>
      </w:rPr>
    </w:lvl>
    <w:lvl w:ilvl="1" w:tplc="6E7A9986">
      <w:start w:val="1"/>
      <w:numFmt w:val="bullet"/>
      <w:lvlText w:val="o"/>
      <w:lvlJc w:val="left"/>
      <w:pPr>
        <w:ind w:left="1440" w:hanging="360"/>
      </w:pPr>
      <w:rPr>
        <w:rFonts w:ascii="Courier New" w:hAnsi="Courier New" w:cs="Courier New" w:hint="default"/>
      </w:rPr>
    </w:lvl>
    <w:lvl w:ilvl="2" w:tplc="0E5E83DA" w:tentative="1">
      <w:start w:val="1"/>
      <w:numFmt w:val="bullet"/>
      <w:lvlText w:val=""/>
      <w:lvlJc w:val="left"/>
      <w:pPr>
        <w:ind w:left="2160" w:hanging="360"/>
      </w:pPr>
      <w:rPr>
        <w:rFonts w:ascii="Wingdings" w:hAnsi="Wingdings" w:hint="default"/>
      </w:rPr>
    </w:lvl>
    <w:lvl w:ilvl="3" w:tplc="EB1EA5AE" w:tentative="1">
      <w:start w:val="1"/>
      <w:numFmt w:val="bullet"/>
      <w:lvlText w:val=""/>
      <w:lvlJc w:val="left"/>
      <w:pPr>
        <w:ind w:left="2880" w:hanging="360"/>
      </w:pPr>
      <w:rPr>
        <w:rFonts w:ascii="Symbol" w:hAnsi="Symbol" w:hint="default"/>
      </w:rPr>
    </w:lvl>
    <w:lvl w:ilvl="4" w:tplc="7E04C21A" w:tentative="1">
      <w:start w:val="1"/>
      <w:numFmt w:val="bullet"/>
      <w:lvlText w:val="o"/>
      <w:lvlJc w:val="left"/>
      <w:pPr>
        <w:ind w:left="3600" w:hanging="360"/>
      </w:pPr>
      <w:rPr>
        <w:rFonts w:ascii="Courier New" w:hAnsi="Courier New" w:cs="Courier New" w:hint="default"/>
      </w:rPr>
    </w:lvl>
    <w:lvl w:ilvl="5" w:tplc="ECA2B7CC" w:tentative="1">
      <w:start w:val="1"/>
      <w:numFmt w:val="bullet"/>
      <w:lvlText w:val=""/>
      <w:lvlJc w:val="left"/>
      <w:pPr>
        <w:ind w:left="4320" w:hanging="360"/>
      </w:pPr>
      <w:rPr>
        <w:rFonts w:ascii="Wingdings" w:hAnsi="Wingdings" w:hint="default"/>
      </w:rPr>
    </w:lvl>
    <w:lvl w:ilvl="6" w:tplc="839EDC9C" w:tentative="1">
      <w:start w:val="1"/>
      <w:numFmt w:val="bullet"/>
      <w:lvlText w:val=""/>
      <w:lvlJc w:val="left"/>
      <w:pPr>
        <w:ind w:left="5040" w:hanging="360"/>
      </w:pPr>
      <w:rPr>
        <w:rFonts w:ascii="Symbol" w:hAnsi="Symbol" w:hint="default"/>
      </w:rPr>
    </w:lvl>
    <w:lvl w:ilvl="7" w:tplc="0CE4E98C" w:tentative="1">
      <w:start w:val="1"/>
      <w:numFmt w:val="bullet"/>
      <w:lvlText w:val="o"/>
      <w:lvlJc w:val="left"/>
      <w:pPr>
        <w:ind w:left="5760" w:hanging="360"/>
      </w:pPr>
      <w:rPr>
        <w:rFonts w:ascii="Courier New" w:hAnsi="Courier New" w:cs="Courier New" w:hint="default"/>
      </w:rPr>
    </w:lvl>
    <w:lvl w:ilvl="8" w:tplc="21C60540"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CBB6C1CC">
      <w:start w:val="1"/>
      <w:numFmt w:val="bullet"/>
      <w:lvlText w:val=""/>
      <w:lvlJc w:val="left"/>
      <w:pPr>
        <w:ind w:left="360" w:hanging="360"/>
      </w:pPr>
      <w:rPr>
        <w:rFonts w:ascii="Symbol" w:hAnsi="Symbol" w:hint="default"/>
        <w:color w:val="F3B223" w:themeColor="accent6"/>
      </w:rPr>
    </w:lvl>
    <w:lvl w:ilvl="1" w:tplc="50CC20E2" w:tentative="1">
      <w:start w:val="1"/>
      <w:numFmt w:val="bullet"/>
      <w:lvlText w:val="o"/>
      <w:lvlJc w:val="left"/>
      <w:pPr>
        <w:ind w:left="720" w:hanging="360"/>
      </w:pPr>
      <w:rPr>
        <w:rFonts w:ascii="Courier New" w:hAnsi="Courier New" w:cs="Courier New" w:hint="default"/>
      </w:rPr>
    </w:lvl>
    <w:lvl w:ilvl="2" w:tplc="E7B6ED22" w:tentative="1">
      <w:start w:val="1"/>
      <w:numFmt w:val="bullet"/>
      <w:lvlText w:val=""/>
      <w:lvlJc w:val="left"/>
      <w:pPr>
        <w:ind w:left="1440" w:hanging="360"/>
      </w:pPr>
      <w:rPr>
        <w:rFonts w:ascii="Wingdings" w:hAnsi="Wingdings" w:hint="default"/>
      </w:rPr>
    </w:lvl>
    <w:lvl w:ilvl="3" w:tplc="C6705B4E" w:tentative="1">
      <w:start w:val="1"/>
      <w:numFmt w:val="bullet"/>
      <w:lvlText w:val=""/>
      <w:lvlJc w:val="left"/>
      <w:pPr>
        <w:ind w:left="2160" w:hanging="360"/>
      </w:pPr>
      <w:rPr>
        <w:rFonts w:ascii="Symbol" w:hAnsi="Symbol" w:hint="default"/>
      </w:rPr>
    </w:lvl>
    <w:lvl w:ilvl="4" w:tplc="537C30DC" w:tentative="1">
      <w:start w:val="1"/>
      <w:numFmt w:val="bullet"/>
      <w:lvlText w:val="o"/>
      <w:lvlJc w:val="left"/>
      <w:pPr>
        <w:ind w:left="2880" w:hanging="360"/>
      </w:pPr>
      <w:rPr>
        <w:rFonts w:ascii="Courier New" w:hAnsi="Courier New" w:cs="Courier New" w:hint="default"/>
      </w:rPr>
    </w:lvl>
    <w:lvl w:ilvl="5" w:tplc="C7DE1AAE" w:tentative="1">
      <w:start w:val="1"/>
      <w:numFmt w:val="bullet"/>
      <w:lvlText w:val=""/>
      <w:lvlJc w:val="left"/>
      <w:pPr>
        <w:ind w:left="3600" w:hanging="360"/>
      </w:pPr>
      <w:rPr>
        <w:rFonts w:ascii="Wingdings" w:hAnsi="Wingdings" w:hint="default"/>
      </w:rPr>
    </w:lvl>
    <w:lvl w:ilvl="6" w:tplc="00145D52" w:tentative="1">
      <w:start w:val="1"/>
      <w:numFmt w:val="bullet"/>
      <w:lvlText w:val=""/>
      <w:lvlJc w:val="left"/>
      <w:pPr>
        <w:ind w:left="4320" w:hanging="360"/>
      </w:pPr>
      <w:rPr>
        <w:rFonts w:ascii="Symbol" w:hAnsi="Symbol" w:hint="default"/>
      </w:rPr>
    </w:lvl>
    <w:lvl w:ilvl="7" w:tplc="8C44848E" w:tentative="1">
      <w:start w:val="1"/>
      <w:numFmt w:val="bullet"/>
      <w:lvlText w:val="o"/>
      <w:lvlJc w:val="left"/>
      <w:pPr>
        <w:ind w:left="5040" w:hanging="360"/>
      </w:pPr>
      <w:rPr>
        <w:rFonts w:ascii="Courier New" w:hAnsi="Courier New" w:cs="Courier New" w:hint="default"/>
      </w:rPr>
    </w:lvl>
    <w:lvl w:ilvl="8" w:tplc="D798590E"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20B2D106">
      <w:start w:val="1"/>
      <w:numFmt w:val="bullet"/>
      <w:lvlText w:val=""/>
      <w:lvlJc w:val="left"/>
      <w:pPr>
        <w:ind w:left="360" w:hanging="360"/>
      </w:pPr>
      <w:rPr>
        <w:rFonts w:ascii="Symbol" w:hAnsi="Symbol" w:hint="default"/>
        <w:color w:val="F3B223" w:themeColor="accent6"/>
      </w:rPr>
    </w:lvl>
    <w:lvl w:ilvl="1" w:tplc="86CE2BF6" w:tentative="1">
      <w:start w:val="1"/>
      <w:numFmt w:val="bullet"/>
      <w:lvlText w:val="o"/>
      <w:lvlJc w:val="left"/>
      <w:pPr>
        <w:ind w:left="720" w:hanging="360"/>
      </w:pPr>
      <w:rPr>
        <w:rFonts w:ascii="Courier New" w:hAnsi="Courier New" w:cs="Courier New" w:hint="default"/>
      </w:rPr>
    </w:lvl>
    <w:lvl w:ilvl="2" w:tplc="E6E6AEFA" w:tentative="1">
      <w:start w:val="1"/>
      <w:numFmt w:val="bullet"/>
      <w:lvlText w:val=""/>
      <w:lvlJc w:val="left"/>
      <w:pPr>
        <w:ind w:left="1440" w:hanging="360"/>
      </w:pPr>
      <w:rPr>
        <w:rFonts w:ascii="Wingdings" w:hAnsi="Wingdings" w:hint="default"/>
      </w:rPr>
    </w:lvl>
    <w:lvl w:ilvl="3" w:tplc="5EBE1164" w:tentative="1">
      <w:start w:val="1"/>
      <w:numFmt w:val="bullet"/>
      <w:lvlText w:val=""/>
      <w:lvlJc w:val="left"/>
      <w:pPr>
        <w:ind w:left="2160" w:hanging="360"/>
      </w:pPr>
      <w:rPr>
        <w:rFonts w:ascii="Symbol" w:hAnsi="Symbol" w:hint="default"/>
      </w:rPr>
    </w:lvl>
    <w:lvl w:ilvl="4" w:tplc="828467AA" w:tentative="1">
      <w:start w:val="1"/>
      <w:numFmt w:val="bullet"/>
      <w:lvlText w:val="o"/>
      <w:lvlJc w:val="left"/>
      <w:pPr>
        <w:ind w:left="2880" w:hanging="360"/>
      </w:pPr>
      <w:rPr>
        <w:rFonts w:ascii="Courier New" w:hAnsi="Courier New" w:cs="Courier New" w:hint="default"/>
      </w:rPr>
    </w:lvl>
    <w:lvl w:ilvl="5" w:tplc="822E9D8C" w:tentative="1">
      <w:start w:val="1"/>
      <w:numFmt w:val="bullet"/>
      <w:lvlText w:val=""/>
      <w:lvlJc w:val="left"/>
      <w:pPr>
        <w:ind w:left="3600" w:hanging="360"/>
      </w:pPr>
      <w:rPr>
        <w:rFonts w:ascii="Wingdings" w:hAnsi="Wingdings" w:hint="default"/>
      </w:rPr>
    </w:lvl>
    <w:lvl w:ilvl="6" w:tplc="6EC87404" w:tentative="1">
      <w:start w:val="1"/>
      <w:numFmt w:val="bullet"/>
      <w:lvlText w:val=""/>
      <w:lvlJc w:val="left"/>
      <w:pPr>
        <w:ind w:left="4320" w:hanging="360"/>
      </w:pPr>
      <w:rPr>
        <w:rFonts w:ascii="Symbol" w:hAnsi="Symbol" w:hint="default"/>
      </w:rPr>
    </w:lvl>
    <w:lvl w:ilvl="7" w:tplc="49E671CA" w:tentative="1">
      <w:start w:val="1"/>
      <w:numFmt w:val="bullet"/>
      <w:lvlText w:val="o"/>
      <w:lvlJc w:val="left"/>
      <w:pPr>
        <w:ind w:left="5040" w:hanging="360"/>
      </w:pPr>
      <w:rPr>
        <w:rFonts w:ascii="Courier New" w:hAnsi="Courier New" w:cs="Courier New" w:hint="default"/>
      </w:rPr>
    </w:lvl>
    <w:lvl w:ilvl="8" w:tplc="D49CFB36"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F6909320">
      <w:start w:val="1"/>
      <w:numFmt w:val="bullet"/>
      <w:lvlText w:val=""/>
      <w:lvlJc w:val="left"/>
      <w:pPr>
        <w:ind w:left="360" w:hanging="360"/>
      </w:pPr>
      <w:rPr>
        <w:rFonts w:ascii="Symbol" w:hAnsi="Symbol" w:hint="default"/>
      </w:rPr>
    </w:lvl>
    <w:lvl w:ilvl="1" w:tplc="D452DFBE">
      <w:start w:val="1"/>
      <w:numFmt w:val="bullet"/>
      <w:lvlText w:val="o"/>
      <w:lvlJc w:val="left"/>
      <w:pPr>
        <w:ind w:left="1080" w:hanging="360"/>
      </w:pPr>
      <w:rPr>
        <w:rFonts w:ascii="Courier New" w:hAnsi="Courier New" w:cs="Courier New" w:hint="default"/>
      </w:rPr>
    </w:lvl>
    <w:lvl w:ilvl="2" w:tplc="2FDEAB12" w:tentative="1">
      <w:start w:val="1"/>
      <w:numFmt w:val="bullet"/>
      <w:lvlText w:val=""/>
      <w:lvlJc w:val="left"/>
      <w:pPr>
        <w:ind w:left="1800" w:hanging="360"/>
      </w:pPr>
      <w:rPr>
        <w:rFonts w:ascii="Wingdings" w:hAnsi="Wingdings" w:hint="default"/>
      </w:rPr>
    </w:lvl>
    <w:lvl w:ilvl="3" w:tplc="6C0EAD36" w:tentative="1">
      <w:start w:val="1"/>
      <w:numFmt w:val="bullet"/>
      <w:lvlText w:val=""/>
      <w:lvlJc w:val="left"/>
      <w:pPr>
        <w:ind w:left="2520" w:hanging="360"/>
      </w:pPr>
      <w:rPr>
        <w:rFonts w:ascii="Symbol" w:hAnsi="Symbol" w:hint="default"/>
      </w:rPr>
    </w:lvl>
    <w:lvl w:ilvl="4" w:tplc="73CA75D8" w:tentative="1">
      <w:start w:val="1"/>
      <w:numFmt w:val="bullet"/>
      <w:lvlText w:val="o"/>
      <w:lvlJc w:val="left"/>
      <w:pPr>
        <w:ind w:left="3240" w:hanging="360"/>
      </w:pPr>
      <w:rPr>
        <w:rFonts w:ascii="Courier New" w:hAnsi="Courier New" w:cs="Courier New" w:hint="default"/>
      </w:rPr>
    </w:lvl>
    <w:lvl w:ilvl="5" w:tplc="46908A4E" w:tentative="1">
      <w:start w:val="1"/>
      <w:numFmt w:val="bullet"/>
      <w:lvlText w:val=""/>
      <w:lvlJc w:val="left"/>
      <w:pPr>
        <w:ind w:left="3960" w:hanging="360"/>
      </w:pPr>
      <w:rPr>
        <w:rFonts w:ascii="Wingdings" w:hAnsi="Wingdings" w:hint="default"/>
      </w:rPr>
    </w:lvl>
    <w:lvl w:ilvl="6" w:tplc="4FB438EE" w:tentative="1">
      <w:start w:val="1"/>
      <w:numFmt w:val="bullet"/>
      <w:lvlText w:val=""/>
      <w:lvlJc w:val="left"/>
      <w:pPr>
        <w:ind w:left="4680" w:hanging="360"/>
      </w:pPr>
      <w:rPr>
        <w:rFonts w:ascii="Symbol" w:hAnsi="Symbol" w:hint="default"/>
      </w:rPr>
    </w:lvl>
    <w:lvl w:ilvl="7" w:tplc="732E124C" w:tentative="1">
      <w:start w:val="1"/>
      <w:numFmt w:val="bullet"/>
      <w:lvlText w:val="o"/>
      <w:lvlJc w:val="left"/>
      <w:pPr>
        <w:ind w:left="5400" w:hanging="360"/>
      </w:pPr>
      <w:rPr>
        <w:rFonts w:ascii="Courier New" w:hAnsi="Courier New" w:cs="Courier New" w:hint="default"/>
      </w:rPr>
    </w:lvl>
    <w:lvl w:ilvl="8" w:tplc="5D9242AA"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E46C9F9E">
      <w:start w:val="1"/>
      <w:numFmt w:val="bullet"/>
      <w:lvlText w:val=""/>
      <w:lvlJc w:val="left"/>
      <w:pPr>
        <w:ind w:left="720" w:hanging="360"/>
      </w:pPr>
      <w:rPr>
        <w:rFonts w:ascii="Symbol" w:hAnsi="Symbol" w:hint="default"/>
      </w:rPr>
    </w:lvl>
    <w:lvl w:ilvl="1" w:tplc="E50ED49C" w:tentative="1">
      <w:start w:val="1"/>
      <w:numFmt w:val="bullet"/>
      <w:lvlText w:val="o"/>
      <w:lvlJc w:val="left"/>
      <w:pPr>
        <w:ind w:left="1440" w:hanging="360"/>
      </w:pPr>
      <w:rPr>
        <w:rFonts w:ascii="Courier New" w:hAnsi="Courier New" w:cs="Courier New" w:hint="default"/>
      </w:rPr>
    </w:lvl>
    <w:lvl w:ilvl="2" w:tplc="F47604E6" w:tentative="1">
      <w:start w:val="1"/>
      <w:numFmt w:val="bullet"/>
      <w:lvlText w:val=""/>
      <w:lvlJc w:val="left"/>
      <w:pPr>
        <w:ind w:left="2160" w:hanging="360"/>
      </w:pPr>
      <w:rPr>
        <w:rFonts w:ascii="Wingdings" w:hAnsi="Wingdings" w:hint="default"/>
      </w:rPr>
    </w:lvl>
    <w:lvl w:ilvl="3" w:tplc="403E13FC" w:tentative="1">
      <w:start w:val="1"/>
      <w:numFmt w:val="bullet"/>
      <w:lvlText w:val=""/>
      <w:lvlJc w:val="left"/>
      <w:pPr>
        <w:ind w:left="2880" w:hanging="360"/>
      </w:pPr>
      <w:rPr>
        <w:rFonts w:ascii="Symbol" w:hAnsi="Symbol" w:hint="default"/>
      </w:rPr>
    </w:lvl>
    <w:lvl w:ilvl="4" w:tplc="2AC07A82" w:tentative="1">
      <w:start w:val="1"/>
      <w:numFmt w:val="bullet"/>
      <w:lvlText w:val="o"/>
      <w:lvlJc w:val="left"/>
      <w:pPr>
        <w:ind w:left="3600" w:hanging="360"/>
      </w:pPr>
      <w:rPr>
        <w:rFonts w:ascii="Courier New" w:hAnsi="Courier New" w:cs="Courier New" w:hint="default"/>
      </w:rPr>
    </w:lvl>
    <w:lvl w:ilvl="5" w:tplc="54780EAC" w:tentative="1">
      <w:start w:val="1"/>
      <w:numFmt w:val="bullet"/>
      <w:lvlText w:val=""/>
      <w:lvlJc w:val="left"/>
      <w:pPr>
        <w:ind w:left="4320" w:hanging="360"/>
      </w:pPr>
      <w:rPr>
        <w:rFonts w:ascii="Wingdings" w:hAnsi="Wingdings" w:hint="default"/>
      </w:rPr>
    </w:lvl>
    <w:lvl w:ilvl="6" w:tplc="630C54EA" w:tentative="1">
      <w:start w:val="1"/>
      <w:numFmt w:val="bullet"/>
      <w:lvlText w:val=""/>
      <w:lvlJc w:val="left"/>
      <w:pPr>
        <w:ind w:left="5040" w:hanging="360"/>
      </w:pPr>
      <w:rPr>
        <w:rFonts w:ascii="Symbol" w:hAnsi="Symbol" w:hint="default"/>
      </w:rPr>
    </w:lvl>
    <w:lvl w:ilvl="7" w:tplc="10841EA2" w:tentative="1">
      <w:start w:val="1"/>
      <w:numFmt w:val="bullet"/>
      <w:lvlText w:val="o"/>
      <w:lvlJc w:val="left"/>
      <w:pPr>
        <w:ind w:left="5760" w:hanging="360"/>
      </w:pPr>
      <w:rPr>
        <w:rFonts w:ascii="Courier New" w:hAnsi="Courier New" w:cs="Courier New" w:hint="default"/>
      </w:rPr>
    </w:lvl>
    <w:lvl w:ilvl="8" w:tplc="70FA8D60"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C024D326">
      <w:start w:val="1"/>
      <w:numFmt w:val="bullet"/>
      <w:lvlText w:val=""/>
      <w:lvlJc w:val="left"/>
      <w:pPr>
        <w:ind w:left="720" w:hanging="360"/>
      </w:pPr>
      <w:rPr>
        <w:rFonts w:ascii="Symbol" w:hAnsi="Symbol" w:hint="default"/>
      </w:rPr>
    </w:lvl>
    <w:lvl w:ilvl="1" w:tplc="0D26D1EA" w:tentative="1">
      <w:start w:val="1"/>
      <w:numFmt w:val="bullet"/>
      <w:lvlText w:val="o"/>
      <w:lvlJc w:val="left"/>
      <w:pPr>
        <w:ind w:left="1440" w:hanging="360"/>
      </w:pPr>
      <w:rPr>
        <w:rFonts w:ascii="Courier New" w:hAnsi="Courier New" w:cs="Courier New" w:hint="default"/>
      </w:rPr>
    </w:lvl>
    <w:lvl w:ilvl="2" w:tplc="82E61B32" w:tentative="1">
      <w:start w:val="1"/>
      <w:numFmt w:val="bullet"/>
      <w:lvlText w:val=""/>
      <w:lvlJc w:val="left"/>
      <w:pPr>
        <w:ind w:left="2160" w:hanging="360"/>
      </w:pPr>
      <w:rPr>
        <w:rFonts w:ascii="Wingdings" w:hAnsi="Wingdings" w:hint="default"/>
      </w:rPr>
    </w:lvl>
    <w:lvl w:ilvl="3" w:tplc="A3267F24" w:tentative="1">
      <w:start w:val="1"/>
      <w:numFmt w:val="bullet"/>
      <w:lvlText w:val=""/>
      <w:lvlJc w:val="left"/>
      <w:pPr>
        <w:ind w:left="2880" w:hanging="360"/>
      </w:pPr>
      <w:rPr>
        <w:rFonts w:ascii="Symbol" w:hAnsi="Symbol" w:hint="default"/>
      </w:rPr>
    </w:lvl>
    <w:lvl w:ilvl="4" w:tplc="0DAA9054" w:tentative="1">
      <w:start w:val="1"/>
      <w:numFmt w:val="bullet"/>
      <w:lvlText w:val="o"/>
      <w:lvlJc w:val="left"/>
      <w:pPr>
        <w:ind w:left="3600" w:hanging="360"/>
      </w:pPr>
      <w:rPr>
        <w:rFonts w:ascii="Courier New" w:hAnsi="Courier New" w:cs="Courier New" w:hint="default"/>
      </w:rPr>
    </w:lvl>
    <w:lvl w:ilvl="5" w:tplc="489E6350" w:tentative="1">
      <w:start w:val="1"/>
      <w:numFmt w:val="bullet"/>
      <w:lvlText w:val=""/>
      <w:lvlJc w:val="left"/>
      <w:pPr>
        <w:ind w:left="4320" w:hanging="360"/>
      </w:pPr>
      <w:rPr>
        <w:rFonts w:ascii="Wingdings" w:hAnsi="Wingdings" w:hint="default"/>
      </w:rPr>
    </w:lvl>
    <w:lvl w:ilvl="6" w:tplc="60622234" w:tentative="1">
      <w:start w:val="1"/>
      <w:numFmt w:val="bullet"/>
      <w:lvlText w:val=""/>
      <w:lvlJc w:val="left"/>
      <w:pPr>
        <w:ind w:left="5040" w:hanging="360"/>
      </w:pPr>
      <w:rPr>
        <w:rFonts w:ascii="Symbol" w:hAnsi="Symbol" w:hint="default"/>
      </w:rPr>
    </w:lvl>
    <w:lvl w:ilvl="7" w:tplc="947CF1B8" w:tentative="1">
      <w:start w:val="1"/>
      <w:numFmt w:val="bullet"/>
      <w:lvlText w:val="o"/>
      <w:lvlJc w:val="left"/>
      <w:pPr>
        <w:ind w:left="5760" w:hanging="360"/>
      </w:pPr>
      <w:rPr>
        <w:rFonts w:ascii="Courier New" w:hAnsi="Courier New" w:cs="Courier New" w:hint="default"/>
      </w:rPr>
    </w:lvl>
    <w:lvl w:ilvl="8" w:tplc="AFC48514" w:tentative="1">
      <w:start w:val="1"/>
      <w:numFmt w:val="bullet"/>
      <w:lvlText w:val=""/>
      <w:lvlJc w:val="left"/>
      <w:pPr>
        <w:ind w:left="6480" w:hanging="360"/>
      </w:pPr>
      <w:rPr>
        <w:rFonts w:ascii="Wingdings" w:hAnsi="Wingdings" w:hint="default"/>
      </w:rPr>
    </w:lvl>
  </w:abstractNum>
  <w:num w:numId="1" w16cid:durableId="1871870881">
    <w:abstractNumId w:val="42"/>
  </w:num>
  <w:num w:numId="2" w16cid:durableId="1036587247">
    <w:abstractNumId w:val="16"/>
  </w:num>
  <w:num w:numId="3" w16cid:durableId="11958402">
    <w:abstractNumId w:val="35"/>
  </w:num>
  <w:num w:numId="4" w16cid:durableId="1324241139">
    <w:abstractNumId w:val="36"/>
  </w:num>
  <w:num w:numId="5" w16cid:durableId="1519805185">
    <w:abstractNumId w:val="30"/>
  </w:num>
  <w:num w:numId="6" w16cid:durableId="1547185476">
    <w:abstractNumId w:val="22"/>
  </w:num>
  <w:num w:numId="7" w16cid:durableId="463162302">
    <w:abstractNumId w:val="13"/>
  </w:num>
  <w:num w:numId="8" w16cid:durableId="418869832">
    <w:abstractNumId w:val="10"/>
  </w:num>
  <w:num w:numId="9" w16cid:durableId="567304179">
    <w:abstractNumId w:val="2"/>
  </w:num>
  <w:num w:numId="10" w16cid:durableId="995374475">
    <w:abstractNumId w:val="25"/>
  </w:num>
  <w:num w:numId="11" w16cid:durableId="934942110">
    <w:abstractNumId w:val="17"/>
  </w:num>
  <w:num w:numId="12" w16cid:durableId="504444430">
    <w:abstractNumId w:val="44"/>
  </w:num>
  <w:num w:numId="13" w16cid:durableId="825509320">
    <w:abstractNumId w:val="43"/>
  </w:num>
  <w:num w:numId="14" w16cid:durableId="1471052178">
    <w:abstractNumId w:val="28"/>
  </w:num>
  <w:num w:numId="15" w16cid:durableId="775291717">
    <w:abstractNumId w:val="1"/>
  </w:num>
  <w:num w:numId="16" w16cid:durableId="1382514535">
    <w:abstractNumId w:val="15"/>
  </w:num>
  <w:num w:numId="17" w16cid:durableId="1377697943">
    <w:abstractNumId w:val="24"/>
  </w:num>
  <w:num w:numId="18" w16cid:durableId="1805856011">
    <w:abstractNumId w:val="6"/>
  </w:num>
  <w:num w:numId="19" w16cid:durableId="1308820857">
    <w:abstractNumId w:val="26"/>
  </w:num>
  <w:num w:numId="20" w16cid:durableId="986319948">
    <w:abstractNumId w:val="41"/>
  </w:num>
  <w:num w:numId="21" w16cid:durableId="501435857">
    <w:abstractNumId w:val="20"/>
  </w:num>
  <w:num w:numId="22" w16cid:durableId="2083408700">
    <w:abstractNumId w:val="32"/>
  </w:num>
  <w:num w:numId="23" w16cid:durableId="993949827">
    <w:abstractNumId w:val="39"/>
  </w:num>
  <w:num w:numId="24" w16cid:durableId="1390423632">
    <w:abstractNumId w:val="14"/>
  </w:num>
  <w:num w:numId="25" w16cid:durableId="637339588">
    <w:abstractNumId w:val="11"/>
  </w:num>
  <w:num w:numId="26" w16cid:durableId="1316034369">
    <w:abstractNumId w:val="37"/>
  </w:num>
  <w:num w:numId="27" w16cid:durableId="974025428">
    <w:abstractNumId w:val="33"/>
  </w:num>
  <w:num w:numId="28" w16cid:durableId="17974427">
    <w:abstractNumId w:val="19"/>
  </w:num>
  <w:num w:numId="29" w16cid:durableId="1923945835">
    <w:abstractNumId w:val="23"/>
  </w:num>
  <w:num w:numId="30" w16cid:durableId="2055765479">
    <w:abstractNumId w:val="7"/>
  </w:num>
  <w:num w:numId="31" w16cid:durableId="620765780">
    <w:abstractNumId w:val="38"/>
  </w:num>
  <w:num w:numId="32" w16cid:durableId="984822974">
    <w:abstractNumId w:val="0"/>
  </w:num>
  <w:num w:numId="33" w16cid:durableId="1174422227">
    <w:abstractNumId w:val="21"/>
  </w:num>
  <w:num w:numId="34" w16cid:durableId="1365136581">
    <w:abstractNumId w:val="31"/>
  </w:num>
  <w:num w:numId="35" w16cid:durableId="1464422392">
    <w:abstractNumId w:val="46"/>
  </w:num>
  <w:num w:numId="36" w16cid:durableId="1671329211">
    <w:abstractNumId w:val="12"/>
  </w:num>
  <w:num w:numId="37" w16cid:durableId="1434862921">
    <w:abstractNumId w:val="3"/>
  </w:num>
  <w:num w:numId="38" w16cid:durableId="1905722427">
    <w:abstractNumId w:val="34"/>
  </w:num>
  <w:num w:numId="39" w16cid:durableId="996878868">
    <w:abstractNumId w:val="4"/>
  </w:num>
  <w:num w:numId="40" w16cid:durableId="630601374">
    <w:abstractNumId w:val="9"/>
  </w:num>
  <w:num w:numId="41" w16cid:durableId="360211540">
    <w:abstractNumId w:val="27"/>
  </w:num>
  <w:num w:numId="42" w16cid:durableId="1838763491">
    <w:abstractNumId w:val="5"/>
  </w:num>
  <w:num w:numId="43" w16cid:durableId="1651321173">
    <w:abstractNumId w:val="45"/>
  </w:num>
  <w:num w:numId="44" w16cid:durableId="1571496577">
    <w:abstractNumId w:val="40"/>
  </w:num>
  <w:num w:numId="45" w16cid:durableId="1474759910">
    <w:abstractNumId w:val="8"/>
  </w:num>
  <w:num w:numId="46" w16cid:durableId="1177884904">
    <w:abstractNumId w:val="29"/>
  </w:num>
  <w:num w:numId="47" w16cid:durableId="523789495">
    <w:abstractNumId w:val="18"/>
  </w:num>
  <w:num w:numId="48" w16cid:durableId="148512401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731A5"/>
    <w:rsid w:val="0007754F"/>
    <w:rsid w:val="00077FD8"/>
    <w:rsid w:val="00084F63"/>
    <w:rsid w:val="00086680"/>
    <w:rsid w:val="0009126F"/>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65A4E"/>
    <w:rsid w:val="0018007C"/>
    <w:rsid w:val="001857CD"/>
    <w:rsid w:val="0018659B"/>
    <w:rsid w:val="001906B5"/>
    <w:rsid w:val="001A15C0"/>
    <w:rsid w:val="001A170C"/>
    <w:rsid w:val="001A4831"/>
    <w:rsid w:val="001A69CF"/>
    <w:rsid w:val="001B57D9"/>
    <w:rsid w:val="001E5073"/>
    <w:rsid w:val="001F12F9"/>
    <w:rsid w:val="001F1BCB"/>
    <w:rsid w:val="001F59AF"/>
    <w:rsid w:val="002039AF"/>
    <w:rsid w:val="002205B7"/>
    <w:rsid w:val="00224E12"/>
    <w:rsid w:val="00225928"/>
    <w:rsid w:val="0022636D"/>
    <w:rsid w:val="00233982"/>
    <w:rsid w:val="00240E7B"/>
    <w:rsid w:val="002603F9"/>
    <w:rsid w:val="002743F8"/>
    <w:rsid w:val="00277775"/>
    <w:rsid w:val="00282D63"/>
    <w:rsid w:val="0028402E"/>
    <w:rsid w:val="002852B8"/>
    <w:rsid w:val="0028701C"/>
    <w:rsid w:val="002A26A2"/>
    <w:rsid w:val="002E6267"/>
    <w:rsid w:val="002E62BC"/>
    <w:rsid w:val="002F2CFC"/>
    <w:rsid w:val="00300D6F"/>
    <w:rsid w:val="00307798"/>
    <w:rsid w:val="00313DF8"/>
    <w:rsid w:val="003145D7"/>
    <w:rsid w:val="00315CBA"/>
    <w:rsid w:val="00316AA6"/>
    <w:rsid w:val="003215C6"/>
    <w:rsid w:val="00322046"/>
    <w:rsid w:val="00342C5C"/>
    <w:rsid w:val="003539EB"/>
    <w:rsid w:val="00356AE2"/>
    <w:rsid w:val="00360B34"/>
    <w:rsid w:val="00367DC3"/>
    <w:rsid w:val="003714A2"/>
    <w:rsid w:val="00385634"/>
    <w:rsid w:val="0038741B"/>
    <w:rsid w:val="003933D2"/>
    <w:rsid w:val="003958F5"/>
    <w:rsid w:val="003A22DB"/>
    <w:rsid w:val="003A47AA"/>
    <w:rsid w:val="003C269C"/>
    <w:rsid w:val="003C3F92"/>
    <w:rsid w:val="003E40A3"/>
    <w:rsid w:val="004013D1"/>
    <w:rsid w:val="0040150C"/>
    <w:rsid w:val="00406C07"/>
    <w:rsid w:val="00412AED"/>
    <w:rsid w:val="00416A54"/>
    <w:rsid w:val="0042518A"/>
    <w:rsid w:val="004557A0"/>
    <w:rsid w:val="004557EC"/>
    <w:rsid w:val="00464D08"/>
    <w:rsid w:val="0048651D"/>
    <w:rsid w:val="00490066"/>
    <w:rsid w:val="004945DB"/>
    <w:rsid w:val="00497D3D"/>
    <w:rsid w:val="004B2B69"/>
    <w:rsid w:val="004C11EB"/>
    <w:rsid w:val="004C2434"/>
    <w:rsid w:val="004C7DE0"/>
    <w:rsid w:val="004D5546"/>
    <w:rsid w:val="004E4E7F"/>
    <w:rsid w:val="004E649E"/>
    <w:rsid w:val="004F5E74"/>
    <w:rsid w:val="004F6B08"/>
    <w:rsid w:val="005035B6"/>
    <w:rsid w:val="00507F55"/>
    <w:rsid w:val="00513EDA"/>
    <w:rsid w:val="00520B68"/>
    <w:rsid w:val="00547DA3"/>
    <w:rsid w:val="00556C94"/>
    <w:rsid w:val="00575FC9"/>
    <w:rsid w:val="00577C30"/>
    <w:rsid w:val="00580AB6"/>
    <w:rsid w:val="005859D7"/>
    <w:rsid w:val="005A0E99"/>
    <w:rsid w:val="005A41D9"/>
    <w:rsid w:val="005A68CD"/>
    <w:rsid w:val="005D5479"/>
    <w:rsid w:val="005E488C"/>
    <w:rsid w:val="005F2BA6"/>
    <w:rsid w:val="0060072D"/>
    <w:rsid w:val="00605F16"/>
    <w:rsid w:val="00613737"/>
    <w:rsid w:val="0062058D"/>
    <w:rsid w:val="00623141"/>
    <w:rsid w:val="00626E5B"/>
    <w:rsid w:val="00631C0E"/>
    <w:rsid w:val="00633DB4"/>
    <w:rsid w:val="00636F80"/>
    <w:rsid w:val="0065096B"/>
    <w:rsid w:val="00651ACF"/>
    <w:rsid w:val="006523A8"/>
    <w:rsid w:val="00652C96"/>
    <w:rsid w:val="006614A7"/>
    <w:rsid w:val="0068180C"/>
    <w:rsid w:val="00681E9F"/>
    <w:rsid w:val="00694443"/>
    <w:rsid w:val="006A1EF0"/>
    <w:rsid w:val="006A4501"/>
    <w:rsid w:val="006B3B4E"/>
    <w:rsid w:val="006C26A1"/>
    <w:rsid w:val="006C2958"/>
    <w:rsid w:val="006D2405"/>
    <w:rsid w:val="006D625C"/>
    <w:rsid w:val="006D7367"/>
    <w:rsid w:val="006E1876"/>
    <w:rsid w:val="006F4500"/>
    <w:rsid w:val="00720976"/>
    <w:rsid w:val="0072421E"/>
    <w:rsid w:val="00726939"/>
    <w:rsid w:val="007272AC"/>
    <w:rsid w:val="00730EB4"/>
    <w:rsid w:val="00740E79"/>
    <w:rsid w:val="0076491B"/>
    <w:rsid w:val="0076738D"/>
    <w:rsid w:val="00781A9B"/>
    <w:rsid w:val="007840BB"/>
    <w:rsid w:val="007853A4"/>
    <w:rsid w:val="007914A1"/>
    <w:rsid w:val="007963E0"/>
    <w:rsid w:val="007B1425"/>
    <w:rsid w:val="007C3E6C"/>
    <w:rsid w:val="007D7CED"/>
    <w:rsid w:val="007E2104"/>
    <w:rsid w:val="007E34F8"/>
    <w:rsid w:val="007E5273"/>
    <w:rsid w:val="007F3F2E"/>
    <w:rsid w:val="007F6185"/>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2680A"/>
    <w:rsid w:val="00926E2E"/>
    <w:rsid w:val="0093209A"/>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0EBE"/>
    <w:rsid w:val="009F62A8"/>
    <w:rsid w:val="009F67AE"/>
    <w:rsid w:val="009F69B2"/>
    <w:rsid w:val="00A03818"/>
    <w:rsid w:val="00A2729C"/>
    <w:rsid w:val="00A3455D"/>
    <w:rsid w:val="00A3475C"/>
    <w:rsid w:val="00A35D22"/>
    <w:rsid w:val="00A42DC5"/>
    <w:rsid w:val="00A50BCD"/>
    <w:rsid w:val="00A54381"/>
    <w:rsid w:val="00A60908"/>
    <w:rsid w:val="00A66319"/>
    <w:rsid w:val="00A72854"/>
    <w:rsid w:val="00A77D3F"/>
    <w:rsid w:val="00A926A0"/>
    <w:rsid w:val="00AE4B64"/>
    <w:rsid w:val="00AF34E7"/>
    <w:rsid w:val="00AF72C4"/>
    <w:rsid w:val="00B03A21"/>
    <w:rsid w:val="00B044C2"/>
    <w:rsid w:val="00B131C0"/>
    <w:rsid w:val="00B27865"/>
    <w:rsid w:val="00B34054"/>
    <w:rsid w:val="00B34A35"/>
    <w:rsid w:val="00B41F2E"/>
    <w:rsid w:val="00B46FEB"/>
    <w:rsid w:val="00B9413E"/>
    <w:rsid w:val="00BA1CF4"/>
    <w:rsid w:val="00BC3A9F"/>
    <w:rsid w:val="00BC51E4"/>
    <w:rsid w:val="00BC5B26"/>
    <w:rsid w:val="00BD7B2E"/>
    <w:rsid w:val="00BF7188"/>
    <w:rsid w:val="00BF780D"/>
    <w:rsid w:val="00C13C72"/>
    <w:rsid w:val="00C171D4"/>
    <w:rsid w:val="00C21467"/>
    <w:rsid w:val="00C30A79"/>
    <w:rsid w:val="00C360B3"/>
    <w:rsid w:val="00C402D1"/>
    <w:rsid w:val="00C445D7"/>
    <w:rsid w:val="00C46331"/>
    <w:rsid w:val="00C57424"/>
    <w:rsid w:val="00C7615A"/>
    <w:rsid w:val="00C76B54"/>
    <w:rsid w:val="00C77987"/>
    <w:rsid w:val="00C90EFF"/>
    <w:rsid w:val="00C913A2"/>
    <w:rsid w:val="00C9187A"/>
    <w:rsid w:val="00CA0CFC"/>
    <w:rsid w:val="00CA1FE4"/>
    <w:rsid w:val="00CB272E"/>
    <w:rsid w:val="00CB4FDA"/>
    <w:rsid w:val="00CC68FD"/>
    <w:rsid w:val="00CC7C3A"/>
    <w:rsid w:val="00CD281E"/>
    <w:rsid w:val="00CE28CE"/>
    <w:rsid w:val="00CE5A3A"/>
    <w:rsid w:val="00CE6678"/>
    <w:rsid w:val="00CF7A2F"/>
    <w:rsid w:val="00D072B7"/>
    <w:rsid w:val="00D12829"/>
    <w:rsid w:val="00D153BF"/>
    <w:rsid w:val="00D31771"/>
    <w:rsid w:val="00D372BE"/>
    <w:rsid w:val="00D41508"/>
    <w:rsid w:val="00D42465"/>
    <w:rsid w:val="00D44D77"/>
    <w:rsid w:val="00D453B2"/>
    <w:rsid w:val="00D61E76"/>
    <w:rsid w:val="00D639CF"/>
    <w:rsid w:val="00D7518A"/>
    <w:rsid w:val="00D82CA5"/>
    <w:rsid w:val="00D83916"/>
    <w:rsid w:val="00D87179"/>
    <w:rsid w:val="00D948DC"/>
    <w:rsid w:val="00D96247"/>
    <w:rsid w:val="00D97E8D"/>
    <w:rsid w:val="00DA6894"/>
    <w:rsid w:val="00DC0F11"/>
    <w:rsid w:val="00DE1871"/>
    <w:rsid w:val="00DE2A22"/>
    <w:rsid w:val="00E072D4"/>
    <w:rsid w:val="00E27023"/>
    <w:rsid w:val="00E33681"/>
    <w:rsid w:val="00E34795"/>
    <w:rsid w:val="00E36108"/>
    <w:rsid w:val="00E378D0"/>
    <w:rsid w:val="00E4122C"/>
    <w:rsid w:val="00E427FB"/>
    <w:rsid w:val="00E4405B"/>
    <w:rsid w:val="00E50620"/>
    <w:rsid w:val="00E56AE7"/>
    <w:rsid w:val="00E571D6"/>
    <w:rsid w:val="00E645F2"/>
    <w:rsid w:val="00E64873"/>
    <w:rsid w:val="00E653B5"/>
    <w:rsid w:val="00E66A27"/>
    <w:rsid w:val="00E7171E"/>
    <w:rsid w:val="00E73B28"/>
    <w:rsid w:val="00E75A35"/>
    <w:rsid w:val="00E83BDC"/>
    <w:rsid w:val="00E90B66"/>
    <w:rsid w:val="00EB0F5D"/>
    <w:rsid w:val="00ED0103"/>
    <w:rsid w:val="00EE0068"/>
    <w:rsid w:val="00EE3E1B"/>
    <w:rsid w:val="00F1221E"/>
    <w:rsid w:val="00F2796F"/>
    <w:rsid w:val="00F41F11"/>
    <w:rsid w:val="00F73194"/>
    <w:rsid w:val="00F80EA3"/>
    <w:rsid w:val="00F810B3"/>
    <w:rsid w:val="00F83975"/>
    <w:rsid w:val="00F9164D"/>
    <w:rsid w:val="00FB1474"/>
    <w:rsid w:val="00FB75E6"/>
    <w:rsid w:val="00FC2B93"/>
    <w:rsid w:val="00FD169D"/>
    <w:rsid w:val="00FD6D72"/>
    <w:rsid w:val="00FF50D5"/>
    <w:rsid w:val="00FF73A3"/>
    <w:rsid w:val="0160A6FE"/>
    <w:rsid w:val="03BA39E3"/>
    <w:rsid w:val="041EC0AA"/>
    <w:rsid w:val="125202C9"/>
    <w:rsid w:val="16C1596D"/>
    <w:rsid w:val="193CAEB8"/>
    <w:rsid w:val="261E1DD3"/>
    <w:rsid w:val="2A4B8D3F"/>
    <w:rsid w:val="41C47D00"/>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B5C4"/>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A8A39067-5F59-4A3B-A21D-F11E4C4AB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1402</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8</cp:revision>
  <dcterms:created xsi:type="dcterms:W3CDTF">2024-12-03T05:51:00Z</dcterms:created>
  <dcterms:modified xsi:type="dcterms:W3CDTF">2025-04-27T23:01:00Z</dcterms:modified>
</cp:coreProperties>
</file>