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CDD4" w14:textId="77777777" w:rsidR="00681E9F" w:rsidRPr="00A16DE4" w:rsidRDefault="00000000" w:rsidP="00F9164D">
      <w:pPr>
        <w:pStyle w:val="Heading1"/>
        <w:spacing w:before="2880"/>
        <w:rPr>
          <w:sz w:val="56"/>
          <w:szCs w:val="56"/>
          <w:lang w:val="de-DE"/>
        </w:rPr>
      </w:pPr>
      <w:r w:rsidRPr="00A16DE4">
        <w:rPr>
          <w:sz w:val="56"/>
          <w:szCs w:val="56"/>
          <w:lang w:val="de"/>
        </w:rPr>
        <w:t xml:space="preserve">Single Assessment System [Einheitliches Beurteilungssystem] </w:t>
      </w:r>
    </w:p>
    <w:p w14:paraId="0B36F4F1" w14:textId="77777777" w:rsidR="00BC51E4" w:rsidRPr="0002474D" w:rsidRDefault="00000000" w:rsidP="00681E9F">
      <w:pPr>
        <w:pStyle w:val="Introduction"/>
        <w:rPr>
          <w:lang w:val="de-DE"/>
        </w:rPr>
      </w:pPr>
      <w:r w:rsidRPr="00BC51E4">
        <w:rPr>
          <w:lang w:val="de"/>
        </w:rPr>
        <w:t>Wir reformieren die Beurteilungen in der Altenpflege, um Ihnen den Zugang zu erleichtern und Ihnen den Zugriff auf verschiedene Dienstleistungen zu ermöglichen, wenn sich Ihre Bedürfnisse ändern.</w:t>
      </w:r>
    </w:p>
    <w:p w14:paraId="565F7A7F" w14:textId="77777777" w:rsidR="00681E9F" w:rsidRPr="0002474D" w:rsidRDefault="00000000" w:rsidP="00681E9F">
      <w:pPr>
        <w:pStyle w:val="Heading2"/>
        <w:rPr>
          <w:lang w:val="de-DE"/>
        </w:rPr>
      </w:pPr>
      <w:r>
        <w:rPr>
          <w:lang w:val="de"/>
        </w:rPr>
        <w:t>Was ist das Single Assessment System?</w:t>
      </w:r>
    </w:p>
    <w:p w14:paraId="27EB35C7" w14:textId="77777777" w:rsidR="00100A7E" w:rsidRPr="0002474D" w:rsidRDefault="00000000" w:rsidP="00100A7E">
      <w:pPr>
        <w:rPr>
          <w:lang w:val="de-DE"/>
        </w:rPr>
      </w:pPr>
      <w:r>
        <w:rPr>
          <w:lang w:val="de"/>
        </w:rPr>
        <w:t>Das Single Assessment System für die Altenpflege besteht aus drei (3) Hauptteilen:</w:t>
      </w:r>
    </w:p>
    <w:p w14:paraId="057ACC64" w14:textId="7989D39B" w:rsidR="00100A7E" w:rsidRPr="0002474D" w:rsidRDefault="00000000" w:rsidP="00100A7E">
      <w:pPr>
        <w:pStyle w:val="ListParagraph"/>
        <w:numPr>
          <w:ilvl w:val="0"/>
          <w:numId w:val="25"/>
        </w:numPr>
        <w:rPr>
          <w:lang w:val="de-DE"/>
        </w:rPr>
      </w:pPr>
      <w:r>
        <w:rPr>
          <w:lang w:val="de"/>
        </w:rPr>
        <w:t xml:space="preserve">Das </w:t>
      </w:r>
      <w:r w:rsidRPr="00100A7E">
        <w:rPr>
          <w:b/>
          <w:bCs/>
          <w:lang w:val="de"/>
        </w:rPr>
        <w:t xml:space="preserve">Integrated Assessment Tool </w:t>
      </w:r>
      <w:r w:rsidRPr="00231F90">
        <w:rPr>
          <w:b/>
          <w:bCs/>
          <w:lang w:val="de"/>
        </w:rPr>
        <w:t>[Integrierte Beurteilungsinstrument]</w:t>
      </w:r>
      <w:r w:rsidR="00231F90" w:rsidRPr="00231F90">
        <w:rPr>
          <w:b/>
          <w:bCs/>
          <w:lang w:val="de"/>
        </w:rPr>
        <w:t xml:space="preserve"> (IAT)</w:t>
      </w:r>
      <w:r>
        <w:rPr>
          <w:lang w:val="de"/>
        </w:rPr>
        <w:t xml:space="preserve"> wurde am 1. Juli 2024 als neues Instrument zur Beurteilung der Berechtigung für die von der australischen Regierung finanzierte Altenpflege eingeführt</w:t>
      </w:r>
    </w:p>
    <w:p w14:paraId="52FFDB8A" w14:textId="77777777" w:rsidR="00100A7E" w:rsidRPr="0002474D" w:rsidRDefault="00000000" w:rsidP="00100A7E">
      <w:pPr>
        <w:pStyle w:val="ListParagraph"/>
        <w:numPr>
          <w:ilvl w:val="0"/>
          <w:numId w:val="25"/>
        </w:numPr>
        <w:rPr>
          <w:lang w:val="de-DE"/>
        </w:rPr>
      </w:pPr>
      <w:r>
        <w:rPr>
          <w:lang w:val="de"/>
        </w:rPr>
        <w:t xml:space="preserve">Ab dem 9. Dezember 2024 werden drei (3) verschiedene Beurteilungsteams zur </w:t>
      </w:r>
      <w:r w:rsidRPr="00100A7E">
        <w:rPr>
          <w:b/>
          <w:bCs/>
          <w:lang w:val="de"/>
        </w:rPr>
        <w:t>Single Assessment System Workforce</w:t>
      </w:r>
      <w:r>
        <w:rPr>
          <w:lang w:val="de"/>
        </w:rPr>
        <w:t xml:space="preserve"> [Arbeitskräfte des einheitlichen Beurteilungssystems] zusammengeführt</w:t>
      </w:r>
    </w:p>
    <w:p w14:paraId="3C96145A" w14:textId="77777777" w:rsidR="00613737" w:rsidRPr="0002474D" w:rsidRDefault="00000000" w:rsidP="00963B04">
      <w:pPr>
        <w:pStyle w:val="ListParagraph"/>
        <w:numPr>
          <w:ilvl w:val="0"/>
          <w:numId w:val="25"/>
        </w:numPr>
        <w:rPr>
          <w:lang w:val="de-DE"/>
        </w:rPr>
      </w:pPr>
      <w:r w:rsidRPr="00613737">
        <w:rPr>
          <w:b/>
          <w:bCs/>
          <w:lang w:val="de"/>
        </w:rPr>
        <w:t>New First Nations Assessment Organisations</w:t>
      </w:r>
      <w:r>
        <w:rPr>
          <w:lang w:val="de"/>
        </w:rPr>
        <w:t xml:space="preserve"> [Neue Beurteilungsorganisationen der First Nations] werden ab dem 1. Juli 2025 eingeführt, die den älteren Aborigines und Torres-Strait-Insulanern kulturell sicherere Wege bieten sollen.</w:t>
      </w:r>
    </w:p>
    <w:p w14:paraId="649784A7" w14:textId="77777777" w:rsidR="003A47AA" w:rsidRDefault="00000000" w:rsidP="003A47AA">
      <w:r w:rsidRPr="003A47AA">
        <w:rPr>
          <w:lang w:val="de"/>
        </w:rPr>
        <w:t>Das neue System wird einen einheitlichen Beurteilungsweg für den Zugang zu allen staatlich finanzierten Angeboten der flexiblen ambulanten Pflege sowie für die Aufnahme in die stationäre Altenpflege bieten. Es wird:</w:t>
      </w:r>
    </w:p>
    <w:p w14:paraId="23C8F135" w14:textId="77777777" w:rsidR="00C402D1" w:rsidRPr="0002474D" w:rsidRDefault="00000000" w:rsidP="00C402D1">
      <w:pPr>
        <w:pStyle w:val="ListParagraph"/>
        <w:numPr>
          <w:ilvl w:val="0"/>
          <w:numId w:val="41"/>
        </w:numPr>
        <w:rPr>
          <w:lang w:val="de-DE"/>
        </w:rPr>
      </w:pPr>
      <w:r>
        <w:rPr>
          <w:lang w:val="de"/>
        </w:rPr>
        <w:t>für Sie, Ihre Familie und Pflegepersonen einfacher zu navigieren sein</w:t>
      </w:r>
    </w:p>
    <w:p w14:paraId="6EDA3F5D" w14:textId="77777777" w:rsidR="00C402D1" w:rsidRPr="0002474D" w:rsidRDefault="00000000" w:rsidP="00C402D1">
      <w:pPr>
        <w:pStyle w:val="ListParagraph"/>
        <w:numPr>
          <w:ilvl w:val="0"/>
          <w:numId w:val="41"/>
        </w:numPr>
        <w:rPr>
          <w:lang w:val="de-DE"/>
        </w:rPr>
      </w:pPr>
      <w:r>
        <w:rPr>
          <w:lang w:val="de"/>
        </w:rPr>
        <w:t>sicherstellen, dass Sie Ihre Geschichte nur einmal erzählen müssen</w:t>
      </w:r>
    </w:p>
    <w:p w14:paraId="45BDCD11" w14:textId="77777777" w:rsidR="00C402D1" w:rsidRPr="0002474D" w:rsidRDefault="00000000" w:rsidP="00C402D1">
      <w:pPr>
        <w:pStyle w:val="ListParagraph"/>
        <w:numPr>
          <w:ilvl w:val="0"/>
          <w:numId w:val="41"/>
        </w:numPr>
        <w:rPr>
          <w:lang w:val="de-DE"/>
        </w:rPr>
      </w:pPr>
      <w:r>
        <w:rPr>
          <w:lang w:val="de"/>
        </w:rPr>
        <w:t>sich an Ihre sich ändernden Bedürfnisse anpassen, ohne den Beurteilungsanbieter wechseln zu müssen</w:t>
      </w:r>
    </w:p>
    <w:p w14:paraId="1D70EFCD" w14:textId="77777777" w:rsidR="00C402D1" w:rsidRPr="0002474D" w:rsidRDefault="00000000" w:rsidP="00C402D1">
      <w:pPr>
        <w:pStyle w:val="ListParagraph"/>
        <w:numPr>
          <w:ilvl w:val="0"/>
          <w:numId w:val="41"/>
        </w:numPr>
        <w:rPr>
          <w:lang w:val="de-DE"/>
        </w:rPr>
      </w:pPr>
      <w:r>
        <w:rPr>
          <w:lang w:val="de"/>
        </w:rPr>
        <w:t>den Zugang zu Beurteilungen in regionalen, ländlichen und abgelegenen Gebieten sicherstellen</w:t>
      </w:r>
    </w:p>
    <w:p w14:paraId="10AC5129" w14:textId="77777777" w:rsidR="00C402D1" w:rsidRPr="0002474D" w:rsidRDefault="00000000" w:rsidP="00C402D1">
      <w:pPr>
        <w:pStyle w:val="ListParagraph"/>
        <w:numPr>
          <w:ilvl w:val="0"/>
          <w:numId w:val="41"/>
        </w:numPr>
        <w:rPr>
          <w:lang w:val="de-DE"/>
        </w:rPr>
      </w:pPr>
      <w:r>
        <w:rPr>
          <w:lang w:val="de"/>
        </w:rPr>
        <w:t>kürzere Wartezeiten für Beurteilungen haben.</w:t>
      </w:r>
    </w:p>
    <w:p w14:paraId="3DB24286" w14:textId="77777777" w:rsidR="000A7C5A" w:rsidRPr="0002474D" w:rsidRDefault="00000000" w:rsidP="00100A7E">
      <w:pPr>
        <w:rPr>
          <w:lang w:val="de-DE"/>
        </w:rPr>
      </w:pPr>
      <w:r w:rsidRPr="000A7C5A">
        <w:rPr>
          <w:lang w:val="de"/>
        </w:rPr>
        <w:lastRenderedPageBreak/>
        <w:t xml:space="preserve">Es wird keine Änderungen bei den Anspruchsvoraussetzungen für Altenpflege oder der Überweisung an dringende Dienste geben.  </w:t>
      </w:r>
    </w:p>
    <w:p w14:paraId="7AAEE418" w14:textId="7B17760D" w:rsidR="00D453B2" w:rsidRPr="0002474D" w:rsidRDefault="00000000" w:rsidP="00D453B2">
      <w:pPr>
        <w:pStyle w:val="Heading2"/>
        <w:rPr>
          <w:lang w:val="de-DE"/>
        </w:rPr>
      </w:pPr>
      <w:r>
        <w:rPr>
          <w:lang w:val="de"/>
        </w:rPr>
        <w:t>Was sind Arbeitskräfte des Single Assessment System?</w:t>
      </w:r>
    </w:p>
    <w:p w14:paraId="22716F9F" w14:textId="77777777" w:rsidR="00416A54" w:rsidRPr="0002474D" w:rsidRDefault="00000000" w:rsidP="00100A7E">
      <w:pPr>
        <w:rPr>
          <w:lang w:val="de-DE"/>
        </w:rPr>
      </w:pPr>
      <w:r w:rsidRPr="00416A54">
        <w:rPr>
          <w:lang w:val="de"/>
        </w:rPr>
        <w:t>Bisher gab es unterschiedliche Beurteilungswege. Dies hatte zur Folge, dass die Beurteilungen nicht einheitlich waren und ältere Menschen je nach ihren veränderten Bedürfnissen häufig zwischen Organisationen wechselten.</w:t>
      </w:r>
    </w:p>
    <w:p w14:paraId="74D3E6D3" w14:textId="3AB1369F" w:rsidR="00575FC9" w:rsidRPr="0002474D" w:rsidRDefault="00000000" w:rsidP="00BC3A9F">
      <w:pPr>
        <w:spacing w:line="259" w:lineRule="auto"/>
        <w:rPr>
          <w:lang w:val="de-DE"/>
        </w:rPr>
      </w:pPr>
      <w:r w:rsidRPr="00575FC9">
        <w:rPr>
          <w:lang w:val="de"/>
        </w:rPr>
        <w:t>Die Arbeitskräfte des Single Assessment System bieten einen einheitlichen Beurteilungsweg, der sich schnell an veränderte Anforderungen anpassen lässt, ohne dass der Beurteilungsanbieter gewechselt werden muss.</w:t>
      </w:r>
    </w:p>
    <w:p w14:paraId="004B121C" w14:textId="77777777" w:rsidR="003C3F92" w:rsidRPr="0002474D" w:rsidRDefault="00000000" w:rsidP="003C3F92">
      <w:pPr>
        <w:spacing w:line="259" w:lineRule="auto"/>
        <w:rPr>
          <w:lang w:val="de-DE"/>
        </w:rPr>
      </w:pPr>
      <w:r>
        <w:rPr>
          <w:lang w:val="de"/>
        </w:rPr>
        <w:t xml:space="preserve">Ab dem 9. Dezember 2024 können alle Organisationen, die </w:t>
      </w:r>
      <w:r w:rsidRPr="003C3F92">
        <w:rPr>
          <w:b/>
          <w:bCs/>
          <w:lang w:val="de"/>
        </w:rPr>
        <w:t>Aged Care Needs Assessments</w:t>
      </w:r>
      <w:r>
        <w:rPr>
          <w:lang w:val="de"/>
        </w:rPr>
        <w:t xml:space="preserve"> [Beurteilungen des Altenpflegebedarfs] durchführen, die beiden folgenden Dienste anbieten:</w:t>
      </w:r>
    </w:p>
    <w:p w14:paraId="5B026D8C" w14:textId="77777777" w:rsidR="003C3F92" w:rsidRPr="0002474D" w:rsidRDefault="00000000" w:rsidP="00580AB6">
      <w:pPr>
        <w:pStyle w:val="ListParagraph"/>
        <w:numPr>
          <w:ilvl w:val="0"/>
          <w:numId w:val="42"/>
        </w:numPr>
        <w:spacing w:line="259" w:lineRule="auto"/>
        <w:rPr>
          <w:lang w:val="de-DE"/>
        </w:rPr>
      </w:pPr>
      <w:r w:rsidRPr="00580AB6">
        <w:rPr>
          <w:b/>
          <w:bCs/>
          <w:lang w:val="de"/>
        </w:rPr>
        <w:t>Home Support Assessments</w:t>
      </w:r>
      <w:r>
        <w:rPr>
          <w:lang w:val="de"/>
        </w:rPr>
        <w:t xml:space="preserve"> [Beurteilungen der ambulanten Unterstützung] für das Commonwealth-Programm zur ambulanten Unterstützung (CHSP)</w:t>
      </w:r>
    </w:p>
    <w:p w14:paraId="0731889A" w14:textId="77777777" w:rsidR="003C3F92" w:rsidRPr="0002474D" w:rsidRDefault="00000000" w:rsidP="00580AB6">
      <w:pPr>
        <w:pStyle w:val="ListParagraph"/>
        <w:numPr>
          <w:ilvl w:val="0"/>
          <w:numId w:val="42"/>
        </w:numPr>
        <w:spacing w:line="259" w:lineRule="auto"/>
        <w:rPr>
          <w:lang w:val="de-DE"/>
        </w:rPr>
      </w:pPr>
      <w:r w:rsidRPr="00580AB6">
        <w:rPr>
          <w:b/>
          <w:bCs/>
          <w:lang w:val="de"/>
        </w:rPr>
        <w:t>Comprehensive Assessments</w:t>
      </w:r>
      <w:r>
        <w:rPr>
          <w:lang w:val="de"/>
        </w:rPr>
        <w:t xml:space="preserve"> [umfassende Beurteilungen] für das Programm der ambulanten Pflegepakete (HCP), flexible Altenpflegeprogramme, die stationäre Kurzzeitpflege sowie die Aufnahme in die stationäre Altenpflege.</w:t>
      </w:r>
    </w:p>
    <w:p w14:paraId="12523DA9" w14:textId="057FAA86" w:rsidR="009F69B2" w:rsidRPr="0002474D" w:rsidRDefault="00000000" w:rsidP="009F69B2">
      <w:pPr>
        <w:rPr>
          <w:b/>
          <w:lang w:val="de-DE"/>
        </w:rPr>
      </w:pPr>
      <w:r w:rsidRPr="00D87179">
        <w:rPr>
          <w:lang w:val="de"/>
        </w:rPr>
        <w:t xml:space="preserve">Einige Beurteilungsorganisationen führen </w:t>
      </w:r>
      <w:r w:rsidRPr="009F69B2">
        <w:rPr>
          <w:b/>
          <w:bCs/>
          <w:lang w:val="de"/>
        </w:rPr>
        <w:t>Residential Aged Care Funding Assessments</w:t>
      </w:r>
      <w:r w:rsidRPr="00D87179">
        <w:rPr>
          <w:lang w:val="de"/>
        </w:rPr>
        <w:t xml:space="preserve"> [Bewertungen der Finanzierung stationärer Altenpflege] durch, um die Australian National Aged Care Classification [australische nationale Altenpflegeeinstufung] </w:t>
      </w:r>
      <w:r w:rsidR="00CD5548" w:rsidRPr="00D87179">
        <w:rPr>
          <w:lang w:val="de"/>
        </w:rPr>
        <w:t>(AN-ACC)</w:t>
      </w:r>
      <w:r w:rsidR="00CD5548">
        <w:rPr>
          <w:lang w:val="de"/>
        </w:rPr>
        <w:t xml:space="preserve"> </w:t>
      </w:r>
      <w:r w:rsidRPr="00D87179">
        <w:rPr>
          <w:lang w:val="de"/>
        </w:rPr>
        <w:t>einer älteren Person zu bestimmen, nachdem diese sich in die stationäre Altenpflege eingelebt hat.</w:t>
      </w:r>
    </w:p>
    <w:p w14:paraId="78143B55" w14:textId="77777777" w:rsidR="00D87179" w:rsidRPr="0002474D" w:rsidRDefault="00000000" w:rsidP="009F69B2">
      <w:pPr>
        <w:rPr>
          <w:lang w:val="de-DE"/>
        </w:rPr>
      </w:pPr>
      <w:r w:rsidRPr="00D87179">
        <w:rPr>
          <w:lang w:val="de"/>
        </w:rPr>
        <w:t xml:space="preserve">Die meisten Organisationen für das Residential Aged Care Funding Assessment führen auch Aged Care Needs Assessments durch, um die Verfügbarkeit und den Zugang in ganz Australien zu erweitern.  </w:t>
      </w:r>
    </w:p>
    <w:p w14:paraId="3B351BE6" w14:textId="77777777" w:rsidR="00D87179" w:rsidRPr="0002474D" w:rsidRDefault="00000000" w:rsidP="009F69B2">
      <w:pPr>
        <w:rPr>
          <w:lang w:val="de-DE"/>
        </w:rPr>
      </w:pPr>
      <w:r w:rsidRPr="00D87179">
        <w:rPr>
          <w:lang w:val="de"/>
        </w:rPr>
        <w:t>Die Regierungen der Bundesstaaten und Territorien werden auch weiterhin krankenhausbasierte Beurteilungen durchführen. Wenn Sie während Ihres Krankenhausaufenthaltes eine Beurteilung benötigen, wird Ihnen der/die nächste verfügbare Gutachter*in zugeteilt.</w:t>
      </w:r>
    </w:p>
    <w:p w14:paraId="7F7C0F4E" w14:textId="5E4B0E78" w:rsidR="00D87179" w:rsidRPr="0002474D" w:rsidRDefault="00000000" w:rsidP="009F69B2">
      <w:pPr>
        <w:rPr>
          <w:lang w:val="de-DE"/>
        </w:rPr>
      </w:pPr>
      <w:r w:rsidRPr="00D87179">
        <w:rPr>
          <w:lang w:val="de"/>
        </w:rPr>
        <w:t xml:space="preserve">Das Department of Health and Aged Care [Ministerium für Gesundheit und Altenpflege] wird eng mit neuen und ausscheidenden Beurteilungsorganisationen zusammenarbeiten, um einen reibungslosen Übergang zu den Arbeitskräften des Single Assessment System zu unterstützen und sicherzustellen, dass es keine Lücken in der Versorgung gibt. </w:t>
      </w:r>
    </w:p>
    <w:p w14:paraId="556431D9" w14:textId="77777777" w:rsidR="00CB272E" w:rsidRPr="0002474D" w:rsidRDefault="00000000" w:rsidP="00D97E8D">
      <w:pPr>
        <w:pStyle w:val="Heading2"/>
        <w:rPr>
          <w:lang w:val="de-DE"/>
        </w:rPr>
      </w:pPr>
      <w:r>
        <w:rPr>
          <w:lang w:val="de"/>
        </w:rPr>
        <w:t>Wie beantrage ich ein Aged Care Needs Assessment?</w:t>
      </w:r>
    </w:p>
    <w:p w14:paraId="7FD93E40" w14:textId="77777777" w:rsidR="00F80EA3" w:rsidRPr="0002474D" w:rsidRDefault="00000000" w:rsidP="001049B0">
      <w:pPr>
        <w:rPr>
          <w:lang w:val="de-DE"/>
        </w:rPr>
      </w:pPr>
      <w:r w:rsidRPr="00F80EA3">
        <w:rPr>
          <w:lang w:val="de"/>
        </w:rPr>
        <w:t>Die Art und Weise, wie Sie ein Aged Care Needs Assessment [eine Beurteilung des Altenpflegebedarfs] beantragen, hat sich nicht geändert. Das Single Assessment System soll diesen Prozess jedoch vereinfachen und effizienter gestalten.</w:t>
      </w:r>
    </w:p>
    <w:p w14:paraId="4C361715" w14:textId="77777777" w:rsidR="00A60908" w:rsidRPr="0002474D" w:rsidRDefault="00000000" w:rsidP="001049B0">
      <w:pPr>
        <w:rPr>
          <w:lang w:val="de-DE"/>
        </w:rPr>
      </w:pPr>
      <w:r>
        <w:rPr>
          <w:lang w:val="de"/>
        </w:rPr>
        <w:t>Sie oder eine Vertretungsperson in Ihrem Namen (z. B. ein Familienmitglied oder eine Pflegeperson) müssen Folgendes tun:</w:t>
      </w:r>
    </w:p>
    <w:p w14:paraId="522067F4" w14:textId="193E879C" w:rsidR="007C3E6C" w:rsidRPr="0002474D" w:rsidRDefault="00000000" w:rsidP="007C3E6C">
      <w:pPr>
        <w:pStyle w:val="ListParagraph"/>
        <w:numPr>
          <w:ilvl w:val="0"/>
          <w:numId w:val="44"/>
        </w:numPr>
        <w:rPr>
          <w:lang w:val="de-DE"/>
        </w:rPr>
      </w:pPr>
      <w:r>
        <w:rPr>
          <w:lang w:val="de"/>
        </w:rPr>
        <w:t>besuchen Sie die Website von My Aged Care [Meine Altenpflege], um eine‚</w:t>
      </w:r>
      <w:r w:rsidR="006C162B">
        <w:rPr>
          <w:lang w:val="de"/>
        </w:rPr>
        <w:t xml:space="preserve"> </w:t>
      </w:r>
      <w:hyperlink r:id="rId11" w:tgtFrame="_blank" w:history="1">
        <w:r w:rsidR="007C3E6C" w:rsidRPr="007C3E6C">
          <w:rPr>
            <w:rStyle w:val="Hyperlink"/>
            <w:lang w:val="de"/>
          </w:rPr>
          <w:t>Beurteilung online zu beantragen</w:t>
        </w:r>
      </w:hyperlink>
      <w:r>
        <w:rPr>
          <w:lang w:val="de"/>
        </w:rPr>
        <w:t xml:space="preserve">' </w:t>
      </w:r>
    </w:p>
    <w:p w14:paraId="4040E7FD" w14:textId="77777777" w:rsidR="007C3E6C" w:rsidRPr="0002474D" w:rsidRDefault="00000000" w:rsidP="007C3E6C">
      <w:pPr>
        <w:pStyle w:val="ListParagraph"/>
        <w:numPr>
          <w:ilvl w:val="0"/>
          <w:numId w:val="44"/>
        </w:numPr>
        <w:rPr>
          <w:b/>
          <w:bCs/>
          <w:lang w:val="de-DE"/>
        </w:rPr>
      </w:pPr>
      <w:r w:rsidRPr="007C3E6C">
        <w:rPr>
          <w:lang w:val="de"/>
        </w:rPr>
        <w:lastRenderedPageBreak/>
        <w:t xml:space="preserve">rufen Sie </w:t>
      </w:r>
      <w:hyperlink r:id="rId12" w:history="1">
        <w:r w:rsidR="007C3E6C" w:rsidRPr="60618503">
          <w:rPr>
            <w:rStyle w:val="Hyperlink"/>
            <w:lang w:val="de"/>
          </w:rPr>
          <w:t>My Aged Care</w:t>
        </w:r>
      </w:hyperlink>
      <w:r w:rsidRPr="007C3E6C">
        <w:rPr>
          <w:lang w:val="de"/>
        </w:rPr>
        <w:t xml:space="preserve"> unter </w:t>
      </w:r>
      <w:r w:rsidRPr="007C3E6C">
        <w:rPr>
          <w:b/>
          <w:bCs/>
          <w:lang w:val="de"/>
        </w:rPr>
        <w:t xml:space="preserve">1800 200 422 </w:t>
      </w:r>
      <w:r w:rsidRPr="007C3E6C">
        <w:rPr>
          <w:lang w:val="de"/>
        </w:rPr>
        <w:t>(kostenloser Anruf) an Wochentagen zwischen 08:00 und 20:00 Uhr und samstags zwischen 10:00 und 14:00 Uhr (Ortszeit) an</w:t>
      </w:r>
    </w:p>
    <w:p w14:paraId="1510A16A" w14:textId="272C73E5" w:rsidR="00A60908" w:rsidRPr="0002474D" w:rsidRDefault="00000000" w:rsidP="001049B0">
      <w:pPr>
        <w:pStyle w:val="ListParagraph"/>
        <w:numPr>
          <w:ilvl w:val="0"/>
          <w:numId w:val="44"/>
        </w:numPr>
        <w:rPr>
          <w:lang w:val="de-DE"/>
        </w:rPr>
      </w:pPr>
      <w:r>
        <w:rPr>
          <w:lang w:val="de"/>
        </w:rPr>
        <w:t>vereinbaren Sie einen persönlichen Termin mit einem Aged Care Specialist Officer</w:t>
      </w:r>
      <w:r w:rsidR="00A75B06">
        <w:rPr>
          <w:lang w:val="de"/>
        </w:rPr>
        <w:t xml:space="preserve"> </w:t>
      </w:r>
      <w:r>
        <w:rPr>
          <w:lang w:val="de"/>
        </w:rPr>
        <w:t xml:space="preserve">[Fachkraft für die Altenpflege] </w:t>
      </w:r>
      <w:r w:rsidR="00A75B06">
        <w:rPr>
          <w:lang w:val="de"/>
        </w:rPr>
        <w:t xml:space="preserve">(ACSO) </w:t>
      </w:r>
      <w:r>
        <w:rPr>
          <w:lang w:val="de"/>
        </w:rPr>
        <w:t xml:space="preserve">in ausgewählten Servicezentren von Services Australia, indem Sie wochentags zwischen 08:00 und 17:00 Uhr die Nummer </w:t>
      </w:r>
      <w:r w:rsidR="007C3E6C" w:rsidRPr="007C3E6C">
        <w:rPr>
          <w:b/>
          <w:bCs/>
          <w:lang w:val="de"/>
        </w:rPr>
        <w:t>1800 2</w:t>
      </w:r>
      <w:r w:rsidR="00C82837">
        <w:rPr>
          <w:b/>
          <w:bCs/>
          <w:lang w:val="de"/>
        </w:rPr>
        <w:t>2</w:t>
      </w:r>
      <w:r w:rsidR="007C3E6C" w:rsidRPr="007C3E6C">
        <w:rPr>
          <w:b/>
          <w:bCs/>
          <w:lang w:val="de"/>
        </w:rPr>
        <w:t>7 475</w:t>
      </w:r>
      <w:r>
        <w:rPr>
          <w:lang w:val="de"/>
        </w:rPr>
        <w:t xml:space="preserve"> anrufen. </w:t>
      </w:r>
    </w:p>
    <w:p w14:paraId="3A0D2471" w14:textId="77777777" w:rsidR="001049B0" w:rsidRDefault="00000000" w:rsidP="001049B0">
      <w:r>
        <w:rPr>
          <w:lang w:val="de"/>
        </w:rPr>
        <w:t>My Aged Care kann:</w:t>
      </w:r>
    </w:p>
    <w:p w14:paraId="253BE116" w14:textId="77777777" w:rsidR="001049B0" w:rsidRPr="0002474D" w:rsidRDefault="00000000" w:rsidP="001049B0">
      <w:pPr>
        <w:pStyle w:val="ListParagraph"/>
        <w:numPr>
          <w:ilvl w:val="0"/>
          <w:numId w:val="28"/>
        </w:numPr>
        <w:rPr>
          <w:lang w:val="de-DE"/>
        </w:rPr>
      </w:pPr>
      <w:r>
        <w:rPr>
          <w:lang w:val="de"/>
        </w:rPr>
        <w:t>Sie bei My Aged Care registrieren, wenn Sie zum ersten Mal anrufen</w:t>
      </w:r>
    </w:p>
    <w:p w14:paraId="0536E143" w14:textId="77777777" w:rsidR="001049B0" w:rsidRPr="0002474D" w:rsidRDefault="00000000" w:rsidP="001049B0">
      <w:pPr>
        <w:pStyle w:val="ListParagraph"/>
        <w:numPr>
          <w:ilvl w:val="0"/>
          <w:numId w:val="28"/>
        </w:numPr>
        <w:rPr>
          <w:lang w:val="de-DE"/>
        </w:rPr>
      </w:pPr>
      <w:r>
        <w:rPr>
          <w:lang w:val="de"/>
        </w:rPr>
        <w:t>Ihnen einige erste Fragen stellen, um die Altenpflegedienste zu besprechen, die Sie möglicherweise benötigen</w:t>
      </w:r>
    </w:p>
    <w:p w14:paraId="256C79C5" w14:textId="77777777" w:rsidR="001049B0" w:rsidRPr="0002474D" w:rsidRDefault="00000000" w:rsidP="001049B0">
      <w:pPr>
        <w:pStyle w:val="ListParagraph"/>
        <w:numPr>
          <w:ilvl w:val="0"/>
          <w:numId w:val="28"/>
        </w:numPr>
        <w:rPr>
          <w:lang w:val="de-DE"/>
        </w:rPr>
      </w:pPr>
      <w:r>
        <w:rPr>
          <w:lang w:val="de"/>
        </w:rPr>
        <w:t>Sie an eine Beurteilungsorganisation in Ihrer Nähe verweisen.</w:t>
      </w:r>
    </w:p>
    <w:p w14:paraId="4D883768" w14:textId="00978A94" w:rsidR="0038741B" w:rsidRPr="0002474D" w:rsidRDefault="00000000" w:rsidP="0038741B">
      <w:pPr>
        <w:rPr>
          <w:lang w:val="de-DE"/>
        </w:rPr>
      </w:pPr>
      <w:r w:rsidRPr="0038741B">
        <w:rPr>
          <w:lang w:val="de"/>
        </w:rPr>
        <w:t>Ein Triage Delegate [ein</w:t>
      </w:r>
      <w:r w:rsidR="00A15E02">
        <w:rPr>
          <w:lang w:val="de"/>
        </w:rPr>
        <w:t>e</w:t>
      </w:r>
      <w:r w:rsidRPr="0038741B">
        <w:rPr>
          <w:lang w:val="de"/>
        </w:rPr>
        <w:t xml:space="preserve"> Triage-Beauftragte oder ein Triage-Beauftragter] einer Beurteilungsorganisation wird Sie innerhalb von zwei (2) Wochen nach Annahme Ihrer Überweisung anrufen. Dies ist ein kurzer Anruf, der Sie bei der Buchung eines für Ihren Bedarf geeigneten Aged Care Needs Assessment</w:t>
      </w:r>
      <w:r w:rsidR="00370456">
        <w:rPr>
          <w:lang w:val="de"/>
        </w:rPr>
        <w:t>s</w:t>
      </w:r>
      <w:r w:rsidRPr="0038741B">
        <w:rPr>
          <w:lang w:val="de"/>
        </w:rPr>
        <w:t xml:space="preserve"> unterstützt. </w:t>
      </w:r>
    </w:p>
    <w:p w14:paraId="7DC27D80" w14:textId="77777777" w:rsidR="00CE6678" w:rsidRPr="0002474D" w:rsidRDefault="00000000" w:rsidP="00CE6678">
      <w:pPr>
        <w:pStyle w:val="Heading2"/>
        <w:rPr>
          <w:lang w:val="de-DE"/>
        </w:rPr>
      </w:pPr>
      <w:r>
        <w:rPr>
          <w:lang w:val="de"/>
        </w:rPr>
        <w:t>Ich warte auf meine Beurteilung. Was passiert als Nächstes mit mir?</w:t>
      </w:r>
    </w:p>
    <w:p w14:paraId="295586D8" w14:textId="77777777" w:rsidR="00CE6678" w:rsidRPr="0002474D" w:rsidRDefault="00000000" w:rsidP="00CE6678">
      <w:pPr>
        <w:rPr>
          <w:lang w:val="de-DE"/>
        </w:rPr>
      </w:pPr>
      <w:r>
        <w:rPr>
          <w:lang w:val="de"/>
        </w:rPr>
        <w:t xml:space="preserve">Wenn Sie bereits Kontakt zu My Aged Care aufgenommen haben und auf die Kontaktaufnahme durch eine Beurteilungsorganisation warten, müssen Sie zu diesem Zeitpunkt nichts weiter tun. Eine lokale Beurteilungsorganisation wird Sie innerhalb von zwei (2) Wochen nach Annahme Ihrer Überweisung anrufen, um eine Beurteilung zu buchen.  </w:t>
      </w:r>
    </w:p>
    <w:p w14:paraId="5122E34F" w14:textId="77777777" w:rsidR="00CE6678" w:rsidRPr="0002474D" w:rsidRDefault="00000000" w:rsidP="00CE6678">
      <w:pPr>
        <w:rPr>
          <w:lang w:val="de-DE"/>
        </w:rPr>
      </w:pPr>
      <w:r>
        <w:rPr>
          <w:lang w:val="de"/>
        </w:rPr>
        <w:t>Sollten Sie bereits einen Termin für eine Beurteilung gebucht haben, ändert sich nichts. Ein*e Gutachter*in besucht Sie zum vereinbarten Termin und führt die Beurteilung bei Ihnen zu Hause durch.</w:t>
      </w:r>
    </w:p>
    <w:p w14:paraId="42773B8B" w14:textId="77777777" w:rsidR="00CC68FD" w:rsidRPr="0002474D" w:rsidRDefault="00000000" w:rsidP="00781A9B">
      <w:pPr>
        <w:pStyle w:val="Heading2"/>
        <w:spacing w:after="120"/>
        <w:rPr>
          <w:lang w:val="de-DE"/>
        </w:rPr>
      </w:pPr>
      <w:r>
        <w:rPr>
          <w:lang w:val="de"/>
        </w:rPr>
        <w:t>Wird es Änderungen bei der Durchführung der Beurteilungen geben?</w:t>
      </w:r>
    </w:p>
    <w:p w14:paraId="73342846" w14:textId="77777777" w:rsidR="00BF780D" w:rsidRPr="0002474D" w:rsidRDefault="00000000" w:rsidP="00ED0103">
      <w:pPr>
        <w:rPr>
          <w:lang w:val="de-DE"/>
        </w:rPr>
      </w:pPr>
      <w:r w:rsidRPr="00BF780D">
        <w:rPr>
          <w:lang w:val="de"/>
        </w:rPr>
        <w:t>Die Beurteilungen erfolgen weiterhin persönlich bei Ihnen zu Hause oder bei Bedarf im Krankenhaus.</w:t>
      </w:r>
    </w:p>
    <w:p w14:paraId="32F9EB09" w14:textId="77777777" w:rsidR="00BF780D" w:rsidRPr="0002474D" w:rsidRDefault="00000000" w:rsidP="00ED0103">
      <w:pPr>
        <w:rPr>
          <w:lang w:val="de-DE"/>
        </w:rPr>
      </w:pPr>
      <w:r w:rsidRPr="00BF780D">
        <w:rPr>
          <w:lang w:val="de"/>
        </w:rPr>
        <w:t xml:space="preserve">Das Single Assessment System ist flexibel und passt sich den sich ändernden Bedürfnissen der älteren Person an, ohne die Beurteilungsorganisation wechseln zu müssen. </w:t>
      </w:r>
    </w:p>
    <w:p w14:paraId="38BA776F" w14:textId="77777777" w:rsidR="00BF780D" w:rsidRPr="0002474D" w:rsidRDefault="00000000" w:rsidP="00ED0103">
      <w:pPr>
        <w:rPr>
          <w:lang w:val="de-DE"/>
        </w:rPr>
      </w:pPr>
      <w:r w:rsidRPr="00BF780D">
        <w:rPr>
          <w:lang w:val="de"/>
        </w:rPr>
        <w:t>Während Ihrer Beurteilung werden Sie von derselben Beurteilungsorganisation betreut, auch wenn diese eine Änderung des Bedarfs feststellt:</w:t>
      </w:r>
    </w:p>
    <w:p w14:paraId="6484BBE2" w14:textId="77777777" w:rsidR="00BF780D" w:rsidRPr="0002474D" w:rsidRDefault="00000000" w:rsidP="00ED0103">
      <w:pPr>
        <w:pStyle w:val="ListParagraph"/>
        <w:numPr>
          <w:ilvl w:val="0"/>
          <w:numId w:val="47"/>
        </w:numPr>
        <w:rPr>
          <w:lang w:val="de-DE"/>
        </w:rPr>
      </w:pPr>
      <w:r w:rsidRPr="00BF780D">
        <w:rPr>
          <w:lang w:val="de"/>
        </w:rPr>
        <w:t xml:space="preserve">Wenn Sie ein Comprehensive Assessment [eine umfassende Beurteilung] durch eine*n klinische*n Gutachter*in erhalten, kann diese*r bei Bedarf auch zu einem Home Support Assessment [Beurteilung der ambulanten Unterstützung] übergehen. </w:t>
      </w:r>
    </w:p>
    <w:p w14:paraId="5328AFC8" w14:textId="77777777" w:rsidR="00BF780D" w:rsidRPr="0002474D" w:rsidRDefault="00000000" w:rsidP="00ED0103">
      <w:pPr>
        <w:pStyle w:val="ListParagraph"/>
        <w:numPr>
          <w:ilvl w:val="0"/>
          <w:numId w:val="47"/>
        </w:numPr>
        <w:rPr>
          <w:lang w:val="de-DE"/>
        </w:rPr>
      </w:pPr>
      <w:r w:rsidRPr="00BF780D">
        <w:rPr>
          <w:lang w:val="de"/>
        </w:rPr>
        <w:t xml:space="preserve">Wenn ein*e nicht-klinische*r Gutachter*in Ihr Home Support Assessment beurteilt, kann er/sie eine*n klinische*n Gutachter*in (per Telefon oder Videokonferenz) hinzuziehen, um Fragen zu klären, die ein klinisches Urteil erfordern. Wenn kein*e klinische*r </w:t>
      </w:r>
      <w:r w:rsidRPr="00BF780D">
        <w:rPr>
          <w:lang w:val="de"/>
        </w:rPr>
        <w:lastRenderedPageBreak/>
        <w:t xml:space="preserve">Gutachter*in sofort verfügbar ist, ruft er/sie zurück oder vereinbart eine Folgebeurteilung, um die verbleibenden klinischen Fragen zu klären. </w:t>
      </w:r>
    </w:p>
    <w:p w14:paraId="5AEC6DF6" w14:textId="77777777" w:rsidR="00E645F2" w:rsidRPr="0002474D" w:rsidRDefault="00000000" w:rsidP="00781A9B">
      <w:pPr>
        <w:pStyle w:val="Heading2"/>
        <w:spacing w:after="120"/>
        <w:rPr>
          <w:lang w:val="de-DE"/>
        </w:rPr>
      </w:pPr>
      <w:r>
        <w:rPr>
          <w:lang w:val="de"/>
        </w:rPr>
        <w:t>Wird es Änderungen bei den Neubeurteilungen geben?</w:t>
      </w:r>
    </w:p>
    <w:p w14:paraId="3B435C32" w14:textId="77777777" w:rsidR="00814C1B" w:rsidRPr="0002474D" w:rsidRDefault="00000000" w:rsidP="00814C1B">
      <w:pPr>
        <w:pStyle w:val="Heading3"/>
        <w:rPr>
          <w:lang w:val="de-DE"/>
        </w:rPr>
      </w:pPr>
      <w:r>
        <w:rPr>
          <w:lang w:val="de"/>
        </w:rPr>
        <w:t>Aged Care Needs Assessments</w:t>
      </w:r>
    </w:p>
    <w:p w14:paraId="2234BE3C" w14:textId="77777777" w:rsidR="00ED0103" w:rsidRPr="0002474D" w:rsidRDefault="00000000" w:rsidP="00ED0103">
      <w:pPr>
        <w:rPr>
          <w:lang w:val="de-DE"/>
        </w:rPr>
      </w:pPr>
      <w:r w:rsidRPr="00ED0103">
        <w:rPr>
          <w:lang w:val="de"/>
        </w:rPr>
        <w:t>Am Verfahren für Neubeurteilungen und Support Plan Reviews [Überprüfungen des Unterstützungsplans] hat sich nichts geändert – Sie, ein Familienmitglied oder ein Altenpflegeanbieter müssen sich an My Aged Care wenden, wenn sich Ihre Bedürfnisse ändern.</w:t>
      </w:r>
    </w:p>
    <w:p w14:paraId="5C72D5FE" w14:textId="6E979134" w:rsidR="00ED0103" w:rsidRPr="0002474D" w:rsidRDefault="00000000" w:rsidP="00ED0103">
      <w:pPr>
        <w:rPr>
          <w:lang w:val="de-DE"/>
        </w:rPr>
      </w:pPr>
      <w:r w:rsidRPr="00ED0103">
        <w:rPr>
          <w:lang w:val="de"/>
        </w:rPr>
        <w:t>Im Rahmen des Single Assessment System</w:t>
      </w:r>
      <w:r w:rsidR="00EA0935">
        <w:rPr>
          <w:lang w:val="de"/>
        </w:rPr>
        <w:t>s</w:t>
      </w:r>
      <w:r w:rsidRPr="00ED0103">
        <w:rPr>
          <w:lang w:val="de"/>
        </w:rPr>
        <w:t xml:space="preserve"> könnte Ihre erste Neubeurteilung oder Ihr Support Plan Review von einer anderen Beurteilungsorganisation durchgeführt werden. </w:t>
      </w:r>
    </w:p>
    <w:p w14:paraId="3C885514" w14:textId="77777777" w:rsidR="00ED0103" w:rsidRPr="0002474D" w:rsidRDefault="00000000" w:rsidP="460ED068">
      <w:pPr>
        <w:rPr>
          <w:b/>
          <w:bCs/>
          <w:lang w:val="de-DE"/>
        </w:rPr>
      </w:pPr>
      <w:r>
        <w:rPr>
          <w:lang w:val="de"/>
        </w:rPr>
        <w:t>Für alle zukünftigen Neubeurteilungen behalten Sie dann die gleiche Beurteilungsorganisation. Gutachter*innen können sich weiterhin selbst für Support Plan Reviews anmelden. Dadurch ist es einfacher, bei derselben Beurteilungsorganisation zu bleiben wie beim letzten Mal.</w:t>
      </w:r>
    </w:p>
    <w:p w14:paraId="5534B801" w14:textId="77777777" w:rsidR="00814C1B" w:rsidRPr="0002474D" w:rsidRDefault="00000000" w:rsidP="00ED0103">
      <w:pPr>
        <w:pStyle w:val="Heading3"/>
        <w:rPr>
          <w:lang w:val="de-DE"/>
        </w:rPr>
      </w:pPr>
      <w:r>
        <w:rPr>
          <w:lang w:val="de"/>
        </w:rPr>
        <w:t>Residential Aged Care Funding Assessment [Beurteilung der Finanzierung stationärer Altenpflege]</w:t>
      </w:r>
    </w:p>
    <w:p w14:paraId="6283F31A" w14:textId="77777777" w:rsidR="00A03818" w:rsidRPr="0002474D" w:rsidRDefault="00000000" w:rsidP="00A03818">
      <w:pPr>
        <w:rPr>
          <w:lang w:val="de-DE"/>
        </w:rPr>
      </w:pPr>
      <w:r w:rsidRPr="00A03818">
        <w:rPr>
          <w:lang w:val="de"/>
        </w:rPr>
        <w:t>Am Verfahren der Residential Aged Care Funding Reassessments hat sich nichts geändert.</w:t>
      </w:r>
    </w:p>
    <w:p w14:paraId="7B120622" w14:textId="77777777" w:rsidR="00A03818" w:rsidRPr="0002474D" w:rsidRDefault="00000000" w:rsidP="00A03818">
      <w:pPr>
        <w:rPr>
          <w:lang w:val="de-DE"/>
        </w:rPr>
      </w:pPr>
      <w:r w:rsidRPr="00A03818">
        <w:rPr>
          <w:lang w:val="de"/>
        </w:rPr>
        <w:t xml:space="preserve">In den meisten Fällen wird Ihr stationärer Altenpflegeanbieter eine Neubeurteilung anfordern, um Ihre AN-ACC-Einstufung an Ihre sich ändernden Bedürfnisse anzupassen. Als ständige*r Bewohner*in eines Altenpflegeheims können Sie oder Ihre Familie auch eine Neubeurteilung beantragen, indem Sie sich an My Aged Care wenden.  </w:t>
      </w:r>
    </w:p>
    <w:p w14:paraId="7D823072" w14:textId="77777777" w:rsidR="00313DF8" w:rsidRPr="0002474D" w:rsidRDefault="00000000" w:rsidP="00313DF8">
      <w:pPr>
        <w:rPr>
          <w:lang w:val="de-DE"/>
        </w:rPr>
      </w:pPr>
      <w:r w:rsidRPr="00A03818">
        <w:rPr>
          <w:lang w:val="de"/>
        </w:rPr>
        <w:t>Bei den Residential Aged Care Funding Assessments gibt es ein automatisiertes Verfahren für die Zuteilung von Überweisungen. Dies kann nicht garantieren, dass Sie dieselbe Beurteilungsorganisation oder denselben/dieselbe Gutachter*in haben.</w:t>
      </w:r>
    </w:p>
    <w:p w14:paraId="06898D6A" w14:textId="77777777" w:rsidR="003539EB" w:rsidRPr="0002474D" w:rsidRDefault="00000000" w:rsidP="00A77D3F">
      <w:pPr>
        <w:pStyle w:val="Heading2"/>
        <w:rPr>
          <w:lang w:val="de-DE"/>
        </w:rPr>
      </w:pPr>
      <w:r>
        <w:rPr>
          <w:lang w:val="de"/>
        </w:rPr>
        <w:t>Weitere Informationen</w:t>
      </w:r>
    </w:p>
    <w:p w14:paraId="6602C2B1" w14:textId="77777777" w:rsidR="00BC5B26" w:rsidRPr="0002474D" w:rsidRDefault="00000000" w:rsidP="00893869">
      <w:pPr>
        <w:rPr>
          <w:lang w:val="de-DE"/>
        </w:rPr>
      </w:pPr>
      <w:r>
        <w:rPr>
          <w:lang w:val="de"/>
        </w:rPr>
        <w:t>Auf der Website von My Aged Care finden Sie Informationen zu den folgenden Themen:</w:t>
      </w:r>
    </w:p>
    <w:p w14:paraId="12F4006E" w14:textId="77777777" w:rsidR="00BC5B26" w:rsidRPr="00BC5B26" w:rsidRDefault="00BC5B26" w:rsidP="00BC5B26">
      <w:pPr>
        <w:pStyle w:val="ListParagraph"/>
        <w:numPr>
          <w:ilvl w:val="0"/>
          <w:numId w:val="48"/>
        </w:numPr>
        <w:rPr>
          <w:b/>
          <w:bCs/>
        </w:rPr>
      </w:pPr>
      <w:hyperlink r:id="rId13" w:history="1">
        <w:r w:rsidRPr="000E7F58">
          <w:rPr>
            <w:rStyle w:val="Hyperlink"/>
            <w:lang w:val="de"/>
          </w:rPr>
          <w:t>das Beurteilungsverfahren</w:t>
        </w:r>
      </w:hyperlink>
    </w:p>
    <w:p w14:paraId="35C146AA" w14:textId="77777777" w:rsidR="000E7F58" w:rsidRPr="000E7F58" w:rsidRDefault="000E7F58" w:rsidP="00BC5B26">
      <w:pPr>
        <w:pStyle w:val="ListParagraph"/>
        <w:numPr>
          <w:ilvl w:val="0"/>
          <w:numId w:val="48"/>
        </w:numPr>
      </w:pPr>
      <w:hyperlink r:id="rId14" w:history="1">
        <w:r w:rsidRPr="000E7F58">
          <w:rPr>
            <w:rStyle w:val="Hyperlink"/>
            <w:lang w:val="de"/>
          </w:rPr>
          <w:t>wie man eine Beurteilung beantragt</w:t>
        </w:r>
      </w:hyperlink>
    </w:p>
    <w:p w14:paraId="52C0C544" w14:textId="77777777" w:rsidR="00893869" w:rsidRPr="00BC5B26" w:rsidRDefault="00893869" w:rsidP="00BC5B26">
      <w:pPr>
        <w:pStyle w:val="ListParagraph"/>
        <w:numPr>
          <w:ilvl w:val="0"/>
          <w:numId w:val="48"/>
        </w:numPr>
        <w:rPr>
          <w:b/>
          <w:bCs/>
        </w:rPr>
      </w:pPr>
      <w:hyperlink r:id="rId15" w:history="1">
        <w:r w:rsidRPr="002A26A2">
          <w:rPr>
            <w:rStyle w:val="Hyperlink"/>
            <w:lang w:val="de"/>
          </w:rPr>
          <w:t>die Vorbereitung auf eine Beurteilung</w:t>
        </w:r>
      </w:hyperlink>
      <w:r>
        <w:rPr>
          <w:lang w:val="de"/>
        </w:rPr>
        <w:t xml:space="preserve"> </w:t>
      </w:r>
    </w:p>
    <w:p w14:paraId="6AB1C8E3" w14:textId="6EA02D09" w:rsidR="008F6711" w:rsidRPr="005318C0" w:rsidRDefault="00BC5B26" w:rsidP="005318C0">
      <w:pPr>
        <w:pStyle w:val="ListParagraph"/>
        <w:numPr>
          <w:ilvl w:val="0"/>
          <w:numId w:val="48"/>
        </w:numPr>
        <w:rPr>
          <w:lang w:val="de-DE"/>
        </w:rPr>
      </w:pPr>
      <w:hyperlink r:id="rId16" w:history="1">
        <w:r w:rsidRPr="002A26A2">
          <w:rPr>
            <w:rStyle w:val="Hyperlink"/>
            <w:lang w:val="de"/>
          </w:rPr>
          <w:t>wann eine Neubeurteilung erforderlich ist</w:t>
        </w:r>
      </w:hyperlink>
      <w:r>
        <w:rPr>
          <w:lang w:val="de"/>
        </w:rPr>
        <w:t>.</w:t>
      </w:r>
    </w:p>
    <w:p w14:paraId="27BBC7A6" w14:textId="53832F13" w:rsidR="00F9164D" w:rsidRPr="0002474D" w:rsidRDefault="00000000" w:rsidP="00F9164D">
      <w:pPr>
        <w:rPr>
          <w:b/>
          <w:bCs/>
          <w:lang w:val="de-DE"/>
        </w:rPr>
      </w:pPr>
      <w:r>
        <w:rPr>
          <w:lang w:val="de"/>
        </w:rPr>
        <w:t xml:space="preserve">Wenn Sie weitere Fragen haben, wenden Sie sich bitte an My Aged Care unter </w:t>
      </w:r>
      <w:r w:rsidRPr="00F9164D">
        <w:rPr>
          <w:b/>
          <w:bCs/>
          <w:lang w:val="de"/>
        </w:rPr>
        <w:t>1800 200 422</w:t>
      </w:r>
      <w:r>
        <w:rPr>
          <w:lang w:val="de"/>
        </w:rPr>
        <w:t>.</w:t>
      </w:r>
    </w:p>
    <w:p w14:paraId="57B7A390" w14:textId="3FA767CB" w:rsidR="000B4A0A" w:rsidRPr="005318C0" w:rsidRDefault="00000000" w:rsidP="005318C0">
      <w:pPr>
        <w:rPr>
          <w:lang w:val="de"/>
        </w:rPr>
      </w:pPr>
      <w:r w:rsidRPr="002A26A2">
        <w:rPr>
          <w:lang w:val="de"/>
        </w:rPr>
        <w:t>Alternativ können Sie einen persönlichen Termin mit einem ACSO vereinbaren, indem Sie</w:t>
      </w:r>
      <w:r w:rsidR="00A16DE4">
        <w:rPr>
          <w:lang w:val="de"/>
        </w:rPr>
        <w:t xml:space="preserve"> </w:t>
      </w:r>
      <w:r w:rsidRPr="002A26A2">
        <w:rPr>
          <w:lang w:val="de"/>
        </w:rPr>
        <w:t xml:space="preserve"> </w:t>
      </w:r>
      <w:r w:rsidRPr="00F9164D">
        <w:rPr>
          <w:b/>
          <w:bCs/>
          <w:lang w:val="de"/>
        </w:rPr>
        <w:t>1800 277 475</w:t>
      </w:r>
      <w:r w:rsidRPr="002A26A2">
        <w:rPr>
          <w:lang w:val="de"/>
        </w:rPr>
        <w:t xml:space="preserve"> anrufen oder ein Servicecenter von Services Australia aufsuchen.</w:t>
      </w:r>
    </w:p>
    <w:p w14:paraId="23F1F123" w14:textId="60087F85" w:rsidR="00FD69AA" w:rsidRPr="000B4A0A" w:rsidRDefault="000B4A0A" w:rsidP="00FB1474">
      <w:pPr>
        <w:rPr>
          <w:b/>
          <w:bCs/>
        </w:rPr>
      </w:pPr>
      <w:r w:rsidRPr="000B4A0A">
        <w:rPr>
          <w:b/>
          <w:bCs/>
        </w:rPr>
        <w:t xml:space="preserve">This has been translated into </w:t>
      </w:r>
      <w:r>
        <w:rPr>
          <w:b/>
          <w:bCs/>
        </w:rPr>
        <w:t>German</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FD69AA" w:rsidRPr="000B4A0A"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586C2" w14:textId="77777777" w:rsidR="008F2F96" w:rsidRDefault="008F2F96">
      <w:pPr>
        <w:spacing w:before="0" w:after="0" w:line="240" w:lineRule="auto"/>
      </w:pPr>
      <w:r>
        <w:separator/>
      </w:r>
    </w:p>
  </w:endnote>
  <w:endnote w:type="continuationSeparator" w:id="0">
    <w:p w14:paraId="71BC4A88" w14:textId="77777777" w:rsidR="008F2F96" w:rsidRDefault="008F2F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86641" w14:textId="77777777" w:rsidR="008F2F96" w:rsidRDefault="008F2F96">
      <w:pPr>
        <w:spacing w:before="0" w:after="0" w:line="240" w:lineRule="auto"/>
      </w:pPr>
      <w:r>
        <w:separator/>
      </w:r>
    </w:p>
  </w:footnote>
  <w:footnote w:type="continuationSeparator" w:id="0">
    <w:p w14:paraId="395FB1DC" w14:textId="77777777" w:rsidR="008F2F96" w:rsidRDefault="008F2F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852B" w14:textId="77777777" w:rsidR="0076491B" w:rsidRDefault="00000000">
    <w:pPr>
      <w:pStyle w:val="Header"/>
    </w:pPr>
    <w:r>
      <w:rPr>
        <w:noProof/>
      </w:rPr>
      <w:drawing>
        <wp:anchor distT="0" distB="0" distL="114300" distR="114300" simplePos="0" relativeHeight="251658240" behindDoc="1" locked="0" layoutInCell="1" allowOverlap="1" wp14:anchorId="39B6B6B6" wp14:editId="318C42D4">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EC8944" wp14:editId="495AF621">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81F4CC6A">
      <w:start w:val="1"/>
      <w:numFmt w:val="bullet"/>
      <w:lvlText w:val=""/>
      <w:lvlJc w:val="left"/>
      <w:pPr>
        <w:ind w:left="720" w:hanging="360"/>
      </w:pPr>
      <w:rPr>
        <w:rFonts w:ascii="Symbol" w:hAnsi="Symbol" w:hint="default"/>
      </w:rPr>
    </w:lvl>
    <w:lvl w:ilvl="1" w:tplc="A2B0E190">
      <w:start w:val="1"/>
      <w:numFmt w:val="bullet"/>
      <w:lvlText w:val="o"/>
      <w:lvlJc w:val="left"/>
      <w:pPr>
        <w:ind w:left="1440" w:hanging="360"/>
      </w:pPr>
      <w:rPr>
        <w:rFonts w:ascii="Courier New" w:hAnsi="Courier New" w:cs="Courier New" w:hint="default"/>
      </w:rPr>
    </w:lvl>
    <w:lvl w:ilvl="2" w:tplc="105AB9FC" w:tentative="1">
      <w:start w:val="1"/>
      <w:numFmt w:val="bullet"/>
      <w:lvlText w:val=""/>
      <w:lvlJc w:val="left"/>
      <w:pPr>
        <w:ind w:left="2160" w:hanging="360"/>
      </w:pPr>
      <w:rPr>
        <w:rFonts w:ascii="Wingdings" w:hAnsi="Wingdings" w:hint="default"/>
      </w:rPr>
    </w:lvl>
    <w:lvl w:ilvl="3" w:tplc="71D44EBE" w:tentative="1">
      <w:start w:val="1"/>
      <w:numFmt w:val="bullet"/>
      <w:lvlText w:val=""/>
      <w:lvlJc w:val="left"/>
      <w:pPr>
        <w:ind w:left="2880" w:hanging="360"/>
      </w:pPr>
      <w:rPr>
        <w:rFonts w:ascii="Symbol" w:hAnsi="Symbol" w:hint="default"/>
      </w:rPr>
    </w:lvl>
    <w:lvl w:ilvl="4" w:tplc="56DA5AE0" w:tentative="1">
      <w:start w:val="1"/>
      <w:numFmt w:val="bullet"/>
      <w:lvlText w:val="o"/>
      <w:lvlJc w:val="left"/>
      <w:pPr>
        <w:ind w:left="3600" w:hanging="360"/>
      </w:pPr>
      <w:rPr>
        <w:rFonts w:ascii="Courier New" w:hAnsi="Courier New" w:cs="Courier New" w:hint="default"/>
      </w:rPr>
    </w:lvl>
    <w:lvl w:ilvl="5" w:tplc="DA2C8620" w:tentative="1">
      <w:start w:val="1"/>
      <w:numFmt w:val="bullet"/>
      <w:lvlText w:val=""/>
      <w:lvlJc w:val="left"/>
      <w:pPr>
        <w:ind w:left="4320" w:hanging="360"/>
      </w:pPr>
      <w:rPr>
        <w:rFonts w:ascii="Wingdings" w:hAnsi="Wingdings" w:hint="default"/>
      </w:rPr>
    </w:lvl>
    <w:lvl w:ilvl="6" w:tplc="15A4B12A" w:tentative="1">
      <w:start w:val="1"/>
      <w:numFmt w:val="bullet"/>
      <w:lvlText w:val=""/>
      <w:lvlJc w:val="left"/>
      <w:pPr>
        <w:ind w:left="5040" w:hanging="360"/>
      </w:pPr>
      <w:rPr>
        <w:rFonts w:ascii="Symbol" w:hAnsi="Symbol" w:hint="default"/>
      </w:rPr>
    </w:lvl>
    <w:lvl w:ilvl="7" w:tplc="3B2A325E" w:tentative="1">
      <w:start w:val="1"/>
      <w:numFmt w:val="bullet"/>
      <w:lvlText w:val="o"/>
      <w:lvlJc w:val="left"/>
      <w:pPr>
        <w:ind w:left="5760" w:hanging="360"/>
      </w:pPr>
      <w:rPr>
        <w:rFonts w:ascii="Courier New" w:hAnsi="Courier New" w:cs="Courier New" w:hint="default"/>
      </w:rPr>
    </w:lvl>
    <w:lvl w:ilvl="8" w:tplc="BE72BF28"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85B84AAA">
      <w:start w:val="1"/>
      <w:numFmt w:val="bullet"/>
      <w:lvlText w:val=""/>
      <w:lvlJc w:val="left"/>
      <w:pPr>
        <w:ind w:left="360" w:hanging="360"/>
      </w:pPr>
      <w:rPr>
        <w:rFonts w:ascii="Symbol" w:hAnsi="Symbol" w:hint="default"/>
        <w:color w:val="DA576C" w:themeColor="accent4"/>
      </w:rPr>
    </w:lvl>
    <w:lvl w:ilvl="1" w:tplc="CD7EF7A2" w:tentative="1">
      <w:start w:val="1"/>
      <w:numFmt w:val="bullet"/>
      <w:lvlText w:val="o"/>
      <w:lvlJc w:val="left"/>
      <w:pPr>
        <w:ind w:left="720" w:hanging="360"/>
      </w:pPr>
      <w:rPr>
        <w:rFonts w:ascii="Courier New" w:hAnsi="Courier New" w:cs="Courier New" w:hint="default"/>
      </w:rPr>
    </w:lvl>
    <w:lvl w:ilvl="2" w:tplc="9A100218" w:tentative="1">
      <w:start w:val="1"/>
      <w:numFmt w:val="bullet"/>
      <w:lvlText w:val=""/>
      <w:lvlJc w:val="left"/>
      <w:pPr>
        <w:ind w:left="1440" w:hanging="360"/>
      </w:pPr>
      <w:rPr>
        <w:rFonts w:ascii="Wingdings" w:hAnsi="Wingdings" w:hint="default"/>
      </w:rPr>
    </w:lvl>
    <w:lvl w:ilvl="3" w:tplc="98322514" w:tentative="1">
      <w:start w:val="1"/>
      <w:numFmt w:val="bullet"/>
      <w:lvlText w:val=""/>
      <w:lvlJc w:val="left"/>
      <w:pPr>
        <w:ind w:left="2160" w:hanging="360"/>
      </w:pPr>
      <w:rPr>
        <w:rFonts w:ascii="Symbol" w:hAnsi="Symbol" w:hint="default"/>
      </w:rPr>
    </w:lvl>
    <w:lvl w:ilvl="4" w:tplc="EF52A5A0" w:tentative="1">
      <w:start w:val="1"/>
      <w:numFmt w:val="bullet"/>
      <w:lvlText w:val="o"/>
      <w:lvlJc w:val="left"/>
      <w:pPr>
        <w:ind w:left="2880" w:hanging="360"/>
      </w:pPr>
      <w:rPr>
        <w:rFonts w:ascii="Courier New" w:hAnsi="Courier New" w:cs="Courier New" w:hint="default"/>
      </w:rPr>
    </w:lvl>
    <w:lvl w:ilvl="5" w:tplc="8D301518" w:tentative="1">
      <w:start w:val="1"/>
      <w:numFmt w:val="bullet"/>
      <w:lvlText w:val=""/>
      <w:lvlJc w:val="left"/>
      <w:pPr>
        <w:ind w:left="3600" w:hanging="360"/>
      </w:pPr>
      <w:rPr>
        <w:rFonts w:ascii="Wingdings" w:hAnsi="Wingdings" w:hint="default"/>
      </w:rPr>
    </w:lvl>
    <w:lvl w:ilvl="6" w:tplc="B9962ECE" w:tentative="1">
      <w:start w:val="1"/>
      <w:numFmt w:val="bullet"/>
      <w:lvlText w:val=""/>
      <w:lvlJc w:val="left"/>
      <w:pPr>
        <w:ind w:left="4320" w:hanging="360"/>
      </w:pPr>
      <w:rPr>
        <w:rFonts w:ascii="Symbol" w:hAnsi="Symbol" w:hint="default"/>
      </w:rPr>
    </w:lvl>
    <w:lvl w:ilvl="7" w:tplc="E72C300A" w:tentative="1">
      <w:start w:val="1"/>
      <w:numFmt w:val="bullet"/>
      <w:lvlText w:val="o"/>
      <w:lvlJc w:val="left"/>
      <w:pPr>
        <w:ind w:left="5040" w:hanging="360"/>
      </w:pPr>
      <w:rPr>
        <w:rFonts w:ascii="Courier New" w:hAnsi="Courier New" w:cs="Courier New" w:hint="default"/>
      </w:rPr>
    </w:lvl>
    <w:lvl w:ilvl="8" w:tplc="344CC338"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B95230E0">
      <w:start w:val="1"/>
      <w:numFmt w:val="bullet"/>
      <w:lvlText w:val=""/>
      <w:lvlJc w:val="left"/>
      <w:pPr>
        <w:ind w:left="360" w:hanging="360"/>
      </w:pPr>
      <w:rPr>
        <w:rFonts w:ascii="Symbol" w:hAnsi="Symbol" w:hint="default"/>
        <w:color w:val="DA576C" w:themeColor="accent4"/>
      </w:rPr>
    </w:lvl>
    <w:lvl w:ilvl="1" w:tplc="5CAA4A52" w:tentative="1">
      <w:start w:val="1"/>
      <w:numFmt w:val="bullet"/>
      <w:lvlText w:val="o"/>
      <w:lvlJc w:val="left"/>
      <w:pPr>
        <w:ind w:left="1080" w:hanging="360"/>
      </w:pPr>
      <w:rPr>
        <w:rFonts w:ascii="Courier New" w:hAnsi="Courier New" w:cs="Courier New" w:hint="default"/>
      </w:rPr>
    </w:lvl>
    <w:lvl w:ilvl="2" w:tplc="7B34E3B6" w:tentative="1">
      <w:start w:val="1"/>
      <w:numFmt w:val="bullet"/>
      <w:lvlText w:val=""/>
      <w:lvlJc w:val="left"/>
      <w:pPr>
        <w:ind w:left="1800" w:hanging="360"/>
      </w:pPr>
      <w:rPr>
        <w:rFonts w:ascii="Wingdings" w:hAnsi="Wingdings" w:hint="default"/>
      </w:rPr>
    </w:lvl>
    <w:lvl w:ilvl="3" w:tplc="6456AEDE" w:tentative="1">
      <w:start w:val="1"/>
      <w:numFmt w:val="bullet"/>
      <w:lvlText w:val=""/>
      <w:lvlJc w:val="left"/>
      <w:pPr>
        <w:ind w:left="2520" w:hanging="360"/>
      </w:pPr>
      <w:rPr>
        <w:rFonts w:ascii="Symbol" w:hAnsi="Symbol" w:hint="default"/>
      </w:rPr>
    </w:lvl>
    <w:lvl w:ilvl="4" w:tplc="20362218" w:tentative="1">
      <w:start w:val="1"/>
      <w:numFmt w:val="bullet"/>
      <w:lvlText w:val="o"/>
      <w:lvlJc w:val="left"/>
      <w:pPr>
        <w:ind w:left="3240" w:hanging="360"/>
      </w:pPr>
      <w:rPr>
        <w:rFonts w:ascii="Courier New" w:hAnsi="Courier New" w:cs="Courier New" w:hint="default"/>
      </w:rPr>
    </w:lvl>
    <w:lvl w:ilvl="5" w:tplc="65000896" w:tentative="1">
      <w:start w:val="1"/>
      <w:numFmt w:val="bullet"/>
      <w:lvlText w:val=""/>
      <w:lvlJc w:val="left"/>
      <w:pPr>
        <w:ind w:left="3960" w:hanging="360"/>
      </w:pPr>
      <w:rPr>
        <w:rFonts w:ascii="Wingdings" w:hAnsi="Wingdings" w:hint="default"/>
      </w:rPr>
    </w:lvl>
    <w:lvl w:ilvl="6" w:tplc="B6B6FF6E" w:tentative="1">
      <w:start w:val="1"/>
      <w:numFmt w:val="bullet"/>
      <w:lvlText w:val=""/>
      <w:lvlJc w:val="left"/>
      <w:pPr>
        <w:ind w:left="4680" w:hanging="360"/>
      </w:pPr>
      <w:rPr>
        <w:rFonts w:ascii="Symbol" w:hAnsi="Symbol" w:hint="default"/>
      </w:rPr>
    </w:lvl>
    <w:lvl w:ilvl="7" w:tplc="B4E2C028" w:tentative="1">
      <w:start w:val="1"/>
      <w:numFmt w:val="bullet"/>
      <w:lvlText w:val="o"/>
      <w:lvlJc w:val="left"/>
      <w:pPr>
        <w:ind w:left="5400" w:hanging="360"/>
      </w:pPr>
      <w:rPr>
        <w:rFonts w:ascii="Courier New" w:hAnsi="Courier New" w:cs="Courier New" w:hint="default"/>
      </w:rPr>
    </w:lvl>
    <w:lvl w:ilvl="8" w:tplc="44282E38"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209C5586">
      <w:start w:val="1"/>
      <w:numFmt w:val="bullet"/>
      <w:lvlText w:val=""/>
      <w:lvlJc w:val="left"/>
      <w:pPr>
        <w:ind w:left="788" w:hanging="360"/>
      </w:pPr>
      <w:rPr>
        <w:rFonts w:ascii="Symbol" w:hAnsi="Symbol" w:hint="default"/>
      </w:rPr>
    </w:lvl>
    <w:lvl w:ilvl="1" w:tplc="8A2C6100" w:tentative="1">
      <w:start w:val="1"/>
      <w:numFmt w:val="bullet"/>
      <w:lvlText w:val="o"/>
      <w:lvlJc w:val="left"/>
      <w:pPr>
        <w:ind w:left="1508" w:hanging="360"/>
      </w:pPr>
      <w:rPr>
        <w:rFonts w:ascii="Courier New" w:hAnsi="Courier New" w:cs="Courier New" w:hint="default"/>
      </w:rPr>
    </w:lvl>
    <w:lvl w:ilvl="2" w:tplc="AA84FDE0" w:tentative="1">
      <w:start w:val="1"/>
      <w:numFmt w:val="bullet"/>
      <w:lvlText w:val=""/>
      <w:lvlJc w:val="left"/>
      <w:pPr>
        <w:ind w:left="2228" w:hanging="360"/>
      </w:pPr>
      <w:rPr>
        <w:rFonts w:ascii="Wingdings" w:hAnsi="Wingdings" w:hint="default"/>
      </w:rPr>
    </w:lvl>
    <w:lvl w:ilvl="3" w:tplc="2C2ACC54" w:tentative="1">
      <w:start w:val="1"/>
      <w:numFmt w:val="bullet"/>
      <w:lvlText w:val=""/>
      <w:lvlJc w:val="left"/>
      <w:pPr>
        <w:ind w:left="2948" w:hanging="360"/>
      </w:pPr>
      <w:rPr>
        <w:rFonts w:ascii="Symbol" w:hAnsi="Symbol" w:hint="default"/>
      </w:rPr>
    </w:lvl>
    <w:lvl w:ilvl="4" w:tplc="5C00FAD2" w:tentative="1">
      <w:start w:val="1"/>
      <w:numFmt w:val="bullet"/>
      <w:lvlText w:val="o"/>
      <w:lvlJc w:val="left"/>
      <w:pPr>
        <w:ind w:left="3668" w:hanging="360"/>
      </w:pPr>
      <w:rPr>
        <w:rFonts w:ascii="Courier New" w:hAnsi="Courier New" w:cs="Courier New" w:hint="default"/>
      </w:rPr>
    </w:lvl>
    <w:lvl w:ilvl="5" w:tplc="F4C61356" w:tentative="1">
      <w:start w:val="1"/>
      <w:numFmt w:val="bullet"/>
      <w:lvlText w:val=""/>
      <w:lvlJc w:val="left"/>
      <w:pPr>
        <w:ind w:left="4388" w:hanging="360"/>
      </w:pPr>
      <w:rPr>
        <w:rFonts w:ascii="Wingdings" w:hAnsi="Wingdings" w:hint="default"/>
      </w:rPr>
    </w:lvl>
    <w:lvl w:ilvl="6" w:tplc="0C625608" w:tentative="1">
      <w:start w:val="1"/>
      <w:numFmt w:val="bullet"/>
      <w:lvlText w:val=""/>
      <w:lvlJc w:val="left"/>
      <w:pPr>
        <w:ind w:left="5108" w:hanging="360"/>
      </w:pPr>
      <w:rPr>
        <w:rFonts w:ascii="Symbol" w:hAnsi="Symbol" w:hint="default"/>
      </w:rPr>
    </w:lvl>
    <w:lvl w:ilvl="7" w:tplc="EBCC7F78" w:tentative="1">
      <w:start w:val="1"/>
      <w:numFmt w:val="bullet"/>
      <w:lvlText w:val="o"/>
      <w:lvlJc w:val="left"/>
      <w:pPr>
        <w:ind w:left="5828" w:hanging="360"/>
      </w:pPr>
      <w:rPr>
        <w:rFonts w:ascii="Courier New" w:hAnsi="Courier New" w:cs="Courier New" w:hint="default"/>
      </w:rPr>
    </w:lvl>
    <w:lvl w:ilvl="8" w:tplc="C6E4B67A"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B09E4A9C">
      <w:start w:val="1"/>
      <w:numFmt w:val="bullet"/>
      <w:lvlText w:val=""/>
      <w:lvlJc w:val="left"/>
      <w:pPr>
        <w:ind w:left="720" w:hanging="360"/>
      </w:pPr>
      <w:rPr>
        <w:rFonts w:ascii="Symbol" w:hAnsi="Symbol" w:hint="default"/>
      </w:rPr>
    </w:lvl>
    <w:lvl w:ilvl="1" w:tplc="D7DCD4F6" w:tentative="1">
      <w:start w:val="1"/>
      <w:numFmt w:val="bullet"/>
      <w:lvlText w:val="o"/>
      <w:lvlJc w:val="left"/>
      <w:pPr>
        <w:ind w:left="1440" w:hanging="360"/>
      </w:pPr>
      <w:rPr>
        <w:rFonts w:ascii="Courier New" w:hAnsi="Courier New" w:cs="Courier New" w:hint="default"/>
      </w:rPr>
    </w:lvl>
    <w:lvl w:ilvl="2" w:tplc="8104ECAE" w:tentative="1">
      <w:start w:val="1"/>
      <w:numFmt w:val="bullet"/>
      <w:lvlText w:val=""/>
      <w:lvlJc w:val="left"/>
      <w:pPr>
        <w:ind w:left="2160" w:hanging="360"/>
      </w:pPr>
      <w:rPr>
        <w:rFonts w:ascii="Wingdings" w:hAnsi="Wingdings" w:hint="default"/>
      </w:rPr>
    </w:lvl>
    <w:lvl w:ilvl="3" w:tplc="765AEECC" w:tentative="1">
      <w:start w:val="1"/>
      <w:numFmt w:val="bullet"/>
      <w:lvlText w:val=""/>
      <w:lvlJc w:val="left"/>
      <w:pPr>
        <w:ind w:left="2880" w:hanging="360"/>
      </w:pPr>
      <w:rPr>
        <w:rFonts w:ascii="Symbol" w:hAnsi="Symbol" w:hint="default"/>
      </w:rPr>
    </w:lvl>
    <w:lvl w:ilvl="4" w:tplc="A3A692DA" w:tentative="1">
      <w:start w:val="1"/>
      <w:numFmt w:val="bullet"/>
      <w:lvlText w:val="o"/>
      <w:lvlJc w:val="left"/>
      <w:pPr>
        <w:ind w:left="3600" w:hanging="360"/>
      </w:pPr>
      <w:rPr>
        <w:rFonts w:ascii="Courier New" w:hAnsi="Courier New" w:cs="Courier New" w:hint="default"/>
      </w:rPr>
    </w:lvl>
    <w:lvl w:ilvl="5" w:tplc="3FDE9E08" w:tentative="1">
      <w:start w:val="1"/>
      <w:numFmt w:val="bullet"/>
      <w:lvlText w:val=""/>
      <w:lvlJc w:val="left"/>
      <w:pPr>
        <w:ind w:left="4320" w:hanging="360"/>
      </w:pPr>
      <w:rPr>
        <w:rFonts w:ascii="Wingdings" w:hAnsi="Wingdings" w:hint="default"/>
      </w:rPr>
    </w:lvl>
    <w:lvl w:ilvl="6" w:tplc="39D4FA8E" w:tentative="1">
      <w:start w:val="1"/>
      <w:numFmt w:val="bullet"/>
      <w:lvlText w:val=""/>
      <w:lvlJc w:val="left"/>
      <w:pPr>
        <w:ind w:left="5040" w:hanging="360"/>
      </w:pPr>
      <w:rPr>
        <w:rFonts w:ascii="Symbol" w:hAnsi="Symbol" w:hint="default"/>
      </w:rPr>
    </w:lvl>
    <w:lvl w:ilvl="7" w:tplc="B1D49E2A" w:tentative="1">
      <w:start w:val="1"/>
      <w:numFmt w:val="bullet"/>
      <w:lvlText w:val="o"/>
      <w:lvlJc w:val="left"/>
      <w:pPr>
        <w:ind w:left="5760" w:hanging="360"/>
      </w:pPr>
      <w:rPr>
        <w:rFonts w:ascii="Courier New" w:hAnsi="Courier New" w:cs="Courier New" w:hint="default"/>
      </w:rPr>
    </w:lvl>
    <w:lvl w:ilvl="8" w:tplc="4EE4EA6E"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18AA8236">
      <w:start w:val="1"/>
      <w:numFmt w:val="bullet"/>
      <w:lvlText w:val=""/>
      <w:lvlJc w:val="left"/>
      <w:pPr>
        <w:ind w:left="720" w:hanging="360"/>
      </w:pPr>
      <w:rPr>
        <w:rFonts w:ascii="Symbol" w:hAnsi="Symbol" w:hint="default"/>
      </w:rPr>
    </w:lvl>
    <w:lvl w:ilvl="1" w:tplc="C9184F54" w:tentative="1">
      <w:start w:val="1"/>
      <w:numFmt w:val="bullet"/>
      <w:lvlText w:val="o"/>
      <w:lvlJc w:val="left"/>
      <w:pPr>
        <w:ind w:left="1440" w:hanging="360"/>
      </w:pPr>
      <w:rPr>
        <w:rFonts w:ascii="Courier New" w:hAnsi="Courier New" w:cs="Courier New" w:hint="default"/>
      </w:rPr>
    </w:lvl>
    <w:lvl w:ilvl="2" w:tplc="AC281844" w:tentative="1">
      <w:start w:val="1"/>
      <w:numFmt w:val="bullet"/>
      <w:lvlText w:val=""/>
      <w:lvlJc w:val="left"/>
      <w:pPr>
        <w:ind w:left="2160" w:hanging="360"/>
      </w:pPr>
      <w:rPr>
        <w:rFonts w:ascii="Wingdings" w:hAnsi="Wingdings" w:hint="default"/>
      </w:rPr>
    </w:lvl>
    <w:lvl w:ilvl="3" w:tplc="6C128820" w:tentative="1">
      <w:start w:val="1"/>
      <w:numFmt w:val="bullet"/>
      <w:lvlText w:val=""/>
      <w:lvlJc w:val="left"/>
      <w:pPr>
        <w:ind w:left="2880" w:hanging="360"/>
      </w:pPr>
      <w:rPr>
        <w:rFonts w:ascii="Symbol" w:hAnsi="Symbol" w:hint="default"/>
      </w:rPr>
    </w:lvl>
    <w:lvl w:ilvl="4" w:tplc="9C10A09A" w:tentative="1">
      <w:start w:val="1"/>
      <w:numFmt w:val="bullet"/>
      <w:lvlText w:val="o"/>
      <w:lvlJc w:val="left"/>
      <w:pPr>
        <w:ind w:left="3600" w:hanging="360"/>
      </w:pPr>
      <w:rPr>
        <w:rFonts w:ascii="Courier New" w:hAnsi="Courier New" w:cs="Courier New" w:hint="default"/>
      </w:rPr>
    </w:lvl>
    <w:lvl w:ilvl="5" w:tplc="C2A4ACDA" w:tentative="1">
      <w:start w:val="1"/>
      <w:numFmt w:val="bullet"/>
      <w:lvlText w:val=""/>
      <w:lvlJc w:val="left"/>
      <w:pPr>
        <w:ind w:left="4320" w:hanging="360"/>
      </w:pPr>
      <w:rPr>
        <w:rFonts w:ascii="Wingdings" w:hAnsi="Wingdings" w:hint="default"/>
      </w:rPr>
    </w:lvl>
    <w:lvl w:ilvl="6" w:tplc="C3B69CDC" w:tentative="1">
      <w:start w:val="1"/>
      <w:numFmt w:val="bullet"/>
      <w:lvlText w:val=""/>
      <w:lvlJc w:val="left"/>
      <w:pPr>
        <w:ind w:left="5040" w:hanging="360"/>
      </w:pPr>
      <w:rPr>
        <w:rFonts w:ascii="Symbol" w:hAnsi="Symbol" w:hint="default"/>
      </w:rPr>
    </w:lvl>
    <w:lvl w:ilvl="7" w:tplc="4DC26A0A" w:tentative="1">
      <w:start w:val="1"/>
      <w:numFmt w:val="bullet"/>
      <w:lvlText w:val="o"/>
      <w:lvlJc w:val="left"/>
      <w:pPr>
        <w:ind w:left="5760" w:hanging="360"/>
      </w:pPr>
      <w:rPr>
        <w:rFonts w:ascii="Courier New" w:hAnsi="Courier New" w:cs="Courier New" w:hint="default"/>
      </w:rPr>
    </w:lvl>
    <w:lvl w:ilvl="8" w:tplc="927C2CBA"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B43E3A28">
      <w:numFmt w:val="bullet"/>
      <w:lvlText w:val="•"/>
      <w:lvlJc w:val="left"/>
      <w:pPr>
        <w:ind w:left="720" w:hanging="720"/>
      </w:pPr>
      <w:rPr>
        <w:rFonts w:ascii="Arial" w:eastAsiaTheme="minorHAnsi" w:hAnsi="Arial" w:cs="Arial" w:hint="default"/>
      </w:rPr>
    </w:lvl>
    <w:lvl w:ilvl="1" w:tplc="602E61B8" w:tentative="1">
      <w:start w:val="1"/>
      <w:numFmt w:val="bullet"/>
      <w:lvlText w:val="o"/>
      <w:lvlJc w:val="left"/>
      <w:pPr>
        <w:ind w:left="1080" w:hanging="360"/>
      </w:pPr>
      <w:rPr>
        <w:rFonts w:ascii="Courier New" w:hAnsi="Courier New" w:cs="Courier New" w:hint="default"/>
      </w:rPr>
    </w:lvl>
    <w:lvl w:ilvl="2" w:tplc="26085060" w:tentative="1">
      <w:start w:val="1"/>
      <w:numFmt w:val="bullet"/>
      <w:lvlText w:val=""/>
      <w:lvlJc w:val="left"/>
      <w:pPr>
        <w:ind w:left="1800" w:hanging="360"/>
      </w:pPr>
      <w:rPr>
        <w:rFonts w:ascii="Wingdings" w:hAnsi="Wingdings" w:hint="default"/>
      </w:rPr>
    </w:lvl>
    <w:lvl w:ilvl="3" w:tplc="09369D8C" w:tentative="1">
      <w:start w:val="1"/>
      <w:numFmt w:val="bullet"/>
      <w:lvlText w:val=""/>
      <w:lvlJc w:val="left"/>
      <w:pPr>
        <w:ind w:left="2520" w:hanging="360"/>
      </w:pPr>
      <w:rPr>
        <w:rFonts w:ascii="Symbol" w:hAnsi="Symbol" w:hint="default"/>
      </w:rPr>
    </w:lvl>
    <w:lvl w:ilvl="4" w:tplc="94C84666" w:tentative="1">
      <w:start w:val="1"/>
      <w:numFmt w:val="bullet"/>
      <w:lvlText w:val="o"/>
      <w:lvlJc w:val="left"/>
      <w:pPr>
        <w:ind w:left="3240" w:hanging="360"/>
      </w:pPr>
      <w:rPr>
        <w:rFonts w:ascii="Courier New" w:hAnsi="Courier New" w:cs="Courier New" w:hint="default"/>
      </w:rPr>
    </w:lvl>
    <w:lvl w:ilvl="5" w:tplc="0CAA50C2" w:tentative="1">
      <w:start w:val="1"/>
      <w:numFmt w:val="bullet"/>
      <w:lvlText w:val=""/>
      <w:lvlJc w:val="left"/>
      <w:pPr>
        <w:ind w:left="3960" w:hanging="360"/>
      </w:pPr>
      <w:rPr>
        <w:rFonts w:ascii="Wingdings" w:hAnsi="Wingdings" w:hint="default"/>
      </w:rPr>
    </w:lvl>
    <w:lvl w:ilvl="6" w:tplc="B860C996" w:tentative="1">
      <w:start w:val="1"/>
      <w:numFmt w:val="bullet"/>
      <w:lvlText w:val=""/>
      <w:lvlJc w:val="left"/>
      <w:pPr>
        <w:ind w:left="4680" w:hanging="360"/>
      </w:pPr>
      <w:rPr>
        <w:rFonts w:ascii="Symbol" w:hAnsi="Symbol" w:hint="default"/>
      </w:rPr>
    </w:lvl>
    <w:lvl w:ilvl="7" w:tplc="1C626326" w:tentative="1">
      <w:start w:val="1"/>
      <w:numFmt w:val="bullet"/>
      <w:lvlText w:val="o"/>
      <w:lvlJc w:val="left"/>
      <w:pPr>
        <w:ind w:left="5400" w:hanging="360"/>
      </w:pPr>
      <w:rPr>
        <w:rFonts w:ascii="Courier New" w:hAnsi="Courier New" w:cs="Courier New" w:hint="default"/>
      </w:rPr>
    </w:lvl>
    <w:lvl w:ilvl="8" w:tplc="04241106"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5EA68664">
      <w:start w:val="1"/>
      <w:numFmt w:val="bullet"/>
      <w:lvlText w:val=""/>
      <w:lvlJc w:val="left"/>
      <w:pPr>
        <w:ind w:left="720" w:hanging="360"/>
      </w:pPr>
      <w:rPr>
        <w:rFonts w:ascii="Symbol" w:hAnsi="Symbol" w:hint="default"/>
      </w:rPr>
    </w:lvl>
    <w:lvl w:ilvl="1" w:tplc="34D4FED6" w:tentative="1">
      <w:start w:val="1"/>
      <w:numFmt w:val="bullet"/>
      <w:lvlText w:val="o"/>
      <w:lvlJc w:val="left"/>
      <w:pPr>
        <w:ind w:left="1440" w:hanging="360"/>
      </w:pPr>
      <w:rPr>
        <w:rFonts w:ascii="Courier New" w:hAnsi="Courier New" w:cs="Courier New" w:hint="default"/>
      </w:rPr>
    </w:lvl>
    <w:lvl w:ilvl="2" w:tplc="251E3C8C" w:tentative="1">
      <w:start w:val="1"/>
      <w:numFmt w:val="bullet"/>
      <w:lvlText w:val=""/>
      <w:lvlJc w:val="left"/>
      <w:pPr>
        <w:ind w:left="2160" w:hanging="360"/>
      </w:pPr>
      <w:rPr>
        <w:rFonts w:ascii="Wingdings" w:hAnsi="Wingdings" w:hint="default"/>
      </w:rPr>
    </w:lvl>
    <w:lvl w:ilvl="3" w:tplc="1C4E5A2E" w:tentative="1">
      <w:start w:val="1"/>
      <w:numFmt w:val="bullet"/>
      <w:lvlText w:val=""/>
      <w:lvlJc w:val="left"/>
      <w:pPr>
        <w:ind w:left="2880" w:hanging="360"/>
      </w:pPr>
      <w:rPr>
        <w:rFonts w:ascii="Symbol" w:hAnsi="Symbol" w:hint="default"/>
      </w:rPr>
    </w:lvl>
    <w:lvl w:ilvl="4" w:tplc="276497C0" w:tentative="1">
      <w:start w:val="1"/>
      <w:numFmt w:val="bullet"/>
      <w:lvlText w:val="o"/>
      <w:lvlJc w:val="left"/>
      <w:pPr>
        <w:ind w:left="3600" w:hanging="360"/>
      </w:pPr>
      <w:rPr>
        <w:rFonts w:ascii="Courier New" w:hAnsi="Courier New" w:cs="Courier New" w:hint="default"/>
      </w:rPr>
    </w:lvl>
    <w:lvl w:ilvl="5" w:tplc="0F5468D6" w:tentative="1">
      <w:start w:val="1"/>
      <w:numFmt w:val="bullet"/>
      <w:lvlText w:val=""/>
      <w:lvlJc w:val="left"/>
      <w:pPr>
        <w:ind w:left="4320" w:hanging="360"/>
      </w:pPr>
      <w:rPr>
        <w:rFonts w:ascii="Wingdings" w:hAnsi="Wingdings" w:hint="default"/>
      </w:rPr>
    </w:lvl>
    <w:lvl w:ilvl="6" w:tplc="5050A7C0" w:tentative="1">
      <w:start w:val="1"/>
      <w:numFmt w:val="bullet"/>
      <w:lvlText w:val=""/>
      <w:lvlJc w:val="left"/>
      <w:pPr>
        <w:ind w:left="5040" w:hanging="360"/>
      </w:pPr>
      <w:rPr>
        <w:rFonts w:ascii="Symbol" w:hAnsi="Symbol" w:hint="default"/>
      </w:rPr>
    </w:lvl>
    <w:lvl w:ilvl="7" w:tplc="1EA8942A" w:tentative="1">
      <w:start w:val="1"/>
      <w:numFmt w:val="bullet"/>
      <w:lvlText w:val="o"/>
      <w:lvlJc w:val="left"/>
      <w:pPr>
        <w:ind w:left="5760" w:hanging="360"/>
      </w:pPr>
      <w:rPr>
        <w:rFonts w:ascii="Courier New" w:hAnsi="Courier New" w:cs="Courier New" w:hint="default"/>
      </w:rPr>
    </w:lvl>
    <w:lvl w:ilvl="8" w:tplc="7820E758"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F7FE7CAA">
      <w:start w:val="1"/>
      <w:numFmt w:val="bullet"/>
      <w:lvlText w:val=""/>
      <w:lvlJc w:val="left"/>
      <w:pPr>
        <w:ind w:left="720" w:hanging="360"/>
      </w:pPr>
      <w:rPr>
        <w:rFonts w:ascii="Symbol" w:hAnsi="Symbol" w:hint="default"/>
      </w:rPr>
    </w:lvl>
    <w:lvl w:ilvl="1" w:tplc="F9D86C46" w:tentative="1">
      <w:start w:val="1"/>
      <w:numFmt w:val="bullet"/>
      <w:lvlText w:val="o"/>
      <w:lvlJc w:val="left"/>
      <w:pPr>
        <w:ind w:left="1440" w:hanging="360"/>
      </w:pPr>
      <w:rPr>
        <w:rFonts w:ascii="Courier New" w:hAnsi="Courier New" w:cs="Courier New" w:hint="default"/>
      </w:rPr>
    </w:lvl>
    <w:lvl w:ilvl="2" w:tplc="3066400A" w:tentative="1">
      <w:start w:val="1"/>
      <w:numFmt w:val="bullet"/>
      <w:lvlText w:val=""/>
      <w:lvlJc w:val="left"/>
      <w:pPr>
        <w:ind w:left="2160" w:hanging="360"/>
      </w:pPr>
      <w:rPr>
        <w:rFonts w:ascii="Wingdings" w:hAnsi="Wingdings" w:hint="default"/>
      </w:rPr>
    </w:lvl>
    <w:lvl w:ilvl="3" w:tplc="37448AC8" w:tentative="1">
      <w:start w:val="1"/>
      <w:numFmt w:val="bullet"/>
      <w:lvlText w:val=""/>
      <w:lvlJc w:val="left"/>
      <w:pPr>
        <w:ind w:left="2880" w:hanging="360"/>
      </w:pPr>
      <w:rPr>
        <w:rFonts w:ascii="Symbol" w:hAnsi="Symbol" w:hint="default"/>
      </w:rPr>
    </w:lvl>
    <w:lvl w:ilvl="4" w:tplc="8D8A58B2" w:tentative="1">
      <w:start w:val="1"/>
      <w:numFmt w:val="bullet"/>
      <w:lvlText w:val="o"/>
      <w:lvlJc w:val="left"/>
      <w:pPr>
        <w:ind w:left="3600" w:hanging="360"/>
      </w:pPr>
      <w:rPr>
        <w:rFonts w:ascii="Courier New" w:hAnsi="Courier New" w:cs="Courier New" w:hint="default"/>
      </w:rPr>
    </w:lvl>
    <w:lvl w:ilvl="5" w:tplc="038EA964" w:tentative="1">
      <w:start w:val="1"/>
      <w:numFmt w:val="bullet"/>
      <w:lvlText w:val=""/>
      <w:lvlJc w:val="left"/>
      <w:pPr>
        <w:ind w:left="4320" w:hanging="360"/>
      </w:pPr>
      <w:rPr>
        <w:rFonts w:ascii="Wingdings" w:hAnsi="Wingdings" w:hint="default"/>
      </w:rPr>
    </w:lvl>
    <w:lvl w:ilvl="6" w:tplc="E244C722" w:tentative="1">
      <w:start w:val="1"/>
      <w:numFmt w:val="bullet"/>
      <w:lvlText w:val=""/>
      <w:lvlJc w:val="left"/>
      <w:pPr>
        <w:ind w:left="5040" w:hanging="360"/>
      </w:pPr>
      <w:rPr>
        <w:rFonts w:ascii="Symbol" w:hAnsi="Symbol" w:hint="default"/>
      </w:rPr>
    </w:lvl>
    <w:lvl w:ilvl="7" w:tplc="D7B49B44" w:tentative="1">
      <w:start w:val="1"/>
      <w:numFmt w:val="bullet"/>
      <w:lvlText w:val="o"/>
      <w:lvlJc w:val="left"/>
      <w:pPr>
        <w:ind w:left="5760" w:hanging="360"/>
      </w:pPr>
      <w:rPr>
        <w:rFonts w:ascii="Courier New" w:hAnsi="Courier New" w:cs="Courier New" w:hint="default"/>
      </w:rPr>
    </w:lvl>
    <w:lvl w:ilvl="8" w:tplc="F454E4E4"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054A5B28">
      <w:start w:val="1"/>
      <w:numFmt w:val="bullet"/>
      <w:lvlText w:val=""/>
      <w:lvlJc w:val="left"/>
      <w:pPr>
        <w:ind w:left="720" w:hanging="360"/>
      </w:pPr>
      <w:rPr>
        <w:rFonts w:ascii="Symbol" w:hAnsi="Symbol" w:hint="default"/>
      </w:rPr>
    </w:lvl>
    <w:lvl w:ilvl="1" w:tplc="615691E6" w:tentative="1">
      <w:start w:val="1"/>
      <w:numFmt w:val="bullet"/>
      <w:lvlText w:val="o"/>
      <w:lvlJc w:val="left"/>
      <w:pPr>
        <w:ind w:left="1440" w:hanging="360"/>
      </w:pPr>
      <w:rPr>
        <w:rFonts w:ascii="Courier New" w:hAnsi="Courier New" w:cs="Courier New" w:hint="default"/>
      </w:rPr>
    </w:lvl>
    <w:lvl w:ilvl="2" w:tplc="8AE4D0D4" w:tentative="1">
      <w:start w:val="1"/>
      <w:numFmt w:val="bullet"/>
      <w:lvlText w:val=""/>
      <w:lvlJc w:val="left"/>
      <w:pPr>
        <w:ind w:left="2160" w:hanging="360"/>
      </w:pPr>
      <w:rPr>
        <w:rFonts w:ascii="Wingdings" w:hAnsi="Wingdings" w:hint="default"/>
      </w:rPr>
    </w:lvl>
    <w:lvl w:ilvl="3" w:tplc="D340EE62" w:tentative="1">
      <w:start w:val="1"/>
      <w:numFmt w:val="bullet"/>
      <w:lvlText w:val=""/>
      <w:lvlJc w:val="left"/>
      <w:pPr>
        <w:ind w:left="2880" w:hanging="360"/>
      </w:pPr>
      <w:rPr>
        <w:rFonts w:ascii="Symbol" w:hAnsi="Symbol" w:hint="default"/>
      </w:rPr>
    </w:lvl>
    <w:lvl w:ilvl="4" w:tplc="EBC22070" w:tentative="1">
      <w:start w:val="1"/>
      <w:numFmt w:val="bullet"/>
      <w:lvlText w:val="o"/>
      <w:lvlJc w:val="left"/>
      <w:pPr>
        <w:ind w:left="3600" w:hanging="360"/>
      </w:pPr>
      <w:rPr>
        <w:rFonts w:ascii="Courier New" w:hAnsi="Courier New" w:cs="Courier New" w:hint="default"/>
      </w:rPr>
    </w:lvl>
    <w:lvl w:ilvl="5" w:tplc="A9A23FAC" w:tentative="1">
      <w:start w:val="1"/>
      <w:numFmt w:val="bullet"/>
      <w:lvlText w:val=""/>
      <w:lvlJc w:val="left"/>
      <w:pPr>
        <w:ind w:left="4320" w:hanging="360"/>
      </w:pPr>
      <w:rPr>
        <w:rFonts w:ascii="Wingdings" w:hAnsi="Wingdings" w:hint="default"/>
      </w:rPr>
    </w:lvl>
    <w:lvl w:ilvl="6" w:tplc="F85EBBBE" w:tentative="1">
      <w:start w:val="1"/>
      <w:numFmt w:val="bullet"/>
      <w:lvlText w:val=""/>
      <w:lvlJc w:val="left"/>
      <w:pPr>
        <w:ind w:left="5040" w:hanging="360"/>
      </w:pPr>
      <w:rPr>
        <w:rFonts w:ascii="Symbol" w:hAnsi="Symbol" w:hint="default"/>
      </w:rPr>
    </w:lvl>
    <w:lvl w:ilvl="7" w:tplc="EDB6F718" w:tentative="1">
      <w:start w:val="1"/>
      <w:numFmt w:val="bullet"/>
      <w:lvlText w:val="o"/>
      <w:lvlJc w:val="left"/>
      <w:pPr>
        <w:ind w:left="5760" w:hanging="360"/>
      </w:pPr>
      <w:rPr>
        <w:rFonts w:ascii="Courier New" w:hAnsi="Courier New" w:cs="Courier New" w:hint="default"/>
      </w:rPr>
    </w:lvl>
    <w:lvl w:ilvl="8" w:tplc="0BFC4882"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3398B0CE">
      <w:start w:val="1"/>
      <w:numFmt w:val="bullet"/>
      <w:lvlText w:val=""/>
      <w:lvlJc w:val="left"/>
      <w:pPr>
        <w:ind w:left="360" w:hanging="360"/>
      </w:pPr>
      <w:rPr>
        <w:rFonts w:ascii="Symbol" w:hAnsi="Symbol" w:hint="default"/>
        <w:color w:val="F2692B" w:themeColor="accent5"/>
      </w:rPr>
    </w:lvl>
    <w:lvl w:ilvl="1" w:tplc="6F6E36EC" w:tentative="1">
      <w:start w:val="1"/>
      <w:numFmt w:val="bullet"/>
      <w:lvlText w:val="o"/>
      <w:lvlJc w:val="left"/>
      <w:pPr>
        <w:ind w:left="1080" w:hanging="360"/>
      </w:pPr>
      <w:rPr>
        <w:rFonts w:ascii="Courier New" w:hAnsi="Courier New" w:cs="Courier New" w:hint="default"/>
      </w:rPr>
    </w:lvl>
    <w:lvl w:ilvl="2" w:tplc="4AB2FE68" w:tentative="1">
      <w:start w:val="1"/>
      <w:numFmt w:val="bullet"/>
      <w:lvlText w:val=""/>
      <w:lvlJc w:val="left"/>
      <w:pPr>
        <w:ind w:left="1800" w:hanging="360"/>
      </w:pPr>
      <w:rPr>
        <w:rFonts w:ascii="Wingdings" w:hAnsi="Wingdings" w:hint="default"/>
      </w:rPr>
    </w:lvl>
    <w:lvl w:ilvl="3" w:tplc="9DD0A9B0" w:tentative="1">
      <w:start w:val="1"/>
      <w:numFmt w:val="bullet"/>
      <w:lvlText w:val=""/>
      <w:lvlJc w:val="left"/>
      <w:pPr>
        <w:ind w:left="2520" w:hanging="360"/>
      </w:pPr>
      <w:rPr>
        <w:rFonts w:ascii="Symbol" w:hAnsi="Symbol" w:hint="default"/>
      </w:rPr>
    </w:lvl>
    <w:lvl w:ilvl="4" w:tplc="5C4EB7BE" w:tentative="1">
      <w:start w:val="1"/>
      <w:numFmt w:val="bullet"/>
      <w:lvlText w:val="o"/>
      <w:lvlJc w:val="left"/>
      <w:pPr>
        <w:ind w:left="3240" w:hanging="360"/>
      </w:pPr>
      <w:rPr>
        <w:rFonts w:ascii="Courier New" w:hAnsi="Courier New" w:cs="Courier New" w:hint="default"/>
      </w:rPr>
    </w:lvl>
    <w:lvl w:ilvl="5" w:tplc="68D29A88" w:tentative="1">
      <w:start w:val="1"/>
      <w:numFmt w:val="bullet"/>
      <w:lvlText w:val=""/>
      <w:lvlJc w:val="left"/>
      <w:pPr>
        <w:ind w:left="3960" w:hanging="360"/>
      </w:pPr>
      <w:rPr>
        <w:rFonts w:ascii="Wingdings" w:hAnsi="Wingdings" w:hint="default"/>
      </w:rPr>
    </w:lvl>
    <w:lvl w:ilvl="6" w:tplc="015ECCB4" w:tentative="1">
      <w:start w:val="1"/>
      <w:numFmt w:val="bullet"/>
      <w:lvlText w:val=""/>
      <w:lvlJc w:val="left"/>
      <w:pPr>
        <w:ind w:left="4680" w:hanging="360"/>
      </w:pPr>
      <w:rPr>
        <w:rFonts w:ascii="Symbol" w:hAnsi="Symbol" w:hint="default"/>
      </w:rPr>
    </w:lvl>
    <w:lvl w:ilvl="7" w:tplc="A91868CA" w:tentative="1">
      <w:start w:val="1"/>
      <w:numFmt w:val="bullet"/>
      <w:lvlText w:val="o"/>
      <w:lvlJc w:val="left"/>
      <w:pPr>
        <w:ind w:left="5400" w:hanging="360"/>
      </w:pPr>
      <w:rPr>
        <w:rFonts w:ascii="Courier New" w:hAnsi="Courier New" w:cs="Courier New" w:hint="default"/>
      </w:rPr>
    </w:lvl>
    <w:lvl w:ilvl="8" w:tplc="78827346"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E4A64216">
      <w:start w:val="1"/>
      <w:numFmt w:val="bullet"/>
      <w:lvlText w:val=""/>
      <w:lvlJc w:val="left"/>
      <w:pPr>
        <w:ind w:left="720" w:hanging="360"/>
      </w:pPr>
      <w:rPr>
        <w:rFonts w:ascii="Symbol" w:hAnsi="Symbol" w:hint="default"/>
      </w:rPr>
    </w:lvl>
    <w:lvl w:ilvl="1" w:tplc="C38A3102" w:tentative="1">
      <w:start w:val="1"/>
      <w:numFmt w:val="bullet"/>
      <w:lvlText w:val="o"/>
      <w:lvlJc w:val="left"/>
      <w:pPr>
        <w:ind w:left="1440" w:hanging="360"/>
      </w:pPr>
      <w:rPr>
        <w:rFonts w:ascii="Courier New" w:hAnsi="Courier New" w:cs="Courier New" w:hint="default"/>
      </w:rPr>
    </w:lvl>
    <w:lvl w:ilvl="2" w:tplc="61F44CAC" w:tentative="1">
      <w:start w:val="1"/>
      <w:numFmt w:val="bullet"/>
      <w:lvlText w:val=""/>
      <w:lvlJc w:val="left"/>
      <w:pPr>
        <w:ind w:left="2160" w:hanging="360"/>
      </w:pPr>
      <w:rPr>
        <w:rFonts w:ascii="Wingdings" w:hAnsi="Wingdings" w:hint="default"/>
      </w:rPr>
    </w:lvl>
    <w:lvl w:ilvl="3" w:tplc="DEA05C2A" w:tentative="1">
      <w:start w:val="1"/>
      <w:numFmt w:val="bullet"/>
      <w:lvlText w:val=""/>
      <w:lvlJc w:val="left"/>
      <w:pPr>
        <w:ind w:left="2880" w:hanging="360"/>
      </w:pPr>
      <w:rPr>
        <w:rFonts w:ascii="Symbol" w:hAnsi="Symbol" w:hint="default"/>
      </w:rPr>
    </w:lvl>
    <w:lvl w:ilvl="4" w:tplc="3E0CD212" w:tentative="1">
      <w:start w:val="1"/>
      <w:numFmt w:val="bullet"/>
      <w:lvlText w:val="o"/>
      <w:lvlJc w:val="left"/>
      <w:pPr>
        <w:ind w:left="3600" w:hanging="360"/>
      </w:pPr>
      <w:rPr>
        <w:rFonts w:ascii="Courier New" w:hAnsi="Courier New" w:cs="Courier New" w:hint="default"/>
      </w:rPr>
    </w:lvl>
    <w:lvl w:ilvl="5" w:tplc="9C4C94F8" w:tentative="1">
      <w:start w:val="1"/>
      <w:numFmt w:val="bullet"/>
      <w:lvlText w:val=""/>
      <w:lvlJc w:val="left"/>
      <w:pPr>
        <w:ind w:left="4320" w:hanging="360"/>
      </w:pPr>
      <w:rPr>
        <w:rFonts w:ascii="Wingdings" w:hAnsi="Wingdings" w:hint="default"/>
      </w:rPr>
    </w:lvl>
    <w:lvl w:ilvl="6" w:tplc="5B5EA9D2" w:tentative="1">
      <w:start w:val="1"/>
      <w:numFmt w:val="bullet"/>
      <w:lvlText w:val=""/>
      <w:lvlJc w:val="left"/>
      <w:pPr>
        <w:ind w:left="5040" w:hanging="360"/>
      </w:pPr>
      <w:rPr>
        <w:rFonts w:ascii="Symbol" w:hAnsi="Symbol" w:hint="default"/>
      </w:rPr>
    </w:lvl>
    <w:lvl w:ilvl="7" w:tplc="55DC2E4C" w:tentative="1">
      <w:start w:val="1"/>
      <w:numFmt w:val="bullet"/>
      <w:lvlText w:val="o"/>
      <w:lvlJc w:val="left"/>
      <w:pPr>
        <w:ind w:left="5760" w:hanging="360"/>
      </w:pPr>
      <w:rPr>
        <w:rFonts w:ascii="Courier New" w:hAnsi="Courier New" w:cs="Courier New" w:hint="default"/>
      </w:rPr>
    </w:lvl>
    <w:lvl w:ilvl="8" w:tplc="94120FAA"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D2E8A0A6">
      <w:start w:val="1"/>
      <w:numFmt w:val="bullet"/>
      <w:lvlText w:val=""/>
      <w:lvlJc w:val="left"/>
      <w:pPr>
        <w:ind w:left="720" w:hanging="360"/>
      </w:pPr>
      <w:rPr>
        <w:rFonts w:ascii="Symbol" w:hAnsi="Symbol" w:hint="default"/>
      </w:rPr>
    </w:lvl>
    <w:lvl w:ilvl="1" w:tplc="6930CD08" w:tentative="1">
      <w:start w:val="1"/>
      <w:numFmt w:val="bullet"/>
      <w:lvlText w:val="o"/>
      <w:lvlJc w:val="left"/>
      <w:pPr>
        <w:ind w:left="1440" w:hanging="360"/>
      </w:pPr>
      <w:rPr>
        <w:rFonts w:ascii="Courier New" w:hAnsi="Courier New" w:cs="Courier New" w:hint="default"/>
      </w:rPr>
    </w:lvl>
    <w:lvl w:ilvl="2" w:tplc="63D8C33E" w:tentative="1">
      <w:start w:val="1"/>
      <w:numFmt w:val="bullet"/>
      <w:lvlText w:val=""/>
      <w:lvlJc w:val="left"/>
      <w:pPr>
        <w:ind w:left="2160" w:hanging="360"/>
      </w:pPr>
      <w:rPr>
        <w:rFonts w:ascii="Wingdings" w:hAnsi="Wingdings" w:hint="default"/>
      </w:rPr>
    </w:lvl>
    <w:lvl w:ilvl="3" w:tplc="BAEA1760" w:tentative="1">
      <w:start w:val="1"/>
      <w:numFmt w:val="bullet"/>
      <w:lvlText w:val=""/>
      <w:lvlJc w:val="left"/>
      <w:pPr>
        <w:ind w:left="2880" w:hanging="360"/>
      </w:pPr>
      <w:rPr>
        <w:rFonts w:ascii="Symbol" w:hAnsi="Symbol" w:hint="default"/>
      </w:rPr>
    </w:lvl>
    <w:lvl w:ilvl="4" w:tplc="1D3A79EE" w:tentative="1">
      <w:start w:val="1"/>
      <w:numFmt w:val="bullet"/>
      <w:lvlText w:val="o"/>
      <w:lvlJc w:val="left"/>
      <w:pPr>
        <w:ind w:left="3600" w:hanging="360"/>
      </w:pPr>
      <w:rPr>
        <w:rFonts w:ascii="Courier New" w:hAnsi="Courier New" w:cs="Courier New" w:hint="default"/>
      </w:rPr>
    </w:lvl>
    <w:lvl w:ilvl="5" w:tplc="19B0DFC0" w:tentative="1">
      <w:start w:val="1"/>
      <w:numFmt w:val="bullet"/>
      <w:lvlText w:val=""/>
      <w:lvlJc w:val="left"/>
      <w:pPr>
        <w:ind w:left="4320" w:hanging="360"/>
      </w:pPr>
      <w:rPr>
        <w:rFonts w:ascii="Wingdings" w:hAnsi="Wingdings" w:hint="default"/>
      </w:rPr>
    </w:lvl>
    <w:lvl w:ilvl="6" w:tplc="5E94ED22" w:tentative="1">
      <w:start w:val="1"/>
      <w:numFmt w:val="bullet"/>
      <w:lvlText w:val=""/>
      <w:lvlJc w:val="left"/>
      <w:pPr>
        <w:ind w:left="5040" w:hanging="360"/>
      </w:pPr>
      <w:rPr>
        <w:rFonts w:ascii="Symbol" w:hAnsi="Symbol" w:hint="default"/>
      </w:rPr>
    </w:lvl>
    <w:lvl w:ilvl="7" w:tplc="B4E41B2E" w:tentative="1">
      <w:start w:val="1"/>
      <w:numFmt w:val="bullet"/>
      <w:lvlText w:val="o"/>
      <w:lvlJc w:val="left"/>
      <w:pPr>
        <w:ind w:left="5760" w:hanging="360"/>
      </w:pPr>
      <w:rPr>
        <w:rFonts w:ascii="Courier New" w:hAnsi="Courier New" w:cs="Courier New" w:hint="default"/>
      </w:rPr>
    </w:lvl>
    <w:lvl w:ilvl="8" w:tplc="352649E0"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7AA68F5A">
      <w:start w:val="1"/>
      <w:numFmt w:val="bullet"/>
      <w:lvlText w:val=""/>
      <w:lvlJc w:val="left"/>
      <w:pPr>
        <w:ind w:left="360" w:hanging="360"/>
      </w:pPr>
      <w:rPr>
        <w:rFonts w:ascii="Symbol" w:hAnsi="Symbol" w:hint="default"/>
        <w:color w:val="F2692B" w:themeColor="accent5"/>
      </w:rPr>
    </w:lvl>
    <w:lvl w:ilvl="1" w:tplc="0992682A" w:tentative="1">
      <w:start w:val="1"/>
      <w:numFmt w:val="bullet"/>
      <w:lvlText w:val="o"/>
      <w:lvlJc w:val="left"/>
      <w:pPr>
        <w:ind w:left="1080" w:hanging="360"/>
      </w:pPr>
      <w:rPr>
        <w:rFonts w:ascii="Courier New" w:hAnsi="Courier New" w:cs="Courier New" w:hint="default"/>
      </w:rPr>
    </w:lvl>
    <w:lvl w:ilvl="2" w:tplc="7BB2CF08" w:tentative="1">
      <w:start w:val="1"/>
      <w:numFmt w:val="bullet"/>
      <w:lvlText w:val=""/>
      <w:lvlJc w:val="left"/>
      <w:pPr>
        <w:ind w:left="1800" w:hanging="360"/>
      </w:pPr>
      <w:rPr>
        <w:rFonts w:ascii="Wingdings" w:hAnsi="Wingdings" w:hint="default"/>
      </w:rPr>
    </w:lvl>
    <w:lvl w:ilvl="3" w:tplc="072A2510" w:tentative="1">
      <w:start w:val="1"/>
      <w:numFmt w:val="bullet"/>
      <w:lvlText w:val=""/>
      <w:lvlJc w:val="left"/>
      <w:pPr>
        <w:ind w:left="2520" w:hanging="360"/>
      </w:pPr>
      <w:rPr>
        <w:rFonts w:ascii="Symbol" w:hAnsi="Symbol" w:hint="default"/>
      </w:rPr>
    </w:lvl>
    <w:lvl w:ilvl="4" w:tplc="4AB2FE5C" w:tentative="1">
      <w:start w:val="1"/>
      <w:numFmt w:val="bullet"/>
      <w:lvlText w:val="o"/>
      <w:lvlJc w:val="left"/>
      <w:pPr>
        <w:ind w:left="3240" w:hanging="360"/>
      </w:pPr>
      <w:rPr>
        <w:rFonts w:ascii="Courier New" w:hAnsi="Courier New" w:cs="Courier New" w:hint="default"/>
      </w:rPr>
    </w:lvl>
    <w:lvl w:ilvl="5" w:tplc="B0A2BCCC" w:tentative="1">
      <w:start w:val="1"/>
      <w:numFmt w:val="bullet"/>
      <w:lvlText w:val=""/>
      <w:lvlJc w:val="left"/>
      <w:pPr>
        <w:ind w:left="3960" w:hanging="360"/>
      </w:pPr>
      <w:rPr>
        <w:rFonts w:ascii="Wingdings" w:hAnsi="Wingdings" w:hint="default"/>
      </w:rPr>
    </w:lvl>
    <w:lvl w:ilvl="6" w:tplc="813C5CB4" w:tentative="1">
      <w:start w:val="1"/>
      <w:numFmt w:val="bullet"/>
      <w:lvlText w:val=""/>
      <w:lvlJc w:val="left"/>
      <w:pPr>
        <w:ind w:left="4680" w:hanging="360"/>
      </w:pPr>
      <w:rPr>
        <w:rFonts w:ascii="Symbol" w:hAnsi="Symbol" w:hint="default"/>
      </w:rPr>
    </w:lvl>
    <w:lvl w:ilvl="7" w:tplc="D666999A" w:tentative="1">
      <w:start w:val="1"/>
      <w:numFmt w:val="bullet"/>
      <w:lvlText w:val="o"/>
      <w:lvlJc w:val="left"/>
      <w:pPr>
        <w:ind w:left="5400" w:hanging="360"/>
      </w:pPr>
      <w:rPr>
        <w:rFonts w:ascii="Courier New" w:hAnsi="Courier New" w:cs="Courier New" w:hint="default"/>
      </w:rPr>
    </w:lvl>
    <w:lvl w:ilvl="8" w:tplc="4AB8D068"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B55E7762">
      <w:start w:val="1"/>
      <w:numFmt w:val="bullet"/>
      <w:lvlText w:val=""/>
      <w:lvlJc w:val="left"/>
      <w:pPr>
        <w:ind w:left="720" w:hanging="360"/>
      </w:pPr>
      <w:rPr>
        <w:rFonts w:ascii="Symbol" w:hAnsi="Symbol" w:hint="default"/>
      </w:rPr>
    </w:lvl>
    <w:lvl w:ilvl="1" w:tplc="548C0586" w:tentative="1">
      <w:start w:val="1"/>
      <w:numFmt w:val="bullet"/>
      <w:lvlText w:val="o"/>
      <w:lvlJc w:val="left"/>
      <w:pPr>
        <w:ind w:left="1440" w:hanging="360"/>
      </w:pPr>
      <w:rPr>
        <w:rFonts w:ascii="Courier New" w:hAnsi="Courier New" w:cs="Courier New" w:hint="default"/>
      </w:rPr>
    </w:lvl>
    <w:lvl w:ilvl="2" w:tplc="663EB2FE" w:tentative="1">
      <w:start w:val="1"/>
      <w:numFmt w:val="bullet"/>
      <w:lvlText w:val=""/>
      <w:lvlJc w:val="left"/>
      <w:pPr>
        <w:ind w:left="2160" w:hanging="360"/>
      </w:pPr>
      <w:rPr>
        <w:rFonts w:ascii="Wingdings" w:hAnsi="Wingdings" w:hint="default"/>
      </w:rPr>
    </w:lvl>
    <w:lvl w:ilvl="3" w:tplc="39E678F2" w:tentative="1">
      <w:start w:val="1"/>
      <w:numFmt w:val="bullet"/>
      <w:lvlText w:val=""/>
      <w:lvlJc w:val="left"/>
      <w:pPr>
        <w:ind w:left="2880" w:hanging="360"/>
      </w:pPr>
      <w:rPr>
        <w:rFonts w:ascii="Symbol" w:hAnsi="Symbol" w:hint="default"/>
      </w:rPr>
    </w:lvl>
    <w:lvl w:ilvl="4" w:tplc="4D0C2CF6" w:tentative="1">
      <w:start w:val="1"/>
      <w:numFmt w:val="bullet"/>
      <w:lvlText w:val="o"/>
      <w:lvlJc w:val="left"/>
      <w:pPr>
        <w:ind w:left="3600" w:hanging="360"/>
      </w:pPr>
      <w:rPr>
        <w:rFonts w:ascii="Courier New" w:hAnsi="Courier New" w:cs="Courier New" w:hint="default"/>
      </w:rPr>
    </w:lvl>
    <w:lvl w:ilvl="5" w:tplc="3FB21238" w:tentative="1">
      <w:start w:val="1"/>
      <w:numFmt w:val="bullet"/>
      <w:lvlText w:val=""/>
      <w:lvlJc w:val="left"/>
      <w:pPr>
        <w:ind w:left="4320" w:hanging="360"/>
      </w:pPr>
      <w:rPr>
        <w:rFonts w:ascii="Wingdings" w:hAnsi="Wingdings" w:hint="default"/>
      </w:rPr>
    </w:lvl>
    <w:lvl w:ilvl="6" w:tplc="63A64518" w:tentative="1">
      <w:start w:val="1"/>
      <w:numFmt w:val="bullet"/>
      <w:lvlText w:val=""/>
      <w:lvlJc w:val="left"/>
      <w:pPr>
        <w:ind w:left="5040" w:hanging="360"/>
      </w:pPr>
      <w:rPr>
        <w:rFonts w:ascii="Symbol" w:hAnsi="Symbol" w:hint="default"/>
      </w:rPr>
    </w:lvl>
    <w:lvl w:ilvl="7" w:tplc="F77257F8" w:tentative="1">
      <w:start w:val="1"/>
      <w:numFmt w:val="bullet"/>
      <w:lvlText w:val="o"/>
      <w:lvlJc w:val="left"/>
      <w:pPr>
        <w:ind w:left="5760" w:hanging="360"/>
      </w:pPr>
      <w:rPr>
        <w:rFonts w:ascii="Courier New" w:hAnsi="Courier New" w:cs="Courier New" w:hint="default"/>
      </w:rPr>
    </w:lvl>
    <w:lvl w:ilvl="8" w:tplc="17A2F472"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8996B880">
      <w:start w:val="1"/>
      <w:numFmt w:val="bullet"/>
      <w:lvlText w:val=""/>
      <w:lvlJc w:val="left"/>
      <w:pPr>
        <w:ind w:left="360" w:hanging="360"/>
      </w:pPr>
      <w:rPr>
        <w:rFonts w:ascii="Symbol" w:hAnsi="Symbol" w:hint="default"/>
        <w:color w:val="DA576C" w:themeColor="accent4"/>
      </w:rPr>
    </w:lvl>
    <w:lvl w:ilvl="1" w:tplc="92E62A8C" w:tentative="1">
      <w:start w:val="1"/>
      <w:numFmt w:val="bullet"/>
      <w:lvlText w:val="o"/>
      <w:lvlJc w:val="left"/>
      <w:pPr>
        <w:ind w:left="1080" w:hanging="360"/>
      </w:pPr>
      <w:rPr>
        <w:rFonts w:ascii="Courier New" w:hAnsi="Courier New" w:cs="Courier New" w:hint="default"/>
      </w:rPr>
    </w:lvl>
    <w:lvl w:ilvl="2" w:tplc="9DD8F6A2" w:tentative="1">
      <w:start w:val="1"/>
      <w:numFmt w:val="bullet"/>
      <w:lvlText w:val=""/>
      <w:lvlJc w:val="left"/>
      <w:pPr>
        <w:ind w:left="1800" w:hanging="360"/>
      </w:pPr>
      <w:rPr>
        <w:rFonts w:ascii="Wingdings" w:hAnsi="Wingdings" w:hint="default"/>
      </w:rPr>
    </w:lvl>
    <w:lvl w:ilvl="3" w:tplc="3A8A38AA" w:tentative="1">
      <w:start w:val="1"/>
      <w:numFmt w:val="bullet"/>
      <w:lvlText w:val=""/>
      <w:lvlJc w:val="left"/>
      <w:pPr>
        <w:ind w:left="2520" w:hanging="360"/>
      </w:pPr>
      <w:rPr>
        <w:rFonts w:ascii="Symbol" w:hAnsi="Symbol" w:hint="default"/>
      </w:rPr>
    </w:lvl>
    <w:lvl w:ilvl="4" w:tplc="500893F0" w:tentative="1">
      <w:start w:val="1"/>
      <w:numFmt w:val="bullet"/>
      <w:lvlText w:val="o"/>
      <w:lvlJc w:val="left"/>
      <w:pPr>
        <w:ind w:left="3240" w:hanging="360"/>
      </w:pPr>
      <w:rPr>
        <w:rFonts w:ascii="Courier New" w:hAnsi="Courier New" w:cs="Courier New" w:hint="default"/>
      </w:rPr>
    </w:lvl>
    <w:lvl w:ilvl="5" w:tplc="FEB40C18" w:tentative="1">
      <w:start w:val="1"/>
      <w:numFmt w:val="bullet"/>
      <w:lvlText w:val=""/>
      <w:lvlJc w:val="left"/>
      <w:pPr>
        <w:ind w:left="3960" w:hanging="360"/>
      </w:pPr>
      <w:rPr>
        <w:rFonts w:ascii="Wingdings" w:hAnsi="Wingdings" w:hint="default"/>
      </w:rPr>
    </w:lvl>
    <w:lvl w:ilvl="6" w:tplc="43325C0C" w:tentative="1">
      <w:start w:val="1"/>
      <w:numFmt w:val="bullet"/>
      <w:lvlText w:val=""/>
      <w:lvlJc w:val="left"/>
      <w:pPr>
        <w:ind w:left="4680" w:hanging="360"/>
      </w:pPr>
      <w:rPr>
        <w:rFonts w:ascii="Symbol" w:hAnsi="Symbol" w:hint="default"/>
      </w:rPr>
    </w:lvl>
    <w:lvl w:ilvl="7" w:tplc="C9C4DEC0" w:tentative="1">
      <w:start w:val="1"/>
      <w:numFmt w:val="bullet"/>
      <w:lvlText w:val="o"/>
      <w:lvlJc w:val="left"/>
      <w:pPr>
        <w:ind w:left="5400" w:hanging="360"/>
      </w:pPr>
      <w:rPr>
        <w:rFonts w:ascii="Courier New" w:hAnsi="Courier New" w:cs="Courier New" w:hint="default"/>
      </w:rPr>
    </w:lvl>
    <w:lvl w:ilvl="8" w:tplc="1DD0FE2A"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75A24566">
      <w:numFmt w:val="bullet"/>
      <w:lvlText w:val="•"/>
      <w:lvlJc w:val="left"/>
      <w:pPr>
        <w:ind w:left="720" w:hanging="720"/>
      </w:pPr>
      <w:rPr>
        <w:rFonts w:ascii="Arial" w:eastAsiaTheme="minorHAnsi" w:hAnsi="Arial" w:cs="Arial" w:hint="default"/>
      </w:rPr>
    </w:lvl>
    <w:lvl w:ilvl="1" w:tplc="D9BA4914">
      <w:start w:val="1"/>
      <w:numFmt w:val="bullet"/>
      <w:lvlText w:val="o"/>
      <w:lvlJc w:val="left"/>
      <w:pPr>
        <w:ind w:left="1080" w:hanging="360"/>
      </w:pPr>
      <w:rPr>
        <w:rFonts w:ascii="Courier New" w:hAnsi="Courier New" w:cs="Courier New" w:hint="default"/>
      </w:rPr>
    </w:lvl>
    <w:lvl w:ilvl="2" w:tplc="00A87E54" w:tentative="1">
      <w:start w:val="1"/>
      <w:numFmt w:val="bullet"/>
      <w:lvlText w:val=""/>
      <w:lvlJc w:val="left"/>
      <w:pPr>
        <w:ind w:left="1800" w:hanging="360"/>
      </w:pPr>
      <w:rPr>
        <w:rFonts w:ascii="Wingdings" w:hAnsi="Wingdings" w:hint="default"/>
      </w:rPr>
    </w:lvl>
    <w:lvl w:ilvl="3" w:tplc="DD1E5416" w:tentative="1">
      <w:start w:val="1"/>
      <w:numFmt w:val="bullet"/>
      <w:lvlText w:val=""/>
      <w:lvlJc w:val="left"/>
      <w:pPr>
        <w:ind w:left="2520" w:hanging="360"/>
      </w:pPr>
      <w:rPr>
        <w:rFonts w:ascii="Symbol" w:hAnsi="Symbol" w:hint="default"/>
      </w:rPr>
    </w:lvl>
    <w:lvl w:ilvl="4" w:tplc="5DA294B8" w:tentative="1">
      <w:start w:val="1"/>
      <w:numFmt w:val="bullet"/>
      <w:lvlText w:val="o"/>
      <w:lvlJc w:val="left"/>
      <w:pPr>
        <w:ind w:left="3240" w:hanging="360"/>
      </w:pPr>
      <w:rPr>
        <w:rFonts w:ascii="Courier New" w:hAnsi="Courier New" w:cs="Courier New" w:hint="default"/>
      </w:rPr>
    </w:lvl>
    <w:lvl w:ilvl="5" w:tplc="DE863732" w:tentative="1">
      <w:start w:val="1"/>
      <w:numFmt w:val="bullet"/>
      <w:lvlText w:val=""/>
      <w:lvlJc w:val="left"/>
      <w:pPr>
        <w:ind w:left="3960" w:hanging="360"/>
      </w:pPr>
      <w:rPr>
        <w:rFonts w:ascii="Wingdings" w:hAnsi="Wingdings" w:hint="default"/>
      </w:rPr>
    </w:lvl>
    <w:lvl w:ilvl="6" w:tplc="F70C086E" w:tentative="1">
      <w:start w:val="1"/>
      <w:numFmt w:val="bullet"/>
      <w:lvlText w:val=""/>
      <w:lvlJc w:val="left"/>
      <w:pPr>
        <w:ind w:left="4680" w:hanging="360"/>
      </w:pPr>
      <w:rPr>
        <w:rFonts w:ascii="Symbol" w:hAnsi="Symbol" w:hint="default"/>
      </w:rPr>
    </w:lvl>
    <w:lvl w:ilvl="7" w:tplc="E5580200" w:tentative="1">
      <w:start w:val="1"/>
      <w:numFmt w:val="bullet"/>
      <w:lvlText w:val="o"/>
      <w:lvlJc w:val="left"/>
      <w:pPr>
        <w:ind w:left="5400" w:hanging="360"/>
      </w:pPr>
      <w:rPr>
        <w:rFonts w:ascii="Courier New" w:hAnsi="Courier New" w:cs="Courier New" w:hint="default"/>
      </w:rPr>
    </w:lvl>
    <w:lvl w:ilvl="8" w:tplc="17BAA278"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205E06F8">
      <w:start w:val="1"/>
      <w:numFmt w:val="bullet"/>
      <w:lvlText w:val=""/>
      <w:lvlJc w:val="left"/>
      <w:pPr>
        <w:ind w:left="360" w:hanging="360"/>
      </w:pPr>
      <w:rPr>
        <w:rFonts w:ascii="Symbol" w:hAnsi="Symbol" w:hint="default"/>
        <w:color w:val="F3B223" w:themeColor="accent6"/>
      </w:rPr>
    </w:lvl>
    <w:lvl w:ilvl="1" w:tplc="D96ECB70">
      <w:start w:val="1"/>
      <w:numFmt w:val="bullet"/>
      <w:lvlText w:val=""/>
      <w:lvlJc w:val="left"/>
      <w:pPr>
        <w:ind w:left="1080" w:hanging="360"/>
      </w:pPr>
      <w:rPr>
        <w:rFonts w:ascii="Symbol" w:hAnsi="Symbol" w:hint="default"/>
      </w:rPr>
    </w:lvl>
    <w:lvl w:ilvl="2" w:tplc="43428A02">
      <w:start w:val="1"/>
      <w:numFmt w:val="bullet"/>
      <w:lvlText w:val=""/>
      <w:lvlJc w:val="left"/>
      <w:pPr>
        <w:ind w:left="1800" w:hanging="360"/>
      </w:pPr>
      <w:rPr>
        <w:rFonts w:ascii="Wingdings" w:hAnsi="Wingdings" w:hint="default"/>
      </w:rPr>
    </w:lvl>
    <w:lvl w:ilvl="3" w:tplc="D68AEC86" w:tentative="1">
      <w:start w:val="1"/>
      <w:numFmt w:val="bullet"/>
      <w:lvlText w:val=""/>
      <w:lvlJc w:val="left"/>
      <w:pPr>
        <w:ind w:left="2520" w:hanging="360"/>
      </w:pPr>
      <w:rPr>
        <w:rFonts w:ascii="Symbol" w:hAnsi="Symbol" w:hint="default"/>
      </w:rPr>
    </w:lvl>
    <w:lvl w:ilvl="4" w:tplc="87ECF2B4" w:tentative="1">
      <w:start w:val="1"/>
      <w:numFmt w:val="bullet"/>
      <w:lvlText w:val="o"/>
      <w:lvlJc w:val="left"/>
      <w:pPr>
        <w:ind w:left="3240" w:hanging="360"/>
      </w:pPr>
      <w:rPr>
        <w:rFonts w:ascii="Courier New" w:hAnsi="Courier New" w:cs="Courier New" w:hint="default"/>
      </w:rPr>
    </w:lvl>
    <w:lvl w:ilvl="5" w:tplc="680ABA0A" w:tentative="1">
      <w:start w:val="1"/>
      <w:numFmt w:val="bullet"/>
      <w:lvlText w:val=""/>
      <w:lvlJc w:val="left"/>
      <w:pPr>
        <w:ind w:left="3960" w:hanging="360"/>
      </w:pPr>
      <w:rPr>
        <w:rFonts w:ascii="Wingdings" w:hAnsi="Wingdings" w:hint="default"/>
      </w:rPr>
    </w:lvl>
    <w:lvl w:ilvl="6" w:tplc="A5B24A00" w:tentative="1">
      <w:start w:val="1"/>
      <w:numFmt w:val="bullet"/>
      <w:lvlText w:val=""/>
      <w:lvlJc w:val="left"/>
      <w:pPr>
        <w:ind w:left="4680" w:hanging="360"/>
      </w:pPr>
      <w:rPr>
        <w:rFonts w:ascii="Symbol" w:hAnsi="Symbol" w:hint="default"/>
      </w:rPr>
    </w:lvl>
    <w:lvl w:ilvl="7" w:tplc="674C6DAA" w:tentative="1">
      <w:start w:val="1"/>
      <w:numFmt w:val="bullet"/>
      <w:lvlText w:val="o"/>
      <w:lvlJc w:val="left"/>
      <w:pPr>
        <w:ind w:left="5400" w:hanging="360"/>
      </w:pPr>
      <w:rPr>
        <w:rFonts w:ascii="Courier New" w:hAnsi="Courier New" w:cs="Courier New" w:hint="default"/>
      </w:rPr>
    </w:lvl>
    <w:lvl w:ilvl="8" w:tplc="A5DC6BB6"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5EEE2D50">
      <w:start w:val="1"/>
      <w:numFmt w:val="bullet"/>
      <w:lvlText w:val=""/>
      <w:lvlJc w:val="left"/>
      <w:pPr>
        <w:ind w:left="720" w:hanging="360"/>
      </w:pPr>
      <w:rPr>
        <w:rFonts w:ascii="Symbol" w:hAnsi="Symbol" w:hint="default"/>
      </w:rPr>
    </w:lvl>
    <w:lvl w:ilvl="1" w:tplc="DE3073A2" w:tentative="1">
      <w:start w:val="1"/>
      <w:numFmt w:val="bullet"/>
      <w:lvlText w:val="o"/>
      <w:lvlJc w:val="left"/>
      <w:pPr>
        <w:ind w:left="1440" w:hanging="360"/>
      </w:pPr>
      <w:rPr>
        <w:rFonts w:ascii="Courier New" w:hAnsi="Courier New" w:cs="Courier New" w:hint="default"/>
      </w:rPr>
    </w:lvl>
    <w:lvl w:ilvl="2" w:tplc="A14206E2" w:tentative="1">
      <w:start w:val="1"/>
      <w:numFmt w:val="bullet"/>
      <w:lvlText w:val=""/>
      <w:lvlJc w:val="left"/>
      <w:pPr>
        <w:ind w:left="2160" w:hanging="360"/>
      </w:pPr>
      <w:rPr>
        <w:rFonts w:ascii="Wingdings" w:hAnsi="Wingdings" w:hint="default"/>
      </w:rPr>
    </w:lvl>
    <w:lvl w:ilvl="3" w:tplc="581EE884" w:tentative="1">
      <w:start w:val="1"/>
      <w:numFmt w:val="bullet"/>
      <w:lvlText w:val=""/>
      <w:lvlJc w:val="left"/>
      <w:pPr>
        <w:ind w:left="2880" w:hanging="360"/>
      </w:pPr>
      <w:rPr>
        <w:rFonts w:ascii="Symbol" w:hAnsi="Symbol" w:hint="default"/>
      </w:rPr>
    </w:lvl>
    <w:lvl w:ilvl="4" w:tplc="AE2AF1EC" w:tentative="1">
      <w:start w:val="1"/>
      <w:numFmt w:val="bullet"/>
      <w:lvlText w:val="o"/>
      <w:lvlJc w:val="left"/>
      <w:pPr>
        <w:ind w:left="3600" w:hanging="360"/>
      </w:pPr>
      <w:rPr>
        <w:rFonts w:ascii="Courier New" w:hAnsi="Courier New" w:cs="Courier New" w:hint="default"/>
      </w:rPr>
    </w:lvl>
    <w:lvl w:ilvl="5" w:tplc="B50E5A6C" w:tentative="1">
      <w:start w:val="1"/>
      <w:numFmt w:val="bullet"/>
      <w:lvlText w:val=""/>
      <w:lvlJc w:val="left"/>
      <w:pPr>
        <w:ind w:left="4320" w:hanging="360"/>
      </w:pPr>
      <w:rPr>
        <w:rFonts w:ascii="Wingdings" w:hAnsi="Wingdings" w:hint="default"/>
      </w:rPr>
    </w:lvl>
    <w:lvl w:ilvl="6" w:tplc="4FB4040A" w:tentative="1">
      <w:start w:val="1"/>
      <w:numFmt w:val="bullet"/>
      <w:lvlText w:val=""/>
      <w:lvlJc w:val="left"/>
      <w:pPr>
        <w:ind w:left="5040" w:hanging="360"/>
      </w:pPr>
      <w:rPr>
        <w:rFonts w:ascii="Symbol" w:hAnsi="Symbol" w:hint="default"/>
      </w:rPr>
    </w:lvl>
    <w:lvl w:ilvl="7" w:tplc="70D884F4" w:tentative="1">
      <w:start w:val="1"/>
      <w:numFmt w:val="bullet"/>
      <w:lvlText w:val="o"/>
      <w:lvlJc w:val="left"/>
      <w:pPr>
        <w:ind w:left="5760" w:hanging="360"/>
      </w:pPr>
      <w:rPr>
        <w:rFonts w:ascii="Courier New" w:hAnsi="Courier New" w:cs="Courier New" w:hint="default"/>
      </w:rPr>
    </w:lvl>
    <w:lvl w:ilvl="8" w:tplc="09C426D6"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5D3E8F4A">
      <w:start w:val="1"/>
      <w:numFmt w:val="bullet"/>
      <w:lvlText w:val=""/>
      <w:lvlJc w:val="left"/>
      <w:pPr>
        <w:ind w:left="720" w:hanging="360"/>
      </w:pPr>
      <w:rPr>
        <w:rFonts w:ascii="Symbol" w:hAnsi="Symbol" w:hint="default"/>
      </w:rPr>
    </w:lvl>
    <w:lvl w:ilvl="1" w:tplc="89482FCA" w:tentative="1">
      <w:start w:val="1"/>
      <w:numFmt w:val="bullet"/>
      <w:lvlText w:val="o"/>
      <w:lvlJc w:val="left"/>
      <w:pPr>
        <w:ind w:left="1440" w:hanging="360"/>
      </w:pPr>
      <w:rPr>
        <w:rFonts w:ascii="Courier New" w:hAnsi="Courier New" w:cs="Courier New" w:hint="default"/>
      </w:rPr>
    </w:lvl>
    <w:lvl w:ilvl="2" w:tplc="E8DE4B7E" w:tentative="1">
      <w:start w:val="1"/>
      <w:numFmt w:val="bullet"/>
      <w:lvlText w:val=""/>
      <w:lvlJc w:val="left"/>
      <w:pPr>
        <w:ind w:left="2160" w:hanging="360"/>
      </w:pPr>
      <w:rPr>
        <w:rFonts w:ascii="Wingdings" w:hAnsi="Wingdings" w:hint="default"/>
      </w:rPr>
    </w:lvl>
    <w:lvl w:ilvl="3" w:tplc="7CFEB4F2" w:tentative="1">
      <w:start w:val="1"/>
      <w:numFmt w:val="bullet"/>
      <w:lvlText w:val=""/>
      <w:lvlJc w:val="left"/>
      <w:pPr>
        <w:ind w:left="2880" w:hanging="360"/>
      </w:pPr>
      <w:rPr>
        <w:rFonts w:ascii="Symbol" w:hAnsi="Symbol" w:hint="default"/>
      </w:rPr>
    </w:lvl>
    <w:lvl w:ilvl="4" w:tplc="18A6F784" w:tentative="1">
      <w:start w:val="1"/>
      <w:numFmt w:val="bullet"/>
      <w:lvlText w:val="o"/>
      <w:lvlJc w:val="left"/>
      <w:pPr>
        <w:ind w:left="3600" w:hanging="360"/>
      </w:pPr>
      <w:rPr>
        <w:rFonts w:ascii="Courier New" w:hAnsi="Courier New" w:cs="Courier New" w:hint="default"/>
      </w:rPr>
    </w:lvl>
    <w:lvl w:ilvl="5" w:tplc="2018BA32" w:tentative="1">
      <w:start w:val="1"/>
      <w:numFmt w:val="bullet"/>
      <w:lvlText w:val=""/>
      <w:lvlJc w:val="left"/>
      <w:pPr>
        <w:ind w:left="4320" w:hanging="360"/>
      </w:pPr>
      <w:rPr>
        <w:rFonts w:ascii="Wingdings" w:hAnsi="Wingdings" w:hint="default"/>
      </w:rPr>
    </w:lvl>
    <w:lvl w:ilvl="6" w:tplc="80F84AC8" w:tentative="1">
      <w:start w:val="1"/>
      <w:numFmt w:val="bullet"/>
      <w:lvlText w:val=""/>
      <w:lvlJc w:val="left"/>
      <w:pPr>
        <w:ind w:left="5040" w:hanging="360"/>
      </w:pPr>
      <w:rPr>
        <w:rFonts w:ascii="Symbol" w:hAnsi="Symbol" w:hint="default"/>
      </w:rPr>
    </w:lvl>
    <w:lvl w:ilvl="7" w:tplc="6DAE3070" w:tentative="1">
      <w:start w:val="1"/>
      <w:numFmt w:val="bullet"/>
      <w:lvlText w:val="o"/>
      <w:lvlJc w:val="left"/>
      <w:pPr>
        <w:ind w:left="5760" w:hanging="360"/>
      </w:pPr>
      <w:rPr>
        <w:rFonts w:ascii="Courier New" w:hAnsi="Courier New" w:cs="Courier New" w:hint="default"/>
      </w:rPr>
    </w:lvl>
    <w:lvl w:ilvl="8" w:tplc="A7B69104"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B46C225A">
      <w:start w:val="1"/>
      <w:numFmt w:val="bullet"/>
      <w:lvlText w:val=""/>
      <w:lvlJc w:val="left"/>
      <w:pPr>
        <w:ind w:left="720" w:hanging="360"/>
      </w:pPr>
      <w:rPr>
        <w:rFonts w:ascii="Symbol" w:hAnsi="Symbol" w:hint="default"/>
      </w:rPr>
    </w:lvl>
    <w:lvl w:ilvl="1" w:tplc="19B6C76E" w:tentative="1">
      <w:start w:val="1"/>
      <w:numFmt w:val="bullet"/>
      <w:lvlText w:val="o"/>
      <w:lvlJc w:val="left"/>
      <w:pPr>
        <w:ind w:left="1440" w:hanging="360"/>
      </w:pPr>
      <w:rPr>
        <w:rFonts w:ascii="Courier New" w:hAnsi="Courier New" w:cs="Courier New" w:hint="default"/>
      </w:rPr>
    </w:lvl>
    <w:lvl w:ilvl="2" w:tplc="3C34FDC6" w:tentative="1">
      <w:start w:val="1"/>
      <w:numFmt w:val="bullet"/>
      <w:lvlText w:val=""/>
      <w:lvlJc w:val="left"/>
      <w:pPr>
        <w:ind w:left="2160" w:hanging="360"/>
      </w:pPr>
      <w:rPr>
        <w:rFonts w:ascii="Wingdings" w:hAnsi="Wingdings" w:hint="default"/>
      </w:rPr>
    </w:lvl>
    <w:lvl w:ilvl="3" w:tplc="2C90D426" w:tentative="1">
      <w:start w:val="1"/>
      <w:numFmt w:val="bullet"/>
      <w:lvlText w:val=""/>
      <w:lvlJc w:val="left"/>
      <w:pPr>
        <w:ind w:left="2880" w:hanging="360"/>
      </w:pPr>
      <w:rPr>
        <w:rFonts w:ascii="Symbol" w:hAnsi="Symbol" w:hint="default"/>
      </w:rPr>
    </w:lvl>
    <w:lvl w:ilvl="4" w:tplc="36FAA12C" w:tentative="1">
      <w:start w:val="1"/>
      <w:numFmt w:val="bullet"/>
      <w:lvlText w:val="o"/>
      <w:lvlJc w:val="left"/>
      <w:pPr>
        <w:ind w:left="3600" w:hanging="360"/>
      </w:pPr>
      <w:rPr>
        <w:rFonts w:ascii="Courier New" w:hAnsi="Courier New" w:cs="Courier New" w:hint="default"/>
      </w:rPr>
    </w:lvl>
    <w:lvl w:ilvl="5" w:tplc="81725A82" w:tentative="1">
      <w:start w:val="1"/>
      <w:numFmt w:val="bullet"/>
      <w:lvlText w:val=""/>
      <w:lvlJc w:val="left"/>
      <w:pPr>
        <w:ind w:left="4320" w:hanging="360"/>
      </w:pPr>
      <w:rPr>
        <w:rFonts w:ascii="Wingdings" w:hAnsi="Wingdings" w:hint="default"/>
      </w:rPr>
    </w:lvl>
    <w:lvl w:ilvl="6" w:tplc="A76ECB48" w:tentative="1">
      <w:start w:val="1"/>
      <w:numFmt w:val="bullet"/>
      <w:lvlText w:val=""/>
      <w:lvlJc w:val="left"/>
      <w:pPr>
        <w:ind w:left="5040" w:hanging="360"/>
      </w:pPr>
      <w:rPr>
        <w:rFonts w:ascii="Symbol" w:hAnsi="Symbol" w:hint="default"/>
      </w:rPr>
    </w:lvl>
    <w:lvl w:ilvl="7" w:tplc="1FB4B3CC" w:tentative="1">
      <w:start w:val="1"/>
      <w:numFmt w:val="bullet"/>
      <w:lvlText w:val="o"/>
      <w:lvlJc w:val="left"/>
      <w:pPr>
        <w:ind w:left="5760" w:hanging="360"/>
      </w:pPr>
      <w:rPr>
        <w:rFonts w:ascii="Courier New" w:hAnsi="Courier New" w:cs="Courier New" w:hint="default"/>
      </w:rPr>
    </w:lvl>
    <w:lvl w:ilvl="8" w:tplc="241A5E36"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A68A7C60">
      <w:start w:val="1"/>
      <w:numFmt w:val="bullet"/>
      <w:lvlText w:val=""/>
      <w:lvlJc w:val="left"/>
      <w:pPr>
        <w:ind w:left="720" w:hanging="360"/>
      </w:pPr>
      <w:rPr>
        <w:rFonts w:ascii="Symbol" w:hAnsi="Symbol" w:hint="default"/>
      </w:rPr>
    </w:lvl>
    <w:lvl w:ilvl="1" w:tplc="D67E39DC" w:tentative="1">
      <w:start w:val="1"/>
      <w:numFmt w:val="bullet"/>
      <w:lvlText w:val="o"/>
      <w:lvlJc w:val="left"/>
      <w:pPr>
        <w:ind w:left="1440" w:hanging="360"/>
      </w:pPr>
      <w:rPr>
        <w:rFonts w:ascii="Courier New" w:hAnsi="Courier New" w:cs="Courier New" w:hint="default"/>
      </w:rPr>
    </w:lvl>
    <w:lvl w:ilvl="2" w:tplc="39BC474E" w:tentative="1">
      <w:start w:val="1"/>
      <w:numFmt w:val="bullet"/>
      <w:lvlText w:val=""/>
      <w:lvlJc w:val="left"/>
      <w:pPr>
        <w:ind w:left="2160" w:hanging="360"/>
      </w:pPr>
      <w:rPr>
        <w:rFonts w:ascii="Wingdings" w:hAnsi="Wingdings" w:hint="default"/>
      </w:rPr>
    </w:lvl>
    <w:lvl w:ilvl="3" w:tplc="D4F681C0" w:tentative="1">
      <w:start w:val="1"/>
      <w:numFmt w:val="bullet"/>
      <w:lvlText w:val=""/>
      <w:lvlJc w:val="left"/>
      <w:pPr>
        <w:ind w:left="2880" w:hanging="360"/>
      </w:pPr>
      <w:rPr>
        <w:rFonts w:ascii="Symbol" w:hAnsi="Symbol" w:hint="default"/>
      </w:rPr>
    </w:lvl>
    <w:lvl w:ilvl="4" w:tplc="0884F756" w:tentative="1">
      <w:start w:val="1"/>
      <w:numFmt w:val="bullet"/>
      <w:lvlText w:val="o"/>
      <w:lvlJc w:val="left"/>
      <w:pPr>
        <w:ind w:left="3600" w:hanging="360"/>
      </w:pPr>
      <w:rPr>
        <w:rFonts w:ascii="Courier New" w:hAnsi="Courier New" w:cs="Courier New" w:hint="default"/>
      </w:rPr>
    </w:lvl>
    <w:lvl w:ilvl="5" w:tplc="2E9C7766" w:tentative="1">
      <w:start w:val="1"/>
      <w:numFmt w:val="bullet"/>
      <w:lvlText w:val=""/>
      <w:lvlJc w:val="left"/>
      <w:pPr>
        <w:ind w:left="4320" w:hanging="360"/>
      </w:pPr>
      <w:rPr>
        <w:rFonts w:ascii="Wingdings" w:hAnsi="Wingdings" w:hint="default"/>
      </w:rPr>
    </w:lvl>
    <w:lvl w:ilvl="6" w:tplc="E0D8518E" w:tentative="1">
      <w:start w:val="1"/>
      <w:numFmt w:val="bullet"/>
      <w:lvlText w:val=""/>
      <w:lvlJc w:val="left"/>
      <w:pPr>
        <w:ind w:left="5040" w:hanging="360"/>
      </w:pPr>
      <w:rPr>
        <w:rFonts w:ascii="Symbol" w:hAnsi="Symbol" w:hint="default"/>
      </w:rPr>
    </w:lvl>
    <w:lvl w:ilvl="7" w:tplc="12603054" w:tentative="1">
      <w:start w:val="1"/>
      <w:numFmt w:val="bullet"/>
      <w:lvlText w:val="o"/>
      <w:lvlJc w:val="left"/>
      <w:pPr>
        <w:ind w:left="5760" w:hanging="360"/>
      </w:pPr>
      <w:rPr>
        <w:rFonts w:ascii="Courier New" w:hAnsi="Courier New" w:cs="Courier New" w:hint="default"/>
      </w:rPr>
    </w:lvl>
    <w:lvl w:ilvl="8" w:tplc="89CE4EF6"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A2D8C07C">
      <w:start w:val="1"/>
      <w:numFmt w:val="bullet"/>
      <w:lvlText w:val=""/>
      <w:lvlJc w:val="left"/>
      <w:pPr>
        <w:ind w:left="360" w:hanging="360"/>
      </w:pPr>
      <w:rPr>
        <w:rFonts w:ascii="Symbol" w:hAnsi="Symbol" w:hint="default"/>
        <w:color w:val="78BE43" w:themeColor="accent2"/>
      </w:rPr>
    </w:lvl>
    <w:lvl w:ilvl="1" w:tplc="F112DFD2" w:tentative="1">
      <w:start w:val="1"/>
      <w:numFmt w:val="bullet"/>
      <w:lvlText w:val="o"/>
      <w:lvlJc w:val="left"/>
      <w:pPr>
        <w:ind w:left="1080" w:hanging="360"/>
      </w:pPr>
      <w:rPr>
        <w:rFonts w:ascii="Courier New" w:hAnsi="Courier New" w:cs="Courier New" w:hint="default"/>
      </w:rPr>
    </w:lvl>
    <w:lvl w:ilvl="2" w:tplc="08CCD80A" w:tentative="1">
      <w:start w:val="1"/>
      <w:numFmt w:val="bullet"/>
      <w:lvlText w:val=""/>
      <w:lvlJc w:val="left"/>
      <w:pPr>
        <w:ind w:left="1800" w:hanging="360"/>
      </w:pPr>
      <w:rPr>
        <w:rFonts w:ascii="Wingdings" w:hAnsi="Wingdings" w:hint="default"/>
      </w:rPr>
    </w:lvl>
    <w:lvl w:ilvl="3" w:tplc="900C8E12" w:tentative="1">
      <w:start w:val="1"/>
      <w:numFmt w:val="bullet"/>
      <w:lvlText w:val=""/>
      <w:lvlJc w:val="left"/>
      <w:pPr>
        <w:ind w:left="2520" w:hanging="360"/>
      </w:pPr>
      <w:rPr>
        <w:rFonts w:ascii="Symbol" w:hAnsi="Symbol" w:hint="default"/>
      </w:rPr>
    </w:lvl>
    <w:lvl w:ilvl="4" w:tplc="EF960824" w:tentative="1">
      <w:start w:val="1"/>
      <w:numFmt w:val="bullet"/>
      <w:lvlText w:val="o"/>
      <w:lvlJc w:val="left"/>
      <w:pPr>
        <w:ind w:left="3240" w:hanging="360"/>
      </w:pPr>
      <w:rPr>
        <w:rFonts w:ascii="Courier New" w:hAnsi="Courier New" w:cs="Courier New" w:hint="default"/>
      </w:rPr>
    </w:lvl>
    <w:lvl w:ilvl="5" w:tplc="ACBE8688" w:tentative="1">
      <w:start w:val="1"/>
      <w:numFmt w:val="bullet"/>
      <w:lvlText w:val=""/>
      <w:lvlJc w:val="left"/>
      <w:pPr>
        <w:ind w:left="3960" w:hanging="360"/>
      </w:pPr>
      <w:rPr>
        <w:rFonts w:ascii="Wingdings" w:hAnsi="Wingdings" w:hint="default"/>
      </w:rPr>
    </w:lvl>
    <w:lvl w:ilvl="6" w:tplc="B976524A" w:tentative="1">
      <w:start w:val="1"/>
      <w:numFmt w:val="bullet"/>
      <w:lvlText w:val=""/>
      <w:lvlJc w:val="left"/>
      <w:pPr>
        <w:ind w:left="4680" w:hanging="360"/>
      </w:pPr>
      <w:rPr>
        <w:rFonts w:ascii="Symbol" w:hAnsi="Symbol" w:hint="default"/>
      </w:rPr>
    </w:lvl>
    <w:lvl w:ilvl="7" w:tplc="6D2A484E" w:tentative="1">
      <w:start w:val="1"/>
      <w:numFmt w:val="bullet"/>
      <w:lvlText w:val="o"/>
      <w:lvlJc w:val="left"/>
      <w:pPr>
        <w:ind w:left="5400" w:hanging="360"/>
      </w:pPr>
      <w:rPr>
        <w:rFonts w:ascii="Courier New" w:hAnsi="Courier New" w:cs="Courier New" w:hint="default"/>
      </w:rPr>
    </w:lvl>
    <w:lvl w:ilvl="8" w:tplc="518E2FB2"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37A2A892">
      <w:start w:val="1"/>
      <w:numFmt w:val="bullet"/>
      <w:lvlText w:val=""/>
      <w:lvlJc w:val="left"/>
      <w:pPr>
        <w:ind w:left="720" w:hanging="360"/>
      </w:pPr>
      <w:rPr>
        <w:rFonts w:ascii="Symbol" w:hAnsi="Symbol" w:hint="default"/>
      </w:rPr>
    </w:lvl>
    <w:lvl w:ilvl="1" w:tplc="6B1E0028" w:tentative="1">
      <w:start w:val="1"/>
      <w:numFmt w:val="bullet"/>
      <w:lvlText w:val="o"/>
      <w:lvlJc w:val="left"/>
      <w:pPr>
        <w:ind w:left="1440" w:hanging="360"/>
      </w:pPr>
      <w:rPr>
        <w:rFonts w:ascii="Courier New" w:hAnsi="Courier New" w:cs="Courier New" w:hint="default"/>
      </w:rPr>
    </w:lvl>
    <w:lvl w:ilvl="2" w:tplc="516E3E94" w:tentative="1">
      <w:start w:val="1"/>
      <w:numFmt w:val="bullet"/>
      <w:lvlText w:val=""/>
      <w:lvlJc w:val="left"/>
      <w:pPr>
        <w:ind w:left="2160" w:hanging="360"/>
      </w:pPr>
      <w:rPr>
        <w:rFonts w:ascii="Wingdings" w:hAnsi="Wingdings" w:hint="default"/>
      </w:rPr>
    </w:lvl>
    <w:lvl w:ilvl="3" w:tplc="40F20060" w:tentative="1">
      <w:start w:val="1"/>
      <w:numFmt w:val="bullet"/>
      <w:lvlText w:val=""/>
      <w:lvlJc w:val="left"/>
      <w:pPr>
        <w:ind w:left="2880" w:hanging="360"/>
      </w:pPr>
      <w:rPr>
        <w:rFonts w:ascii="Symbol" w:hAnsi="Symbol" w:hint="default"/>
      </w:rPr>
    </w:lvl>
    <w:lvl w:ilvl="4" w:tplc="B2C4B992" w:tentative="1">
      <w:start w:val="1"/>
      <w:numFmt w:val="bullet"/>
      <w:lvlText w:val="o"/>
      <w:lvlJc w:val="left"/>
      <w:pPr>
        <w:ind w:left="3600" w:hanging="360"/>
      </w:pPr>
      <w:rPr>
        <w:rFonts w:ascii="Courier New" w:hAnsi="Courier New" w:cs="Courier New" w:hint="default"/>
      </w:rPr>
    </w:lvl>
    <w:lvl w:ilvl="5" w:tplc="B3D8F298" w:tentative="1">
      <w:start w:val="1"/>
      <w:numFmt w:val="bullet"/>
      <w:lvlText w:val=""/>
      <w:lvlJc w:val="left"/>
      <w:pPr>
        <w:ind w:left="4320" w:hanging="360"/>
      </w:pPr>
      <w:rPr>
        <w:rFonts w:ascii="Wingdings" w:hAnsi="Wingdings" w:hint="default"/>
      </w:rPr>
    </w:lvl>
    <w:lvl w:ilvl="6" w:tplc="5DB8B56E" w:tentative="1">
      <w:start w:val="1"/>
      <w:numFmt w:val="bullet"/>
      <w:lvlText w:val=""/>
      <w:lvlJc w:val="left"/>
      <w:pPr>
        <w:ind w:left="5040" w:hanging="360"/>
      </w:pPr>
      <w:rPr>
        <w:rFonts w:ascii="Symbol" w:hAnsi="Symbol" w:hint="default"/>
      </w:rPr>
    </w:lvl>
    <w:lvl w:ilvl="7" w:tplc="B4B65FF8" w:tentative="1">
      <w:start w:val="1"/>
      <w:numFmt w:val="bullet"/>
      <w:lvlText w:val="o"/>
      <w:lvlJc w:val="left"/>
      <w:pPr>
        <w:ind w:left="5760" w:hanging="360"/>
      </w:pPr>
      <w:rPr>
        <w:rFonts w:ascii="Courier New" w:hAnsi="Courier New" w:cs="Courier New" w:hint="default"/>
      </w:rPr>
    </w:lvl>
    <w:lvl w:ilvl="8" w:tplc="22847B92"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719CD52E">
      <w:start w:val="1"/>
      <w:numFmt w:val="bullet"/>
      <w:lvlText w:val=""/>
      <w:lvlJc w:val="left"/>
      <w:pPr>
        <w:ind w:left="720" w:hanging="360"/>
      </w:pPr>
      <w:rPr>
        <w:rFonts w:ascii="Symbol" w:hAnsi="Symbol" w:hint="default"/>
        <w:color w:val="F3B223" w:themeColor="accent6"/>
      </w:rPr>
    </w:lvl>
    <w:lvl w:ilvl="1" w:tplc="ECFC3220" w:tentative="1">
      <w:start w:val="1"/>
      <w:numFmt w:val="bullet"/>
      <w:lvlText w:val="o"/>
      <w:lvlJc w:val="left"/>
      <w:pPr>
        <w:ind w:left="1440" w:hanging="360"/>
      </w:pPr>
      <w:rPr>
        <w:rFonts w:ascii="Courier New" w:hAnsi="Courier New" w:cs="Courier New" w:hint="default"/>
      </w:rPr>
    </w:lvl>
    <w:lvl w:ilvl="2" w:tplc="4BE88E36" w:tentative="1">
      <w:start w:val="1"/>
      <w:numFmt w:val="bullet"/>
      <w:lvlText w:val=""/>
      <w:lvlJc w:val="left"/>
      <w:pPr>
        <w:ind w:left="2160" w:hanging="360"/>
      </w:pPr>
      <w:rPr>
        <w:rFonts w:ascii="Wingdings" w:hAnsi="Wingdings" w:hint="default"/>
      </w:rPr>
    </w:lvl>
    <w:lvl w:ilvl="3" w:tplc="49BC3AB2" w:tentative="1">
      <w:start w:val="1"/>
      <w:numFmt w:val="bullet"/>
      <w:lvlText w:val=""/>
      <w:lvlJc w:val="left"/>
      <w:pPr>
        <w:ind w:left="2880" w:hanging="360"/>
      </w:pPr>
      <w:rPr>
        <w:rFonts w:ascii="Symbol" w:hAnsi="Symbol" w:hint="default"/>
      </w:rPr>
    </w:lvl>
    <w:lvl w:ilvl="4" w:tplc="16B0C6DE" w:tentative="1">
      <w:start w:val="1"/>
      <w:numFmt w:val="bullet"/>
      <w:lvlText w:val="o"/>
      <w:lvlJc w:val="left"/>
      <w:pPr>
        <w:ind w:left="3600" w:hanging="360"/>
      </w:pPr>
      <w:rPr>
        <w:rFonts w:ascii="Courier New" w:hAnsi="Courier New" w:cs="Courier New" w:hint="default"/>
      </w:rPr>
    </w:lvl>
    <w:lvl w:ilvl="5" w:tplc="EAFC6D62" w:tentative="1">
      <w:start w:val="1"/>
      <w:numFmt w:val="bullet"/>
      <w:lvlText w:val=""/>
      <w:lvlJc w:val="left"/>
      <w:pPr>
        <w:ind w:left="4320" w:hanging="360"/>
      </w:pPr>
      <w:rPr>
        <w:rFonts w:ascii="Wingdings" w:hAnsi="Wingdings" w:hint="default"/>
      </w:rPr>
    </w:lvl>
    <w:lvl w:ilvl="6" w:tplc="C8887BE6" w:tentative="1">
      <w:start w:val="1"/>
      <w:numFmt w:val="bullet"/>
      <w:lvlText w:val=""/>
      <w:lvlJc w:val="left"/>
      <w:pPr>
        <w:ind w:left="5040" w:hanging="360"/>
      </w:pPr>
      <w:rPr>
        <w:rFonts w:ascii="Symbol" w:hAnsi="Symbol" w:hint="default"/>
      </w:rPr>
    </w:lvl>
    <w:lvl w:ilvl="7" w:tplc="8A9299E2" w:tentative="1">
      <w:start w:val="1"/>
      <w:numFmt w:val="bullet"/>
      <w:lvlText w:val="o"/>
      <w:lvlJc w:val="left"/>
      <w:pPr>
        <w:ind w:left="5760" w:hanging="360"/>
      </w:pPr>
      <w:rPr>
        <w:rFonts w:ascii="Courier New" w:hAnsi="Courier New" w:cs="Courier New" w:hint="default"/>
      </w:rPr>
    </w:lvl>
    <w:lvl w:ilvl="8" w:tplc="1D34A704"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6960F648">
      <w:start w:val="1"/>
      <w:numFmt w:val="bullet"/>
      <w:lvlText w:val=""/>
      <w:lvlJc w:val="left"/>
      <w:pPr>
        <w:ind w:left="360" w:hanging="360"/>
      </w:pPr>
      <w:rPr>
        <w:rFonts w:ascii="Symbol" w:hAnsi="Symbol" w:hint="default"/>
        <w:color w:val="F3B223" w:themeColor="accent6"/>
      </w:rPr>
    </w:lvl>
    <w:lvl w:ilvl="1" w:tplc="BB60F2FA" w:tentative="1">
      <w:start w:val="1"/>
      <w:numFmt w:val="bullet"/>
      <w:lvlText w:val="o"/>
      <w:lvlJc w:val="left"/>
      <w:pPr>
        <w:ind w:left="1080" w:hanging="360"/>
      </w:pPr>
      <w:rPr>
        <w:rFonts w:ascii="Courier New" w:hAnsi="Courier New" w:cs="Courier New" w:hint="default"/>
      </w:rPr>
    </w:lvl>
    <w:lvl w:ilvl="2" w:tplc="FC04E9FE" w:tentative="1">
      <w:start w:val="1"/>
      <w:numFmt w:val="bullet"/>
      <w:lvlText w:val=""/>
      <w:lvlJc w:val="left"/>
      <w:pPr>
        <w:ind w:left="1800" w:hanging="360"/>
      </w:pPr>
      <w:rPr>
        <w:rFonts w:ascii="Wingdings" w:hAnsi="Wingdings" w:hint="default"/>
      </w:rPr>
    </w:lvl>
    <w:lvl w:ilvl="3" w:tplc="571AD0DE" w:tentative="1">
      <w:start w:val="1"/>
      <w:numFmt w:val="bullet"/>
      <w:lvlText w:val=""/>
      <w:lvlJc w:val="left"/>
      <w:pPr>
        <w:ind w:left="2520" w:hanging="360"/>
      </w:pPr>
      <w:rPr>
        <w:rFonts w:ascii="Symbol" w:hAnsi="Symbol" w:hint="default"/>
      </w:rPr>
    </w:lvl>
    <w:lvl w:ilvl="4" w:tplc="6C4C2584" w:tentative="1">
      <w:start w:val="1"/>
      <w:numFmt w:val="bullet"/>
      <w:lvlText w:val="o"/>
      <w:lvlJc w:val="left"/>
      <w:pPr>
        <w:ind w:left="3240" w:hanging="360"/>
      </w:pPr>
      <w:rPr>
        <w:rFonts w:ascii="Courier New" w:hAnsi="Courier New" w:cs="Courier New" w:hint="default"/>
      </w:rPr>
    </w:lvl>
    <w:lvl w:ilvl="5" w:tplc="7BB8A10C" w:tentative="1">
      <w:start w:val="1"/>
      <w:numFmt w:val="bullet"/>
      <w:lvlText w:val=""/>
      <w:lvlJc w:val="left"/>
      <w:pPr>
        <w:ind w:left="3960" w:hanging="360"/>
      </w:pPr>
      <w:rPr>
        <w:rFonts w:ascii="Wingdings" w:hAnsi="Wingdings" w:hint="default"/>
      </w:rPr>
    </w:lvl>
    <w:lvl w:ilvl="6" w:tplc="B7105C02" w:tentative="1">
      <w:start w:val="1"/>
      <w:numFmt w:val="bullet"/>
      <w:lvlText w:val=""/>
      <w:lvlJc w:val="left"/>
      <w:pPr>
        <w:ind w:left="4680" w:hanging="360"/>
      </w:pPr>
      <w:rPr>
        <w:rFonts w:ascii="Symbol" w:hAnsi="Symbol" w:hint="default"/>
      </w:rPr>
    </w:lvl>
    <w:lvl w:ilvl="7" w:tplc="2A460E50" w:tentative="1">
      <w:start w:val="1"/>
      <w:numFmt w:val="bullet"/>
      <w:lvlText w:val="o"/>
      <w:lvlJc w:val="left"/>
      <w:pPr>
        <w:ind w:left="5400" w:hanging="360"/>
      </w:pPr>
      <w:rPr>
        <w:rFonts w:ascii="Courier New" w:hAnsi="Courier New" w:cs="Courier New" w:hint="default"/>
      </w:rPr>
    </w:lvl>
    <w:lvl w:ilvl="8" w:tplc="62A24B54"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C48487E0">
      <w:start w:val="1"/>
      <w:numFmt w:val="bullet"/>
      <w:lvlText w:val=""/>
      <w:lvlJc w:val="left"/>
      <w:pPr>
        <w:ind w:left="360" w:hanging="360"/>
      </w:pPr>
      <w:rPr>
        <w:rFonts w:ascii="Symbol" w:hAnsi="Symbol" w:hint="default"/>
        <w:color w:val="DA576C" w:themeColor="accent4"/>
      </w:rPr>
    </w:lvl>
    <w:lvl w:ilvl="1" w:tplc="26D2886E">
      <w:start w:val="1"/>
      <w:numFmt w:val="bullet"/>
      <w:lvlText w:val="o"/>
      <w:lvlJc w:val="left"/>
      <w:pPr>
        <w:ind w:left="1080" w:hanging="360"/>
      </w:pPr>
      <w:rPr>
        <w:rFonts w:ascii="Courier New" w:hAnsi="Courier New" w:cs="Courier New" w:hint="default"/>
      </w:rPr>
    </w:lvl>
    <w:lvl w:ilvl="2" w:tplc="49BE8340" w:tentative="1">
      <w:start w:val="1"/>
      <w:numFmt w:val="bullet"/>
      <w:lvlText w:val=""/>
      <w:lvlJc w:val="left"/>
      <w:pPr>
        <w:ind w:left="1800" w:hanging="360"/>
      </w:pPr>
      <w:rPr>
        <w:rFonts w:ascii="Wingdings" w:hAnsi="Wingdings" w:hint="default"/>
      </w:rPr>
    </w:lvl>
    <w:lvl w:ilvl="3" w:tplc="ADE0F332" w:tentative="1">
      <w:start w:val="1"/>
      <w:numFmt w:val="bullet"/>
      <w:lvlText w:val=""/>
      <w:lvlJc w:val="left"/>
      <w:pPr>
        <w:ind w:left="2520" w:hanging="360"/>
      </w:pPr>
      <w:rPr>
        <w:rFonts w:ascii="Symbol" w:hAnsi="Symbol" w:hint="default"/>
      </w:rPr>
    </w:lvl>
    <w:lvl w:ilvl="4" w:tplc="4AAC1736" w:tentative="1">
      <w:start w:val="1"/>
      <w:numFmt w:val="bullet"/>
      <w:lvlText w:val="o"/>
      <w:lvlJc w:val="left"/>
      <w:pPr>
        <w:ind w:left="3240" w:hanging="360"/>
      </w:pPr>
      <w:rPr>
        <w:rFonts w:ascii="Courier New" w:hAnsi="Courier New" w:cs="Courier New" w:hint="default"/>
      </w:rPr>
    </w:lvl>
    <w:lvl w:ilvl="5" w:tplc="DE3C1E8E" w:tentative="1">
      <w:start w:val="1"/>
      <w:numFmt w:val="bullet"/>
      <w:lvlText w:val=""/>
      <w:lvlJc w:val="left"/>
      <w:pPr>
        <w:ind w:left="3960" w:hanging="360"/>
      </w:pPr>
      <w:rPr>
        <w:rFonts w:ascii="Wingdings" w:hAnsi="Wingdings" w:hint="default"/>
      </w:rPr>
    </w:lvl>
    <w:lvl w:ilvl="6" w:tplc="6D50FA2A" w:tentative="1">
      <w:start w:val="1"/>
      <w:numFmt w:val="bullet"/>
      <w:lvlText w:val=""/>
      <w:lvlJc w:val="left"/>
      <w:pPr>
        <w:ind w:left="4680" w:hanging="360"/>
      </w:pPr>
      <w:rPr>
        <w:rFonts w:ascii="Symbol" w:hAnsi="Symbol" w:hint="default"/>
      </w:rPr>
    </w:lvl>
    <w:lvl w:ilvl="7" w:tplc="E5404E8E" w:tentative="1">
      <w:start w:val="1"/>
      <w:numFmt w:val="bullet"/>
      <w:lvlText w:val="o"/>
      <w:lvlJc w:val="left"/>
      <w:pPr>
        <w:ind w:left="5400" w:hanging="360"/>
      </w:pPr>
      <w:rPr>
        <w:rFonts w:ascii="Courier New" w:hAnsi="Courier New" w:cs="Courier New" w:hint="default"/>
      </w:rPr>
    </w:lvl>
    <w:lvl w:ilvl="8" w:tplc="25F46D06"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CCDEF7C6">
      <w:start w:val="1"/>
      <w:numFmt w:val="bullet"/>
      <w:lvlText w:val=""/>
      <w:lvlJc w:val="left"/>
      <w:pPr>
        <w:ind w:left="720" w:hanging="360"/>
      </w:pPr>
      <w:rPr>
        <w:rFonts w:ascii="Symbol" w:hAnsi="Symbol" w:hint="default"/>
      </w:rPr>
    </w:lvl>
    <w:lvl w:ilvl="1" w:tplc="0E9CFD16" w:tentative="1">
      <w:start w:val="1"/>
      <w:numFmt w:val="bullet"/>
      <w:lvlText w:val="o"/>
      <w:lvlJc w:val="left"/>
      <w:pPr>
        <w:ind w:left="1440" w:hanging="360"/>
      </w:pPr>
      <w:rPr>
        <w:rFonts w:ascii="Courier New" w:hAnsi="Courier New" w:cs="Courier New" w:hint="default"/>
      </w:rPr>
    </w:lvl>
    <w:lvl w:ilvl="2" w:tplc="E0F6E4F6" w:tentative="1">
      <w:start w:val="1"/>
      <w:numFmt w:val="bullet"/>
      <w:lvlText w:val=""/>
      <w:lvlJc w:val="left"/>
      <w:pPr>
        <w:ind w:left="2160" w:hanging="360"/>
      </w:pPr>
      <w:rPr>
        <w:rFonts w:ascii="Wingdings" w:hAnsi="Wingdings" w:hint="default"/>
      </w:rPr>
    </w:lvl>
    <w:lvl w:ilvl="3" w:tplc="4E860182" w:tentative="1">
      <w:start w:val="1"/>
      <w:numFmt w:val="bullet"/>
      <w:lvlText w:val=""/>
      <w:lvlJc w:val="left"/>
      <w:pPr>
        <w:ind w:left="2880" w:hanging="360"/>
      </w:pPr>
      <w:rPr>
        <w:rFonts w:ascii="Symbol" w:hAnsi="Symbol" w:hint="default"/>
      </w:rPr>
    </w:lvl>
    <w:lvl w:ilvl="4" w:tplc="4E3A93A8" w:tentative="1">
      <w:start w:val="1"/>
      <w:numFmt w:val="bullet"/>
      <w:lvlText w:val="o"/>
      <w:lvlJc w:val="left"/>
      <w:pPr>
        <w:ind w:left="3600" w:hanging="360"/>
      </w:pPr>
      <w:rPr>
        <w:rFonts w:ascii="Courier New" w:hAnsi="Courier New" w:cs="Courier New" w:hint="default"/>
      </w:rPr>
    </w:lvl>
    <w:lvl w:ilvl="5" w:tplc="0D62CEC8" w:tentative="1">
      <w:start w:val="1"/>
      <w:numFmt w:val="bullet"/>
      <w:lvlText w:val=""/>
      <w:lvlJc w:val="left"/>
      <w:pPr>
        <w:ind w:left="4320" w:hanging="360"/>
      </w:pPr>
      <w:rPr>
        <w:rFonts w:ascii="Wingdings" w:hAnsi="Wingdings" w:hint="default"/>
      </w:rPr>
    </w:lvl>
    <w:lvl w:ilvl="6" w:tplc="6C64C538" w:tentative="1">
      <w:start w:val="1"/>
      <w:numFmt w:val="bullet"/>
      <w:lvlText w:val=""/>
      <w:lvlJc w:val="left"/>
      <w:pPr>
        <w:ind w:left="5040" w:hanging="360"/>
      </w:pPr>
      <w:rPr>
        <w:rFonts w:ascii="Symbol" w:hAnsi="Symbol" w:hint="default"/>
      </w:rPr>
    </w:lvl>
    <w:lvl w:ilvl="7" w:tplc="7E7E2D7A" w:tentative="1">
      <w:start w:val="1"/>
      <w:numFmt w:val="bullet"/>
      <w:lvlText w:val="o"/>
      <w:lvlJc w:val="left"/>
      <w:pPr>
        <w:ind w:left="5760" w:hanging="360"/>
      </w:pPr>
      <w:rPr>
        <w:rFonts w:ascii="Courier New" w:hAnsi="Courier New" w:cs="Courier New" w:hint="default"/>
      </w:rPr>
    </w:lvl>
    <w:lvl w:ilvl="8" w:tplc="2384F702"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2BDAC64E">
      <w:start w:val="1"/>
      <w:numFmt w:val="bullet"/>
      <w:lvlText w:val=""/>
      <w:lvlJc w:val="left"/>
      <w:pPr>
        <w:ind w:left="360" w:hanging="360"/>
      </w:pPr>
      <w:rPr>
        <w:rFonts w:ascii="Symbol" w:hAnsi="Symbol" w:hint="default"/>
        <w:color w:val="DA576C" w:themeColor="accent4"/>
      </w:rPr>
    </w:lvl>
    <w:lvl w:ilvl="1" w:tplc="54247A28">
      <w:start w:val="1"/>
      <w:numFmt w:val="bullet"/>
      <w:lvlText w:val=""/>
      <w:lvlJc w:val="left"/>
      <w:pPr>
        <w:ind w:left="1080" w:hanging="360"/>
      </w:pPr>
      <w:rPr>
        <w:rFonts w:ascii="Symbol" w:hAnsi="Symbol" w:hint="default"/>
      </w:rPr>
    </w:lvl>
    <w:lvl w:ilvl="2" w:tplc="BC16202C">
      <w:start w:val="1"/>
      <w:numFmt w:val="bullet"/>
      <w:lvlText w:val=""/>
      <w:lvlJc w:val="left"/>
      <w:pPr>
        <w:ind w:left="1800" w:hanging="360"/>
      </w:pPr>
      <w:rPr>
        <w:rFonts w:ascii="Wingdings" w:hAnsi="Wingdings" w:hint="default"/>
      </w:rPr>
    </w:lvl>
    <w:lvl w:ilvl="3" w:tplc="94F04260" w:tentative="1">
      <w:start w:val="1"/>
      <w:numFmt w:val="bullet"/>
      <w:lvlText w:val=""/>
      <w:lvlJc w:val="left"/>
      <w:pPr>
        <w:ind w:left="2520" w:hanging="360"/>
      </w:pPr>
      <w:rPr>
        <w:rFonts w:ascii="Symbol" w:hAnsi="Symbol" w:hint="default"/>
      </w:rPr>
    </w:lvl>
    <w:lvl w:ilvl="4" w:tplc="EC44B28C" w:tentative="1">
      <w:start w:val="1"/>
      <w:numFmt w:val="bullet"/>
      <w:lvlText w:val="o"/>
      <w:lvlJc w:val="left"/>
      <w:pPr>
        <w:ind w:left="3240" w:hanging="360"/>
      </w:pPr>
      <w:rPr>
        <w:rFonts w:ascii="Courier New" w:hAnsi="Courier New" w:cs="Courier New" w:hint="default"/>
      </w:rPr>
    </w:lvl>
    <w:lvl w:ilvl="5" w:tplc="4C6895CC" w:tentative="1">
      <w:start w:val="1"/>
      <w:numFmt w:val="bullet"/>
      <w:lvlText w:val=""/>
      <w:lvlJc w:val="left"/>
      <w:pPr>
        <w:ind w:left="3960" w:hanging="360"/>
      </w:pPr>
      <w:rPr>
        <w:rFonts w:ascii="Wingdings" w:hAnsi="Wingdings" w:hint="default"/>
      </w:rPr>
    </w:lvl>
    <w:lvl w:ilvl="6" w:tplc="54C22458" w:tentative="1">
      <w:start w:val="1"/>
      <w:numFmt w:val="bullet"/>
      <w:lvlText w:val=""/>
      <w:lvlJc w:val="left"/>
      <w:pPr>
        <w:ind w:left="4680" w:hanging="360"/>
      </w:pPr>
      <w:rPr>
        <w:rFonts w:ascii="Symbol" w:hAnsi="Symbol" w:hint="default"/>
      </w:rPr>
    </w:lvl>
    <w:lvl w:ilvl="7" w:tplc="93EA26F0" w:tentative="1">
      <w:start w:val="1"/>
      <w:numFmt w:val="bullet"/>
      <w:lvlText w:val="o"/>
      <w:lvlJc w:val="left"/>
      <w:pPr>
        <w:ind w:left="5400" w:hanging="360"/>
      </w:pPr>
      <w:rPr>
        <w:rFonts w:ascii="Courier New" w:hAnsi="Courier New" w:cs="Courier New" w:hint="default"/>
      </w:rPr>
    </w:lvl>
    <w:lvl w:ilvl="8" w:tplc="38D4A842"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2BCEE230">
      <w:start w:val="1"/>
      <w:numFmt w:val="bullet"/>
      <w:lvlText w:val=""/>
      <w:lvlJc w:val="left"/>
      <w:pPr>
        <w:ind w:left="720" w:hanging="360"/>
      </w:pPr>
      <w:rPr>
        <w:rFonts w:ascii="Symbol" w:hAnsi="Symbol" w:hint="default"/>
      </w:rPr>
    </w:lvl>
    <w:lvl w:ilvl="1" w:tplc="E0387478" w:tentative="1">
      <w:start w:val="1"/>
      <w:numFmt w:val="bullet"/>
      <w:lvlText w:val="o"/>
      <w:lvlJc w:val="left"/>
      <w:pPr>
        <w:ind w:left="1440" w:hanging="360"/>
      </w:pPr>
      <w:rPr>
        <w:rFonts w:ascii="Courier New" w:hAnsi="Courier New" w:cs="Courier New" w:hint="default"/>
      </w:rPr>
    </w:lvl>
    <w:lvl w:ilvl="2" w:tplc="AE64A592" w:tentative="1">
      <w:start w:val="1"/>
      <w:numFmt w:val="bullet"/>
      <w:lvlText w:val=""/>
      <w:lvlJc w:val="left"/>
      <w:pPr>
        <w:ind w:left="2160" w:hanging="360"/>
      </w:pPr>
      <w:rPr>
        <w:rFonts w:ascii="Wingdings" w:hAnsi="Wingdings" w:hint="default"/>
      </w:rPr>
    </w:lvl>
    <w:lvl w:ilvl="3" w:tplc="55D2D0AC" w:tentative="1">
      <w:start w:val="1"/>
      <w:numFmt w:val="bullet"/>
      <w:lvlText w:val=""/>
      <w:lvlJc w:val="left"/>
      <w:pPr>
        <w:ind w:left="2880" w:hanging="360"/>
      </w:pPr>
      <w:rPr>
        <w:rFonts w:ascii="Symbol" w:hAnsi="Symbol" w:hint="default"/>
      </w:rPr>
    </w:lvl>
    <w:lvl w:ilvl="4" w:tplc="F210E8BC" w:tentative="1">
      <w:start w:val="1"/>
      <w:numFmt w:val="bullet"/>
      <w:lvlText w:val="o"/>
      <w:lvlJc w:val="left"/>
      <w:pPr>
        <w:ind w:left="3600" w:hanging="360"/>
      </w:pPr>
      <w:rPr>
        <w:rFonts w:ascii="Courier New" w:hAnsi="Courier New" w:cs="Courier New" w:hint="default"/>
      </w:rPr>
    </w:lvl>
    <w:lvl w:ilvl="5" w:tplc="F24004A0" w:tentative="1">
      <w:start w:val="1"/>
      <w:numFmt w:val="bullet"/>
      <w:lvlText w:val=""/>
      <w:lvlJc w:val="left"/>
      <w:pPr>
        <w:ind w:left="4320" w:hanging="360"/>
      </w:pPr>
      <w:rPr>
        <w:rFonts w:ascii="Wingdings" w:hAnsi="Wingdings" w:hint="default"/>
      </w:rPr>
    </w:lvl>
    <w:lvl w:ilvl="6" w:tplc="E8F24814" w:tentative="1">
      <w:start w:val="1"/>
      <w:numFmt w:val="bullet"/>
      <w:lvlText w:val=""/>
      <w:lvlJc w:val="left"/>
      <w:pPr>
        <w:ind w:left="5040" w:hanging="360"/>
      </w:pPr>
      <w:rPr>
        <w:rFonts w:ascii="Symbol" w:hAnsi="Symbol" w:hint="default"/>
      </w:rPr>
    </w:lvl>
    <w:lvl w:ilvl="7" w:tplc="964EAEA8" w:tentative="1">
      <w:start w:val="1"/>
      <w:numFmt w:val="bullet"/>
      <w:lvlText w:val="o"/>
      <w:lvlJc w:val="left"/>
      <w:pPr>
        <w:ind w:left="5760" w:hanging="360"/>
      </w:pPr>
      <w:rPr>
        <w:rFonts w:ascii="Courier New" w:hAnsi="Courier New" w:cs="Courier New" w:hint="default"/>
      </w:rPr>
    </w:lvl>
    <w:lvl w:ilvl="8" w:tplc="F0883FA8"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04C40F9E">
      <w:start w:val="1"/>
      <w:numFmt w:val="bullet"/>
      <w:lvlText w:val=""/>
      <w:lvlJc w:val="left"/>
      <w:pPr>
        <w:ind w:left="360" w:hanging="360"/>
      </w:pPr>
      <w:rPr>
        <w:rFonts w:ascii="Symbol" w:hAnsi="Symbol" w:hint="default"/>
        <w:color w:val="78BE43" w:themeColor="accent2"/>
      </w:rPr>
    </w:lvl>
    <w:lvl w:ilvl="1" w:tplc="942601F8" w:tentative="1">
      <w:start w:val="1"/>
      <w:numFmt w:val="bullet"/>
      <w:lvlText w:val="o"/>
      <w:lvlJc w:val="left"/>
      <w:pPr>
        <w:ind w:left="1080" w:hanging="360"/>
      </w:pPr>
      <w:rPr>
        <w:rFonts w:ascii="Courier New" w:hAnsi="Courier New" w:cs="Courier New" w:hint="default"/>
      </w:rPr>
    </w:lvl>
    <w:lvl w:ilvl="2" w:tplc="C1FED312" w:tentative="1">
      <w:start w:val="1"/>
      <w:numFmt w:val="bullet"/>
      <w:lvlText w:val=""/>
      <w:lvlJc w:val="left"/>
      <w:pPr>
        <w:ind w:left="1800" w:hanging="360"/>
      </w:pPr>
      <w:rPr>
        <w:rFonts w:ascii="Wingdings" w:hAnsi="Wingdings" w:hint="default"/>
      </w:rPr>
    </w:lvl>
    <w:lvl w:ilvl="3" w:tplc="D0004EA2" w:tentative="1">
      <w:start w:val="1"/>
      <w:numFmt w:val="bullet"/>
      <w:lvlText w:val=""/>
      <w:lvlJc w:val="left"/>
      <w:pPr>
        <w:ind w:left="2520" w:hanging="360"/>
      </w:pPr>
      <w:rPr>
        <w:rFonts w:ascii="Symbol" w:hAnsi="Symbol" w:hint="default"/>
      </w:rPr>
    </w:lvl>
    <w:lvl w:ilvl="4" w:tplc="194E37BE" w:tentative="1">
      <w:start w:val="1"/>
      <w:numFmt w:val="bullet"/>
      <w:lvlText w:val="o"/>
      <w:lvlJc w:val="left"/>
      <w:pPr>
        <w:ind w:left="3240" w:hanging="360"/>
      </w:pPr>
      <w:rPr>
        <w:rFonts w:ascii="Courier New" w:hAnsi="Courier New" w:cs="Courier New" w:hint="default"/>
      </w:rPr>
    </w:lvl>
    <w:lvl w:ilvl="5" w:tplc="D3CE3FAE" w:tentative="1">
      <w:start w:val="1"/>
      <w:numFmt w:val="bullet"/>
      <w:lvlText w:val=""/>
      <w:lvlJc w:val="left"/>
      <w:pPr>
        <w:ind w:left="3960" w:hanging="360"/>
      </w:pPr>
      <w:rPr>
        <w:rFonts w:ascii="Wingdings" w:hAnsi="Wingdings" w:hint="default"/>
      </w:rPr>
    </w:lvl>
    <w:lvl w:ilvl="6" w:tplc="7FDEEC50" w:tentative="1">
      <w:start w:val="1"/>
      <w:numFmt w:val="bullet"/>
      <w:lvlText w:val=""/>
      <w:lvlJc w:val="left"/>
      <w:pPr>
        <w:ind w:left="4680" w:hanging="360"/>
      </w:pPr>
      <w:rPr>
        <w:rFonts w:ascii="Symbol" w:hAnsi="Symbol" w:hint="default"/>
      </w:rPr>
    </w:lvl>
    <w:lvl w:ilvl="7" w:tplc="71A068E2" w:tentative="1">
      <w:start w:val="1"/>
      <w:numFmt w:val="bullet"/>
      <w:lvlText w:val="o"/>
      <w:lvlJc w:val="left"/>
      <w:pPr>
        <w:ind w:left="5400" w:hanging="360"/>
      </w:pPr>
      <w:rPr>
        <w:rFonts w:ascii="Courier New" w:hAnsi="Courier New" w:cs="Courier New" w:hint="default"/>
      </w:rPr>
    </w:lvl>
    <w:lvl w:ilvl="8" w:tplc="449436CA"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A0042326">
      <w:start w:val="1"/>
      <w:numFmt w:val="bullet"/>
      <w:lvlText w:val=""/>
      <w:lvlJc w:val="left"/>
      <w:pPr>
        <w:ind w:left="720" w:hanging="360"/>
      </w:pPr>
      <w:rPr>
        <w:rFonts w:ascii="Symbol" w:hAnsi="Symbol" w:hint="default"/>
      </w:rPr>
    </w:lvl>
    <w:lvl w:ilvl="1" w:tplc="B7A4BE24" w:tentative="1">
      <w:start w:val="1"/>
      <w:numFmt w:val="bullet"/>
      <w:lvlText w:val="o"/>
      <w:lvlJc w:val="left"/>
      <w:pPr>
        <w:ind w:left="1440" w:hanging="360"/>
      </w:pPr>
      <w:rPr>
        <w:rFonts w:ascii="Courier New" w:hAnsi="Courier New" w:cs="Courier New" w:hint="default"/>
      </w:rPr>
    </w:lvl>
    <w:lvl w:ilvl="2" w:tplc="EE3889B2" w:tentative="1">
      <w:start w:val="1"/>
      <w:numFmt w:val="bullet"/>
      <w:lvlText w:val=""/>
      <w:lvlJc w:val="left"/>
      <w:pPr>
        <w:ind w:left="2160" w:hanging="360"/>
      </w:pPr>
      <w:rPr>
        <w:rFonts w:ascii="Wingdings" w:hAnsi="Wingdings" w:hint="default"/>
      </w:rPr>
    </w:lvl>
    <w:lvl w:ilvl="3" w:tplc="05642E5E" w:tentative="1">
      <w:start w:val="1"/>
      <w:numFmt w:val="bullet"/>
      <w:lvlText w:val=""/>
      <w:lvlJc w:val="left"/>
      <w:pPr>
        <w:ind w:left="2880" w:hanging="360"/>
      </w:pPr>
      <w:rPr>
        <w:rFonts w:ascii="Symbol" w:hAnsi="Symbol" w:hint="default"/>
      </w:rPr>
    </w:lvl>
    <w:lvl w:ilvl="4" w:tplc="1ABAB700" w:tentative="1">
      <w:start w:val="1"/>
      <w:numFmt w:val="bullet"/>
      <w:lvlText w:val="o"/>
      <w:lvlJc w:val="left"/>
      <w:pPr>
        <w:ind w:left="3600" w:hanging="360"/>
      </w:pPr>
      <w:rPr>
        <w:rFonts w:ascii="Courier New" w:hAnsi="Courier New" w:cs="Courier New" w:hint="default"/>
      </w:rPr>
    </w:lvl>
    <w:lvl w:ilvl="5" w:tplc="F1E68D2A" w:tentative="1">
      <w:start w:val="1"/>
      <w:numFmt w:val="bullet"/>
      <w:lvlText w:val=""/>
      <w:lvlJc w:val="left"/>
      <w:pPr>
        <w:ind w:left="4320" w:hanging="360"/>
      </w:pPr>
      <w:rPr>
        <w:rFonts w:ascii="Wingdings" w:hAnsi="Wingdings" w:hint="default"/>
      </w:rPr>
    </w:lvl>
    <w:lvl w:ilvl="6" w:tplc="0548F318" w:tentative="1">
      <w:start w:val="1"/>
      <w:numFmt w:val="bullet"/>
      <w:lvlText w:val=""/>
      <w:lvlJc w:val="left"/>
      <w:pPr>
        <w:ind w:left="5040" w:hanging="360"/>
      </w:pPr>
      <w:rPr>
        <w:rFonts w:ascii="Symbol" w:hAnsi="Symbol" w:hint="default"/>
      </w:rPr>
    </w:lvl>
    <w:lvl w:ilvl="7" w:tplc="A0683F16" w:tentative="1">
      <w:start w:val="1"/>
      <w:numFmt w:val="bullet"/>
      <w:lvlText w:val="o"/>
      <w:lvlJc w:val="left"/>
      <w:pPr>
        <w:ind w:left="5760" w:hanging="360"/>
      </w:pPr>
      <w:rPr>
        <w:rFonts w:ascii="Courier New" w:hAnsi="Courier New" w:cs="Courier New" w:hint="default"/>
      </w:rPr>
    </w:lvl>
    <w:lvl w:ilvl="8" w:tplc="83C82B34"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442E17D0">
      <w:start w:val="1"/>
      <w:numFmt w:val="bullet"/>
      <w:lvlText w:val=""/>
      <w:lvlJc w:val="left"/>
      <w:pPr>
        <w:ind w:left="720" w:hanging="360"/>
      </w:pPr>
      <w:rPr>
        <w:rFonts w:ascii="Symbol" w:hAnsi="Symbol" w:hint="default"/>
      </w:rPr>
    </w:lvl>
    <w:lvl w:ilvl="1" w:tplc="E9E8F734" w:tentative="1">
      <w:start w:val="1"/>
      <w:numFmt w:val="bullet"/>
      <w:lvlText w:val="o"/>
      <w:lvlJc w:val="left"/>
      <w:pPr>
        <w:ind w:left="1440" w:hanging="360"/>
      </w:pPr>
      <w:rPr>
        <w:rFonts w:ascii="Courier New" w:hAnsi="Courier New" w:cs="Courier New" w:hint="default"/>
      </w:rPr>
    </w:lvl>
    <w:lvl w:ilvl="2" w:tplc="1DAEF8D6" w:tentative="1">
      <w:start w:val="1"/>
      <w:numFmt w:val="bullet"/>
      <w:lvlText w:val=""/>
      <w:lvlJc w:val="left"/>
      <w:pPr>
        <w:ind w:left="2160" w:hanging="360"/>
      </w:pPr>
      <w:rPr>
        <w:rFonts w:ascii="Wingdings" w:hAnsi="Wingdings" w:hint="default"/>
      </w:rPr>
    </w:lvl>
    <w:lvl w:ilvl="3" w:tplc="CB52A38C" w:tentative="1">
      <w:start w:val="1"/>
      <w:numFmt w:val="bullet"/>
      <w:lvlText w:val=""/>
      <w:lvlJc w:val="left"/>
      <w:pPr>
        <w:ind w:left="2880" w:hanging="360"/>
      </w:pPr>
      <w:rPr>
        <w:rFonts w:ascii="Symbol" w:hAnsi="Symbol" w:hint="default"/>
      </w:rPr>
    </w:lvl>
    <w:lvl w:ilvl="4" w:tplc="D7B240F0" w:tentative="1">
      <w:start w:val="1"/>
      <w:numFmt w:val="bullet"/>
      <w:lvlText w:val="o"/>
      <w:lvlJc w:val="left"/>
      <w:pPr>
        <w:ind w:left="3600" w:hanging="360"/>
      </w:pPr>
      <w:rPr>
        <w:rFonts w:ascii="Courier New" w:hAnsi="Courier New" w:cs="Courier New" w:hint="default"/>
      </w:rPr>
    </w:lvl>
    <w:lvl w:ilvl="5" w:tplc="BD34F374" w:tentative="1">
      <w:start w:val="1"/>
      <w:numFmt w:val="bullet"/>
      <w:lvlText w:val=""/>
      <w:lvlJc w:val="left"/>
      <w:pPr>
        <w:ind w:left="4320" w:hanging="360"/>
      </w:pPr>
      <w:rPr>
        <w:rFonts w:ascii="Wingdings" w:hAnsi="Wingdings" w:hint="default"/>
      </w:rPr>
    </w:lvl>
    <w:lvl w:ilvl="6" w:tplc="52A288C8" w:tentative="1">
      <w:start w:val="1"/>
      <w:numFmt w:val="bullet"/>
      <w:lvlText w:val=""/>
      <w:lvlJc w:val="left"/>
      <w:pPr>
        <w:ind w:left="5040" w:hanging="360"/>
      </w:pPr>
      <w:rPr>
        <w:rFonts w:ascii="Symbol" w:hAnsi="Symbol" w:hint="default"/>
      </w:rPr>
    </w:lvl>
    <w:lvl w:ilvl="7" w:tplc="CB088418" w:tentative="1">
      <w:start w:val="1"/>
      <w:numFmt w:val="bullet"/>
      <w:lvlText w:val="o"/>
      <w:lvlJc w:val="left"/>
      <w:pPr>
        <w:ind w:left="5760" w:hanging="360"/>
      </w:pPr>
      <w:rPr>
        <w:rFonts w:ascii="Courier New" w:hAnsi="Courier New" w:cs="Courier New" w:hint="default"/>
      </w:rPr>
    </w:lvl>
    <w:lvl w:ilvl="8" w:tplc="EB9A0066"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F03489F6">
      <w:start w:val="1"/>
      <w:numFmt w:val="bullet"/>
      <w:lvlText w:val=""/>
      <w:lvlJc w:val="left"/>
      <w:pPr>
        <w:ind w:left="720" w:hanging="360"/>
      </w:pPr>
      <w:rPr>
        <w:rFonts w:ascii="Symbol" w:hAnsi="Symbol" w:hint="default"/>
      </w:rPr>
    </w:lvl>
    <w:lvl w:ilvl="1" w:tplc="1CD8EBF4" w:tentative="1">
      <w:start w:val="1"/>
      <w:numFmt w:val="bullet"/>
      <w:lvlText w:val="o"/>
      <w:lvlJc w:val="left"/>
      <w:pPr>
        <w:ind w:left="1440" w:hanging="360"/>
      </w:pPr>
      <w:rPr>
        <w:rFonts w:ascii="Courier New" w:hAnsi="Courier New" w:cs="Courier New" w:hint="default"/>
      </w:rPr>
    </w:lvl>
    <w:lvl w:ilvl="2" w:tplc="AA249B1E" w:tentative="1">
      <w:start w:val="1"/>
      <w:numFmt w:val="bullet"/>
      <w:lvlText w:val=""/>
      <w:lvlJc w:val="left"/>
      <w:pPr>
        <w:ind w:left="2160" w:hanging="360"/>
      </w:pPr>
      <w:rPr>
        <w:rFonts w:ascii="Wingdings" w:hAnsi="Wingdings" w:hint="default"/>
      </w:rPr>
    </w:lvl>
    <w:lvl w:ilvl="3" w:tplc="792852CA" w:tentative="1">
      <w:start w:val="1"/>
      <w:numFmt w:val="bullet"/>
      <w:lvlText w:val=""/>
      <w:lvlJc w:val="left"/>
      <w:pPr>
        <w:ind w:left="2880" w:hanging="360"/>
      </w:pPr>
      <w:rPr>
        <w:rFonts w:ascii="Symbol" w:hAnsi="Symbol" w:hint="default"/>
      </w:rPr>
    </w:lvl>
    <w:lvl w:ilvl="4" w:tplc="6E9E3146" w:tentative="1">
      <w:start w:val="1"/>
      <w:numFmt w:val="bullet"/>
      <w:lvlText w:val="o"/>
      <w:lvlJc w:val="left"/>
      <w:pPr>
        <w:ind w:left="3600" w:hanging="360"/>
      </w:pPr>
      <w:rPr>
        <w:rFonts w:ascii="Courier New" w:hAnsi="Courier New" w:cs="Courier New" w:hint="default"/>
      </w:rPr>
    </w:lvl>
    <w:lvl w:ilvl="5" w:tplc="C56A09F4" w:tentative="1">
      <w:start w:val="1"/>
      <w:numFmt w:val="bullet"/>
      <w:lvlText w:val=""/>
      <w:lvlJc w:val="left"/>
      <w:pPr>
        <w:ind w:left="4320" w:hanging="360"/>
      </w:pPr>
      <w:rPr>
        <w:rFonts w:ascii="Wingdings" w:hAnsi="Wingdings" w:hint="default"/>
      </w:rPr>
    </w:lvl>
    <w:lvl w:ilvl="6" w:tplc="42F6523C" w:tentative="1">
      <w:start w:val="1"/>
      <w:numFmt w:val="bullet"/>
      <w:lvlText w:val=""/>
      <w:lvlJc w:val="left"/>
      <w:pPr>
        <w:ind w:left="5040" w:hanging="360"/>
      </w:pPr>
      <w:rPr>
        <w:rFonts w:ascii="Symbol" w:hAnsi="Symbol" w:hint="default"/>
      </w:rPr>
    </w:lvl>
    <w:lvl w:ilvl="7" w:tplc="3F90078C" w:tentative="1">
      <w:start w:val="1"/>
      <w:numFmt w:val="bullet"/>
      <w:lvlText w:val="o"/>
      <w:lvlJc w:val="left"/>
      <w:pPr>
        <w:ind w:left="5760" w:hanging="360"/>
      </w:pPr>
      <w:rPr>
        <w:rFonts w:ascii="Courier New" w:hAnsi="Courier New" w:cs="Courier New" w:hint="default"/>
      </w:rPr>
    </w:lvl>
    <w:lvl w:ilvl="8" w:tplc="DFFC48F0"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1EF03DAE">
      <w:start w:val="1"/>
      <w:numFmt w:val="bullet"/>
      <w:lvlText w:val=""/>
      <w:lvlJc w:val="left"/>
      <w:pPr>
        <w:ind w:left="720" w:hanging="360"/>
      </w:pPr>
      <w:rPr>
        <w:rFonts w:ascii="Symbol" w:hAnsi="Symbol" w:hint="default"/>
      </w:rPr>
    </w:lvl>
    <w:lvl w:ilvl="1" w:tplc="A0148BA8" w:tentative="1">
      <w:start w:val="1"/>
      <w:numFmt w:val="bullet"/>
      <w:lvlText w:val="o"/>
      <w:lvlJc w:val="left"/>
      <w:pPr>
        <w:ind w:left="1440" w:hanging="360"/>
      </w:pPr>
      <w:rPr>
        <w:rFonts w:ascii="Courier New" w:hAnsi="Courier New" w:cs="Courier New" w:hint="default"/>
      </w:rPr>
    </w:lvl>
    <w:lvl w:ilvl="2" w:tplc="2FB0F9B8" w:tentative="1">
      <w:start w:val="1"/>
      <w:numFmt w:val="bullet"/>
      <w:lvlText w:val=""/>
      <w:lvlJc w:val="left"/>
      <w:pPr>
        <w:ind w:left="2160" w:hanging="360"/>
      </w:pPr>
      <w:rPr>
        <w:rFonts w:ascii="Wingdings" w:hAnsi="Wingdings" w:hint="default"/>
      </w:rPr>
    </w:lvl>
    <w:lvl w:ilvl="3" w:tplc="91BEBBF2" w:tentative="1">
      <w:start w:val="1"/>
      <w:numFmt w:val="bullet"/>
      <w:lvlText w:val=""/>
      <w:lvlJc w:val="left"/>
      <w:pPr>
        <w:ind w:left="2880" w:hanging="360"/>
      </w:pPr>
      <w:rPr>
        <w:rFonts w:ascii="Symbol" w:hAnsi="Symbol" w:hint="default"/>
      </w:rPr>
    </w:lvl>
    <w:lvl w:ilvl="4" w:tplc="D6DA03C0" w:tentative="1">
      <w:start w:val="1"/>
      <w:numFmt w:val="bullet"/>
      <w:lvlText w:val="o"/>
      <w:lvlJc w:val="left"/>
      <w:pPr>
        <w:ind w:left="3600" w:hanging="360"/>
      </w:pPr>
      <w:rPr>
        <w:rFonts w:ascii="Courier New" w:hAnsi="Courier New" w:cs="Courier New" w:hint="default"/>
      </w:rPr>
    </w:lvl>
    <w:lvl w:ilvl="5" w:tplc="4950F4C8" w:tentative="1">
      <w:start w:val="1"/>
      <w:numFmt w:val="bullet"/>
      <w:lvlText w:val=""/>
      <w:lvlJc w:val="left"/>
      <w:pPr>
        <w:ind w:left="4320" w:hanging="360"/>
      </w:pPr>
      <w:rPr>
        <w:rFonts w:ascii="Wingdings" w:hAnsi="Wingdings" w:hint="default"/>
      </w:rPr>
    </w:lvl>
    <w:lvl w:ilvl="6" w:tplc="261079B8" w:tentative="1">
      <w:start w:val="1"/>
      <w:numFmt w:val="bullet"/>
      <w:lvlText w:val=""/>
      <w:lvlJc w:val="left"/>
      <w:pPr>
        <w:ind w:left="5040" w:hanging="360"/>
      </w:pPr>
      <w:rPr>
        <w:rFonts w:ascii="Symbol" w:hAnsi="Symbol" w:hint="default"/>
      </w:rPr>
    </w:lvl>
    <w:lvl w:ilvl="7" w:tplc="11EE5CF6" w:tentative="1">
      <w:start w:val="1"/>
      <w:numFmt w:val="bullet"/>
      <w:lvlText w:val="o"/>
      <w:lvlJc w:val="left"/>
      <w:pPr>
        <w:ind w:left="5760" w:hanging="360"/>
      </w:pPr>
      <w:rPr>
        <w:rFonts w:ascii="Courier New" w:hAnsi="Courier New" w:cs="Courier New" w:hint="default"/>
      </w:rPr>
    </w:lvl>
    <w:lvl w:ilvl="8" w:tplc="CC569C62"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6632092E">
      <w:start w:val="1"/>
      <w:numFmt w:val="bullet"/>
      <w:lvlText w:val=""/>
      <w:lvlJc w:val="left"/>
      <w:pPr>
        <w:ind w:left="360" w:hanging="360"/>
      </w:pPr>
      <w:rPr>
        <w:rFonts w:ascii="Symbol" w:hAnsi="Symbol" w:hint="default"/>
        <w:color w:val="2AB1BB" w:themeColor="accent1"/>
      </w:rPr>
    </w:lvl>
    <w:lvl w:ilvl="1" w:tplc="7E10A108" w:tentative="1">
      <w:start w:val="1"/>
      <w:numFmt w:val="bullet"/>
      <w:lvlText w:val="o"/>
      <w:lvlJc w:val="left"/>
      <w:pPr>
        <w:ind w:left="1080" w:hanging="360"/>
      </w:pPr>
      <w:rPr>
        <w:rFonts w:ascii="Courier New" w:hAnsi="Courier New" w:cs="Courier New" w:hint="default"/>
      </w:rPr>
    </w:lvl>
    <w:lvl w:ilvl="2" w:tplc="5A284174" w:tentative="1">
      <w:start w:val="1"/>
      <w:numFmt w:val="bullet"/>
      <w:lvlText w:val=""/>
      <w:lvlJc w:val="left"/>
      <w:pPr>
        <w:ind w:left="1800" w:hanging="360"/>
      </w:pPr>
      <w:rPr>
        <w:rFonts w:ascii="Wingdings" w:hAnsi="Wingdings" w:hint="default"/>
      </w:rPr>
    </w:lvl>
    <w:lvl w:ilvl="3" w:tplc="4DFAD4C8" w:tentative="1">
      <w:start w:val="1"/>
      <w:numFmt w:val="bullet"/>
      <w:lvlText w:val=""/>
      <w:lvlJc w:val="left"/>
      <w:pPr>
        <w:ind w:left="2520" w:hanging="360"/>
      </w:pPr>
      <w:rPr>
        <w:rFonts w:ascii="Symbol" w:hAnsi="Symbol" w:hint="default"/>
      </w:rPr>
    </w:lvl>
    <w:lvl w:ilvl="4" w:tplc="7A4C10D0" w:tentative="1">
      <w:start w:val="1"/>
      <w:numFmt w:val="bullet"/>
      <w:lvlText w:val="o"/>
      <w:lvlJc w:val="left"/>
      <w:pPr>
        <w:ind w:left="3240" w:hanging="360"/>
      </w:pPr>
      <w:rPr>
        <w:rFonts w:ascii="Courier New" w:hAnsi="Courier New" w:cs="Courier New" w:hint="default"/>
      </w:rPr>
    </w:lvl>
    <w:lvl w:ilvl="5" w:tplc="554485F4" w:tentative="1">
      <w:start w:val="1"/>
      <w:numFmt w:val="bullet"/>
      <w:lvlText w:val=""/>
      <w:lvlJc w:val="left"/>
      <w:pPr>
        <w:ind w:left="3960" w:hanging="360"/>
      </w:pPr>
      <w:rPr>
        <w:rFonts w:ascii="Wingdings" w:hAnsi="Wingdings" w:hint="default"/>
      </w:rPr>
    </w:lvl>
    <w:lvl w:ilvl="6" w:tplc="76087CA2" w:tentative="1">
      <w:start w:val="1"/>
      <w:numFmt w:val="bullet"/>
      <w:lvlText w:val=""/>
      <w:lvlJc w:val="left"/>
      <w:pPr>
        <w:ind w:left="4680" w:hanging="360"/>
      </w:pPr>
      <w:rPr>
        <w:rFonts w:ascii="Symbol" w:hAnsi="Symbol" w:hint="default"/>
      </w:rPr>
    </w:lvl>
    <w:lvl w:ilvl="7" w:tplc="AEDA5304" w:tentative="1">
      <w:start w:val="1"/>
      <w:numFmt w:val="bullet"/>
      <w:lvlText w:val="o"/>
      <w:lvlJc w:val="left"/>
      <w:pPr>
        <w:ind w:left="5400" w:hanging="360"/>
      </w:pPr>
      <w:rPr>
        <w:rFonts w:ascii="Courier New" w:hAnsi="Courier New" w:cs="Courier New" w:hint="default"/>
      </w:rPr>
    </w:lvl>
    <w:lvl w:ilvl="8" w:tplc="10BA0D40"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17FEB86E">
      <w:start w:val="1"/>
      <w:numFmt w:val="bullet"/>
      <w:lvlText w:val=""/>
      <w:lvlJc w:val="left"/>
      <w:pPr>
        <w:ind w:left="360" w:hanging="360"/>
      </w:pPr>
      <w:rPr>
        <w:rFonts w:ascii="Symbol" w:hAnsi="Symbol" w:hint="default"/>
        <w:color w:val="2AB1BB" w:themeColor="accent1"/>
      </w:rPr>
    </w:lvl>
    <w:lvl w:ilvl="1" w:tplc="F4BEDD44" w:tentative="1">
      <w:start w:val="1"/>
      <w:numFmt w:val="bullet"/>
      <w:lvlText w:val="o"/>
      <w:lvlJc w:val="left"/>
      <w:pPr>
        <w:ind w:left="1080" w:hanging="360"/>
      </w:pPr>
      <w:rPr>
        <w:rFonts w:ascii="Courier New" w:hAnsi="Courier New" w:cs="Courier New" w:hint="default"/>
      </w:rPr>
    </w:lvl>
    <w:lvl w:ilvl="2" w:tplc="2F7AB352" w:tentative="1">
      <w:start w:val="1"/>
      <w:numFmt w:val="bullet"/>
      <w:lvlText w:val=""/>
      <w:lvlJc w:val="left"/>
      <w:pPr>
        <w:ind w:left="1800" w:hanging="360"/>
      </w:pPr>
      <w:rPr>
        <w:rFonts w:ascii="Wingdings" w:hAnsi="Wingdings" w:hint="default"/>
      </w:rPr>
    </w:lvl>
    <w:lvl w:ilvl="3" w:tplc="CAC81662" w:tentative="1">
      <w:start w:val="1"/>
      <w:numFmt w:val="bullet"/>
      <w:lvlText w:val=""/>
      <w:lvlJc w:val="left"/>
      <w:pPr>
        <w:ind w:left="2520" w:hanging="360"/>
      </w:pPr>
      <w:rPr>
        <w:rFonts w:ascii="Symbol" w:hAnsi="Symbol" w:hint="default"/>
      </w:rPr>
    </w:lvl>
    <w:lvl w:ilvl="4" w:tplc="36C0D8D0" w:tentative="1">
      <w:start w:val="1"/>
      <w:numFmt w:val="bullet"/>
      <w:lvlText w:val="o"/>
      <w:lvlJc w:val="left"/>
      <w:pPr>
        <w:ind w:left="3240" w:hanging="360"/>
      </w:pPr>
      <w:rPr>
        <w:rFonts w:ascii="Courier New" w:hAnsi="Courier New" w:cs="Courier New" w:hint="default"/>
      </w:rPr>
    </w:lvl>
    <w:lvl w:ilvl="5" w:tplc="25B60886" w:tentative="1">
      <w:start w:val="1"/>
      <w:numFmt w:val="bullet"/>
      <w:lvlText w:val=""/>
      <w:lvlJc w:val="left"/>
      <w:pPr>
        <w:ind w:left="3960" w:hanging="360"/>
      </w:pPr>
      <w:rPr>
        <w:rFonts w:ascii="Wingdings" w:hAnsi="Wingdings" w:hint="default"/>
      </w:rPr>
    </w:lvl>
    <w:lvl w:ilvl="6" w:tplc="357A1B5E" w:tentative="1">
      <w:start w:val="1"/>
      <w:numFmt w:val="bullet"/>
      <w:lvlText w:val=""/>
      <w:lvlJc w:val="left"/>
      <w:pPr>
        <w:ind w:left="4680" w:hanging="360"/>
      </w:pPr>
      <w:rPr>
        <w:rFonts w:ascii="Symbol" w:hAnsi="Symbol" w:hint="default"/>
      </w:rPr>
    </w:lvl>
    <w:lvl w:ilvl="7" w:tplc="51081C22" w:tentative="1">
      <w:start w:val="1"/>
      <w:numFmt w:val="bullet"/>
      <w:lvlText w:val="o"/>
      <w:lvlJc w:val="left"/>
      <w:pPr>
        <w:ind w:left="5400" w:hanging="360"/>
      </w:pPr>
      <w:rPr>
        <w:rFonts w:ascii="Courier New" w:hAnsi="Courier New" w:cs="Courier New" w:hint="default"/>
      </w:rPr>
    </w:lvl>
    <w:lvl w:ilvl="8" w:tplc="ACF84ADA"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A1B66E98">
      <w:start w:val="1"/>
      <w:numFmt w:val="bullet"/>
      <w:lvlText w:val=""/>
      <w:lvlJc w:val="left"/>
      <w:pPr>
        <w:ind w:left="720" w:hanging="360"/>
      </w:pPr>
      <w:rPr>
        <w:rFonts w:ascii="Symbol" w:hAnsi="Symbol" w:hint="default"/>
      </w:rPr>
    </w:lvl>
    <w:lvl w:ilvl="1" w:tplc="15282232" w:tentative="1">
      <w:start w:val="1"/>
      <w:numFmt w:val="bullet"/>
      <w:lvlText w:val="o"/>
      <w:lvlJc w:val="left"/>
      <w:pPr>
        <w:ind w:left="1440" w:hanging="360"/>
      </w:pPr>
      <w:rPr>
        <w:rFonts w:ascii="Courier New" w:hAnsi="Courier New" w:cs="Courier New" w:hint="default"/>
      </w:rPr>
    </w:lvl>
    <w:lvl w:ilvl="2" w:tplc="46407C82" w:tentative="1">
      <w:start w:val="1"/>
      <w:numFmt w:val="bullet"/>
      <w:lvlText w:val=""/>
      <w:lvlJc w:val="left"/>
      <w:pPr>
        <w:ind w:left="2160" w:hanging="360"/>
      </w:pPr>
      <w:rPr>
        <w:rFonts w:ascii="Wingdings" w:hAnsi="Wingdings" w:hint="default"/>
      </w:rPr>
    </w:lvl>
    <w:lvl w:ilvl="3" w:tplc="E6B8E738" w:tentative="1">
      <w:start w:val="1"/>
      <w:numFmt w:val="bullet"/>
      <w:lvlText w:val=""/>
      <w:lvlJc w:val="left"/>
      <w:pPr>
        <w:ind w:left="2880" w:hanging="360"/>
      </w:pPr>
      <w:rPr>
        <w:rFonts w:ascii="Symbol" w:hAnsi="Symbol" w:hint="default"/>
      </w:rPr>
    </w:lvl>
    <w:lvl w:ilvl="4" w:tplc="057E1150" w:tentative="1">
      <w:start w:val="1"/>
      <w:numFmt w:val="bullet"/>
      <w:lvlText w:val="o"/>
      <w:lvlJc w:val="left"/>
      <w:pPr>
        <w:ind w:left="3600" w:hanging="360"/>
      </w:pPr>
      <w:rPr>
        <w:rFonts w:ascii="Courier New" w:hAnsi="Courier New" w:cs="Courier New" w:hint="default"/>
      </w:rPr>
    </w:lvl>
    <w:lvl w:ilvl="5" w:tplc="A4747EB2" w:tentative="1">
      <w:start w:val="1"/>
      <w:numFmt w:val="bullet"/>
      <w:lvlText w:val=""/>
      <w:lvlJc w:val="left"/>
      <w:pPr>
        <w:ind w:left="4320" w:hanging="360"/>
      </w:pPr>
      <w:rPr>
        <w:rFonts w:ascii="Wingdings" w:hAnsi="Wingdings" w:hint="default"/>
      </w:rPr>
    </w:lvl>
    <w:lvl w:ilvl="6" w:tplc="0C522766" w:tentative="1">
      <w:start w:val="1"/>
      <w:numFmt w:val="bullet"/>
      <w:lvlText w:val=""/>
      <w:lvlJc w:val="left"/>
      <w:pPr>
        <w:ind w:left="5040" w:hanging="360"/>
      </w:pPr>
      <w:rPr>
        <w:rFonts w:ascii="Symbol" w:hAnsi="Symbol" w:hint="default"/>
      </w:rPr>
    </w:lvl>
    <w:lvl w:ilvl="7" w:tplc="C19E8416" w:tentative="1">
      <w:start w:val="1"/>
      <w:numFmt w:val="bullet"/>
      <w:lvlText w:val="o"/>
      <w:lvlJc w:val="left"/>
      <w:pPr>
        <w:ind w:left="5760" w:hanging="360"/>
      </w:pPr>
      <w:rPr>
        <w:rFonts w:ascii="Courier New" w:hAnsi="Courier New" w:cs="Courier New" w:hint="default"/>
      </w:rPr>
    </w:lvl>
    <w:lvl w:ilvl="8" w:tplc="C1F2EAD0"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1938D4EE">
      <w:start w:val="1"/>
      <w:numFmt w:val="decimal"/>
      <w:pStyle w:val="NumberedList"/>
      <w:lvlText w:val="%1."/>
      <w:lvlJc w:val="left"/>
      <w:pPr>
        <w:ind w:left="9291" w:hanging="360"/>
      </w:pPr>
    </w:lvl>
    <w:lvl w:ilvl="1" w:tplc="3A202F8A">
      <w:start w:val="1"/>
      <w:numFmt w:val="lowerLetter"/>
      <w:lvlText w:val="%2."/>
      <w:lvlJc w:val="left"/>
      <w:pPr>
        <w:ind w:left="5409" w:hanging="360"/>
      </w:pPr>
    </w:lvl>
    <w:lvl w:ilvl="2" w:tplc="1E785F92" w:tentative="1">
      <w:start w:val="1"/>
      <w:numFmt w:val="lowerRoman"/>
      <w:lvlText w:val="%3."/>
      <w:lvlJc w:val="right"/>
      <w:pPr>
        <w:ind w:left="6129" w:hanging="180"/>
      </w:pPr>
    </w:lvl>
    <w:lvl w:ilvl="3" w:tplc="BA8C2116" w:tentative="1">
      <w:start w:val="1"/>
      <w:numFmt w:val="decimal"/>
      <w:lvlText w:val="%4."/>
      <w:lvlJc w:val="left"/>
      <w:pPr>
        <w:ind w:left="6849" w:hanging="360"/>
      </w:pPr>
    </w:lvl>
    <w:lvl w:ilvl="4" w:tplc="8DD0D370" w:tentative="1">
      <w:start w:val="1"/>
      <w:numFmt w:val="lowerLetter"/>
      <w:lvlText w:val="%5."/>
      <w:lvlJc w:val="left"/>
      <w:pPr>
        <w:ind w:left="7569" w:hanging="360"/>
      </w:pPr>
    </w:lvl>
    <w:lvl w:ilvl="5" w:tplc="13EA473C" w:tentative="1">
      <w:start w:val="1"/>
      <w:numFmt w:val="lowerRoman"/>
      <w:lvlText w:val="%6."/>
      <w:lvlJc w:val="right"/>
      <w:pPr>
        <w:ind w:left="8289" w:hanging="180"/>
      </w:pPr>
    </w:lvl>
    <w:lvl w:ilvl="6" w:tplc="4EE2A4B4" w:tentative="1">
      <w:start w:val="1"/>
      <w:numFmt w:val="decimal"/>
      <w:lvlText w:val="%7."/>
      <w:lvlJc w:val="left"/>
      <w:pPr>
        <w:ind w:left="9009" w:hanging="360"/>
      </w:pPr>
    </w:lvl>
    <w:lvl w:ilvl="7" w:tplc="0AFA623E" w:tentative="1">
      <w:start w:val="1"/>
      <w:numFmt w:val="lowerLetter"/>
      <w:lvlText w:val="%8."/>
      <w:lvlJc w:val="left"/>
      <w:pPr>
        <w:ind w:left="9729" w:hanging="360"/>
      </w:pPr>
    </w:lvl>
    <w:lvl w:ilvl="8" w:tplc="3CD896C6"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EACE8504">
      <w:start w:val="1"/>
      <w:numFmt w:val="bullet"/>
      <w:lvlText w:val=""/>
      <w:lvlJc w:val="left"/>
      <w:pPr>
        <w:ind w:left="720" w:hanging="360"/>
      </w:pPr>
      <w:rPr>
        <w:rFonts w:ascii="Symbol" w:hAnsi="Symbol" w:hint="default"/>
      </w:rPr>
    </w:lvl>
    <w:lvl w:ilvl="1" w:tplc="7BF251EC" w:tentative="1">
      <w:start w:val="1"/>
      <w:numFmt w:val="bullet"/>
      <w:lvlText w:val="o"/>
      <w:lvlJc w:val="left"/>
      <w:pPr>
        <w:ind w:left="1440" w:hanging="360"/>
      </w:pPr>
      <w:rPr>
        <w:rFonts w:ascii="Courier New" w:hAnsi="Courier New" w:cs="Courier New" w:hint="default"/>
      </w:rPr>
    </w:lvl>
    <w:lvl w:ilvl="2" w:tplc="3A54FBFE" w:tentative="1">
      <w:start w:val="1"/>
      <w:numFmt w:val="bullet"/>
      <w:lvlText w:val=""/>
      <w:lvlJc w:val="left"/>
      <w:pPr>
        <w:ind w:left="2160" w:hanging="360"/>
      </w:pPr>
      <w:rPr>
        <w:rFonts w:ascii="Wingdings" w:hAnsi="Wingdings" w:hint="default"/>
      </w:rPr>
    </w:lvl>
    <w:lvl w:ilvl="3" w:tplc="037C1F6A" w:tentative="1">
      <w:start w:val="1"/>
      <w:numFmt w:val="bullet"/>
      <w:lvlText w:val=""/>
      <w:lvlJc w:val="left"/>
      <w:pPr>
        <w:ind w:left="2880" w:hanging="360"/>
      </w:pPr>
      <w:rPr>
        <w:rFonts w:ascii="Symbol" w:hAnsi="Symbol" w:hint="default"/>
      </w:rPr>
    </w:lvl>
    <w:lvl w:ilvl="4" w:tplc="8BF24748" w:tentative="1">
      <w:start w:val="1"/>
      <w:numFmt w:val="bullet"/>
      <w:lvlText w:val="o"/>
      <w:lvlJc w:val="left"/>
      <w:pPr>
        <w:ind w:left="3600" w:hanging="360"/>
      </w:pPr>
      <w:rPr>
        <w:rFonts w:ascii="Courier New" w:hAnsi="Courier New" w:cs="Courier New" w:hint="default"/>
      </w:rPr>
    </w:lvl>
    <w:lvl w:ilvl="5" w:tplc="F80EEA4A" w:tentative="1">
      <w:start w:val="1"/>
      <w:numFmt w:val="bullet"/>
      <w:lvlText w:val=""/>
      <w:lvlJc w:val="left"/>
      <w:pPr>
        <w:ind w:left="4320" w:hanging="360"/>
      </w:pPr>
      <w:rPr>
        <w:rFonts w:ascii="Wingdings" w:hAnsi="Wingdings" w:hint="default"/>
      </w:rPr>
    </w:lvl>
    <w:lvl w:ilvl="6" w:tplc="A008C190" w:tentative="1">
      <w:start w:val="1"/>
      <w:numFmt w:val="bullet"/>
      <w:lvlText w:val=""/>
      <w:lvlJc w:val="left"/>
      <w:pPr>
        <w:ind w:left="5040" w:hanging="360"/>
      </w:pPr>
      <w:rPr>
        <w:rFonts w:ascii="Symbol" w:hAnsi="Symbol" w:hint="default"/>
      </w:rPr>
    </w:lvl>
    <w:lvl w:ilvl="7" w:tplc="29CE5154" w:tentative="1">
      <w:start w:val="1"/>
      <w:numFmt w:val="bullet"/>
      <w:lvlText w:val="o"/>
      <w:lvlJc w:val="left"/>
      <w:pPr>
        <w:ind w:left="5760" w:hanging="360"/>
      </w:pPr>
      <w:rPr>
        <w:rFonts w:ascii="Courier New" w:hAnsi="Courier New" w:cs="Courier New" w:hint="default"/>
      </w:rPr>
    </w:lvl>
    <w:lvl w:ilvl="8" w:tplc="9A90F1FC"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CDB07CD2">
      <w:start w:val="1"/>
      <w:numFmt w:val="bullet"/>
      <w:lvlText w:val=""/>
      <w:lvlJc w:val="left"/>
      <w:pPr>
        <w:ind w:left="720" w:hanging="360"/>
      </w:pPr>
      <w:rPr>
        <w:rFonts w:ascii="Symbol" w:hAnsi="Symbol" w:hint="default"/>
      </w:rPr>
    </w:lvl>
    <w:lvl w:ilvl="1" w:tplc="172C398A" w:tentative="1">
      <w:start w:val="1"/>
      <w:numFmt w:val="bullet"/>
      <w:lvlText w:val="o"/>
      <w:lvlJc w:val="left"/>
      <w:pPr>
        <w:ind w:left="1440" w:hanging="360"/>
      </w:pPr>
      <w:rPr>
        <w:rFonts w:ascii="Courier New" w:hAnsi="Courier New" w:cs="Courier New" w:hint="default"/>
      </w:rPr>
    </w:lvl>
    <w:lvl w:ilvl="2" w:tplc="D8501478" w:tentative="1">
      <w:start w:val="1"/>
      <w:numFmt w:val="bullet"/>
      <w:lvlText w:val=""/>
      <w:lvlJc w:val="left"/>
      <w:pPr>
        <w:ind w:left="2160" w:hanging="360"/>
      </w:pPr>
      <w:rPr>
        <w:rFonts w:ascii="Wingdings" w:hAnsi="Wingdings" w:hint="default"/>
      </w:rPr>
    </w:lvl>
    <w:lvl w:ilvl="3" w:tplc="B3A8D5C4" w:tentative="1">
      <w:start w:val="1"/>
      <w:numFmt w:val="bullet"/>
      <w:lvlText w:val=""/>
      <w:lvlJc w:val="left"/>
      <w:pPr>
        <w:ind w:left="2880" w:hanging="360"/>
      </w:pPr>
      <w:rPr>
        <w:rFonts w:ascii="Symbol" w:hAnsi="Symbol" w:hint="default"/>
      </w:rPr>
    </w:lvl>
    <w:lvl w:ilvl="4" w:tplc="5BC63770" w:tentative="1">
      <w:start w:val="1"/>
      <w:numFmt w:val="bullet"/>
      <w:lvlText w:val="o"/>
      <w:lvlJc w:val="left"/>
      <w:pPr>
        <w:ind w:left="3600" w:hanging="360"/>
      </w:pPr>
      <w:rPr>
        <w:rFonts w:ascii="Courier New" w:hAnsi="Courier New" w:cs="Courier New" w:hint="default"/>
      </w:rPr>
    </w:lvl>
    <w:lvl w:ilvl="5" w:tplc="24260E54" w:tentative="1">
      <w:start w:val="1"/>
      <w:numFmt w:val="bullet"/>
      <w:lvlText w:val=""/>
      <w:lvlJc w:val="left"/>
      <w:pPr>
        <w:ind w:left="4320" w:hanging="360"/>
      </w:pPr>
      <w:rPr>
        <w:rFonts w:ascii="Wingdings" w:hAnsi="Wingdings" w:hint="default"/>
      </w:rPr>
    </w:lvl>
    <w:lvl w:ilvl="6" w:tplc="1A602E62" w:tentative="1">
      <w:start w:val="1"/>
      <w:numFmt w:val="bullet"/>
      <w:lvlText w:val=""/>
      <w:lvlJc w:val="left"/>
      <w:pPr>
        <w:ind w:left="5040" w:hanging="360"/>
      </w:pPr>
      <w:rPr>
        <w:rFonts w:ascii="Symbol" w:hAnsi="Symbol" w:hint="default"/>
      </w:rPr>
    </w:lvl>
    <w:lvl w:ilvl="7" w:tplc="E964432C" w:tentative="1">
      <w:start w:val="1"/>
      <w:numFmt w:val="bullet"/>
      <w:lvlText w:val="o"/>
      <w:lvlJc w:val="left"/>
      <w:pPr>
        <w:ind w:left="5760" w:hanging="360"/>
      </w:pPr>
      <w:rPr>
        <w:rFonts w:ascii="Courier New" w:hAnsi="Courier New" w:cs="Courier New" w:hint="default"/>
      </w:rPr>
    </w:lvl>
    <w:lvl w:ilvl="8" w:tplc="398C0898"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F7FE50CA">
      <w:start w:val="1"/>
      <w:numFmt w:val="bullet"/>
      <w:lvlText w:val=""/>
      <w:lvlJc w:val="left"/>
      <w:pPr>
        <w:ind w:left="360" w:hanging="360"/>
      </w:pPr>
      <w:rPr>
        <w:rFonts w:ascii="Symbol" w:hAnsi="Symbol" w:hint="default"/>
        <w:color w:val="F3B223" w:themeColor="accent6"/>
      </w:rPr>
    </w:lvl>
    <w:lvl w:ilvl="1" w:tplc="BE6E32C2">
      <w:numFmt w:val="bullet"/>
      <w:lvlText w:val="○"/>
      <w:lvlJc w:val="left"/>
      <w:pPr>
        <w:ind w:left="1440" w:hanging="720"/>
      </w:pPr>
      <w:rPr>
        <w:rFonts w:ascii="Arial" w:eastAsiaTheme="minorHAnsi" w:hAnsi="Arial" w:hint="default"/>
      </w:rPr>
    </w:lvl>
    <w:lvl w:ilvl="2" w:tplc="A37685F6" w:tentative="1">
      <w:start w:val="1"/>
      <w:numFmt w:val="bullet"/>
      <w:lvlText w:val=""/>
      <w:lvlJc w:val="left"/>
      <w:pPr>
        <w:ind w:left="1800" w:hanging="360"/>
      </w:pPr>
      <w:rPr>
        <w:rFonts w:ascii="Wingdings" w:hAnsi="Wingdings" w:hint="default"/>
      </w:rPr>
    </w:lvl>
    <w:lvl w:ilvl="3" w:tplc="D1D8CA5C" w:tentative="1">
      <w:start w:val="1"/>
      <w:numFmt w:val="bullet"/>
      <w:lvlText w:val=""/>
      <w:lvlJc w:val="left"/>
      <w:pPr>
        <w:ind w:left="2520" w:hanging="360"/>
      </w:pPr>
      <w:rPr>
        <w:rFonts w:ascii="Symbol" w:hAnsi="Symbol" w:hint="default"/>
      </w:rPr>
    </w:lvl>
    <w:lvl w:ilvl="4" w:tplc="D7BCC898" w:tentative="1">
      <w:start w:val="1"/>
      <w:numFmt w:val="bullet"/>
      <w:lvlText w:val="o"/>
      <w:lvlJc w:val="left"/>
      <w:pPr>
        <w:ind w:left="3240" w:hanging="360"/>
      </w:pPr>
      <w:rPr>
        <w:rFonts w:ascii="Courier New" w:hAnsi="Courier New" w:cs="Courier New" w:hint="default"/>
      </w:rPr>
    </w:lvl>
    <w:lvl w:ilvl="5" w:tplc="FC784980" w:tentative="1">
      <w:start w:val="1"/>
      <w:numFmt w:val="bullet"/>
      <w:lvlText w:val=""/>
      <w:lvlJc w:val="left"/>
      <w:pPr>
        <w:ind w:left="3960" w:hanging="360"/>
      </w:pPr>
      <w:rPr>
        <w:rFonts w:ascii="Wingdings" w:hAnsi="Wingdings" w:hint="default"/>
      </w:rPr>
    </w:lvl>
    <w:lvl w:ilvl="6" w:tplc="358EFF66" w:tentative="1">
      <w:start w:val="1"/>
      <w:numFmt w:val="bullet"/>
      <w:lvlText w:val=""/>
      <w:lvlJc w:val="left"/>
      <w:pPr>
        <w:ind w:left="4680" w:hanging="360"/>
      </w:pPr>
      <w:rPr>
        <w:rFonts w:ascii="Symbol" w:hAnsi="Symbol" w:hint="default"/>
      </w:rPr>
    </w:lvl>
    <w:lvl w:ilvl="7" w:tplc="979472D0" w:tentative="1">
      <w:start w:val="1"/>
      <w:numFmt w:val="bullet"/>
      <w:lvlText w:val="o"/>
      <w:lvlJc w:val="left"/>
      <w:pPr>
        <w:ind w:left="5400" w:hanging="360"/>
      </w:pPr>
      <w:rPr>
        <w:rFonts w:ascii="Courier New" w:hAnsi="Courier New" w:cs="Courier New" w:hint="default"/>
      </w:rPr>
    </w:lvl>
    <w:lvl w:ilvl="8" w:tplc="173A6A12"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2D743BFC">
      <w:start w:val="1"/>
      <w:numFmt w:val="bullet"/>
      <w:lvlText w:val=""/>
      <w:lvlJc w:val="left"/>
      <w:pPr>
        <w:ind w:left="720" w:hanging="360"/>
      </w:pPr>
      <w:rPr>
        <w:rFonts w:ascii="Symbol" w:hAnsi="Symbol" w:hint="default"/>
      </w:rPr>
    </w:lvl>
    <w:lvl w:ilvl="1" w:tplc="8CB0BB4A">
      <w:start w:val="1"/>
      <w:numFmt w:val="bullet"/>
      <w:lvlText w:val="o"/>
      <w:lvlJc w:val="left"/>
      <w:pPr>
        <w:ind w:left="1440" w:hanging="360"/>
      </w:pPr>
      <w:rPr>
        <w:rFonts w:ascii="Courier New" w:hAnsi="Courier New" w:cs="Courier New" w:hint="default"/>
      </w:rPr>
    </w:lvl>
    <w:lvl w:ilvl="2" w:tplc="A1860C90" w:tentative="1">
      <w:start w:val="1"/>
      <w:numFmt w:val="bullet"/>
      <w:lvlText w:val=""/>
      <w:lvlJc w:val="left"/>
      <w:pPr>
        <w:ind w:left="2160" w:hanging="360"/>
      </w:pPr>
      <w:rPr>
        <w:rFonts w:ascii="Wingdings" w:hAnsi="Wingdings" w:hint="default"/>
      </w:rPr>
    </w:lvl>
    <w:lvl w:ilvl="3" w:tplc="475CEDBA" w:tentative="1">
      <w:start w:val="1"/>
      <w:numFmt w:val="bullet"/>
      <w:lvlText w:val=""/>
      <w:lvlJc w:val="left"/>
      <w:pPr>
        <w:ind w:left="2880" w:hanging="360"/>
      </w:pPr>
      <w:rPr>
        <w:rFonts w:ascii="Symbol" w:hAnsi="Symbol" w:hint="default"/>
      </w:rPr>
    </w:lvl>
    <w:lvl w:ilvl="4" w:tplc="88B4F794" w:tentative="1">
      <w:start w:val="1"/>
      <w:numFmt w:val="bullet"/>
      <w:lvlText w:val="o"/>
      <w:lvlJc w:val="left"/>
      <w:pPr>
        <w:ind w:left="3600" w:hanging="360"/>
      </w:pPr>
      <w:rPr>
        <w:rFonts w:ascii="Courier New" w:hAnsi="Courier New" w:cs="Courier New" w:hint="default"/>
      </w:rPr>
    </w:lvl>
    <w:lvl w:ilvl="5" w:tplc="A1CEEA3A" w:tentative="1">
      <w:start w:val="1"/>
      <w:numFmt w:val="bullet"/>
      <w:lvlText w:val=""/>
      <w:lvlJc w:val="left"/>
      <w:pPr>
        <w:ind w:left="4320" w:hanging="360"/>
      </w:pPr>
      <w:rPr>
        <w:rFonts w:ascii="Wingdings" w:hAnsi="Wingdings" w:hint="default"/>
      </w:rPr>
    </w:lvl>
    <w:lvl w:ilvl="6" w:tplc="3B520546" w:tentative="1">
      <w:start w:val="1"/>
      <w:numFmt w:val="bullet"/>
      <w:lvlText w:val=""/>
      <w:lvlJc w:val="left"/>
      <w:pPr>
        <w:ind w:left="5040" w:hanging="360"/>
      </w:pPr>
      <w:rPr>
        <w:rFonts w:ascii="Symbol" w:hAnsi="Symbol" w:hint="default"/>
      </w:rPr>
    </w:lvl>
    <w:lvl w:ilvl="7" w:tplc="C91E343C" w:tentative="1">
      <w:start w:val="1"/>
      <w:numFmt w:val="bullet"/>
      <w:lvlText w:val="o"/>
      <w:lvlJc w:val="left"/>
      <w:pPr>
        <w:ind w:left="5760" w:hanging="360"/>
      </w:pPr>
      <w:rPr>
        <w:rFonts w:ascii="Courier New" w:hAnsi="Courier New" w:cs="Courier New" w:hint="default"/>
      </w:rPr>
    </w:lvl>
    <w:lvl w:ilvl="8" w:tplc="3C5ADB9C"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6F6019AA">
      <w:start w:val="1"/>
      <w:numFmt w:val="bullet"/>
      <w:lvlText w:val=""/>
      <w:lvlJc w:val="left"/>
      <w:pPr>
        <w:ind w:left="360" w:hanging="360"/>
      </w:pPr>
      <w:rPr>
        <w:rFonts w:ascii="Symbol" w:hAnsi="Symbol" w:hint="default"/>
        <w:color w:val="F3B223" w:themeColor="accent6"/>
      </w:rPr>
    </w:lvl>
    <w:lvl w:ilvl="1" w:tplc="0F186DB8" w:tentative="1">
      <w:start w:val="1"/>
      <w:numFmt w:val="bullet"/>
      <w:lvlText w:val="o"/>
      <w:lvlJc w:val="left"/>
      <w:pPr>
        <w:ind w:left="720" w:hanging="360"/>
      </w:pPr>
      <w:rPr>
        <w:rFonts w:ascii="Courier New" w:hAnsi="Courier New" w:cs="Courier New" w:hint="default"/>
      </w:rPr>
    </w:lvl>
    <w:lvl w:ilvl="2" w:tplc="B5C60B50" w:tentative="1">
      <w:start w:val="1"/>
      <w:numFmt w:val="bullet"/>
      <w:lvlText w:val=""/>
      <w:lvlJc w:val="left"/>
      <w:pPr>
        <w:ind w:left="1440" w:hanging="360"/>
      </w:pPr>
      <w:rPr>
        <w:rFonts w:ascii="Wingdings" w:hAnsi="Wingdings" w:hint="default"/>
      </w:rPr>
    </w:lvl>
    <w:lvl w:ilvl="3" w:tplc="7BFAB19A" w:tentative="1">
      <w:start w:val="1"/>
      <w:numFmt w:val="bullet"/>
      <w:lvlText w:val=""/>
      <w:lvlJc w:val="left"/>
      <w:pPr>
        <w:ind w:left="2160" w:hanging="360"/>
      </w:pPr>
      <w:rPr>
        <w:rFonts w:ascii="Symbol" w:hAnsi="Symbol" w:hint="default"/>
      </w:rPr>
    </w:lvl>
    <w:lvl w:ilvl="4" w:tplc="D8C23EB2" w:tentative="1">
      <w:start w:val="1"/>
      <w:numFmt w:val="bullet"/>
      <w:lvlText w:val="o"/>
      <w:lvlJc w:val="left"/>
      <w:pPr>
        <w:ind w:left="2880" w:hanging="360"/>
      </w:pPr>
      <w:rPr>
        <w:rFonts w:ascii="Courier New" w:hAnsi="Courier New" w:cs="Courier New" w:hint="default"/>
      </w:rPr>
    </w:lvl>
    <w:lvl w:ilvl="5" w:tplc="934673DC" w:tentative="1">
      <w:start w:val="1"/>
      <w:numFmt w:val="bullet"/>
      <w:lvlText w:val=""/>
      <w:lvlJc w:val="left"/>
      <w:pPr>
        <w:ind w:left="3600" w:hanging="360"/>
      </w:pPr>
      <w:rPr>
        <w:rFonts w:ascii="Wingdings" w:hAnsi="Wingdings" w:hint="default"/>
      </w:rPr>
    </w:lvl>
    <w:lvl w:ilvl="6" w:tplc="5210A83A" w:tentative="1">
      <w:start w:val="1"/>
      <w:numFmt w:val="bullet"/>
      <w:lvlText w:val=""/>
      <w:lvlJc w:val="left"/>
      <w:pPr>
        <w:ind w:left="4320" w:hanging="360"/>
      </w:pPr>
      <w:rPr>
        <w:rFonts w:ascii="Symbol" w:hAnsi="Symbol" w:hint="default"/>
      </w:rPr>
    </w:lvl>
    <w:lvl w:ilvl="7" w:tplc="282A1948" w:tentative="1">
      <w:start w:val="1"/>
      <w:numFmt w:val="bullet"/>
      <w:lvlText w:val="o"/>
      <w:lvlJc w:val="left"/>
      <w:pPr>
        <w:ind w:left="5040" w:hanging="360"/>
      </w:pPr>
      <w:rPr>
        <w:rFonts w:ascii="Courier New" w:hAnsi="Courier New" w:cs="Courier New" w:hint="default"/>
      </w:rPr>
    </w:lvl>
    <w:lvl w:ilvl="8" w:tplc="318E5F9E"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5E1021D6">
      <w:start w:val="1"/>
      <w:numFmt w:val="bullet"/>
      <w:lvlText w:val=""/>
      <w:lvlJc w:val="left"/>
      <w:pPr>
        <w:ind w:left="360" w:hanging="360"/>
      </w:pPr>
      <w:rPr>
        <w:rFonts w:ascii="Symbol" w:hAnsi="Symbol" w:hint="default"/>
        <w:color w:val="F3B223" w:themeColor="accent6"/>
      </w:rPr>
    </w:lvl>
    <w:lvl w:ilvl="1" w:tplc="57E45ECE" w:tentative="1">
      <w:start w:val="1"/>
      <w:numFmt w:val="bullet"/>
      <w:lvlText w:val="o"/>
      <w:lvlJc w:val="left"/>
      <w:pPr>
        <w:ind w:left="720" w:hanging="360"/>
      </w:pPr>
      <w:rPr>
        <w:rFonts w:ascii="Courier New" w:hAnsi="Courier New" w:cs="Courier New" w:hint="default"/>
      </w:rPr>
    </w:lvl>
    <w:lvl w:ilvl="2" w:tplc="5A8AFC46" w:tentative="1">
      <w:start w:val="1"/>
      <w:numFmt w:val="bullet"/>
      <w:lvlText w:val=""/>
      <w:lvlJc w:val="left"/>
      <w:pPr>
        <w:ind w:left="1440" w:hanging="360"/>
      </w:pPr>
      <w:rPr>
        <w:rFonts w:ascii="Wingdings" w:hAnsi="Wingdings" w:hint="default"/>
      </w:rPr>
    </w:lvl>
    <w:lvl w:ilvl="3" w:tplc="AC2EFBFC" w:tentative="1">
      <w:start w:val="1"/>
      <w:numFmt w:val="bullet"/>
      <w:lvlText w:val=""/>
      <w:lvlJc w:val="left"/>
      <w:pPr>
        <w:ind w:left="2160" w:hanging="360"/>
      </w:pPr>
      <w:rPr>
        <w:rFonts w:ascii="Symbol" w:hAnsi="Symbol" w:hint="default"/>
      </w:rPr>
    </w:lvl>
    <w:lvl w:ilvl="4" w:tplc="959ADFD8" w:tentative="1">
      <w:start w:val="1"/>
      <w:numFmt w:val="bullet"/>
      <w:lvlText w:val="o"/>
      <w:lvlJc w:val="left"/>
      <w:pPr>
        <w:ind w:left="2880" w:hanging="360"/>
      </w:pPr>
      <w:rPr>
        <w:rFonts w:ascii="Courier New" w:hAnsi="Courier New" w:cs="Courier New" w:hint="default"/>
      </w:rPr>
    </w:lvl>
    <w:lvl w:ilvl="5" w:tplc="DB1AF478" w:tentative="1">
      <w:start w:val="1"/>
      <w:numFmt w:val="bullet"/>
      <w:lvlText w:val=""/>
      <w:lvlJc w:val="left"/>
      <w:pPr>
        <w:ind w:left="3600" w:hanging="360"/>
      </w:pPr>
      <w:rPr>
        <w:rFonts w:ascii="Wingdings" w:hAnsi="Wingdings" w:hint="default"/>
      </w:rPr>
    </w:lvl>
    <w:lvl w:ilvl="6" w:tplc="4E4ACBD6" w:tentative="1">
      <w:start w:val="1"/>
      <w:numFmt w:val="bullet"/>
      <w:lvlText w:val=""/>
      <w:lvlJc w:val="left"/>
      <w:pPr>
        <w:ind w:left="4320" w:hanging="360"/>
      </w:pPr>
      <w:rPr>
        <w:rFonts w:ascii="Symbol" w:hAnsi="Symbol" w:hint="default"/>
      </w:rPr>
    </w:lvl>
    <w:lvl w:ilvl="7" w:tplc="8B969AC6" w:tentative="1">
      <w:start w:val="1"/>
      <w:numFmt w:val="bullet"/>
      <w:lvlText w:val="o"/>
      <w:lvlJc w:val="left"/>
      <w:pPr>
        <w:ind w:left="5040" w:hanging="360"/>
      </w:pPr>
      <w:rPr>
        <w:rFonts w:ascii="Courier New" w:hAnsi="Courier New" w:cs="Courier New" w:hint="default"/>
      </w:rPr>
    </w:lvl>
    <w:lvl w:ilvl="8" w:tplc="42868D78"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C48834A0">
      <w:start w:val="1"/>
      <w:numFmt w:val="bullet"/>
      <w:lvlText w:val=""/>
      <w:lvlJc w:val="left"/>
      <w:pPr>
        <w:ind w:left="360" w:hanging="360"/>
      </w:pPr>
      <w:rPr>
        <w:rFonts w:ascii="Symbol" w:hAnsi="Symbol" w:hint="default"/>
      </w:rPr>
    </w:lvl>
    <w:lvl w:ilvl="1" w:tplc="5148A4AC">
      <w:start w:val="1"/>
      <w:numFmt w:val="bullet"/>
      <w:lvlText w:val="o"/>
      <w:lvlJc w:val="left"/>
      <w:pPr>
        <w:ind w:left="1080" w:hanging="360"/>
      </w:pPr>
      <w:rPr>
        <w:rFonts w:ascii="Courier New" w:hAnsi="Courier New" w:cs="Courier New" w:hint="default"/>
      </w:rPr>
    </w:lvl>
    <w:lvl w:ilvl="2" w:tplc="E408C352" w:tentative="1">
      <w:start w:val="1"/>
      <w:numFmt w:val="bullet"/>
      <w:lvlText w:val=""/>
      <w:lvlJc w:val="left"/>
      <w:pPr>
        <w:ind w:left="1800" w:hanging="360"/>
      </w:pPr>
      <w:rPr>
        <w:rFonts w:ascii="Wingdings" w:hAnsi="Wingdings" w:hint="default"/>
      </w:rPr>
    </w:lvl>
    <w:lvl w:ilvl="3" w:tplc="BF408CB6" w:tentative="1">
      <w:start w:val="1"/>
      <w:numFmt w:val="bullet"/>
      <w:lvlText w:val=""/>
      <w:lvlJc w:val="left"/>
      <w:pPr>
        <w:ind w:left="2520" w:hanging="360"/>
      </w:pPr>
      <w:rPr>
        <w:rFonts w:ascii="Symbol" w:hAnsi="Symbol" w:hint="default"/>
      </w:rPr>
    </w:lvl>
    <w:lvl w:ilvl="4" w:tplc="C6AADA34" w:tentative="1">
      <w:start w:val="1"/>
      <w:numFmt w:val="bullet"/>
      <w:lvlText w:val="o"/>
      <w:lvlJc w:val="left"/>
      <w:pPr>
        <w:ind w:left="3240" w:hanging="360"/>
      </w:pPr>
      <w:rPr>
        <w:rFonts w:ascii="Courier New" w:hAnsi="Courier New" w:cs="Courier New" w:hint="default"/>
      </w:rPr>
    </w:lvl>
    <w:lvl w:ilvl="5" w:tplc="9B4AD9A4" w:tentative="1">
      <w:start w:val="1"/>
      <w:numFmt w:val="bullet"/>
      <w:lvlText w:val=""/>
      <w:lvlJc w:val="left"/>
      <w:pPr>
        <w:ind w:left="3960" w:hanging="360"/>
      </w:pPr>
      <w:rPr>
        <w:rFonts w:ascii="Wingdings" w:hAnsi="Wingdings" w:hint="default"/>
      </w:rPr>
    </w:lvl>
    <w:lvl w:ilvl="6" w:tplc="0D0CD464" w:tentative="1">
      <w:start w:val="1"/>
      <w:numFmt w:val="bullet"/>
      <w:lvlText w:val=""/>
      <w:lvlJc w:val="left"/>
      <w:pPr>
        <w:ind w:left="4680" w:hanging="360"/>
      </w:pPr>
      <w:rPr>
        <w:rFonts w:ascii="Symbol" w:hAnsi="Symbol" w:hint="default"/>
      </w:rPr>
    </w:lvl>
    <w:lvl w:ilvl="7" w:tplc="997A720E" w:tentative="1">
      <w:start w:val="1"/>
      <w:numFmt w:val="bullet"/>
      <w:lvlText w:val="o"/>
      <w:lvlJc w:val="left"/>
      <w:pPr>
        <w:ind w:left="5400" w:hanging="360"/>
      </w:pPr>
      <w:rPr>
        <w:rFonts w:ascii="Courier New" w:hAnsi="Courier New" w:cs="Courier New" w:hint="default"/>
      </w:rPr>
    </w:lvl>
    <w:lvl w:ilvl="8" w:tplc="27B0DF66"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AF8ADDA0">
      <w:start w:val="1"/>
      <w:numFmt w:val="bullet"/>
      <w:lvlText w:val=""/>
      <w:lvlJc w:val="left"/>
      <w:pPr>
        <w:ind w:left="720" w:hanging="360"/>
      </w:pPr>
      <w:rPr>
        <w:rFonts w:ascii="Symbol" w:hAnsi="Symbol" w:hint="default"/>
      </w:rPr>
    </w:lvl>
    <w:lvl w:ilvl="1" w:tplc="F62ED198" w:tentative="1">
      <w:start w:val="1"/>
      <w:numFmt w:val="bullet"/>
      <w:lvlText w:val="o"/>
      <w:lvlJc w:val="left"/>
      <w:pPr>
        <w:ind w:left="1440" w:hanging="360"/>
      </w:pPr>
      <w:rPr>
        <w:rFonts w:ascii="Courier New" w:hAnsi="Courier New" w:cs="Courier New" w:hint="default"/>
      </w:rPr>
    </w:lvl>
    <w:lvl w:ilvl="2" w:tplc="3104DAD8" w:tentative="1">
      <w:start w:val="1"/>
      <w:numFmt w:val="bullet"/>
      <w:lvlText w:val=""/>
      <w:lvlJc w:val="left"/>
      <w:pPr>
        <w:ind w:left="2160" w:hanging="360"/>
      </w:pPr>
      <w:rPr>
        <w:rFonts w:ascii="Wingdings" w:hAnsi="Wingdings" w:hint="default"/>
      </w:rPr>
    </w:lvl>
    <w:lvl w:ilvl="3" w:tplc="2118E5F6" w:tentative="1">
      <w:start w:val="1"/>
      <w:numFmt w:val="bullet"/>
      <w:lvlText w:val=""/>
      <w:lvlJc w:val="left"/>
      <w:pPr>
        <w:ind w:left="2880" w:hanging="360"/>
      </w:pPr>
      <w:rPr>
        <w:rFonts w:ascii="Symbol" w:hAnsi="Symbol" w:hint="default"/>
      </w:rPr>
    </w:lvl>
    <w:lvl w:ilvl="4" w:tplc="9E048F2A" w:tentative="1">
      <w:start w:val="1"/>
      <w:numFmt w:val="bullet"/>
      <w:lvlText w:val="o"/>
      <w:lvlJc w:val="left"/>
      <w:pPr>
        <w:ind w:left="3600" w:hanging="360"/>
      </w:pPr>
      <w:rPr>
        <w:rFonts w:ascii="Courier New" w:hAnsi="Courier New" w:cs="Courier New" w:hint="default"/>
      </w:rPr>
    </w:lvl>
    <w:lvl w:ilvl="5" w:tplc="A37079DE" w:tentative="1">
      <w:start w:val="1"/>
      <w:numFmt w:val="bullet"/>
      <w:lvlText w:val=""/>
      <w:lvlJc w:val="left"/>
      <w:pPr>
        <w:ind w:left="4320" w:hanging="360"/>
      </w:pPr>
      <w:rPr>
        <w:rFonts w:ascii="Wingdings" w:hAnsi="Wingdings" w:hint="default"/>
      </w:rPr>
    </w:lvl>
    <w:lvl w:ilvl="6" w:tplc="D7F8D6E0" w:tentative="1">
      <w:start w:val="1"/>
      <w:numFmt w:val="bullet"/>
      <w:lvlText w:val=""/>
      <w:lvlJc w:val="left"/>
      <w:pPr>
        <w:ind w:left="5040" w:hanging="360"/>
      </w:pPr>
      <w:rPr>
        <w:rFonts w:ascii="Symbol" w:hAnsi="Symbol" w:hint="default"/>
      </w:rPr>
    </w:lvl>
    <w:lvl w:ilvl="7" w:tplc="03E6D514" w:tentative="1">
      <w:start w:val="1"/>
      <w:numFmt w:val="bullet"/>
      <w:lvlText w:val="o"/>
      <w:lvlJc w:val="left"/>
      <w:pPr>
        <w:ind w:left="5760" w:hanging="360"/>
      </w:pPr>
      <w:rPr>
        <w:rFonts w:ascii="Courier New" w:hAnsi="Courier New" w:cs="Courier New" w:hint="default"/>
      </w:rPr>
    </w:lvl>
    <w:lvl w:ilvl="8" w:tplc="17D23BEA"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39C0CBE8">
      <w:start w:val="1"/>
      <w:numFmt w:val="bullet"/>
      <w:lvlText w:val=""/>
      <w:lvlJc w:val="left"/>
      <w:pPr>
        <w:ind w:left="720" w:hanging="360"/>
      </w:pPr>
      <w:rPr>
        <w:rFonts w:ascii="Symbol" w:hAnsi="Symbol" w:hint="default"/>
      </w:rPr>
    </w:lvl>
    <w:lvl w:ilvl="1" w:tplc="397CCBA8" w:tentative="1">
      <w:start w:val="1"/>
      <w:numFmt w:val="bullet"/>
      <w:lvlText w:val="o"/>
      <w:lvlJc w:val="left"/>
      <w:pPr>
        <w:ind w:left="1440" w:hanging="360"/>
      </w:pPr>
      <w:rPr>
        <w:rFonts w:ascii="Courier New" w:hAnsi="Courier New" w:cs="Courier New" w:hint="default"/>
      </w:rPr>
    </w:lvl>
    <w:lvl w:ilvl="2" w:tplc="837C9FC2" w:tentative="1">
      <w:start w:val="1"/>
      <w:numFmt w:val="bullet"/>
      <w:lvlText w:val=""/>
      <w:lvlJc w:val="left"/>
      <w:pPr>
        <w:ind w:left="2160" w:hanging="360"/>
      </w:pPr>
      <w:rPr>
        <w:rFonts w:ascii="Wingdings" w:hAnsi="Wingdings" w:hint="default"/>
      </w:rPr>
    </w:lvl>
    <w:lvl w:ilvl="3" w:tplc="4CBAF0D2" w:tentative="1">
      <w:start w:val="1"/>
      <w:numFmt w:val="bullet"/>
      <w:lvlText w:val=""/>
      <w:lvlJc w:val="left"/>
      <w:pPr>
        <w:ind w:left="2880" w:hanging="360"/>
      </w:pPr>
      <w:rPr>
        <w:rFonts w:ascii="Symbol" w:hAnsi="Symbol" w:hint="default"/>
      </w:rPr>
    </w:lvl>
    <w:lvl w:ilvl="4" w:tplc="341A5322" w:tentative="1">
      <w:start w:val="1"/>
      <w:numFmt w:val="bullet"/>
      <w:lvlText w:val="o"/>
      <w:lvlJc w:val="left"/>
      <w:pPr>
        <w:ind w:left="3600" w:hanging="360"/>
      </w:pPr>
      <w:rPr>
        <w:rFonts w:ascii="Courier New" w:hAnsi="Courier New" w:cs="Courier New" w:hint="default"/>
      </w:rPr>
    </w:lvl>
    <w:lvl w:ilvl="5" w:tplc="A2925E62" w:tentative="1">
      <w:start w:val="1"/>
      <w:numFmt w:val="bullet"/>
      <w:lvlText w:val=""/>
      <w:lvlJc w:val="left"/>
      <w:pPr>
        <w:ind w:left="4320" w:hanging="360"/>
      </w:pPr>
      <w:rPr>
        <w:rFonts w:ascii="Wingdings" w:hAnsi="Wingdings" w:hint="default"/>
      </w:rPr>
    </w:lvl>
    <w:lvl w:ilvl="6" w:tplc="2AF66DCC" w:tentative="1">
      <w:start w:val="1"/>
      <w:numFmt w:val="bullet"/>
      <w:lvlText w:val=""/>
      <w:lvlJc w:val="left"/>
      <w:pPr>
        <w:ind w:left="5040" w:hanging="360"/>
      </w:pPr>
      <w:rPr>
        <w:rFonts w:ascii="Symbol" w:hAnsi="Symbol" w:hint="default"/>
      </w:rPr>
    </w:lvl>
    <w:lvl w:ilvl="7" w:tplc="ACA48BFE" w:tentative="1">
      <w:start w:val="1"/>
      <w:numFmt w:val="bullet"/>
      <w:lvlText w:val="o"/>
      <w:lvlJc w:val="left"/>
      <w:pPr>
        <w:ind w:left="5760" w:hanging="360"/>
      </w:pPr>
      <w:rPr>
        <w:rFonts w:ascii="Courier New" w:hAnsi="Courier New" w:cs="Courier New" w:hint="default"/>
      </w:rPr>
    </w:lvl>
    <w:lvl w:ilvl="8" w:tplc="0C0ED686" w:tentative="1">
      <w:start w:val="1"/>
      <w:numFmt w:val="bullet"/>
      <w:lvlText w:val=""/>
      <w:lvlJc w:val="left"/>
      <w:pPr>
        <w:ind w:left="6480" w:hanging="360"/>
      </w:pPr>
      <w:rPr>
        <w:rFonts w:ascii="Wingdings" w:hAnsi="Wingdings" w:hint="default"/>
      </w:rPr>
    </w:lvl>
  </w:abstractNum>
  <w:num w:numId="1" w16cid:durableId="1172062373">
    <w:abstractNumId w:val="42"/>
  </w:num>
  <w:num w:numId="2" w16cid:durableId="1403403492">
    <w:abstractNumId w:val="16"/>
  </w:num>
  <w:num w:numId="3" w16cid:durableId="1159660659">
    <w:abstractNumId w:val="35"/>
  </w:num>
  <w:num w:numId="4" w16cid:durableId="1534464972">
    <w:abstractNumId w:val="36"/>
  </w:num>
  <w:num w:numId="5" w16cid:durableId="418017899">
    <w:abstractNumId w:val="30"/>
  </w:num>
  <w:num w:numId="6" w16cid:durableId="1173953151">
    <w:abstractNumId w:val="22"/>
  </w:num>
  <w:num w:numId="7" w16cid:durableId="826017811">
    <w:abstractNumId w:val="13"/>
  </w:num>
  <w:num w:numId="8" w16cid:durableId="1859730637">
    <w:abstractNumId w:val="10"/>
  </w:num>
  <w:num w:numId="9" w16cid:durableId="42338275">
    <w:abstractNumId w:val="2"/>
  </w:num>
  <w:num w:numId="10" w16cid:durableId="730152200">
    <w:abstractNumId w:val="25"/>
  </w:num>
  <w:num w:numId="11" w16cid:durableId="726344478">
    <w:abstractNumId w:val="17"/>
  </w:num>
  <w:num w:numId="12" w16cid:durableId="891816889">
    <w:abstractNumId w:val="44"/>
  </w:num>
  <w:num w:numId="13" w16cid:durableId="1575309698">
    <w:abstractNumId w:val="43"/>
  </w:num>
  <w:num w:numId="14" w16cid:durableId="919557661">
    <w:abstractNumId w:val="28"/>
  </w:num>
  <w:num w:numId="15" w16cid:durableId="1333020820">
    <w:abstractNumId w:val="1"/>
  </w:num>
  <w:num w:numId="16" w16cid:durableId="501043152">
    <w:abstractNumId w:val="15"/>
  </w:num>
  <w:num w:numId="17" w16cid:durableId="1498959198">
    <w:abstractNumId w:val="24"/>
  </w:num>
  <w:num w:numId="18" w16cid:durableId="1720737004">
    <w:abstractNumId w:val="6"/>
  </w:num>
  <w:num w:numId="19" w16cid:durableId="638074873">
    <w:abstractNumId w:val="26"/>
  </w:num>
  <w:num w:numId="20" w16cid:durableId="2078476798">
    <w:abstractNumId w:val="41"/>
  </w:num>
  <w:num w:numId="21" w16cid:durableId="155922093">
    <w:abstractNumId w:val="20"/>
  </w:num>
  <w:num w:numId="22" w16cid:durableId="55588688">
    <w:abstractNumId w:val="32"/>
  </w:num>
  <w:num w:numId="23" w16cid:durableId="640696707">
    <w:abstractNumId w:val="39"/>
  </w:num>
  <w:num w:numId="24" w16cid:durableId="1525827875">
    <w:abstractNumId w:val="14"/>
  </w:num>
  <w:num w:numId="25" w16cid:durableId="2041736705">
    <w:abstractNumId w:val="11"/>
  </w:num>
  <w:num w:numId="26" w16cid:durableId="1949383559">
    <w:abstractNumId w:val="37"/>
  </w:num>
  <w:num w:numId="27" w16cid:durableId="143818337">
    <w:abstractNumId w:val="33"/>
  </w:num>
  <w:num w:numId="28" w16cid:durableId="2016880456">
    <w:abstractNumId w:val="19"/>
  </w:num>
  <w:num w:numId="29" w16cid:durableId="49816183">
    <w:abstractNumId w:val="23"/>
  </w:num>
  <w:num w:numId="30" w16cid:durableId="894008655">
    <w:abstractNumId w:val="7"/>
  </w:num>
  <w:num w:numId="31" w16cid:durableId="1815414220">
    <w:abstractNumId w:val="38"/>
  </w:num>
  <w:num w:numId="32" w16cid:durableId="673802994">
    <w:abstractNumId w:val="0"/>
  </w:num>
  <w:num w:numId="33" w16cid:durableId="1211915737">
    <w:abstractNumId w:val="21"/>
  </w:num>
  <w:num w:numId="34" w16cid:durableId="547764491">
    <w:abstractNumId w:val="31"/>
  </w:num>
  <w:num w:numId="35" w16cid:durableId="73597786">
    <w:abstractNumId w:val="46"/>
  </w:num>
  <w:num w:numId="36" w16cid:durableId="1292787690">
    <w:abstractNumId w:val="12"/>
  </w:num>
  <w:num w:numId="37" w16cid:durableId="404568733">
    <w:abstractNumId w:val="3"/>
  </w:num>
  <w:num w:numId="38" w16cid:durableId="1719818745">
    <w:abstractNumId w:val="34"/>
  </w:num>
  <w:num w:numId="39" w16cid:durableId="679891070">
    <w:abstractNumId w:val="4"/>
  </w:num>
  <w:num w:numId="40" w16cid:durableId="1044526753">
    <w:abstractNumId w:val="9"/>
  </w:num>
  <w:num w:numId="41" w16cid:durableId="1265916882">
    <w:abstractNumId w:val="27"/>
  </w:num>
  <w:num w:numId="42" w16cid:durableId="1492524523">
    <w:abstractNumId w:val="5"/>
  </w:num>
  <w:num w:numId="43" w16cid:durableId="876697349">
    <w:abstractNumId w:val="45"/>
  </w:num>
  <w:num w:numId="44" w16cid:durableId="1603565009">
    <w:abstractNumId w:val="40"/>
  </w:num>
  <w:num w:numId="45" w16cid:durableId="447625873">
    <w:abstractNumId w:val="8"/>
  </w:num>
  <w:num w:numId="46" w16cid:durableId="43531794">
    <w:abstractNumId w:val="29"/>
  </w:num>
  <w:num w:numId="47" w16cid:durableId="514538786">
    <w:abstractNumId w:val="18"/>
  </w:num>
  <w:num w:numId="48" w16cid:durableId="17114325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2474D"/>
    <w:rsid w:val="00025F27"/>
    <w:rsid w:val="0003159A"/>
    <w:rsid w:val="00034062"/>
    <w:rsid w:val="00042548"/>
    <w:rsid w:val="00053868"/>
    <w:rsid w:val="000731A5"/>
    <w:rsid w:val="0007754F"/>
    <w:rsid w:val="00077FD8"/>
    <w:rsid w:val="00084F63"/>
    <w:rsid w:val="00086680"/>
    <w:rsid w:val="0009126F"/>
    <w:rsid w:val="000A7C5A"/>
    <w:rsid w:val="000B4A0A"/>
    <w:rsid w:val="000C3147"/>
    <w:rsid w:val="000C467C"/>
    <w:rsid w:val="000C6362"/>
    <w:rsid w:val="000D3023"/>
    <w:rsid w:val="000E7F58"/>
    <w:rsid w:val="00100A7E"/>
    <w:rsid w:val="001049B0"/>
    <w:rsid w:val="001071A0"/>
    <w:rsid w:val="00112752"/>
    <w:rsid w:val="001160DE"/>
    <w:rsid w:val="00122145"/>
    <w:rsid w:val="00122279"/>
    <w:rsid w:val="001347EA"/>
    <w:rsid w:val="00134F20"/>
    <w:rsid w:val="001536BE"/>
    <w:rsid w:val="0018007C"/>
    <w:rsid w:val="001857CD"/>
    <w:rsid w:val="0018659B"/>
    <w:rsid w:val="001906B5"/>
    <w:rsid w:val="00192B11"/>
    <w:rsid w:val="001A15C0"/>
    <w:rsid w:val="001A170C"/>
    <w:rsid w:val="001A4831"/>
    <w:rsid w:val="001A69CF"/>
    <w:rsid w:val="001B57D9"/>
    <w:rsid w:val="001E0F6A"/>
    <w:rsid w:val="001E5073"/>
    <w:rsid w:val="001F12F9"/>
    <w:rsid w:val="001F1BCB"/>
    <w:rsid w:val="001F59AF"/>
    <w:rsid w:val="002039AF"/>
    <w:rsid w:val="002205B7"/>
    <w:rsid w:val="00224E12"/>
    <w:rsid w:val="00225928"/>
    <w:rsid w:val="0022636D"/>
    <w:rsid w:val="00231F90"/>
    <w:rsid w:val="00233982"/>
    <w:rsid w:val="00240E7B"/>
    <w:rsid w:val="002563B7"/>
    <w:rsid w:val="002743F8"/>
    <w:rsid w:val="00277775"/>
    <w:rsid w:val="00282D63"/>
    <w:rsid w:val="0028402E"/>
    <w:rsid w:val="002852B8"/>
    <w:rsid w:val="0028701C"/>
    <w:rsid w:val="002A26A2"/>
    <w:rsid w:val="002E6267"/>
    <w:rsid w:val="002E62BC"/>
    <w:rsid w:val="002E7E18"/>
    <w:rsid w:val="00300D6F"/>
    <w:rsid w:val="00307798"/>
    <w:rsid w:val="00313DF8"/>
    <w:rsid w:val="003145D7"/>
    <w:rsid w:val="00315CBA"/>
    <w:rsid w:val="00316AA6"/>
    <w:rsid w:val="003215C6"/>
    <w:rsid w:val="00322046"/>
    <w:rsid w:val="00342C5C"/>
    <w:rsid w:val="003539EB"/>
    <w:rsid w:val="00356AE2"/>
    <w:rsid w:val="00360B34"/>
    <w:rsid w:val="00367DC3"/>
    <w:rsid w:val="00370456"/>
    <w:rsid w:val="003714A2"/>
    <w:rsid w:val="00385634"/>
    <w:rsid w:val="0038741B"/>
    <w:rsid w:val="003958F5"/>
    <w:rsid w:val="003A22DB"/>
    <w:rsid w:val="003A47AA"/>
    <w:rsid w:val="003C269C"/>
    <w:rsid w:val="003C3F92"/>
    <w:rsid w:val="003E40A3"/>
    <w:rsid w:val="004013D1"/>
    <w:rsid w:val="0040150C"/>
    <w:rsid w:val="00406C07"/>
    <w:rsid w:val="00412AED"/>
    <w:rsid w:val="00416A54"/>
    <w:rsid w:val="0042518A"/>
    <w:rsid w:val="004557A0"/>
    <w:rsid w:val="004557EC"/>
    <w:rsid w:val="00464D08"/>
    <w:rsid w:val="0048651D"/>
    <w:rsid w:val="00486A5B"/>
    <w:rsid w:val="00490066"/>
    <w:rsid w:val="0049268A"/>
    <w:rsid w:val="004945DB"/>
    <w:rsid w:val="00497D3D"/>
    <w:rsid w:val="004B2B69"/>
    <w:rsid w:val="004C11EB"/>
    <w:rsid w:val="004C2434"/>
    <w:rsid w:val="004C7DE0"/>
    <w:rsid w:val="004D5546"/>
    <w:rsid w:val="004E4E7F"/>
    <w:rsid w:val="004E649E"/>
    <w:rsid w:val="004F5E74"/>
    <w:rsid w:val="004F6B08"/>
    <w:rsid w:val="00502A96"/>
    <w:rsid w:val="005035B6"/>
    <w:rsid w:val="00507F55"/>
    <w:rsid w:val="00520B68"/>
    <w:rsid w:val="005318C0"/>
    <w:rsid w:val="00547DA3"/>
    <w:rsid w:val="00556C94"/>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920ED"/>
    <w:rsid w:val="00694443"/>
    <w:rsid w:val="006A1EF0"/>
    <w:rsid w:val="006A4501"/>
    <w:rsid w:val="006B3B4E"/>
    <w:rsid w:val="006C162B"/>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3E6C"/>
    <w:rsid w:val="007D5439"/>
    <w:rsid w:val="007E2104"/>
    <w:rsid w:val="007E5273"/>
    <w:rsid w:val="007F3F2E"/>
    <w:rsid w:val="007F6185"/>
    <w:rsid w:val="008000C1"/>
    <w:rsid w:val="00814C1B"/>
    <w:rsid w:val="00823AFC"/>
    <w:rsid w:val="0082446E"/>
    <w:rsid w:val="00842B34"/>
    <w:rsid w:val="00843692"/>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2F96"/>
    <w:rsid w:val="008F6026"/>
    <w:rsid w:val="008F6711"/>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0EBE"/>
    <w:rsid w:val="009F62A8"/>
    <w:rsid w:val="009F67AE"/>
    <w:rsid w:val="009F69B2"/>
    <w:rsid w:val="00A03818"/>
    <w:rsid w:val="00A05113"/>
    <w:rsid w:val="00A15E02"/>
    <w:rsid w:val="00A16DE4"/>
    <w:rsid w:val="00A2729C"/>
    <w:rsid w:val="00A3455D"/>
    <w:rsid w:val="00A3475C"/>
    <w:rsid w:val="00A42DC5"/>
    <w:rsid w:val="00A54381"/>
    <w:rsid w:val="00A60908"/>
    <w:rsid w:val="00A66319"/>
    <w:rsid w:val="00A75B06"/>
    <w:rsid w:val="00A77D3F"/>
    <w:rsid w:val="00A926A0"/>
    <w:rsid w:val="00AE4B64"/>
    <w:rsid w:val="00AF34E7"/>
    <w:rsid w:val="00AF72C4"/>
    <w:rsid w:val="00B03A21"/>
    <w:rsid w:val="00B044C2"/>
    <w:rsid w:val="00B144EE"/>
    <w:rsid w:val="00B27865"/>
    <w:rsid w:val="00B34054"/>
    <w:rsid w:val="00B34A35"/>
    <w:rsid w:val="00B41F2E"/>
    <w:rsid w:val="00B46FEB"/>
    <w:rsid w:val="00B9413E"/>
    <w:rsid w:val="00BC3A9F"/>
    <w:rsid w:val="00BC51E4"/>
    <w:rsid w:val="00BC5B26"/>
    <w:rsid w:val="00BD7B2E"/>
    <w:rsid w:val="00BF7188"/>
    <w:rsid w:val="00BF780D"/>
    <w:rsid w:val="00C13C72"/>
    <w:rsid w:val="00C171D4"/>
    <w:rsid w:val="00C21467"/>
    <w:rsid w:val="00C30A79"/>
    <w:rsid w:val="00C360B3"/>
    <w:rsid w:val="00C402D1"/>
    <w:rsid w:val="00C445D7"/>
    <w:rsid w:val="00C46331"/>
    <w:rsid w:val="00C50C7A"/>
    <w:rsid w:val="00C57424"/>
    <w:rsid w:val="00C7615A"/>
    <w:rsid w:val="00C76B54"/>
    <w:rsid w:val="00C77987"/>
    <w:rsid w:val="00C82837"/>
    <w:rsid w:val="00C90EFF"/>
    <w:rsid w:val="00C913A2"/>
    <w:rsid w:val="00C9187A"/>
    <w:rsid w:val="00CA0CFC"/>
    <w:rsid w:val="00CA1FE4"/>
    <w:rsid w:val="00CB272E"/>
    <w:rsid w:val="00CB4FDA"/>
    <w:rsid w:val="00CC1797"/>
    <w:rsid w:val="00CC68FD"/>
    <w:rsid w:val="00CC7C3A"/>
    <w:rsid w:val="00CD281E"/>
    <w:rsid w:val="00CD5548"/>
    <w:rsid w:val="00CE28CE"/>
    <w:rsid w:val="00CE5A3A"/>
    <w:rsid w:val="00CE6678"/>
    <w:rsid w:val="00D072B7"/>
    <w:rsid w:val="00D153BF"/>
    <w:rsid w:val="00D31771"/>
    <w:rsid w:val="00D372BE"/>
    <w:rsid w:val="00D41508"/>
    <w:rsid w:val="00D42465"/>
    <w:rsid w:val="00D44D77"/>
    <w:rsid w:val="00D453B2"/>
    <w:rsid w:val="00D61E76"/>
    <w:rsid w:val="00D639CF"/>
    <w:rsid w:val="00D83916"/>
    <w:rsid w:val="00D87179"/>
    <w:rsid w:val="00D948DC"/>
    <w:rsid w:val="00D96247"/>
    <w:rsid w:val="00D97E8D"/>
    <w:rsid w:val="00DA6894"/>
    <w:rsid w:val="00DC0F11"/>
    <w:rsid w:val="00DE1871"/>
    <w:rsid w:val="00DE2A22"/>
    <w:rsid w:val="00DF5C9A"/>
    <w:rsid w:val="00E072D4"/>
    <w:rsid w:val="00E221D8"/>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A0935"/>
    <w:rsid w:val="00EB0F5D"/>
    <w:rsid w:val="00EC5A1E"/>
    <w:rsid w:val="00ED0103"/>
    <w:rsid w:val="00EE0068"/>
    <w:rsid w:val="00EE3E1B"/>
    <w:rsid w:val="00F1221E"/>
    <w:rsid w:val="00F2796F"/>
    <w:rsid w:val="00F41F11"/>
    <w:rsid w:val="00F73194"/>
    <w:rsid w:val="00F80EA3"/>
    <w:rsid w:val="00F810B3"/>
    <w:rsid w:val="00F83975"/>
    <w:rsid w:val="00F9164D"/>
    <w:rsid w:val="00FB1474"/>
    <w:rsid w:val="00FB75E6"/>
    <w:rsid w:val="00FC2B93"/>
    <w:rsid w:val="00FD169D"/>
    <w:rsid w:val="00FD69AA"/>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E571"/>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UnresolvedMention">
    <w:name w:val="Unresolved Mention"/>
    <w:basedOn w:val="DefaultParagraphFont"/>
    <w:uiPriority w:val="99"/>
    <w:rsid w:val="000B4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51C9FDE7-61E8-4799-8B85-46E38560C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53</TotalTime>
  <Pages>4</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19</cp:revision>
  <dcterms:created xsi:type="dcterms:W3CDTF">2024-12-03T01:48:00Z</dcterms:created>
  <dcterms:modified xsi:type="dcterms:W3CDTF">2025-04-27T22:52:00Z</dcterms:modified>
</cp:coreProperties>
</file>