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65BA" w14:textId="280C65D7" w:rsidR="00681E9F" w:rsidRPr="00BC3A9F" w:rsidRDefault="00963B04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sz w:val="72"/>
          <w:szCs w:val="72"/>
        </w:rPr>
        <w:t>Single Assessment System</w:t>
      </w:r>
    </w:p>
    <w:p w14:paraId="7FEEA807" w14:textId="49C03964" w:rsidR="00BC51E4" w:rsidRDefault="00BC51E4" w:rsidP="00681E9F">
      <w:pPr>
        <w:pStyle w:val="Introduction"/>
      </w:pPr>
      <w:r w:rsidRPr="00BC51E4">
        <w:t>We are reforming aged care assessments to make it easier for you to enter aged care and access different services as your needs change.</w:t>
      </w:r>
    </w:p>
    <w:p w14:paraId="1C12A507" w14:textId="432F58A6" w:rsidR="00681E9F" w:rsidRDefault="00963B04" w:rsidP="00681E9F">
      <w:pPr>
        <w:pStyle w:val="Heading2"/>
      </w:pPr>
      <w:r>
        <w:t>What is the Single Assessment System?</w:t>
      </w:r>
    </w:p>
    <w:p w14:paraId="27FF6E3B" w14:textId="3FA8B578" w:rsidR="00100A7E" w:rsidRDefault="00963B04" w:rsidP="00100A7E">
      <w:r>
        <w:t xml:space="preserve">The Single Assessment System </w:t>
      </w:r>
      <w:r w:rsidR="00100A7E">
        <w:t>for aged care has 3 key parts:</w:t>
      </w:r>
    </w:p>
    <w:p w14:paraId="54924444" w14:textId="64424C23" w:rsidR="00100A7E" w:rsidRDefault="00100A7E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</w:rPr>
        <w:t>Integrated Assessment Tool (IAT)</w:t>
      </w:r>
      <w:r>
        <w:t xml:space="preserve"> </w:t>
      </w:r>
      <w:r w:rsidR="00E75A35" w:rsidRPr="00E75A35">
        <w:t>started as the new tool for assessing eligibility for Australian Government-funded aged care on 1 July 2024</w:t>
      </w:r>
    </w:p>
    <w:p w14:paraId="3D33073F" w14:textId="26DEB179" w:rsidR="00100A7E" w:rsidRDefault="00100A7E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</w:rPr>
        <w:t>Single Assessment System workforce</w:t>
      </w:r>
      <w:r>
        <w:t xml:space="preserve"> will bring together 3 different assessment workforces from 9 December 2024</w:t>
      </w:r>
    </w:p>
    <w:p w14:paraId="1738683E" w14:textId="77777777" w:rsidR="00613737" w:rsidRDefault="00100A7E" w:rsidP="00963B04">
      <w:pPr>
        <w:pStyle w:val="ListParagraph"/>
        <w:numPr>
          <w:ilvl w:val="0"/>
          <w:numId w:val="25"/>
        </w:numPr>
      </w:pPr>
      <w:r w:rsidRPr="00613737">
        <w:rPr>
          <w:b/>
          <w:bCs/>
        </w:rPr>
        <w:t>new First Nations assessment organisations</w:t>
      </w:r>
      <w:r>
        <w:t xml:space="preserve"> </w:t>
      </w:r>
      <w:r w:rsidR="00613737" w:rsidRPr="00613737">
        <w:t>to provide more culturally safe pathways for older Aboriginal and Torres Strait Islander people will be rolled out from 1 July 2025.</w:t>
      </w:r>
    </w:p>
    <w:p w14:paraId="54001A05" w14:textId="01CB96B6" w:rsidR="003A47AA" w:rsidRDefault="003A47AA" w:rsidP="003A47AA">
      <w:r w:rsidRPr="003A47AA">
        <w:t xml:space="preserve">The new system will provide a single assessment pathway to access all Government-funded in-home, flexible </w:t>
      </w:r>
      <w:r w:rsidR="00D44D77">
        <w:t xml:space="preserve">care </w:t>
      </w:r>
      <w:r w:rsidRPr="003A47AA">
        <w:t>and entry to residential aged care. It will:</w:t>
      </w:r>
    </w:p>
    <w:p w14:paraId="6ADEFC36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be simpler to navigate for you, your family and carers</w:t>
      </w:r>
    </w:p>
    <w:p w14:paraId="077E9DD4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 xml:space="preserve">ensure you only </w:t>
      </w:r>
      <w:proofErr w:type="gramStart"/>
      <w:r>
        <w:t>have to</w:t>
      </w:r>
      <w:proofErr w:type="gramEnd"/>
      <w:r>
        <w:t xml:space="preserve"> tell your story once</w:t>
      </w:r>
    </w:p>
    <w:p w14:paraId="1F798B62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adapt to your changing needs, without having to change assessment provider</w:t>
      </w:r>
    </w:p>
    <w:p w14:paraId="14E4FF61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ensure access to assessments in regional, rural and remote areas</w:t>
      </w:r>
    </w:p>
    <w:p w14:paraId="3025D85F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have shorter wait times for assessments.</w:t>
      </w:r>
    </w:p>
    <w:p w14:paraId="1630F505" w14:textId="467AE8B0" w:rsidR="000A7C5A" w:rsidRDefault="000A7C5A" w:rsidP="00100A7E">
      <w:r w:rsidRPr="000A7C5A">
        <w:t xml:space="preserve">There will be no changes to aged care eligibility requirements or referrals to urgent services.  </w:t>
      </w:r>
    </w:p>
    <w:p w14:paraId="217758BD" w14:textId="75E2F48D" w:rsidR="00D453B2" w:rsidRDefault="00A3475C" w:rsidP="00D453B2">
      <w:pPr>
        <w:pStyle w:val="Heading2"/>
      </w:pPr>
      <w:r>
        <w:t>What is the Single Assessment System workforce</w:t>
      </w:r>
      <w:r w:rsidR="00D453B2">
        <w:t>?</w:t>
      </w:r>
    </w:p>
    <w:p w14:paraId="46EE1F21" w14:textId="19AF91CC" w:rsidR="00416A54" w:rsidRDefault="00416A54" w:rsidP="00100A7E">
      <w:r w:rsidRPr="00416A54">
        <w:t>Previously, there were different assessment pathways. As a result, assessments were not consistent and older people often moved between organisations as their needs changed.</w:t>
      </w:r>
    </w:p>
    <w:p w14:paraId="7EFFB1B3" w14:textId="6CD58E9C" w:rsidR="00575FC9" w:rsidRDefault="00575FC9" w:rsidP="00BC3A9F">
      <w:pPr>
        <w:spacing w:line="259" w:lineRule="auto"/>
      </w:pPr>
      <w:r w:rsidRPr="00575FC9">
        <w:t>The Single Assessment System workforce provides a single assessment pathway that can quickly adapt to changing needs, without having to change assessment providers.</w:t>
      </w:r>
    </w:p>
    <w:p w14:paraId="5CE608EE" w14:textId="4BD8C870" w:rsidR="003C3F92" w:rsidRDefault="00652C96" w:rsidP="003C3F92">
      <w:pPr>
        <w:spacing w:line="259" w:lineRule="auto"/>
      </w:pPr>
      <w:r>
        <w:lastRenderedPageBreak/>
        <w:t xml:space="preserve">From 9 December 2024, </w:t>
      </w:r>
      <w:r w:rsidR="003C3F92">
        <w:t xml:space="preserve">all organisations conducting </w:t>
      </w:r>
      <w:r w:rsidR="003C3F92" w:rsidRPr="003C3F92">
        <w:rPr>
          <w:b/>
          <w:bCs/>
        </w:rPr>
        <w:t>aged care needs assessments</w:t>
      </w:r>
      <w:r w:rsidR="003C3F92">
        <w:t xml:space="preserve"> will be able to do both:</w:t>
      </w:r>
    </w:p>
    <w:p w14:paraId="7FF16F72" w14:textId="77777777" w:rsidR="003C3F92" w:rsidRDefault="003C3F92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</w:rPr>
        <w:t>home support assessments</w:t>
      </w:r>
      <w:r>
        <w:t xml:space="preserve"> for the Commonwealth Home Support Programme (CHSP)</w:t>
      </w:r>
    </w:p>
    <w:p w14:paraId="2AE77D4E" w14:textId="7C467095" w:rsidR="003C3F92" w:rsidRDefault="003C3F92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</w:rPr>
        <w:t>comprehensive assessments</w:t>
      </w:r>
      <w:r>
        <w:t xml:space="preserve"> for the Home Care Packages (HCP) Program, flexible </w:t>
      </w:r>
      <w:r w:rsidR="00580AB6" w:rsidRPr="00580AB6">
        <w:t>aged care programs, residential respite and entry into residential aged care.</w:t>
      </w:r>
    </w:p>
    <w:p w14:paraId="1E7C2243" w14:textId="77777777" w:rsidR="009F69B2" w:rsidRDefault="00D87179" w:rsidP="009F69B2">
      <w:pPr>
        <w:rPr>
          <w:b/>
        </w:rPr>
      </w:pPr>
      <w:r w:rsidRPr="00D87179">
        <w:t xml:space="preserve">Some assessment organisations will conduct </w:t>
      </w:r>
      <w:r w:rsidRPr="009F69B2">
        <w:rPr>
          <w:b/>
          <w:bCs/>
        </w:rPr>
        <w:t>residential aged care funding assessments</w:t>
      </w:r>
      <w:r w:rsidRPr="00D87179">
        <w:t xml:space="preserve"> to determine an older person’s </w:t>
      </w:r>
      <w:r w:rsidRPr="009F69B2">
        <w:rPr>
          <w:bCs/>
        </w:rPr>
        <w:t>A</w:t>
      </w:r>
      <w:r w:rsidR="001F59AF" w:rsidRPr="009F69B2">
        <w:rPr>
          <w:bCs/>
        </w:rPr>
        <w:t>ustralian National Aged Care Classification (AN-ACC)</w:t>
      </w:r>
      <w:r w:rsidRPr="00D87179">
        <w:t xml:space="preserve"> after they have settled into residential aged care.</w:t>
      </w:r>
    </w:p>
    <w:p w14:paraId="2073E929" w14:textId="1E14C952" w:rsidR="00D87179" w:rsidRPr="00D87179" w:rsidRDefault="00D87179" w:rsidP="009F69B2">
      <w:r w:rsidRPr="00D87179">
        <w:t xml:space="preserve">Most residential aged care funding assessment organisations will also conduct aged care needs assessments to expand availability and access across Australia.  </w:t>
      </w:r>
    </w:p>
    <w:p w14:paraId="19C4955A" w14:textId="77777777" w:rsidR="00D87179" w:rsidRPr="00D87179" w:rsidRDefault="00D87179" w:rsidP="009F69B2">
      <w:r w:rsidRPr="00D87179">
        <w:t>State and territory governments will continue to deliver hospital-based assessments. If you need an assessment while in hospital, you will be allocated the next available assessor.</w:t>
      </w:r>
    </w:p>
    <w:p w14:paraId="25A24DCD" w14:textId="77777777" w:rsidR="00D87179" w:rsidRPr="00D87179" w:rsidRDefault="00D87179" w:rsidP="009F69B2">
      <w:r w:rsidRPr="00D87179">
        <w:t xml:space="preserve">The Department of Health and Aged Care will work closely with incoming and exiting assessment organisations to support a smooth transition to the Single Assessment System workforce and ensure there are no service gaps. </w:t>
      </w:r>
    </w:p>
    <w:p w14:paraId="14B986FF" w14:textId="43C72BE2" w:rsidR="00CB272E" w:rsidRDefault="00D97E8D" w:rsidP="00D97E8D">
      <w:pPr>
        <w:pStyle w:val="Heading2"/>
      </w:pPr>
      <w:r>
        <w:t>How do I apply for an aged care needs assessment?</w:t>
      </w:r>
    </w:p>
    <w:p w14:paraId="6D58C29D" w14:textId="7ED4666E" w:rsidR="00F80EA3" w:rsidRDefault="00F80EA3" w:rsidP="001049B0">
      <w:r w:rsidRPr="00F80EA3">
        <w:t>How you apply for an aged care needs assessment has not changed. But the Single Assessment System aims to make this process smoother.</w:t>
      </w:r>
    </w:p>
    <w:p w14:paraId="5AD98E5A" w14:textId="051FE843" w:rsidR="00A60908" w:rsidRDefault="001049B0" w:rsidP="001049B0">
      <w:r>
        <w:t>You, or a representative on your behalf (i.e. family member</w:t>
      </w:r>
      <w:r w:rsidR="00A60908">
        <w:t xml:space="preserve"> or </w:t>
      </w:r>
      <w:r>
        <w:t xml:space="preserve">carer) </w:t>
      </w:r>
      <w:r w:rsidR="00D61E76">
        <w:t>will need to</w:t>
      </w:r>
      <w:r w:rsidR="0076738D">
        <w:t>:</w:t>
      </w:r>
    </w:p>
    <w:p w14:paraId="64CF2486" w14:textId="598B989C" w:rsidR="007C3E6C" w:rsidRPr="007C3E6C" w:rsidRDefault="00694443" w:rsidP="007C3E6C">
      <w:pPr>
        <w:pStyle w:val="ListParagraph"/>
        <w:numPr>
          <w:ilvl w:val="0"/>
          <w:numId w:val="44"/>
        </w:numPr>
      </w:pPr>
      <w:r>
        <w:t>visit the My Aged Care website to</w:t>
      </w:r>
      <w:r w:rsidR="007C3E6C" w:rsidRPr="007C3E6C">
        <w:t xml:space="preserve"> ‘</w:t>
      </w:r>
      <w:hyperlink r:id="rId11" w:tgtFrame="_blank" w:history="1">
        <w:r w:rsidR="007C3E6C" w:rsidRPr="007C3E6C">
          <w:rPr>
            <w:rStyle w:val="Hyperlink"/>
          </w:rPr>
          <w:t>Apply for an Assessment Online</w:t>
        </w:r>
      </w:hyperlink>
      <w:r w:rsidR="007C3E6C" w:rsidRPr="007C3E6C">
        <w:t xml:space="preserve">’ </w:t>
      </w:r>
    </w:p>
    <w:p w14:paraId="79B91CBE" w14:textId="0D018096" w:rsidR="007C3E6C" w:rsidRPr="007C3E6C" w:rsidRDefault="007C3E6C" w:rsidP="007C3E6C">
      <w:pPr>
        <w:pStyle w:val="ListParagraph"/>
        <w:numPr>
          <w:ilvl w:val="0"/>
          <w:numId w:val="44"/>
        </w:numPr>
        <w:rPr>
          <w:b/>
          <w:bCs/>
        </w:rPr>
      </w:pPr>
      <w:r w:rsidRPr="007C3E6C">
        <w:t xml:space="preserve">call </w:t>
      </w:r>
      <w:hyperlink r:id="rId12">
        <w:r w:rsidRPr="60618503">
          <w:rPr>
            <w:rStyle w:val="Hyperlink"/>
          </w:rPr>
          <w:t>My Aged Care</w:t>
        </w:r>
      </w:hyperlink>
      <w:r w:rsidRPr="007C3E6C">
        <w:t xml:space="preserve"> on </w:t>
      </w:r>
      <w:r w:rsidRPr="007C3E6C">
        <w:rPr>
          <w:b/>
          <w:bCs/>
        </w:rPr>
        <w:t>1800 200 422</w:t>
      </w:r>
      <w:r w:rsidR="00E34795">
        <w:rPr>
          <w:b/>
          <w:bCs/>
        </w:rPr>
        <w:t xml:space="preserve"> </w:t>
      </w:r>
      <w:r w:rsidR="00E34795" w:rsidRPr="002039AF">
        <w:t xml:space="preserve">(free call) between 8am and 8pm on weekdays and between 10am and 2pm on Saturdays </w:t>
      </w:r>
      <w:r w:rsidR="0076738D" w:rsidRPr="002039AF">
        <w:t>(</w:t>
      </w:r>
      <w:r w:rsidR="041EC0AA">
        <w:t>local time</w:t>
      </w:r>
      <w:r w:rsidR="0076738D" w:rsidRPr="002039AF">
        <w:t>)</w:t>
      </w:r>
    </w:p>
    <w:p w14:paraId="6F30DF07" w14:textId="55AA2AA3" w:rsidR="00A60908" w:rsidRDefault="00CA1FE4" w:rsidP="001049B0">
      <w:pPr>
        <w:pStyle w:val="ListParagraph"/>
        <w:numPr>
          <w:ilvl w:val="0"/>
          <w:numId w:val="44"/>
        </w:numPr>
      </w:pPr>
      <w:r>
        <w:t>book a</w:t>
      </w:r>
      <w:r w:rsidR="0076738D">
        <w:t xml:space="preserve"> face-to-face</w:t>
      </w:r>
      <w:r>
        <w:t xml:space="preserve"> appointment with </w:t>
      </w:r>
      <w:r w:rsidR="000731A5">
        <w:t xml:space="preserve">an Aged Care Specialist Officer (ACSO) at select Services Australia </w:t>
      </w:r>
      <w:r w:rsidR="004F6B08">
        <w:t>service centres</w:t>
      </w:r>
      <w:r>
        <w:t xml:space="preserve"> by</w:t>
      </w:r>
      <w:r w:rsidR="007C3E6C" w:rsidRPr="007C3E6C">
        <w:t xml:space="preserve"> calling </w:t>
      </w:r>
      <w:r w:rsidR="007C3E6C" w:rsidRPr="007C3E6C">
        <w:rPr>
          <w:b/>
          <w:bCs/>
        </w:rPr>
        <w:t>1800 2</w:t>
      </w:r>
      <w:r w:rsidR="00FB5B46">
        <w:rPr>
          <w:b/>
          <w:bCs/>
        </w:rPr>
        <w:t>2</w:t>
      </w:r>
      <w:r w:rsidR="007C3E6C" w:rsidRPr="007C3E6C">
        <w:rPr>
          <w:b/>
          <w:bCs/>
        </w:rPr>
        <w:t>7 475</w:t>
      </w:r>
      <w:r w:rsidR="009D2560">
        <w:rPr>
          <w:b/>
          <w:bCs/>
        </w:rPr>
        <w:t xml:space="preserve"> </w:t>
      </w:r>
      <w:r w:rsidR="0082446E">
        <w:t>between</w:t>
      </w:r>
      <w:r w:rsidR="009D2560" w:rsidRPr="002039AF">
        <w:t xml:space="preserve"> 8am to 5pm </w:t>
      </w:r>
      <w:r w:rsidR="0082446E">
        <w:t xml:space="preserve">on </w:t>
      </w:r>
      <w:r w:rsidR="0076738D" w:rsidRPr="002039AF">
        <w:t>weekdays</w:t>
      </w:r>
      <w:r w:rsidR="007C3E6C" w:rsidRPr="00B46FEB">
        <w:t xml:space="preserve">. </w:t>
      </w:r>
    </w:p>
    <w:p w14:paraId="4A4C502A" w14:textId="1B875771" w:rsidR="001049B0" w:rsidRDefault="001049B0" w:rsidP="001049B0">
      <w:r>
        <w:t xml:space="preserve">My Aged Care </w:t>
      </w:r>
      <w:r w:rsidR="2A4B8D3F">
        <w:t>can</w:t>
      </w:r>
      <w:r>
        <w:t>:</w:t>
      </w:r>
    </w:p>
    <w:p w14:paraId="1C582AA8" w14:textId="7E0753F5" w:rsidR="001049B0" w:rsidRDefault="001049B0" w:rsidP="001049B0">
      <w:pPr>
        <w:pStyle w:val="ListParagraph"/>
        <w:numPr>
          <w:ilvl w:val="0"/>
          <w:numId w:val="28"/>
        </w:numPr>
      </w:pPr>
      <w:r>
        <w:t xml:space="preserve">register you with My Aged Care, if </w:t>
      </w:r>
      <w:r w:rsidR="00814C1B">
        <w:t xml:space="preserve">you are </w:t>
      </w:r>
      <w:r>
        <w:t>calling for the first time</w:t>
      </w:r>
    </w:p>
    <w:p w14:paraId="6970A859" w14:textId="4EF615DC" w:rsidR="001049B0" w:rsidRDefault="0086347C" w:rsidP="001049B0">
      <w:pPr>
        <w:pStyle w:val="ListParagraph"/>
        <w:numPr>
          <w:ilvl w:val="0"/>
          <w:numId w:val="28"/>
        </w:numPr>
      </w:pPr>
      <w:r>
        <w:t>as</w:t>
      </w:r>
      <w:r w:rsidR="0076738D">
        <w:t>k you some initial questions</w:t>
      </w:r>
      <w:r w:rsidR="001049B0">
        <w:t xml:space="preserve"> to discuss the aged care services you may need</w:t>
      </w:r>
    </w:p>
    <w:p w14:paraId="2DABEDE9" w14:textId="51B16892" w:rsidR="001049B0" w:rsidRDefault="001049B0" w:rsidP="001049B0">
      <w:pPr>
        <w:pStyle w:val="ListParagraph"/>
        <w:numPr>
          <w:ilvl w:val="0"/>
          <w:numId w:val="28"/>
        </w:numPr>
      </w:pPr>
      <w:r>
        <w:t xml:space="preserve">refer you to an assessment organisation in </w:t>
      </w:r>
      <w:r w:rsidR="0076738D">
        <w:t xml:space="preserve">your </w:t>
      </w:r>
      <w:r>
        <w:t>local area.</w:t>
      </w:r>
    </w:p>
    <w:p w14:paraId="507B8329" w14:textId="3194784B" w:rsidR="0038741B" w:rsidRDefault="0038741B" w:rsidP="0038741B">
      <w:r w:rsidRPr="0038741B">
        <w:t>A Triage Delegate from an assessment organisation will call you within 2 weeks of accepting your referral. This will be a quick call to</w:t>
      </w:r>
      <w:r w:rsidR="002E62BC">
        <w:t xml:space="preserve"> support </w:t>
      </w:r>
      <w:r w:rsidRPr="0038741B">
        <w:t xml:space="preserve">you </w:t>
      </w:r>
      <w:r w:rsidR="006A1EF0" w:rsidRPr="0038741B">
        <w:t>be</w:t>
      </w:r>
      <w:r w:rsidR="006A1EF0">
        <w:t>ing</w:t>
      </w:r>
      <w:r w:rsidR="006A1EF0" w:rsidRPr="0038741B">
        <w:t xml:space="preserve"> </w:t>
      </w:r>
      <w:r w:rsidRPr="0038741B">
        <w:t xml:space="preserve">booked into the right type of aged care needs assessment for your needs. </w:t>
      </w:r>
    </w:p>
    <w:p w14:paraId="7FCEAB8B" w14:textId="64974EA3" w:rsidR="00CE6678" w:rsidRDefault="00CE6678" w:rsidP="00CE6678">
      <w:pPr>
        <w:pStyle w:val="Heading2"/>
      </w:pPr>
      <w:r>
        <w:t>I am waiting for my assessment, what happens to me?</w:t>
      </w:r>
    </w:p>
    <w:p w14:paraId="40A62A4E" w14:textId="1E05861A" w:rsidR="00CE6678" w:rsidRDefault="00CE6678" w:rsidP="00CE6678">
      <w:r>
        <w:t xml:space="preserve">If you have already </w:t>
      </w:r>
      <w:r w:rsidR="00DE2A22">
        <w:t xml:space="preserve">contacted </w:t>
      </w:r>
      <w:r>
        <w:t xml:space="preserve">My Aged Care and are waiting for an assessment organisation to contact you, you don’t need to do anything else at this stage. A local assessment organisation will call you to book an assessment within 2 weeks of accepting your referral.  </w:t>
      </w:r>
    </w:p>
    <w:p w14:paraId="456D5D07" w14:textId="1FEDA77C" w:rsidR="00CE6678" w:rsidRPr="0038741B" w:rsidRDefault="00CE6678" w:rsidP="00CE6678">
      <w:r>
        <w:t>If you already have an assessment booked in, nothing will change. An assessor will come to your home to conduct your assessment at your booked time and date.</w:t>
      </w:r>
    </w:p>
    <w:p w14:paraId="3AC418AF" w14:textId="0A74B7A2" w:rsidR="00CC68FD" w:rsidRDefault="00CC68FD" w:rsidP="00781A9B">
      <w:pPr>
        <w:pStyle w:val="Heading2"/>
        <w:spacing w:after="120"/>
      </w:pPr>
      <w:r>
        <w:lastRenderedPageBreak/>
        <w:t>Will there be any changes to how assessments are conducted?</w:t>
      </w:r>
    </w:p>
    <w:p w14:paraId="777AFBE3" w14:textId="77777777" w:rsidR="00BF780D" w:rsidRPr="00BF780D" w:rsidRDefault="00BF780D" w:rsidP="00ED0103">
      <w:r w:rsidRPr="00BF780D">
        <w:t>Assessments will continue to be done in person, at your own home, or in hospital if required.</w:t>
      </w:r>
    </w:p>
    <w:p w14:paraId="441E25BB" w14:textId="3A0AE947" w:rsidR="00BF780D" w:rsidRPr="00BF780D" w:rsidRDefault="00BF780D" w:rsidP="00ED0103">
      <w:r w:rsidRPr="00BF780D">
        <w:t xml:space="preserve">The Single Assessment System is flexible and will adapt to your changing needs without </w:t>
      </w:r>
      <w:r w:rsidR="125202C9">
        <w:t xml:space="preserve">the older person </w:t>
      </w:r>
      <w:r w:rsidRPr="00BF780D">
        <w:t xml:space="preserve">having to change assessment organisations. </w:t>
      </w:r>
    </w:p>
    <w:p w14:paraId="539A50EC" w14:textId="77777777" w:rsidR="00BF780D" w:rsidRPr="00BF780D" w:rsidRDefault="00BF780D" w:rsidP="00ED0103">
      <w:r w:rsidRPr="00BF780D">
        <w:t>During your assessment, you will be supported by the same assessment organisation even if they identify a change of needs:</w:t>
      </w:r>
    </w:p>
    <w:p w14:paraId="621F4D57" w14:textId="77777777" w:rsidR="00BF780D" w:rsidRPr="00BF780D" w:rsidRDefault="00BF780D" w:rsidP="00ED0103">
      <w:pPr>
        <w:pStyle w:val="ListParagraph"/>
        <w:numPr>
          <w:ilvl w:val="0"/>
          <w:numId w:val="47"/>
        </w:numPr>
      </w:pPr>
      <w:r w:rsidRPr="00BF780D">
        <w:t xml:space="preserve">If you are having a comprehensive assessment by a clinical assessor, they can change to a home support assessment if required. </w:t>
      </w:r>
    </w:p>
    <w:p w14:paraId="65E6FA1D" w14:textId="77777777" w:rsidR="00BF780D" w:rsidRPr="00BF780D" w:rsidRDefault="00BF780D" w:rsidP="00ED0103">
      <w:pPr>
        <w:pStyle w:val="ListParagraph"/>
        <w:numPr>
          <w:ilvl w:val="0"/>
          <w:numId w:val="47"/>
        </w:numPr>
      </w:pPr>
      <w:r w:rsidRPr="00BF780D">
        <w:t xml:space="preserve">If you are having a home support assessment by a non-clinical assessor, they can call a clinical assessor (by phone or video conference) to discuss questions that require clinical judgment. If a clinical assessor is not available right away, they will call back or arrange a follow up assessment to ask the remaining clinical questions. </w:t>
      </w:r>
    </w:p>
    <w:p w14:paraId="74373B26" w14:textId="44598EB2" w:rsidR="00E645F2" w:rsidRDefault="00E645F2" w:rsidP="00781A9B">
      <w:pPr>
        <w:pStyle w:val="Heading2"/>
        <w:spacing w:after="120"/>
      </w:pPr>
      <w:r>
        <w:t xml:space="preserve">Will there be </w:t>
      </w:r>
      <w:r w:rsidR="001F12F9">
        <w:t xml:space="preserve">any </w:t>
      </w:r>
      <w:r>
        <w:t>changes to reassessments?</w:t>
      </w:r>
    </w:p>
    <w:p w14:paraId="30B6C430" w14:textId="5944EEB2" w:rsidR="00814C1B" w:rsidRDefault="00814C1B" w:rsidP="00814C1B">
      <w:pPr>
        <w:pStyle w:val="Heading3"/>
      </w:pPr>
      <w:r>
        <w:t>Aged care needs assessments</w:t>
      </w:r>
    </w:p>
    <w:p w14:paraId="7B1706B6" w14:textId="3A9971B5" w:rsidR="00ED0103" w:rsidRPr="00ED0103" w:rsidRDefault="00ED0103" w:rsidP="00ED0103">
      <w:r w:rsidRPr="00ED0103">
        <w:t>The process for reassessments and Support Plan Reviews has not changed – you, a family member or aged care provider will need to contact My Aged Care</w:t>
      </w:r>
      <w:r w:rsidR="00D44D77">
        <w:t xml:space="preserve"> if </w:t>
      </w:r>
      <w:r w:rsidR="00FF73A3">
        <w:t>your needs change</w:t>
      </w:r>
      <w:r w:rsidRPr="00ED0103">
        <w:t>.</w:t>
      </w:r>
    </w:p>
    <w:p w14:paraId="3D695BAB" w14:textId="1EC089D6" w:rsidR="00ED0103" w:rsidRPr="00ED0103" w:rsidRDefault="00ED0103" w:rsidP="00ED0103">
      <w:r w:rsidRPr="00ED0103">
        <w:t xml:space="preserve">Under the Single Assessment System, you may have your first reassessment or Support Plan Review with a different assessment organisation. </w:t>
      </w:r>
    </w:p>
    <w:p w14:paraId="38804ABE" w14:textId="320AD0AA" w:rsidR="00ED0103" w:rsidRDefault="00ED0103" w:rsidP="5B6B25EE">
      <w:pPr>
        <w:rPr>
          <w:b/>
          <w:bCs/>
        </w:rPr>
      </w:pPr>
      <w:r>
        <w:t>You will then keep the same assessment organisation for all future reassessments. Assessors will continue to be able to self-refer for Support Plan Reviews, making it easier to stay with the same assess</w:t>
      </w:r>
      <w:r w:rsidR="262C0F48">
        <w:t xml:space="preserve">ment organisation </w:t>
      </w:r>
      <w:r>
        <w:t>you saw last time.</w:t>
      </w:r>
    </w:p>
    <w:p w14:paraId="1F3B9529" w14:textId="035D9741" w:rsidR="00814C1B" w:rsidRDefault="00814C1B" w:rsidP="00ED0103">
      <w:pPr>
        <w:pStyle w:val="Heading3"/>
      </w:pPr>
      <w:r>
        <w:t>Residential aged care funding assessment</w:t>
      </w:r>
    </w:p>
    <w:p w14:paraId="4B3206E7" w14:textId="2F74197A" w:rsidR="00A03818" w:rsidRPr="00A03818" w:rsidRDefault="00A03818" w:rsidP="00A03818">
      <w:r w:rsidRPr="00A03818">
        <w:t>The process for residential aged care funding reassessments has not changed.</w:t>
      </w:r>
    </w:p>
    <w:p w14:paraId="593FAA2D" w14:textId="3FA8AE80" w:rsidR="00A03818" w:rsidRPr="00A03818" w:rsidRDefault="00A03818" w:rsidP="00A03818">
      <w:r w:rsidRPr="00A03818">
        <w:t xml:space="preserve">In most cases, your residential aged care provider will request a reassessment to adjust your AN-ACC classification to meet your changing needs. As a permanent aged care resident, you or your family can also request a reassessment by </w:t>
      </w:r>
      <w:r w:rsidR="00DE2A22">
        <w:t>contacting</w:t>
      </w:r>
      <w:r w:rsidR="00DE2A22" w:rsidRPr="00A03818">
        <w:t xml:space="preserve"> </w:t>
      </w:r>
      <w:r w:rsidRPr="00A03818">
        <w:t xml:space="preserve">My Aged Care.  </w:t>
      </w:r>
    </w:p>
    <w:p w14:paraId="31B9C5DA" w14:textId="768EA98A" w:rsidR="00313DF8" w:rsidRPr="00313DF8" w:rsidRDefault="00A03818" w:rsidP="00313DF8">
      <w:r w:rsidRPr="00A03818">
        <w:t>Residential aged care funding assessments have an automated process for allocating referrals. This cannot guarantee you will have the same assessment organisation or assessor.</w:t>
      </w:r>
    </w:p>
    <w:p w14:paraId="5A5AFBEE" w14:textId="60B40AF6" w:rsidR="003539EB" w:rsidRDefault="00A77D3F" w:rsidP="00A77D3F">
      <w:pPr>
        <w:pStyle w:val="Heading2"/>
      </w:pPr>
      <w:r>
        <w:t>More information</w:t>
      </w:r>
    </w:p>
    <w:p w14:paraId="140E4CA4" w14:textId="77777777" w:rsidR="00BC5B26" w:rsidRDefault="00BC5B26" w:rsidP="00893869">
      <w:r>
        <w:t>V</w:t>
      </w:r>
      <w:r w:rsidR="00893869">
        <w:t>isit the My Aged Care website</w:t>
      </w:r>
      <w:r>
        <w:t xml:space="preserve"> for more information about:</w:t>
      </w:r>
    </w:p>
    <w:p w14:paraId="7F41C0B1" w14:textId="2B2444F8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</w:rPr>
          <w:t>the assessment process</w:t>
        </w:r>
      </w:hyperlink>
    </w:p>
    <w:p w14:paraId="46A6E999" w14:textId="166792D2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</w:rPr>
          <w:t>how to apply for an assessment</w:t>
        </w:r>
      </w:hyperlink>
    </w:p>
    <w:p w14:paraId="3EA898B8" w14:textId="660C975A" w:rsidR="00893869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</w:rPr>
          <w:t>prepar</w:t>
        </w:r>
        <w:r w:rsidR="002A26A2" w:rsidRPr="002A26A2">
          <w:rPr>
            <w:rStyle w:val="Hyperlink"/>
          </w:rPr>
          <w:t>ing</w:t>
        </w:r>
        <w:r w:rsidRPr="002A26A2">
          <w:rPr>
            <w:rStyle w:val="Hyperlink"/>
          </w:rPr>
          <w:t xml:space="preserve"> for an assessment</w:t>
        </w:r>
      </w:hyperlink>
      <w:r>
        <w:t xml:space="preserve"> </w:t>
      </w:r>
    </w:p>
    <w:p w14:paraId="0CFEA655" w14:textId="5A0053FD" w:rsidR="00BC5B26" w:rsidRPr="002A26A2" w:rsidRDefault="002A26A2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</w:rPr>
          <w:t>when to get re-assessed</w:t>
        </w:r>
      </w:hyperlink>
      <w:r>
        <w:t>.</w:t>
      </w:r>
    </w:p>
    <w:p w14:paraId="7ED835A1" w14:textId="79FBE0A2" w:rsidR="00F9164D" w:rsidRDefault="00F9164D" w:rsidP="00F9164D">
      <w:pPr>
        <w:rPr>
          <w:b/>
          <w:bCs/>
        </w:rPr>
      </w:pPr>
      <w:r>
        <w:t xml:space="preserve">If you have </w:t>
      </w:r>
      <w:r w:rsidR="002A26A2">
        <w:t xml:space="preserve">further </w:t>
      </w:r>
      <w:r>
        <w:t xml:space="preserve">questions, please contact </w:t>
      </w:r>
      <w:r w:rsidRPr="00F9164D">
        <w:t>My Aged Care</w:t>
      </w:r>
      <w:r w:rsidRPr="007C3E6C">
        <w:t xml:space="preserve"> on </w:t>
      </w:r>
      <w:r w:rsidRPr="00F9164D">
        <w:rPr>
          <w:b/>
          <w:bCs/>
        </w:rPr>
        <w:t>1800 200 422</w:t>
      </w:r>
      <w:r>
        <w:rPr>
          <w:b/>
          <w:bCs/>
        </w:rPr>
        <w:t>.</w:t>
      </w:r>
    </w:p>
    <w:p w14:paraId="04E9319A" w14:textId="65762A47" w:rsidR="00F9164D" w:rsidRDefault="00F9164D" w:rsidP="00F9164D">
      <w:r w:rsidRPr="002A26A2">
        <w:t>Alternatively, you can</w:t>
      </w:r>
      <w:r>
        <w:rPr>
          <w:b/>
          <w:bCs/>
        </w:rPr>
        <w:t xml:space="preserve"> </w:t>
      </w:r>
      <w:r w:rsidRPr="007C3E6C">
        <w:t xml:space="preserve">book a face-to-face appointment with an ACSO by calling </w:t>
      </w:r>
      <w:r w:rsidRPr="00F9164D">
        <w:rPr>
          <w:b/>
          <w:bCs/>
        </w:rPr>
        <w:t>1800 277 475</w:t>
      </w:r>
      <w:r w:rsidRPr="007C3E6C">
        <w:t xml:space="preserve"> </w:t>
      </w:r>
      <w:r w:rsidR="16C1596D">
        <w:t>or</w:t>
      </w:r>
      <w:r w:rsidR="00D42465">
        <w:t xml:space="preserve"> </w:t>
      </w:r>
      <w:r w:rsidR="16C1596D">
        <w:t xml:space="preserve">by vising </w:t>
      </w:r>
      <w:r w:rsidR="261E1DD3">
        <w:t xml:space="preserve">a </w:t>
      </w:r>
      <w:r w:rsidRPr="007C3E6C">
        <w:t>Services Australia service centre</w:t>
      </w:r>
      <w:r>
        <w:t>.</w:t>
      </w:r>
    </w:p>
    <w:sectPr w:rsidR="00F9164D" w:rsidSect="009346B6">
      <w:headerReference w:type="first" r:id="rId17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E988B" w14:textId="77777777" w:rsidR="00AC2A49" w:rsidRDefault="00AC2A49" w:rsidP="0076491B">
      <w:pPr>
        <w:spacing w:before="0" w:after="0" w:line="240" w:lineRule="auto"/>
      </w:pPr>
      <w:r>
        <w:separator/>
      </w:r>
    </w:p>
  </w:endnote>
  <w:endnote w:type="continuationSeparator" w:id="0">
    <w:p w14:paraId="07FB3681" w14:textId="77777777" w:rsidR="00AC2A49" w:rsidRDefault="00AC2A4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A30BE7D" w14:textId="77777777" w:rsidR="00AC2A49" w:rsidRDefault="00AC2A4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D6A6C" w14:textId="77777777" w:rsidR="00AC2A49" w:rsidRDefault="00AC2A4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42BCC67" w14:textId="77777777" w:rsidR="00AC2A49" w:rsidRDefault="00AC2A4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83ADAC0" w14:textId="77777777" w:rsidR="00AC2A49" w:rsidRDefault="00AC2A4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40FBD" w14:textId="2671A2DB" w:rsidR="0076491B" w:rsidRDefault="006523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4ED4C" wp14:editId="0DDFE4D6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/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AC4DB7D" wp14:editId="708160A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45FB"/>
    <w:multiLevelType w:val="hybridMultilevel"/>
    <w:tmpl w:val="03703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61BCCEEC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0C090019">
      <w:start w:val="1"/>
      <w:numFmt w:val="lowerLetter"/>
      <w:lvlText w:val="%2."/>
      <w:lvlJc w:val="left"/>
      <w:pPr>
        <w:ind w:left="5409" w:hanging="360"/>
      </w:pPr>
    </w:lvl>
    <w:lvl w:ilvl="2" w:tplc="0C09001B" w:tentative="1">
      <w:start w:val="1"/>
      <w:numFmt w:val="lowerRoman"/>
      <w:lvlText w:val="%3."/>
      <w:lvlJc w:val="right"/>
      <w:pPr>
        <w:ind w:left="6129" w:hanging="180"/>
      </w:pPr>
    </w:lvl>
    <w:lvl w:ilvl="3" w:tplc="0C09000F" w:tentative="1">
      <w:start w:val="1"/>
      <w:numFmt w:val="decimal"/>
      <w:lvlText w:val="%4."/>
      <w:lvlJc w:val="left"/>
      <w:pPr>
        <w:ind w:left="6849" w:hanging="360"/>
      </w:pPr>
    </w:lvl>
    <w:lvl w:ilvl="4" w:tplc="0C090019" w:tentative="1">
      <w:start w:val="1"/>
      <w:numFmt w:val="lowerLetter"/>
      <w:lvlText w:val="%5."/>
      <w:lvlJc w:val="left"/>
      <w:pPr>
        <w:ind w:left="7569" w:hanging="360"/>
      </w:pPr>
    </w:lvl>
    <w:lvl w:ilvl="5" w:tplc="0C09001B" w:tentative="1">
      <w:start w:val="1"/>
      <w:numFmt w:val="lowerRoman"/>
      <w:lvlText w:val="%6."/>
      <w:lvlJc w:val="right"/>
      <w:pPr>
        <w:ind w:left="8289" w:hanging="180"/>
      </w:pPr>
    </w:lvl>
    <w:lvl w:ilvl="6" w:tplc="0C09000F" w:tentative="1">
      <w:start w:val="1"/>
      <w:numFmt w:val="decimal"/>
      <w:lvlText w:val="%7."/>
      <w:lvlJc w:val="left"/>
      <w:pPr>
        <w:ind w:left="9009" w:hanging="360"/>
      </w:pPr>
    </w:lvl>
    <w:lvl w:ilvl="7" w:tplc="0C090019" w:tentative="1">
      <w:start w:val="1"/>
      <w:numFmt w:val="lowerLetter"/>
      <w:lvlText w:val="%8."/>
      <w:lvlJc w:val="left"/>
      <w:pPr>
        <w:ind w:left="9729" w:hanging="360"/>
      </w:pPr>
    </w:lvl>
    <w:lvl w:ilvl="8" w:tplc="0C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629433">
    <w:abstractNumId w:val="42"/>
  </w:num>
  <w:num w:numId="2" w16cid:durableId="1261060588">
    <w:abstractNumId w:val="16"/>
  </w:num>
  <w:num w:numId="3" w16cid:durableId="1916235047">
    <w:abstractNumId w:val="35"/>
  </w:num>
  <w:num w:numId="4" w16cid:durableId="363597146">
    <w:abstractNumId w:val="36"/>
  </w:num>
  <w:num w:numId="5" w16cid:durableId="430122585">
    <w:abstractNumId w:val="30"/>
  </w:num>
  <w:num w:numId="6" w16cid:durableId="910579499">
    <w:abstractNumId w:val="22"/>
  </w:num>
  <w:num w:numId="7" w16cid:durableId="1800760124">
    <w:abstractNumId w:val="13"/>
  </w:num>
  <w:num w:numId="8" w16cid:durableId="2081171855">
    <w:abstractNumId w:val="10"/>
  </w:num>
  <w:num w:numId="9" w16cid:durableId="1153643009">
    <w:abstractNumId w:val="2"/>
  </w:num>
  <w:num w:numId="10" w16cid:durableId="1553955442">
    <w:abstractNumId w:val="25"/>
  </w:num>
  <w:num w:numId="11" w16cid:durableId="1850480088">
    <w:abstractNumId w:val="17"/>
  </w:num>
  <w:num w:numId="12" w16cid:durableId="768891261">
    <w:abstractNumId w:val="44"/>
  </w:num>
  <w:num w:numId="13" w16cid:durableId="2096978817">
    <w:abstractNumId w:val="43"/>
  </w:num>
  <w:num w:numId="14" w16cid:durableId="1738479453">
    <w:abstractNumId w:val="28"/>
  </w:num>
  <w:num w:numId="15" w16cid:durableId="1511261158">
    <w:abstractNumId w:val="1"/>
  </w:num>
  <w:num w:numId="16" w16cid:durableId="755903040">
    <w:abstractNumId w:val="15"/>
  </w:num>
  <w:num w:numId="17" w16cid:durableId="612133860">
    <w:abstractNumId w:val="24"/>
  </w:num>
  <w:num w:numId="18" w16cid:durableId="1270431195">
    <w:abstractNumId w:val="6"/>
  </w:num>
  <w:num w:numId="19" w16cid:durableId="1946688145">
    <w:abstractNumId w:val="26"/>
  </w:num>
  <w:num w:numId="20" w16cid:durableId="431318968">
    <w:abstractNumId w:val="41"/>
  </w:num>
  <w:num w:numId="21" w16cid:durableId="2036346864">
    <w:abstractNumId w:val="20"/>
  </w:num>
  <w:num w:numId="22" w16cid:durableId="820270087">
    <w:abstractNumId w:val="32"/>
  </w:num>
  <w:num w:numId="23" w16cid:durableId="673841738">
    <w:abstractNumId w:val="39"/>
  </w:num>
  <w:num w:numId="24" w16cid:durableId="171145625">
    <w:abstractNumId w:val="14"/>
  </w:num>
  <w:num w:numId="25" w16cid:durableId="1147090364">
    <w:abstractNumId w:val="11"/>
  </w:num>
  <w:num w:numId="26" w16cid:durableId="79715990">
    <w:abstractNumId w:val="37"/>
  </w:num>
  <w:num w:numId="27" w16cid:durableId="1621107969">
    <w:abstractNumId w:val="33"/>
  </w:num>
  <w:num w:numId="28" w16cid:durableId="1025208308">
    <w:abstractNumId w:val="19"/>
  </w:num>
  <w:num w:numId="29" w16cid:durableId="1924140804">
    <w:abstractNumId w:val="23"/>
  </w:num>
  <w:num w:numId="30" w16cid:durableId="1488782843">
    <w:abstractNumId w:val="7"/>
  </w:num>
  <w:num w:numId="31" w16cid:durableId="708460493">
    <w:abstractNumId w:val="38"/>
  </w:num>
  <w:num w:numId="32" w16cid:durableId="535701532">
    <w:abstractNumId w:val="0"/>
  </w:num>
  <w:num w:numId="33" w16cid:durableId="89471598">
    <w:abstractNumId w:val="21"/>
  </w:num>
  <w:num w:numId="34" w16cid:durableId="604701410">
    <w:abstractNumId w:val="31"/>
  </w:num>
  <w:num w:numId="35" w16cid:durableId="424960799">
    <w:abstractNumId w:val="46"/>
  </w:num>
  <w:num w:numId="36" w16cid:durableId="1044989463">
    <w:abstractNumId w:val="12"/>
  </w:num>
  <w:num w:numId="37" w16cid:durableId="1205370077">
    <w:abstractNumId w:val="3"/>
  </w:num>
  <w:num w:numId="38" w16cid:durableId="1876576983">
    <w:abstractNumId w:val="34"/>
  </w:num>
  <w:num w:numId="39" w16cid:durableId="1669598628">
    <w:abstractNumId w:val="4"/>
  </w:num>
  <w:num w:numId="40" w16cid:durableId="1474060568">
    <w:abstractNumId w:val="9"/>
  </w:num>
  <w:num w:numId="41" w16cid:durableId="43679547">
    <w:abstractNumId w:val="27"/>
  </w:num>
  <w:num w:numId="42" w16cid:durableId="689528588">
    <w:abstractNumId w:val="5"/>
  </w:num>
  <w:num w:numId="43" w16cid:durableId="969824141">
    <w:abstractNumId w:val="45"/>
  </w:num>
  <w:num w:numId="44" w16cid:durableId="528884056">
    <w:abstractNumId w:val="40"/>
  </w:num>
  <w:num w:numId="45" w16cid:durableId="1296645424">
    <w:abstractNumId w:val="8"/>
  </w:num>
  <w:num w:numId="46" w16cid:durableId="1895315247">
    <w:abstractNumId w:val="29"/>
  </w:num>
  <w:num w:numId="47" w16cid:durableId="586500956">
    <w:abstractNumId w:val="18"/>
  </w:num>
  <w:num w:numId="48" w16cid:durableId="1859003103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245D"/>
    <w:rsid w:val="0003159A"/>
    <w:rsid w:val="00034062"/>
    <w:rsid w:val="00042548"/>
    <w:rsid w:val="000731A5"/>
    <w:rsid w:val="0007754F"/>
    <w:rsid w:val="00084F63"/>
    <w:rsid w:val="00086680"/>
    <w:rsid w:val="0009126F"/>
    <w:rsid w:val="000A7C5A"/>
    <w:rsid w:val="000C3147"/>
    <w:rsid w:val="000C467C"/>
    <w:rsid w:val="000C6362"/>
    <w:rsid w:val="000D3023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7CD"/>
    <w:rsid w:val="0018659B"/>
    <w:rsid w:val="001906B5"/>
    <w:rsid w:val="001A15C0"/>
    <w:rsid w:val="001A170C"/>
    <w:rsid w:val="001A4831"/>
    <w:rsid w:val="001A69CF"/>
    <w:rsid w:val="001B57D9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E62BC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7DC3"/>
    <w:rsid w:val="003714A2"/>
    <w:rsid w:val="00385634"/>
    <w:rsid w:val="0038741B"/>
    <w:rsid w:val="003958F5"/>
    <w:rsid w:val="00397688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557A0"/>
    <w:rsid w:val="004557EC"/>
    <w:rsid w:val="00464D08"/>
    <w:rsid w:val="0048651D"/>
    <w:rsid w:val="00490066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A0E99"/>
    <w:rsid w:val="005A68CD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4500"/>
    <w:rsid w:val="00720976"/>
    <w:rsid w:val="0072421E"/>
    <w:rsid w:val="00726939"/>
    <w:rsid w:val="00730EB4"/>
    <w:rsid w:val="00740E79"/>
    <w:rsid w:val="0076491B"/>
    <w:rsid w:val="0076738D"/>
    <w:rsid w:val="00781A9B"/>
    <w:rsid w:val="007840BB"/>
    <w:rsid w:val="007853A4"/>
    <w:rsid w:val="007914A1"/>
    <w:rsid w:val="007963E0"/>
    <w:rsid w:val="007B1425"/>
    <w:rsid w:val="007C3E6C"/>
    <w:rsid w:val="007C796C"/>
    <w:rsid w:val="007E2104"/>
    <w:rsid w:val="007E5273"/>
    <w:rsid w:val="007F3F2E"/>
    <w:rsid w:val="007F6185"/>
    <w:rsid w:val="00814C1B"/>
    <w:rsid w:val="0082446E"/>
    <w:rsid w:val="00842B34"/>
    <w:rsid w:val="00852978"/>
    <w:rsid w:val="008544F4"/>
    <w:rsid w:val="00861640"/>
    <w:rsid w:val="0086347C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B2828"/>
    <w:rsid w:val="009C585B"/>
    <w:rsid w:val="009D2560"/>
    <w:rsid w:val="009E0FEB"/>
    <w:rsid w:val="009F0AAE"/>
    <w:rsid w:val="009F62A8"/>
    <w:rsid w:val="009F67AE"/>
    <w:rsid w:val="009F69B2"/>
    <w:rsid w:val="00A03818"/>
    <w:rsid w:val="00A2729C"/>
    <w:rsid w:val="00A3455D"/>
    <w:rsid w:val="00A3475C"/>
    <w:rsid w:val="00A42DC5"/>
    <w:rsid w:val="00A54381"/>
    <w:rsid w:val="00A60908"/>
    <w:rsid w:val="00A77D3F"/>
    <w:rsid w:val="00A87B06"/>
    <w:rsid w:val="00A926A0"/>
    <w:rsid w:val="00AC2A49"/>
    <w:rsid w:val="00AE4B64"/>
    <w:rsid w:val="00AF34E7"/>
    <w:rsid w:val="00AF72C4"/>
    <w:rsid w:val="00B03A21"/>
    <w:rsid w:val="00B044C2"/>
    <w:rsid w:val="00B27865"/>
    <w:rsid w:val="00B34A35"/>
    <w:rsid w:val="00B46FEB"/>
    <w:rsid w:val="00B9413E"/>
    <w:rsid w:val="00BC3A9F"/>
    <w:rsid w:val="00BC51E4"/>
    <w:rsid w:val="00BC5B26"/>
    <w:rsid w:val="00BD7B2E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4666C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68FD"/>
    <w:rsid w:val="00CC7C3A"/>
    <w:rsid w:val="00CD281E"/>
    <w:rsid w:val="00CE28CE"/>
    <w:rsid w:val="00CE5A3A"/>
    <w:rsid w:val="00CE6678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E1871"/>
    <w:rsid w:val="00DE2A22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D0103"/>
    <w:rsid w:val="00ED690E"/>
    <w:rsid w:val="00EE0068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A0B86"/>
    <w:rsid w:val="00FB5B46"/>
    <w:rsid w:val="00FB75E6"/>
    <w:rsid w:val="00FC2B93"/>
    <w:rsid w:val="00FD6D72"/>
    <w:rsid w:val="00FF73A3"/>
    <w:rsid w:val="0160A6FE"/>
    <w:rsid w:val="041EC0AA"/>
    <w:rsid w:val="125202C9"/>
    <w:rsid w:val="16C1596D"/>
    <w:rsid w:val="193CAEB8"/>
    <w:rsid w:val="261E1DD3"/>
    <w:rsid w:val="262C0F48"/>
    <w:rsid w:val="2A4B8D3F"/>
    <w:rsid w:val="4C63527A"/>
    <w:rsid w:val="5764A6E4"/>
    <w:rsid w:val="5B6B25EE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EF579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4DD089086E54081DA8A0B05B09261" ma:contentTypeVersion="10" ma:contentTypeDescription="Create a new document." ma:contentTypeScope="" ma:versionID="cd0720b56781c7a96f93f2f871f5c965">
  <xsd:schema xmlns:xsd="http://www.w3.org/2001/XMLSchema" xmlns:xs="http://www.w3.org/2001/XMLSchema" xmlns:p="http://schemas.microsoft.com/office/2006/metadata/properties" xmlns:ns2="3797bb95-ae5a-418a-8ddb-48b15dfc5543" xmlns:ns3="3fa5e915-27ce-4ef5-a7b5-cb49c3aef0d2" targetNamespace="http://schemas.microsoft.com/office/2006/metadata/properties" ma:root="true" ma:fieldsID="0130da6b61ebc4462a1c207daca59ee6" ns2:_="" ns3:_="">
    <xsd:import namespace="3797bb95-ae5a-418a-8ddb-48b15dfc5543"/>
    <xsd:import namespace="3fa5e915-27ce-4ef5-a7b5-cb49c3aef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7bb95-ae5a-418a-8ddb-48b15dfc5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5e915-27ce-4ef5-a7b5-cb49c3aef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8FF124-6540-48E0-A77D-74C17FF74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7bb95-ae5a-418a-8ddb-48b15dfc5543"/>
    <ds:schemaRef ds:uri="3fa5e915-27ce-4ef5-a7b5-cb49c3aef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Aged_Care_Rose_factsheet.dotx</Template>
  <TotalTime>27</TotalTime>
  <Pages>3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Assessment System fact sheet</dc:title>
  <dc:subject>Aged Care</dc:subject>
  <dc:creator>Australian Government Department of Health and Aged Care</dc:creator>
  <cp:keywords>Aged Care, Aged Care Reforms</cp:keywords>
  <dc:description/>
  <cp:lastModifiedBy>MASCHKE, Elvia</cp:lastModifiedBy>
  <cp:revision>26</cp:revision>
  <dcterms:created xsi:type="dcterms:W3CDTF">2024-11-14T00:52:00Z</dcterms:created>
  <dcterms:modified xsi:type="dcterms:W3CDTF">2025-04-16T23:15:00Z</dcterms:modified>
</cp:coreProperties>
</file>