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037C0493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727E2F" w:rsidRPr="00727E2F">
            <w:t>Πάγωμ</w:t>
          </w:r>
          <w:proofErr w:type="spellEnd"/>
          <w:r w:rsidR="00727E2F" w:rsidRPr="00727E2F">
            <w:t xml:space="preserve">α </w:t>
          </w:r>
          <w:proofErr w:type="spellStart"/>
          <w:r w:rsidR="00727E2F" w:rsidRPr="00727E2F">
            <w:t>στη</w:t>
          </w:r>
          <w:proofErr w:type="spellEnd"/>
          <w:r w:rsidR="00727E2F" w:rsidRPr="00727E2F">
            <w:t xml:space="preserve"> </w:t>
          </w:r>
          <w:proofErr w:type="spellStart"/>
          <w:r w:rsidR="00727E2F" w:rsidRPr="00727E2F">
            <w:t>συνεισφορά</w:t>
          </w:r>
          <w:proofErr w:type="spellEnd"/>
          <w:r w:rsidR="00727E2F" w:rsidRPr="00727E2F">
            <w:t xml:space="preserve"> PBS</w:t>
          </w:r>
        </w:sdtContent>
      </w:sdt>
    </w:p>
    <w:p w14:paraId="3E6EBFDE" w14:textId="67E61F54" w:rsidR="00E03EBB" w:rsidRDefault="00727E2F" w:rsidP="00727E2F">
      <w:pPr>
        <w:pStyle w:val="Heading1"/>
      </w:pPr>
      <w:r w:rsidRPr="00727E2F">
        <w:rPr>
          <w:bCs/>
          <w:lang w:val="el-GR"/>
        </w:rPr>
        <w:t>Τι είναι και ποιος ωφελείται;</w:t>
      </w:r>
    </w:p>
    <w:p w14:paraId="39C378B9" w14:textId="47516CF2" w:rsidR="00E03EBB" w:rsidRDefault="00727E2F" w:rsidP="00727E2F">
      <w:pPr>
        <w:pStyle w:val="Heading2"/>
      </w:pPr>
      <w:r w:rsidRPr="00727E2F">
        <w:rPr>
          <w:bCs/>
          <w:lang w:val="el-GR"/>
        </w:rPr>
        <w:t>Τι είναι το PBS;</w:t>
      </w:r>
    </w:p>
    <w:p w14:paraId="1AFB1937" w14:textId="344960ED" w:rsidR="00E03EBB" w:rsidRPr="00727E2F" w:rsidRDefault="00727E2F" w:rsidP="00727E2F">
      <w:pPr>
        <w:pStyle w:val="BodyText"/>
      </w:pPr>
      <w:r w:rsidRPr="00727E2F">
        <w:rPr>
          <w:lang w:val="el-GR"/>
        </w:rPr>
        <w:t xml:space="preserve">Το Σχέδιο Φαρμακευτικών Παροχών (PBS) χρηματοδοτείται από την Αυστραλιανή Κυβέρνηση για να επιδοτεί το κόστος περισσότερων από 900 </w:t>
      </w:r>
      <w:proofErr w:type="spellStart"/>
      <w:r w:rsidRPr="00727E2F">
        <w:rPr>
          <w:lang w:val="el-GR"/>
        </w:rPr>
        <w:t>συνταγογραφούμενων</w:t>
      </w:r>
      <w:proofErr w:type="spellEnd"/>
      <w:r w:rsidRPr="00727E2F">
        <w:rPr>
          <w:lang w:val="el-GR"/>
        </w:rPr>
        <w:t xml:space="preserve"> φαρμάκων.</w:t>
      </w:r>
    </w:p>
    <w:p w14:paraId="2E031BD0" w14:textId="735C47A4" w:rsidR="00E03EBB" w:rsidRDefault="00727E2F" w:rsidP="00727E2F">
      <w:pPr>
        <w:pStyle w:val="Heading2"/>
      </w:pPr>
      <w:r w:rsidRPr="00727E2F">
        <w:rPr>
          <w:bCs/>
          <w:lang w:val="el-GR"/>
        </w:rPr>
        <w:t>Τι παγώνει;</w:t>
      </w:r>
    </w:p>
    <w:p w14:paraId="484EC351" w14:textId="6E0DEBCD" w:rsidR="00E03EBB" w:rsidRPr="00727E2F" w:rsidRDefault="00727E2F" w:rsidP="00727E2F">
      <w:pPr>
        <w:pStyle w:val="BodyText"/>
      </w:pPr>
      <w:r w:rsidRPr="00727E2F">
        <w:rPr>
          <w:lang w:val="el-GR"/>
        </w:rPr>
        <w:t>Η συνεισφορά ασθενούς PBS είναι το μέγιστο κόστος που μπορείτε να χρεωθείτε για ένα φάρμακο PBS.</w:t>
      </w:r>
    </w:p>
    <w:p w14:paraId="10A7E294" w14:textId="30275800" w:rsidR="00E03EBB" w:rsidRPr="00727E2F" w:rsidRDefault="00727E2F" w:rsidP="00727E2F">
      <w:pPr>
        <w:pStyle w:val="BodyText"/>
      </w:pPr>
      <w:r w:rsidRPr="00727E2F">
        <w:rPr>
          <w:lang w:val="el-GR"/>
        </w:rPr>
        <w:t>Η συνεισφορά PBS έχει παγώσει στα ποσά του 2024 και δεν θα αυξηθεί λόγω ετήσιας τιμαριθμικής αναπροσαρμογής.</w:t>
      </w:r>
    </w:p>
    <w:p w14:paraId="13AC0DAD" w14:textId="28C162B6" w:rsidR="00E03EBB" w:rsidRDefault="00727E2F" w:rsidP="00727E2F">
      <w:pPr>
        <w:pStyle w:val="Heading2"/>
      </w:pPr>
      <w:r w:rsidRPr="00727E2F">
        <w:rPr>
          <w:bCs/>
          <w:lang w:val="el-GR"/>
        </w:rPr>
        <w:t>Ποιος ωφελείται;</w:t>
      </w:r>
    </w:p>
    <w:p w14:paraId="4A956B61" w14:textId="1C5B69E5" w:rsidR="00E03EBB" w:rsidRDefault="00727E2F" w:rsidP="00727E2F">
      <w:pPr>
        <w:pStyle w:val="BodyText"/>
      </w:pPr>
      <w:r w:rsidRPr="00727E2F">
        <w:rPr>
          <w:lang w:val="el-GR"/>
        </w:rPr>
        <w:t xml:space="preserve">Το πάγωμα της συνεισφοράς PBS σημαίνει ότι όλοι οι κάτοχοι κάρτας </w:t>
      </w:r>
      <w:proofErr w:type="spellStart"/>
      <w:r w:rsidRPr="00727E2F">
        <w:rPr>
          <w:lang w:val="el-GR"/>
        </w:rPr>
        <w:t>Medicare</w:t>
      </w:r>
      <w:proofErr w:type="spellEnd"/>
      <w:r w:rsidRPr="00727E2F">
        <w:rPr>
          <w:lang w:val="el-GR"/>
        </w:rPr>
        <w:t xml:space="preserve"> και κάρτας εκπτώσεων θα εξοικονομούν χρήματα για αναγκαία φάρμακα.</w:t>
      </w:r>
    </w:p>
    <w:p w14:paraId="614557A8" w14:textId="06682C63" w:rsidR="00E03EBB" w:rsidRDefault="00727E2F" w:rsidP="00727E2F">
      <w:pPr>
        <w:pStyle w:val="Heading3"/>
      </w:pPr>
      <w:r w:rsidRPr="00727E2F">
        <w:rPr>
          <w:bCs/>
          <w:lang w:val="el-GR"/>
        </w:rPr>
        <w:t xml:space="preserve">Για κατόχους κάρτας </w:t>
      </w:r>
      <w:proofErr w:type="spellStart"/>
      <w:r w:rsidRPr="00727E2F">
        <w:rPr>
          <w:bCs/>
          <w:lang w:val="el-GR"/>
        </w:rPr>
        <w:t>Medicare</w:t>
      </w:r>
      <w:proofErr w:type="spellEnd"/>
    </w:p>
    <w:p w14:paraId="3C40A5B1" w14:textId="78012E06" w:rsidR="00E03EBB" w:rsidRPr="00727E2F" w:rsidRDefault="00727E2F" w:rsidP="00727E2F">
      <w:pPr>
        <w:pStyle w:val="BodyText"/>
      </w:pPr>
      <w:r w:rsidRPr="00727E2F">
        <w:rPr>
          <w:lang w:val="el-GR"/>
        </w:rPr>
        <w:t>Το μέγιστο ποσό των $31,60 ανά συνταγή παραμένει σταθερό για το υπόλοιπο του 2025.</w:t>
      </w:r>
    </w:p>
    <w:p w14:paraId="17215317" w14:textId="3C29C54C" w:rsidR="00E03EBB" w:rsidRDefault="00727E2F" w:rsidP="00727E2F">
      <w:pPr>
        <w:pStyle w:val="Heading3"/>
      </w:pPr>
      <w:r w:rsidRPr="00727E2F">
        <w:rPr>
          <w:bCs/>
          <w:lang w:val="el-GR"/>
        </w:rPr>
        <w:t>Για συνταξιούχους και άλλους κατόχους Κοινοπολιτειακής κάρτας εκπτώσεων</w:t>
      </w:r>
    </w:p>
    <w:p w14:paraId="747D6062" w14:textId="4D599698" w:rsidR="00E03EBB" w:rsidRPr="00727E2F" w:rsidRDefault="00727E2F" w:rsidP="00727E2F">
      <w:pPr>
        <w:pStyle w:val="BodyText"/>
      </w:pPr>
      <w:r w:rsidRPr="00727E2F">
        <w:rPr>
          <w:lang w:val="el-GR"/>
        </w:rPr>
        <w:t>Το μέγιστο ποσό των $7,70 ανά συνταγή παραμένει σταθερό για 5 χρόνια.</w:t>
      </w:r>
    </w:p>
    <w:p w14:paraId="08E7974D" w14:textId="0F8C7519" w:rsidR="00E03EBB" w:rsidRDefault="00727E2F" w:rsidP="00727E2F">
      <w:pPr>
        <w:pStyle w:val="Heading3"/>
      </w:pPr>
      <w:r w:rsidRPr="00727E2F">
        <w:rPr>
          <w:bCs/>
          <w:lang w:val="el-GR"/>
        </w:rPr>
        <w:t>Συχνές ερωτήσεις</w:t>
      </w:r>
    </w:p>
    <w:p w14:paraId="37A416A7" w14:textId="69291EFA" w:rsidR="00E03EBB" w:rsidRDefault="00727E2F" w:rsidP="00727E2F">
      <w:pPr>
        <w:pStyle w:val="BodyText"/>
      </w:pPr>
      <w:r w:rsidRPr="00727E2F">
        <w:rPr>
          <w:lang w:val="el-GR"/>
        </w:rPr>
        <w:t>Πάγωμα στη συνεισφορά PBS</w:t>
      </w:r>
    </w:p>
    <w:p w14:paraId="2D05C88E" w14:textId="52B49AA0" w:rsidR="00E03EBB" w:rsidRPr="00B80AC8" w:rsidRDefault="00727E2F" w:rsidP="00727E2F">
      <w:pPr>
        <w:pStyle w:val="BodyText"/>
      </w:pPr>
      <w:r w:rsidRPr="00727E2F">
        <w:rPr>
          <w:lang w:val="el-GR"/>
        </w:rPr>
        <w:t>Κατεβάστε</w:t>
      </w:r>
      <w:r w:rsidR="00B80AC8">
        <w:t xml:space="preserve"> (</w:t>
      </w:r>
      <w:r w:rsidR="00B80AC8" w:rsidRPr="00B80AC8">
        <w:t>https://www.health.gov.au/node/53181?language=el</w:t>
      </w:r>
      <w:r w:rsidR="00B80AC8">
        <w:t>)</w:t>
      </w:r>
    </w:p>
    <w:p w14:paraId="51EBB8CA" w14:textId="47175697" w:rsidR="00E03EBB" w:rsidRDefault="00727E2F" w:rsidP="00727E2F">
      <w:pPr>
        <w:pStyle w:val="Heading3"/>
      </w:pPr>
      <w:r w:rsidRPr="00727E2F">
        <w:rPr>
          <w:bCs/>
          <w:lang w:val="el-GR"/>
        </w:rPr>
        <w:t>Ενημερωτικό φυλλάδιο</w:t>
      </w:r>
    </w:p>
    <w:p w14:paraId="5B1D08FA" w14:textId="06C490D0" w:rsidR="00E03EBB" w:rsidRDefault="00727E2F" w:rsidP="00727E2F">
      <w:pPr>
        <w:pStyle w:val="BodyText"/>
      </w:pPr>
      <w:r w:rsidRPr="00727E2F">
        <w:rPr>
          <w:lang w:val="el-GR"/>
        </w:rPr>
        <w:t>Πάγωμα στη συνεισφορά PBS</w:t>
      </w:r>
    </w:p>
    <w:p w14:paraId="03EE58BC" w14:textId="3F5358AF" w:rsidR="00E03EBB" w:rsidRPr="00B80AC8" w:rsidRDefault="00727E2F" w:rsidP="00727E2F">
      <w:pPr>
        <w:pStyle w:val="BodyText"/>
      </w:pPr>
      <w:r w:rsidRPr="00727E2F">
        <w:rPr>
          <w:lang w:val="el-GR"/>
        </w:rPr>
        <w:lastRenderedPageBreak/>
        <w:t>Κατεβάστε</w:t>
      </w:r>
      <w:r w:rsidR="00B80AC8">
        <w:t xml:space="preserve"> (</w:t>
      </w:r>
      <w:r w:rsidR="00B80AC8" w:rsidRPr="00B80AC8">
        <w:t>https://www.health.gov.au/node/53180?language=el</w:t>
      </w:r>
      <w:r w:rsidR="00B80AC8">
        <w:t>)</w:t>
      </w:r>
    </w:p>
    <w:p w14:paraId="69CEC5B6" w14:textId="20696701" w:rsidR="00E03EBB" w:rsidRDefault="00727E2F" w:rsidP="00727E2F">
      <w:pPr>
        <w:pStyle w:val="Heading3"/>
      </w:pPr>
      <w:r w:rsidRPr="00727E2F">
        <w:rPr>
          <w:bCs/>
          <w:lang w:val="el-GR"/>
        </w:rPr>
        <w:t>Εκτυπώσιμη αφίσα</w:t>
      </w:r>
    </w:p>
    <w:p w14:paraId="3C83D7C5" w14:textId="52E40066" w:rsidR="00E03EBB" w:rsidRDefault="00727E2F" w:rsidP="00727E2F">
      <w:pPr>
        <w:pStyle w:val="BodyText"/>
      </w:pPr>
      <w:proofErr w:type="spellStart"/>
      <w:r w:rsidRPr="00727E2F">
        <w:rPr>
          <w:lang w:val="el-GR"/>
        </w:rPr>
        <w:t>Επιλεξιμότητα</w:t>
      </w:r>
      <w:proofErr w:type="spellEnd"/>
      <w:r w:rsidRPr="00727E2F">
        <w:rPr>
          <w:lang w:val="el-GR"/>
        </w:rPr>
        <w:t xml:space="preserve"> για το πάγωμα στη συνεισφορά ασθενούς PBS</w:t>
      </w:r>
    </w:p>
    <w:p w14:paraId="28F975B0" w14:textId="1C97A95C" w:rsidR="00E03EBB" w:rsidRPr="00B80AC8" w:rsidRDefault="00727E2F" w:rsidP="00727E2F">
      <w:pPr>
        <w:pStyle w:val="BodyText"/>
      </w:pPr>
      <w:r w:rsidRPr="00727E2F">
        <w:rPr>
          <w:lang w:val="el-GR"/>
        </w:rPr>
        <w:t>Κατεβάστε</w:t>
      </w:r>
      <w:r w:rsidR="00B80AC8">
        <w:t xml:space="preserve"> (</w:t>
      </w:r>
      <w:r w:rsidR="00B80AC8" w:rsidRPr="00B80AC8">
        <w:t>https://www.health.gov.au/node/53183?language=el</w:t>
      </w:r>
      <w:r w:rsidR="00B80AC8">
        <w:t>)</w:t>
      </w:r>
    </w:p>
    <w:p w14:paraId="0524A19B" w14:textId="64BB98F1" w:rsidR="00E03EBB" w:rsidRDefault="00727E2F" w:rsidP="00727E2F">
      <w:pPr>
        <w:pStyle w:val="Heading3"/>
      </w:pPr>
      <w:r w:rsidRPr="00727E2F">
        <w:rPr>
          <w:bCs/>
          <w:lang w:val="el-GR"/>
        </w:rPr>
        <w:t>Εκτυπώσιμη αφίσα</w:t>
      </w:r>
    </w:p>
    <w:p w14:paraId="6958616B" w14:textId="336E6CDE" w:rsidR="00E03EBB" w:rsidRDefault="00727E2F" w:rsidP="00727E2F">
      <w:pPr>
        <w:pStyle w:val="BodyText"/>
      </w:pPr>
      <w:r w:rsidRPr="00727E2F">
        <w:rPr>
          <w:lang w:val="el-GR"/>
        </w:rPr>
        <w:t>Πάγωμα στο μέγιστο κόστος των φαρμάκων PBS για τους ασθενείς</w:t>
      </w:r>
    </w:p>
    <w:p w14:paraId="7E9E22DB" w14:textId="375DB112" w:rsidR="00E03EBB" w:rsidRPr="00B80AC8" w:rsidRDefault="00727E2F" w:rsidP="00727E2F">
      <w:pPr>
        <w:pStyle w:val="BodyText"/>
      </w:pPr>
      <w:r w:rsidRPr="00727E2F">
        <w:rPr>
          <w:lang w:val="el-GR"/>
        </w:rPr>
        <w:t>Κατεβάστε</w:t>
      </w:r>
      <w:r w:rsidR="00B80AC8">
        <w:t xml:space="preserve"> (</w:t>
      </w:r>
      <w:r w:rsidR="00B80AC8" w:rsidRPr="00B80AC8">
        <w:t>https://www.health.gov.au/node/53184?language=el</w:t>
      </w:r>
      <w:r w:rsidR="00B80AC8">
        <w:t>)</w:t>
      </w:r>
    </w:p>
    <w:p w14:paraId="13AC155C" w14:textId="11702221" w:rsidR="00E03EBB" w:rsidRDefault="00727E2F" w:rsidP="00727E2F">
      <w:pPr>
        <w:pStyle w:val="Heading2"/>
      </w:pPr>
      <w:r w:rsidRPr="00727E2F">
        <w:rPr>
          <w:bCs/>
          <w:lang w:val="el-GR"/>
        </w:rPr>
        <w:t>Πόσα φάρμακα περιλαμβάνονται στο PBS;</w:t>
      </w:r>
    </w:p>
    <w:p w14:paraId="4BBC302E" w14:textId="1E982572" w:rsidR="00E03EBB" w:rsidRPr="00727E2F" w:rsidRDefault="00727E2F" w:rsidP="00727E2F">
      <w:pPr>
        <w:pStyle w:val="BodyText"/>
      </w:pPr>
      <w:r w:rsidRPr="00727E2F">
        <w:rPr>
          <w:lang w:val="el-GR"/>
        </w:rPr>
        <w:t xml:space="preserve">Πάνω από 900 </w:t>
      </w:r>
      <w:proofErr w:type="spellStart"/>
      <w:r w:rsidRPr="00727E2F">
        <w:rPr>
          <w:lang w:val="el-GR"/>
        </w:rPr>
        <w:t>συνταγογραφούμενα</w:t>
      </w:r>
      <w:proofErr w:type="spellEnd"/>
      <w:r w:rsidRPr="00727E2F">
        <w:rPr>
          <w:lang w:val="el-GR"/>
        </w:rPr>
        <w:t xml:space="preserve"> φάρμακα για μια σειρά από ιατρικές παθήσεις περιλαμβάνονται στο PBS.</w:t>
      </w:r>
    </w:p>
    <w:p w14:paraId="0D9132AD" w14:textId="4A621214" w:rsidR="00E03EBB" w:rsidRDefault="00727E2F" w:rsidP="00727E2F">
      <w:pPr>
        <w:pStyle w:val="Heading2"/>
      </w:pPr>
      <w:r w:rsidRPr="00727E2F">
        <w:rPr>
          <w:bCs/>
          <w:lang w:val="el-GR"/>
        </w:rPr>
        <w:t>Τι άλλο είναι καινούργιο;</w:t>
      </w:r>
    </w:p>
    <w:p w14:paraId="1651C1C9" w14:textId="7D74D3DF" w:rsidR="00E03EBB" w:rsidRPr="00727E2F" w:rsidRDefault="00727E2F" w:rsidP="00727E2F">
      <w:pPr>
        <w:pStyle w:val="BodyText"/>
      </w:pPr>
      <w:r w:rsidRPr="00727E2F">
        <w:rPr>
          <w:lang w:val="el-GR"/>
        </w:rPr>
        <w:t>Σχεδόν 300 φάρμακα PBS είναι διαθέσιμα για συνταγές 60 ημερών – εξοικονομώντας σας περισσότερο χρόνο και χρήμα.</w:t>
      </w:r>
    </w:p>
    <w:p w14:paraId="5983F291" w14:textId="5A2F4CAE" w:rsidR="00E03EBB" w:rsidRPr="00727E2F" w:rsidRDefault="00727E2F" w:rsidP="00727E2F">
      <w:pPr>
        <w:pStyle w:val="BodyText"/>
      </w:pPr>
      <w:r w:rsidRPr="00727E2F">
        <w:rPr>
          <w:lang w:val="el-GR"/>
        </w:rPr>
        <w:t>Φάρμακα που σώζουν ζωές για τον καρκίνο του προστάτη και του μαστού περιλαμβάνονται τώρα στο PBS.</w:t>
      </w:r>
    </w:p>
    <w:p w14:paraId="35FD8782" w14:textId="7A34431C" w:rsidR="00E03EBB" w:rsidRDefault="00727E2F" w:rsidP="00727E2F">
      <w:pPr>
        <w:pStyle w:val="Heading2"/>
      </w:pPr>
      <w:r w:rsidRPr="00727E2F">
        <w:rPr>
          <w:bCs/>
          <w:lang w:val="el-GR"/>
        </w:rPr>
        <w:t>Σε ποιον να μιλήσω για το κόστος των φαρμάκων μου;</w:t>
      </w:r>
    </w:p>
    <w:p w14:paraId="5A44501B" w14:textId="583010C1" w:rsidR="00E03EBB" w:rsidRPr="00727E2F" w:rsidRDefault="00727E2F" w:rsidP="00727E2F">
      <w:pPr>
        <w:pStyle w:val="BodyText"/>
      </w:pPr>
      <w:r w:rsidRPr="00727E2F">
        <w:rPr>
          <w:lang w:val="el-GR"/>
        </w:rPr>
        <w:t>Γενικός γιατρός ή επαγγελματίας υγείας</w:t>
      </w:r>
    </w:p>
    <w:p w14:paraId="09C1F966" w14:textId="7A5470E8" w:rsidR="00E03EBB" w:rsidRPr="00727E2F" w:rsidRDefault="00727E2F" w:rsidP="00727E2F">
      <w:pPr>
        <w:pStyle w:val="BodyText"/>
      </w:pPr>
      <w:r w:rsidRPr="00727E2F">
        <w:rPr>
          <w:lang w:val="el-GR"/>
        </w:rPr>
        <w:t>Φαρμακοποιός</w:t>
      </w:r>
    </w:p>
    <w:p w14:paraId="71896C82" w14:textId="6F7A4C86" w:rsidR="00E03EBB" w:rsidRDefault="00727E2F" w:rsidP="00727E2F">
      <w:pPr>
        <w:pStyle w:val="BodyText"/>
      </w:pPr>
      <w:r w:rsidRPr="00727E2F">
        <w:rPr>
          <w:lang w:val="el-GR"/>
        </w:rPr>
        <w:t>Μάθετε περισσότερα και αποκτήστε πρόσβαση σε μεταφρασμένες πληροφορίες</w:t>
      </w:r>
    </w:p>
    <w:p w14:paraId="44C14222" w14:textId="68332789" w:rsidR="004E540A" w:rsidRPr="00AF121B" w:rsidRDefault="00E03EBB" w:rsidP="00E03EBB">
      <w:pPr>
        <w:pStyle w:val="BodyText"/>
      </w:pPr>
      <w:r>
        <w:t>health.gov.au/</w:t>
      </w:r>
      <w:proofErr w:type="spellStart"/>
      <w:r>
        <w:t>cheapermedicines</w:t>
      </w:r>
      <w:proofErr w:type="spellEnd"/>
      <w:r>
        <w:t>/translated (https://www.health.gov.au/cheapermedicines/translated)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2D7D9" w14:textId="77777777" w:rsidR="00601D01" w:rsidRDefault="00601D01" w:rsidP="00D560DC">
      <w:pPr>
        <w:spacing w:before="0" w:after="0" w:line="240" w:lineRule="auto"/>
      </w:pPr>
      <w:r>
        <w:separator/>
      </w:r>
    </w:p>
  </w:endnote>
  <w:endnote w:type="continuationSeparator" w:id="0">
    <w:p w14:paraId="18905E8C" w14:textId="77777777" w:rsidR="00601D01" w:rsidRDefault="00601D0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ECB174E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1049EE3F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69C89307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2BB06" w14:textId="67DA86F7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727E2F">
          <w:t>Πάγωμ</w:t>
        </w:r>
        <w:proofErr w:type="spellEnd"/>
        <w:r w:rsidR="00727E2F">
          <w:t xml:space="preserve">α </w:t>
        </w:r>
        <w:proofErr w:type="spellStart"/>
        <w:r w:rsidR="00727E2F">
          <w:t>στη</w:t>
        </w:r>
        <w:proofErr w:type="spellEnd"/>
        <w:r w:rsidR="00727E2F">
          <w:t xml:space="preserve"> </w:t>
        </w:r>
        <w:proofErr w:type="spellStart"/>
        <w:r w:rsidR="00727E2F">
          <w:t>συνεισφορά</w:t>
        </w:r>
        <w:proofErr w:type="spellEnd"/>
        <w:r w:rsidR="00727E2F">
          <w:t xml:space="preserve"> PBS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84C8C9B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5A71BFF6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4A12D11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10690B" w14:textId="40802451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727E2F">
          <w:t>Πάγωμ</w:t>
        </w:r>
        <w:proofErr w:type="spellEnd"/>
        <w:r w:rsidR="00727E2F">
          <w:t xml:space="preserve">α </w:t>
        </w:r>
        <w:proofErr w:type="spellStart"/>
        <w:r w:rsidR="00727E2F">
          <w:t>στη</w:t>
        </w:r>
        <w:proofErr w:type="spellEnd"/>
        <w:r w:rsidR="00727E2F">
          <w:t xml:space="preserve"> </w:t>
        </w:r>
        <w:proofErr w:type="spellStart"/>
        <w:r w:rsidR="00727E2F">
          <w:t>συνεισφορά</w:t>
        </w:r>
        <w:proofErr w:type="spellEnd"/>
        <w:r w:rsidR="00727E2F">
          <w:t xml:space="preserve"> PBS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3487" w14:textId="77777777" w:rsidR="00601D01" w:rsidRDefault="00601D0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2411378" w14:textId="77777777" w:rsidR="00601D01" w:rsidRDefault="00601D0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11A1"/>
    <w:rsid w:val="0003434C"/>
    <w:rsid w:val="00061A85"/>
    <w:rsid w:val="00061D6A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01D01"/>
    <w:rsid w:val="00635A19"/>
    <w:rsid w:val="00660F29"/>
    <w:rsid w:val="007148D0"/>
    <w:rsid w:val="00727E2F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8D4AF0"/>
    <w:rsid w:val="00901119"/>
    <w:rsid w:val="009426C5"/>
    <w:rsid w:val="0095530D"/>
    <w:rsid w:val="00992DF7"/>
    <w:rsid w:val="009A73A2"/>
    <w:rsid w:val="009B02F7"/>
    <w:rsid w:val="009C01BF"/>
    <w:rsid w:val="00A2470F"/>
    <w:rsid w:val="00A62134"/>
    <w:rsid w:val="00AB1D43"/>
    <w:rsid w:val="00AB76A4"/>
    <w:rsid w:val="00AF121B"/>
    <w:rsid w:val="00AF71F9"/>
    <w:rsid w:val="00B349F8"/>
    <w:rsid w:val="00B612DA"/>
    <w:rsid w:val="00B66BCF"/>
    <w:rsid w:val="00B80AC8"/>
    <w:rsid w:val="00BA4643"/>
    <w:rsid w:val="00BC2448"/>
    <w:rsid w:val="00BD6B6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A589D"/>
    <w:rsid w:val="00DB5904"/>
    <w:rsid w:val="00DB5D01"/>
    <w:rsid w:val="00DB786A"/>
    <w:rsid w:val="00E0199B"/>
    <w:rsid w:val="00E03EBB"/>
    <w:rsid w:val="00E06FAF"/>
    <w:rsid w:val="00E305A9"/>
    <w:rsid w:val="00E47880"/>
    <w:rsid w:val="00E47EE2"/>
    <w:rsid w:val="00E65022"/>
    <w:rsid w:val="00E90820"/>
    <w:rsid w:val="00ED2F56"/>
    <w:rsid w:val="00EF16B7"/>
    <w:rsid w:val="00F07339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BodyText">
    <w:name w:val="Body Text"/>
    <w:basedOn w:val="Normal"/>
    <w:link w:val="BodyTextChar"/>
    <w:uiPriority w:val="99"/>
    <w:unhideWhenUsed/>
    <w:rsid w:val="00061A85"/>
    <w:pPr>
      <w:spacing w:before="0" w:after="120" w:line="240" w:lineRule="auto"/>
    </w:pPr>
    <w:rPr>
      <w:rFonts w:asciiTheme="minorHAnsi" w:eastAsiaTheme="minorHAnsi" w:hAnsiTheme="minorHAnsi"/>
      <w:color w:val="auto"/>
      <w:kern w:val="2"/>
      <w:szCs w:val="24"/>
      <w:lang w:eastAsia="en-US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061A85"/>
    <w:rPr>
      <w:rFonts w:eastAsiaTheme="minorHAnsi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FF" w:usb1="4000201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311A1"/>
    <w:rsid w:val="000A646D"/>
    <w:rsid w:val="001E4E9D"/>
    <w:rsid w:val="00243B3D"/>
    <w:rsid w:val="002D6F16"/>
    <w:rsid w:val="002D7C32"/>
    <w:rsid w:val="00394CA7"/>
    <w:rsid w:val="003A4CCE"/>
    <w:rsid w:val="004B2E70"/>
    <w:rsid w:val="004F20B0"/>
    <w:rsid w:val="005B39A9"/>
    <w:rsid w:val="007B1368"/>
    <w:rsid w:val="007D0EA5"/>
    <w:rsid w:val="00983FC2"/>
    <w:rsid w:val="00A7012B"/>
    <w:rsid w:val="00AB1D43"/>
    <w:rsid w:val="00B125D7"/>
    <w:rsid w:val="00B66BCF"/>
    <w:rsid w:val="00D7559B"/>
    <w:rsid w:val="00DA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F5159606-CE0F-4019-B6D2-57C7E4289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615B3-FD21-4999-9658-57527FDAB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236EC-3E78-4D83-A013-0A579158877A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postcard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Πάγωμα στη συνεισφορά PBS</dc:title>
  <dc:subject>Cheaper medicines</dc:subject>
  <dc:creator>Australian Government Department of Health and Aged Care</dc:creator>
  <cp:keywords>Medicines</cp:keywords>
  <dc:description/>
  <cp:lastModifiedBy>Eddy</cp:lastModifiedBy>
  <cp:revision>3</cp:revision>
  <dcterms:created xsi:type="dcterms:W3CDTF">2025-02-28T04:39:00Z</dcterms:created>
  <dcterms:modified xsi:type="dcterms:W3CDTF">2025-03-04T00:41:00Z</dcterms:modified>
</cp:coreProperties>
</file>