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7E205459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332472" w:rsidRPr="00332472">
            <w:t>Blocco</w:t>
          </w:r>
          <w:proofErr w:type="spellEnd"/>
          <w:r w:rsidR="00332472" w:rsidRPr="00332472">
            <w:t xml:space="preserve"> del </w:t>
          </w:r>
          <w:proofErr w:type="spellStart"/>
          <w:r w:rsidR="00332472" w:rsidRPr="00332472">
            <w:t>contributo</w:t>
          </w:r>
          <w:proofErr w:type="spellEnd"/>
          <w:r w:rsidR="00332472" w:rsidRPr="00332472">
            <w:t xml:space="preserve"> a </w:t>
          </w:r>
          <w:proofErr w:type="spellStart"/>
          <w:r w:rsidR="00332472" w:rsidRPr="00332472">
            <w:t>carico</w:t>
          </w:r>
          <w:proofErr w:type="spellEnd"/>
          <w:r w:rsidR="00332472" w:rsidRPr="00332472">
            <w:t xml:space="preserve"> del </w:t>
          </w:r>
          <w:proofErr w:type="spellStart"/>
          <w:r w:rsidR="00332472" w:rsidRPr="00332472">
            <w:t>paziente</w:t>
          </w:r>
          <w:proofErr w:type="spellEnd"/>
          <w:r w:rsidR="00332472" w:rsidRPr="00332472">
            <w:t xml:space="preserve"> per </w:t>
          </w:r>
          <w:proofErr w:type="spellStart"/>
          <w:r w:rsidR="00332472" w:rsidRPr="00332472">
            <w:t>medicinali</w:t>
          </w:r>
          <w:proofErr w:type="spellEnd"/>
          <w:r w:rsidR="00332472" w:rsidRPr="00332472">
            <w:t xml:space="preserve"> </w:t>
          </w:r>
          <w:proofErr w:type="spellStart"/>
          <w:r w:rsidR="00332472" w:rsidRPr="00332472">
            <w:t>rientranti</w:t>
          </w:r>
          <w:proofErr w:type="spellEnd"/>
          <w:r w:rsidR="00332472" w:rsidRPr="00332472">
            <w:t xml:space="preserve"> </w:t>
          </w:r>
          <w:proofErr w:type="spellStart"/>
          <w:r w:rsidR="00332472" w:rsidRPr="00332472">
            <w:t>nel</w:t>
          </w:r>
          <w:proofErr w:type="spellEnd"/>
          <w:r w:rsidR="00332472" w:rsidRPr="00332472">
            <w:t xml:space="preserve"> PBS</w:t>
          </w:r>
        </w:sdtContent>
      </w:sdt>
    </w:p>
    <w:p w14:paraId="3E6EBFDE" w14:textId="6EB91495" w:rsidR="00E03EBB" w:rsidRDefault="00332472" w:rsidP="00332472">
      <w:pPr>
        <w:pStyle w:val="Heading1"/>
      </w:pPr>
      <w:r w:rsidRPr="00332472">
        <w:rPr>
          <w:bCs/>
          <w:lang w:val="it-IT"/>
        </w:rPr>
        <w:t>Cos’è e chi avvantaggia?</w:t>
      </w:r>
    </w:p>
    <w:p w14:paraId="39C378B9" w14:textId="62237353" w:rsidR="00E03EBB" w:rsidRDefault="00332472" w:rsidP="00332472">
      <w:pPr>
        <w:pStyle w:val="Heading2"/>
      </w:pPr>
      <w:r w:rsidRPr="00332472">
        <w:rPr>
          <w:bCs/>
          <w:lang w:val="it-IT"/>
        </w:rPr>
        <w:t>Cos’è il PBS?</w:t>
      </w:r>
    </w:p>
    <w:p w14:paraId="1AFB1937" w14:textId="5E9944A2" w:rsidR="00E03EBB" w:rsidRPr="00332472" w:rsidRDefault="00332472" w:rsidP="00332472">
      <w:pPr>
        <w:pStyle w:val="BodyText"/>
      </w:pPr>
      <w:r w:rsidRPr="00332472">
        <w:rPr>
          <w:lang w:val="it-IT"/>
        </w:rPr>
        <w:t xml:space="preserve">Il </w:t>
      </w:r>
      <w:proofErr w:type="spellStart"/>
      <w:r w:rsidRPr="00332472">
        <w:rPr>
          <w:lang w:val="it-IT"/>
        </w:rPr>
        <w:t>Pharmaceutical</w:t>
      </w:r>
      <w:proofErr w:type="spellEnd"/>
      <w:r w:rsidRPr="00332472">
        <w:rPr>
          <w:lang w:val="it-IT"/>
        </w:rPr>
        <w:t xml:space="preserve"> Benefits </w:t>
      </w:r>
      <w:proofErr w:type="spellStart"/>
      <w:r w:rsidRPr="00332472">
        <w:rPr>
          <w:lang w:val="it-IT"/>
        </w:rPr>
        <w:t>Scheme</w:t>
      </w:r>
      <w:proofErr w:type="spellEnd"/>
      <w:r w:rsidRPr="00332472">
        <w:rPr>
          <w:lang w:val="it-IT"/>
        </w:rPr>
        <w:t xml:space="preserve"> o PBS è il piano farmaceutico nazionale finanziato dal governo australiano per sovvenzionare il costo di oltre 900 medicinali prescritti da un medico.</w:t>
      </w:r>
    </w:p>
    <w:p w14:paraId="2E031BD0" w14:textId="632A4B2C" w:rsidR="00E03EBB" w:rsidRDefault="00332472" w:rsidP="00332472">
      <w:pPr>
        <w:pStyle w:val="Heading2"/>
      </w:pPr>
      <w:r w:rsidRPr="00332472">
        <w:rPr>
          <w:bCs/>
          <w:lang w:val="it-IT"/>
        </w:rPr>
        <w:t>Cos’è oggetto del blocco?</w:t>
      </w:r>
    </w:p>
    <w:p w14:paraId="484EC351" w14:textId="721673AB" w:rsidR="00E03EBB" w:rsidRPr="00332472" w:rsidRDefault="00332472" w:rsidP="00332472">
      <w:pPr>
        <w:pStyle w:val="BodyText"/>
      </w:pPr>
      <w:r w:rsidRPr="00332472">
        <w:rPr>
          <w:lang w:val="it-IT"/>
        </w:rPr>
        <w:t xml:space="preserve">Il PBS </w:t>
      </w:r>
      <w:proofErr w:type="spellStart"/>
      <w:r w:rsidRPr="00332472">
        <w:rPr>
          <w:lang w:val="it-IT"/>
        </w:rPr>
        <w:t>patient</w:t>
      </w:r>
      <w:proofErr w:type="spellEnd"/>
      <w:r w:rsidRPr="00332472">
        <w:rPr>
          <w:lang w:val="it-IT"/>
        </w:rPr>
        <w:t xml:space="preserve"> co-payment, cioè il contributo a carico del paziente, è il costo massimo che ti devi accollare per un medicinale rientrante nel PBS.</w:t>
      </w:r>
    </w:p>
    <w:p w14:paraId="10A7E294" w14:textId="024F6B40" w:rsidR="00E03EBB" w:rsidRPr="00332472" w:rsidRDefault="00332472" w:rsidP="00332472">
      <w:pPr>
        <w:pStyle w:val="BodyText"/>
      </w:pPr>
      <w:r w:rsidRPr="00332472">
        <w:rPr>
          <w:lang w:val="it-IT"/>
        </w:rPr>
        <w:t>Il contributo a carico del paziente per medicinali rientranti nel PBS è stato bloccato all’importo in vigore nel 2024 e non aumenterà di pari passo con l’indicizzazione annuale.</w:t>
      </w:r>
    </w:p>
    <w:p w14:paraId="13AC0DAD" w14:textId="13EC5CD8" w:rsidR="00E03EBB" w:rsidRDefault="00332472" w:rsidP="00332472">
      <w:pPr>
        <w:pStyle w:val="Heading2"/>
      </w:pPr>
      <w:r w:rsidRPr="00332472">
        <w:rPr>
          <w:bCs/>
          <w:lang w:val="it-IT"/>
        </w:rPr>
        <w:t>Chi ne trae vantaggio?</w:t>
      </w:r>
    </w:p>
    <w:p w14:paraId="4A956B61" w14:textId="778A1BF4" w:rsidR="00E03EBB" w:rsidRDefault="00332472" w:rsidP="00332472">
      <w:pPr>
        <w:pStyle w:val="BodyText"/>
      </w:pPr>
      <w:r w:rsidRPr="00332472">
        <w:rPr>
          <w:lang w:val="it-IT"/>
        </w:rPr>
        <w:t>Grazie al blocco del contributo a carico del paziente per medicinali rientranti nel PBS tutti i titolari della tessera del Medicare e quelli in possesso di una ‘</w:t>
      </w:r>
      <w:proofErr w:type="spellStart"/>
      <w:r w:rsidRPr="00332472">
        <w:rPr>
          <w:lang w:val="it-IT"/>
        </w:rPr>
        <w:t>concession</w:t>
      </w:r>
      <w:proofErr w:type="spellEnd"/>
      <w:r w:rsidRPr="00332472">
        <w:rPr>
          <w:lang w:val="it-IT"/>
        </w:rPr>
        <w:t xml:space="preserve"> card’ risparmieranno sul costo di medicinali essenziali.</w:t>
      </w:r>
    </w:p>
    <w:p w14:paraId="614557A8" w14:textId="510C364C" w:rsidR="00E03EBB" w:rsidRDefault="00332472" w:rsidP="00332472">
      <w:pPr>
        <w:pStyle w:val="Heading3"/>
      </w:pPr>
      <w:r w:rsidRPr="00332472">
        <w:rPr>
          <w:bCs/>
          <w:lang w:val="it-IT"/>
        </w:rPr>
        <w:t>Per i titolari della tessera del Medicare</w:t>
      </w:r>
    </w:p>
    <w:p w14:paraId="3C40A5B1" w14:textId="22879A03" w:rsidR="00E03EBB" w:rsidRPr="00332472" w:rsidRDefault="00332472" w:rsidP="00332472">
      <w:pPr>
        <w:pStyle w:val="BodyText"/>
      </w:pPr>
      <w:r w:rsidRPr="00332472">
        <w:rPr>
          <w:lang w:val="it-IT"/>
        </w:rPr>
        <w:t>Il costo massimo di $31,60 per ogni ricetta rimane bloccato per il resto del 2025.</w:t>
      </w:r>
    </w:p>
    <w:p w14:paraId="17215317" w14:textId="2B4CC033" w:rsidR="00E03EBB" w:rsidRDefault="00332472" w:rsidP="00332472">
      <w:pPr>
        <w:pStyle w:val="Heading3"/>
      </w:pPr>
      <w:r w:rsidRPr="00332472">
        <w:rPr>
          <w:bCs/>
          <w:lang w:val="it-IT"/>
        </w:rPr>
        <w:t>Per i titolari di pensione e di una ‘</w:t>
      </w:r>
      <w:proofErr w:type="spellStart"/>
      <w:r w:rsidRPr="00332472">
        <w:rPr>
          <w:bCs/>
          <w:lang w:val="it-IT"/>
        </w:rPr>
        <w:t>concession</w:t>
      </w:r>
      <w:proofErr w:type="spellEnd"/>
      <w:r w:rsidRPr="00332472">
        <w:rPr>
          <w:bCs/>
          <w:lang w:val="it-IT"/>
        </w:rPr>
        <w:t xml:space="preserve"> card’ del governo federale</w:t>
      </w:r>
    </w:p>
    <w:p w14:paraId="747D6062" w14:textId="38A1D2F8" w:rsidR="00E03EBB" w:rsidRPr="00332472" w:rsidRDefault="00332472" w:rsidP="00332472">
      <w:pPr>
        <w:pStyle w:val="BodyText"/>
      </w:pPr>
      <w:r w:rsidRPr="00332472">
        <w:rPr>
          <w:lang w:val="it-IT"/>
        </w:rPr>
        <w:t>Il costo massimo di $7,70 per ogni ricetta rimane bloccato per 5 anni.</w:t>
      </w:r>
    </w:p>
    <w:p w14:paraId="08E7974D" w14:textId="06BF8F2F" w:rsidR="00E03EBB" w:rsidRDefault="00332472" w:rsidP="00332472">
      <w:pPr>
        <w:pStyle w:val="Heading3"/>
      </w:pPr>
      <w:r w:rsidRPr="00332472">
        <w:rPr>
          <w:bCs/>
          <w:lang w:val="it-IT"/>
        </w:rPr>
        <w:t>Domande frequenti</w:t>
      </w:r>
    </w:p>
    <w:p w14:paraId="37A416A7" w14:textId="5C6D3404" w:rsidR="00E03EBB" w:rsidRDefault="00332472" w:rsidP="00332472">
      <w:pPr>
        <w:pStyle w:val="BodyText"/>
      </w:pPr>
      <w:r w:rsidRPr="00332472">
        <w:rPr>
          <w:lang w:val="it-IT"/>
        </w:rPr>
        <w:t>Blocco del contributo a carico del paziente per medicinali rientranti nel PBS</w:t>
      </w:r>
    </w:p>
    <w:p w14:paraId="2D05C88E" w14:textId="1DE5B182" w:rsidR="00E03EBB" w:rsidRPr="00332472" w:rsidRDefault="00332472" w:rsidP="00332472">
      <w:pPr>
        <w:pStyle w:val="BodyText"/>
      </w:pPr>
      <w:r w:rsidRPr="00332472">
        <w:rPr>
          <w:lang w:val="it-IT"/>
        </w:rPr>
        <w:t>Scarica</w:t>
      </w:r>
      <w:r w:rsidR="00D20636">
        <w:rPr>
          <w:lang w:val="it-IT"/>
        </w:rPr>
        <w:t xml:space="preserve"> (</w:t>
      </w:r>
      <w:r w:rsidR="00D20636" w:rsidRPr="00D20636">
        <w:rPr>
          <w:lang w:val="it-IT"/>
        </w:rPr>
        <w:t>https://www.health.gov.au/</w:t>
      </w:r>
      <w:proofErr w:type="spellStart"/>
      <w:r w:rsidR="00D20636" w:rsidRPr="00D20636">
        <w:rPr>
          <w:lang w:val="it-IT"/>
        </w:rPr>
        <w:t>node</w:t>
      </w:r>
      <w:proofErr w:type="spellEnd"/>
      <w:r w:rsidR="00D20636" w:rsidRPr="00D20636">
        <w:rPr>
          <w:lang w:val="it-IT"/>
        </w:rPr>
        <w:t>/53181?language=</w:t>
      </w:r>
      <w:proofErr w:type="spellStart"/>
      <w:r w:rsidR="00D20636" w:rsidRPr="00D20636">
        <w:rPr>
          <w:lang w:val="it-IT"/>
        </w:rPr>
        <w:t>it</w:t>
      </w:r>
      <w:proofErr w:type="spellEnd"/>
      <w:r w:rsidR="00D20636">
        <w:rPr>
          <w:lang w:val="it-IT"/>
        </w:rPr>
        <w:t>)</w:t>
      </w:r>
    </w:p>
    <w:p w14:paraId="51EBB8CA" w14:textId="3FEB4E4F" w:rsidR="00E03EBB" w:rsidRDefault="00332472" w:rsidP="00332472">
      <w:pPr>
        <w:pStyle w:val="Heading3"/>
      </w:pPr>
      <w:r w:rsidRPr="00332472">
        <w:rPr>
          <w:bCs/>
          <w:lang w:val="it-IT"/>
        </w:rPr>
        <w:lastRenderedPageBreak/>
        <w:t>Scheda informativa</w:t>
      </w:r>
    </w:p>
    <w:p w14:paraId="5B1D08FA" w14:textId="18C24D8F" w:rsidR="00E03EBB" w:rsidRDefault="00332472" w:rsidP="00332472">
      <w:pPr>
        <w:pStyle w:val="BodyText"/>
      </w:pPr>
      <w:r w:rsidRPr="00332472">
        <w:rPr>
          <w:lang w:val="it-IT"/>
        </w:rPr>
        <w:t>Blocco del contributo a carico del paziente per medicinali rientranti nel PBS</w:t>
      </w:r>
    </w:p>
    <w:p w14:paraId="450E6A3E" w14:textId="1F00F2CA" w:rsidR="00332472" w:rsidRPr="00332472" w:rsidRDefault="00332472" w:rsidP="00332472">
      <w:pPr>
        <w:pStyle w:val="BodyText"/>
      </w:pPr>
      <w:r w:rsidRPr="00332472">
        <w:rPr>
          <w:lang w:val="it-IT"/>
        </w:rPr>
        <w:t>Scarica</w:t>
      </w:r>
      <w:r w:rsidR="00D20636">
        <w:rPr>
          <w:lang w:val="it-IT"/>
        </w:rPr>
        <w:t xml:space="preserve"> (</w:t>
      </w:r>
      <w:r w:rsidR="00D20636" w:rsidRPr="00D20636">
        <w:rPr>
          <w:lang w:val="it-IT"/>
        </w:rPr>
        <w:t>https://www.health.gov.au/</w:t>
      </w:r>
      <w:proofErr w:type="spellStart"/>
      <w:r w:rsidR="00D20636" w:rsidRPr="00D20636">
        <w:rPr>
          <w:lang w:val="it-IT"/>
        </w:rPr>
        <w:t>node</w:t>
      </w:r>
      <w:proofErr w:type="spellEnd"/>
      <w:r w:rsidR="00D20636" w:rsidRPr="00D20636">
        <w:rPr>
          <w:lang w:val="it-IT"/>
        </w:rPr>
        <w:t>/53180?language=</w:t>
      </w:r>
      <w:proofErr w:type="spellStart"/>
      <w:r w:rsidR="00D20636" w:rsidRPr="00D20636">
        <w:rPr>
          <w:lang w:val="it-IT"/>
        </w:rPr>
        <w:t>it</w:t>
      </w:r>
      <w:proofErr w:type="spellEnd"/>
      <w:r w:rsidR="00D20636">
        <w:rPr>
          <w:lang w:val="it-IT"/>
        </w:rPr>
        <w:t>)</w:t>
      </w:r>
    </w:p>
    <w:p w14:paraId="69CEC5B6" w14:textId="572663E4" w:rsidR="00E03EBB" w:rsidRDefault="00332472" w:rsidP="00332472">
      <w:pPr>
        <w:pStyle w:val="Heading3"/>
      </w:pPr>
      <w:r w:rsidRPr="00332472">
        <w:rPr>
          <w:bCs/>
          <w:lang w:val="it-IT"/>
        </w:rPr>
        <w:t>Poster stampabile</w:t>
      </w:r>
    </w:p>
    <w:p w14:paraId="3C83D7C5" w14:textId="5D85D330" w:rsidR="00E03EBB" w:rsidRDefault="00332472" w:rsidP="00332472">
      <w:pPr>
        <w:pStyle w:val="BodyText"/>
      </w:pPr>
      <w:r w:rsidRPr="00332472">
        <w:rPr>
          <w:lang w:val="it-IT"/>
        </w:rPr>
        <w:t>Blocco del contributo a carico del paziente per medicinali rientranti nel PBS</w:t>
      </w:r>
    </w:p>
    <w:p w14:paraId="550E9F65" w14:textId="2A6068AA" w:rsidR="00332472" w:rsidRPr="00332472" w:rsidRDefault="00332472" w:rsidP="00332472">
      <w:pPr>
        <w:pStyle w:val="BodyText"/>
      </w:pPr>
      <w:r w:rsidRPr="00332472">
        <w:rPr>
          <w:lang w:val="it-IT"/>
        </w:rPr>
        <w:t>Scarica</w:t>
      </w:r>
      <w:r w:rsidR="00D20636">
        <w:rPr>
          <w:lang w:val="it-IT"/>
        </w:rPr>
        <w:t xml:space="preserve"> (</w:t>
      </w:r>
      <w:r w:rsidR="00034C25" w:rsidRPr="00034C25">
        <w:rPr>
          <w:lang w:val="it-IT"/>
        </w:rPr>
        <w:t>https://www.health.gov.au/cheaper-medicines/resources/publications/pbs-patient-co-payment-freeze-eligibility-poster?language=it</w:t>
      </w:r>
      <w:r w:rsidR="00D20636">
        <w:rPr>
          <w:lang w:val="it-IT"/>
        </w:rPr>
        <w:t>)</w:t>
      </w:r>
    </w:p>
    <w:p w14:paraId="0524A19B" w14:textId="18CAD41E" w:rsidR="00E03EBB" w:rsidRDefault="00332472" w:rsidP="00332472">
      <w:pPr>
        <w:pStyle w:val="Heading3"/>
      </w:pPr>
      <w:r w:rsidRPr="00332472">
        <w:rPr>
          <w:bCs/>
          <w:lang w:val="it-IT"/>
        </w:rPr>
        <w:t>Poster stampabile</w:t>
      </w:r>
    </w:p>
    <w:p w14:paraId="6958616B" w14:textId="28869263" w:rsidR="00E03EBB" w:rsidRDefault="00332472" w:rsidP="00332472">
      <w:pPr>
        <w:pStyle w:val="BodyText"/>
      </w:pPr>
      <w:r w:rsidRPr="00332472">
        <w:rPr>
          <w:lang w:val="it-IT"/>
        </w:rPr>
        <w:t>Requisiti per avvalersi del blocco del contributo a carico del paziente per medicinali rientranti nel PBS</w:t>
      </w:r>
    </w:p>
    <w:p w14:paraId="2D05BB7C" w14:textId="507393B8" w:rsidR="00332472" w:rsidRPr="00332472" w:rsidRDefault="00332472" w:rsidP="00332472">
      <w:pPr>
        <w:pStyle w:val="BodyText"/>
      </w:pPr>
      <w:r w:rsidRPr="00332472">
        <w:rPr>
          <w:lang w:val="it-IT"/>
        </w:rPr>
        <w:t>Scarica</w:t>
      </w:r>
      <w:r w:rsidR="00D20636">
        <w:rPr>
          <w:lang w:val="it-IT"/>
        </w:rPr>
        <w:t xml:space="preserve"> (</w:t>
      </w:r>
      <w:r w:rsidR="00D20636" w:rsidRPr="00D20636">
        <w:rPr>
          <w:lang w:val="it-IT"/>
        </w:rPr>
        <w:t>https://www.health.gov.au/node/53184?language=it</w:t>
      </w:r>
      <w:r w:rsidR="00D20636">
        <w:rPr>
          <w:lang w:val="it-IT"/>
        </w:rPr>
        <w:t>)</w:t>
      </w:r>
    </w:p>
    <w:p w14:paraId="13AC155C" w14:textId="5F4C48AB" w:rsidR="00E03EBB" w:rsidRDefault="00332472" w:rsidP="00332472">
      <w:pPr>
        <w:pStyle w:val="Heading2"/>
      </w:pPr>
      <w:r w:rsidRPr="00332472">
        <w:rPr>
          <w:bCs/>
          <w:lang w:val="it-IT"/>
        </w:rPr>
        <w:t>Quanti medicinali rientrano nel PBS?</w:t>
      </w:r>
    </w:p>
    <w:p w14:paraId="4BBC302E" w14:textId="0AE161F0" w:rsidR="00E03EBB" w:rsidRPr="00332472" w:rsidRDefault="00332472" w:rsidP="00332472">
      <w:pPr>
        <w:pStyle w:val="BodyText"/>
      </w:pPr>
      <w:r w:rsidRPr="00332472">
        <w:rPr>
          <w:lang w:val="it-IT"/>
        </w:rPr>
        <w:t xml:space="preserve">Oltre 900 medicinali prescritti da </w:t>
      </w:r>
      <w:r w:rsidR="00917950">
        <w:rPr>
          <w:lang w:val="it-IT"/>
        </w:rPr>
        <w:t xml:space="preserve">un </w:t>
      </w:r>
      <w:r w:rsidRPr="00332472">
        <w:rPr>
          <w:lang w:val="it-IT"/>
        </w:rPr>
        <w:t>medico per tutta una serie di patologie rientrano nel PBS.</w:t>
      </w:r>
    </w:p>
    <w:p w14:paraId="0D9132AD" w14:textId="00714EDD" w:rsidR="00E03EBB" w:rsidRDefault="00332472" w:rsidP="00332472">
      <w:pPr>
        <w:pStyle w:val="Heading2"/>
      </w:pPr>
      <w:r w:rsidRPr="00332472">
        <w:rPr>
          <w:bCs/>
          <w:lang w:val="it-IT"/>
        </w:rPr>
        <w:t>Cos’altro c’è di nuovo?</w:t>
      </w:r>
    </w:p>
    <w:p w14:paraId="1651C1C9" w14:textId="53BC3837" w:rsidR="00E03EBB" w:rsidRPr="00332472" w:rsidRDefault="00332472" w:rsidP="00332472">
      <w:pPr>
        <w:pStyle w:val="BodyText"/>
      </w:pPr>
      <w:r w:rsidRPr="00332472">
        <w:rPr>
          <w:lang w:val="it-IT"/>
        </w:rPr>
        <w:t>Oltre 300 medicinali rientranti nel PBS possono essere prescritti per 60 giorni– facendoti risparmiare tempo e denaro.</w:t>
      </w:r>
    </w:p>
    <w:p w14:paraId="5983F291" w14:textId="6BB708B4" w:rsidR="00E03EBB" w:rsidRPr="00332472" w:rsidRDefault="00332472" w:rsidP="00332472">
      <w:pPr>
        <w:pStyle w:val="BodyText"/>
      </w:pPr>
      <w:r w:rsidRPr="00332472">
        <w:rPr>
          <w:lang w:val="it-IT"/>
        </w:rPr>
        <w:t>Medicinali che possono salvare la vita di pazienti affetti da tumore della prostata e della mammella rientrano ora nel PBS.</w:t>
      </w:r>
    </w:p>
    <w:p w14:paraId="35FD8782" w14:textId="638BE6E9" w:rsidR="00E03EBB" w:rsidRDefault="00332472" w:rsidP="00332472">
      <w:pPr>
        <w:pStyle w:val="Heading2"/>
      </w:pPr>
      <w:r w:rsidRPr="00332472">
        <w:rPr>
          <w:bCs/>
          <w:lang w:val="it-IT"/>
        </w:rPr>
        <w:t>Con chi posso parlare del costo dei miei medicinali?</w:t>
      </w:r>
    </w:p>
    <w:p w14:paraId="5A44501B" w14:textId="550BC939" w:rsidR="00E03EBB" w:rsidRPr="00332472" w:rsidRDefault="00332472" w:rsidP="00332472">
      <w:pPr>
        <w:pStyle w:val="BodyText"/>
      </w:pPr>
      <w:r w:rsidRPr="00332472">
        <w:rPr>
          <w:lang w:val="it-IT"/>
        </w:rPr>
        <w:t>Medico di base (GP) o operatore sanitario</w:t>
      </w:r>
    </w:p>
    <w:p w14:paraId="09C1F966" w14:textId="01A37621" w:rsidR="00E03EBB" w:rsidRPr="00332472" w:rsidRDefault="00332472" w:rsidP="00332472">
      <w:pPr>
        <w:pStyle w:val="BodyText"/>
      </w:pPr>
      <w:r w:rsidRPr="00332472">
        <w:rPr>
          <w:lang w:val="it-IT"/>
        </w:rPr>
        <w:t>Farmacista di fiducia</w:t>
      </w:r>
    </w:p>
    <w:p w14:paraId="71896C82" w14:textId="51DB2266" w:rsidR="00E03EBB" w:rsidRDefault="00332472" w:rsidP="00332472">
      <w:pPr>
        <w:pStyle w:val="BodyText"/>
      </w:pPr>
      <w:r w:rsidRPr="00332472">
        <w:rPr>
          <w:lang w:val="it-IT"/>
        </w:rPr>
        <w:t>Per saperne di più e consultare risorse tradotte, visita</w:t>
      </w:r>
    </w:p>
    <w:p w14:paraId="44C14222" w14:textId="68332789" w:rsidR="004E540A" w:rsidRPr="00AF121B" w:rsidRDefault="00E03EBB" w:rsidP="00E03EBB">
      <w:pPr>
        <w:pStyle w:val="BodyText"/>
      </w:pPr>
      <w:r>
        <w:t>health.gov.au/</w:t>
      </w:r>
      <w:proofErr w:type="spellStart"/>
      <w:r>
        <w:t>cheapermedicines</w:t>
      </w:r>
      <w:proofErr w:type="spellEnd"/>
      <w:r>
        <w:t>/translated (https://www.health.gov.au/cheapermedicines/translated)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E2BA7" w14:textId="77777777" w:rsidR="00E77D06" w:rsidRDefault="00E77D06" w:rsidP="00D560DC">
      <w:pPr>
        <w:spacing w:before="0" w:after="0" w:line="240" w:lineRule="auto"/>
      </w:pPr>
      <w:r>
        <w:separator/>
      </w:r>
    </w:p>
  </w:endnote>
  <w:endnote w:type="continuationSeparator" w:id="0">
    <w:p w14:paraId="40B4073F" w14:textId="77777777" w:rsidR="00E77D06" w:rsidRDefault="00E77D0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6B83C678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332472">
          <w:t>Blocco</w:t>
        </w:r>
        <w:proofErr w:type="spellEnd"/>
        <w:r w:rsidR="00332472">
          <w:t xml:space="preserve"> del </w:t>
        </w:r>
        <w:proofErr w:type="spellStart"/>
        <w:r w:rsidR="00332472">
          <w:t>contributo</w:t>
        </w:r>
        <w:proofErr w:type="spellEnd"/>
        <w:r w:rsidR="00332472">
          <w:t xml:space="preserve"> a </w:t>
        </w:r>
        <w:proofErr w:type="spellStart"/>
        <w:r w:rsidR="00332472">
          <w:t>carico</w:t>
        </w:r>
        <w:proofErr w:type="spellEnd"/>
        <w:r w:rsidR="00332472">
          <w:t xml:space="preserve"> del </w:t>
        </w:r>
        <w:proofErr w:type="spellStart"/>
        <w:r w:rsidR="00332472">
          <w:t>paziente</w:t>
        </w:r>
        <w:proofErr w:type="spellEnd"/>
        <w:r w:rsidR="00332472">
          <w:t xml:space="preserve"> per </w:t>
        </w:r>
        <w:proofErr w:type="spellStart"/>
        <w:r w:rsidR="00332472">
          <w:t>medicinali</w:t>
        </w:r>
        <w:proofErr w:type="spellEnd"/>
        <w:r w:rsidR="00332472">
          <w:t xml:space="preserve"> </w:t>
        </w:r>
        <w:proofErr w:type="spellStart"/>
        <w:r w:rsidR="00332472">
          <w:t>rientranti</w:t>
        </w:r>
        <w:proofErr w:type="spellEnd"/>
        <w:r w:rsidR="00332472">
          <w:t xml:space="preserve"> </w:t>
        </w:r>
        <w:proofErr w:type="spellStart"/>
        <w:r w:rsidR="00332472">
          <w:t>nel</w:t>
        </w:r>
        <w:proofErr w:type="spellEnd"/>
        <w:r w:rsidR="00332472">
          <w:t xml:space="preserve"> PBS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791A0DE5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332472">
          <w:t>Blocco</w:t>
        </w:r>
        <w:proofErr w:type="spellEnd"/>
        <w:r w:rsidR="00332472">
          <w:t xml:space="preserve"> del </w:t>
        </w:r>
        <w:proofErr w:type="spellStart"/>
        <w:r w:rsidR="00332472">
          <w:t>contributo</w:t>
        </w:r>
        <w:proofErr w:type="spellEnd"/>
        <w:r w:rsidR="00332472">
          <w:t xml:space="preserve"> a </w:t>
        </w:r>
        <w:proofErr w:type="spellStart"/>
        <w:r w:rsidR="00332472">
          <w:t>carico</w:t>
        </w:r>
        <w:proofErr w:type="spellEnd"/>
        <w:r w:rsidR="00332472">
          <w:t xml:space="preserve"> del </w:t>
        </w:r>
        <w:proofErr w:type="spellStart"/>
        <w:r w:rsidR="00332472">
          <w:t>paziente</w:t>
        </w:r>
        <w:proofErr w:type="spellEnd"/>
        <w:r w:rsidR="00332472">
          <w:t xml:space="preserve"> per </w:t>
        </w:r>
        <w:proofErr w:type="spellStart"/>
        <w:r w:rsidR="00332472">
          <w:t>medicinali</w:t>
        </w:r>
        <w:proofErr w:type="spellEnd"/>
        <w:r w:rsidR="00332472">
          <w:t xml:space="preserve"> </w:t>
        </w:r>
        <w:proofErr w:type="spellStart"/>
        <w:r w:rsidR="00332472">
          <w:t>rientranti</w:t>
        </w:r>
        <w:proofErr w:type="spellEnd"/>
        <w:r w:rsidR="00332472">
          <w:t xml:space="preserve"> </w:t>
        </w:r>
        <w:proofErr w:type="spellStart"/>
        <w:r w:rsidR="00332472">
          <w:t>nel</w:t>
        </w:r>
        <w:proofErr w:type="spellEnd"/>
        <w:r w:rsidR="00332472">
          <w:t xml:space="preserve"> PBS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EBD05" w14:textId="77777777" w:rsidR="00E77D06" w:rsidRDefault="00E77D0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B4788A0" w14:textId="77777777" w:rsidR="00E77D06" w:rsidRDefault="00E77D0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11A1"/>
    <w:rsid w:val="0003434C"/>
    <w:rsid w:val="00034C25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E3443"/>
    <w:rsid w:val="00222413"/>
    <w:rsid w:val="002A77A4"/>
    <w:rsid w:val="002B5E7A"/>
    <w:rsid w:val="002C26E8"/>
    <w:rsid w:val="002D27AE"/>
    <w:rsid w:val="00332472"/>
    <w:rsid w:val="00336589"/>
    <w:rsid w:val="003932FC"/>
    <w:rsid w:val="00393CB0"/>
    <w:rsid w:val="0039793D"/>
    <w:rsid w:val="003B36D9"/>
    <w:rsid w:val="003F6E9A"/>
    <w:rsid w:val="0041233C"/>
    <w:rsid w:val="00432A99"/>
    <w:rsid w:val="004637C1"/>
    <w:rsid w:val="004B3D3F"/>
    <w:rsid w:val="004C7058"/>
    <w:rsid w:val="004E540A"/>
    <w:rsid w:val="00524B9A"/>
    <w:rsid w:val="00527D37"/>
    <w:rsid w:val="00535C06"/>
    <w:rsid w:val="005958B1"/>
    <w:rsid w:val="005D2DE6"/>
    <w:rsid w:val="006339A5"/>
    <w:rsid w:val="00635A19"/>
    <w:rsid w:val="00660F29"/>
    <w:rsid w:val="007148D0"/>
    <w:rsid w:val="007661CA"/>
    <w:rsid w:val="00773218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7950"/>
    <w:rsid w:val="009426C5"/>
    <w:rsid w:val="0095530D"/>
    <w:rsid w:val="00992DF7"/>
    <w:rsid w:val="009A73A2"/>
    <w:rsid w:val="009B02F7"/>
    <w:rsid w:val="009C01BF"/>
    <w:rsid w:val="00A2470F"/>
    <w:rsid w:val="00A62134"/>
    <w:rsid w:val="00A87936"/>
    <w:rsid w:val="00AB1D43"/>
    <w:rsid w:val="00AB76A4"/>
    <w:rsid w:val="00AF121B"/>
    <w:rsid w:val="00AF71F9"/>
    <w:rsid w:val="00B349F8"/>
    <w:rsid w:val="00B612DA"/>
    <w:rsid w:val="00B66BCF"/>
    <w:rsid w:val="00BA4643"/>
    <w:rsid w:val="00BC2448"/>
    <w:rsid w:val="00BD6B68"/>
    <w:rsid w:val="00C1181F"/>
    <w:rsid w:val="00C579DD"/>
    <w:rsid w:val="00C70717"/>
    <w:rsid w:val="00C72181"/>
    <w:rsid w:val="00CD2878"/>
    <w:rsid w:val="00CF40FC"/>
    <w:rsid w:val="00D06FDA"/>
    <w:rsid w:val="00D11558"/>
    <w:rsid w:val="00D20636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3EBB"/>
    <w:rsid w:val="00E06FAF"/>
    <w:rsid w:val="00E305A9"/>
    <w:rsid w:val="00E47880"/>
    <w:rsid w:val="00E47EE2"/>
    <w:rsid w:val="00E65022"/>
    <w:rsid w:val="00E77D06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502F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311A1"/>
    <w:rsid w:val="000A646D"/>
    <w:rsid w:val="001E4E9D"/>
    <w:rsid w:val="00222413"/>
    <w:rsid w:val="00243B3D"/>
    <w:rsid w:val="00261DE0"/>
    <w:rsid w:val="002D6F16"/>
    <w:rsid w:val="002D7C32"/>
    <w:rsid w:val="003A4CCE"/>
    <w:rsid w:val="003B7870"/>
    <w:rsid w:val="004B2E70"/>
    <w:rsid w:val="005B39A9"/>
    <w:rsid w:val="0065774A"/>
    <w:rsid w:val="007B1368"/>
    <w:rsid w:val="007D0EA5"/>
    <w:rsid w:val="00983FC2"/>
    <w:rsid w:val="00A7012B"/>
    <w:rsid w:val="00AB1D43"/>
    <w:rsid w:val="00B125D7"/>
    <w:rsid w:val="00B66BCF"/>
    <w:rsid w:val="00D7559B"/>
    <w:rsid w:val="00DA589D"/>
    <w:rsid w:val="00F5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236EC-3E78-4D83-A013-0A579158877A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postcard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Blocco del contributo a carico del paziente per medicinali rientranti nel PBS</dc:title>
  <dc:subject>Cheaper medicines</dc:subject>
  <dc:creator>Australian Government Department of Health and Aged Care</dc:creator>
  <cp:keywords>Medicines</cp:keywords>
  <dc:description/>
  <cp:lastModifiedBy>Eddy</cp:lastModifiedBy>
  <cp:revision>5</cp:revision>
  <dcterms:created xsi:type="dcterms:W3CDTF">2025-02-28T04:51:00Z</dcterms:created>
  <dcterms:modified xsi:type="dcterms:W3CDTF">2025-03-04T23:14:00Z</dcterms:modified>
</cp:coreProperties>
</file>