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1700829C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53ECB" w:rsidRPr="00A53ECB">
            <w:t xml:space="preserve">Se </w:t>
          </w:r>
          <w:proofErr w:type="spellStart"/>
          <w:r w:rsidR="00A53ECB" w:rsidRPr="00A53ECB">
            <w:t>congela</w:t>
          </w:r>
          <w:proofErr w:type="spellEnd"/>
          <w:r w:rsidR="00A53ECB" w:rsidRPr="00A53ECB">
            <w:t xml:space="preserve"> la </w:t>
          </w:r>
          <w:proofErr w:type="spellStart"/>
          <w:r w:rsidR="00A53ECB" w:rsidRPr="00A53ECB">
            <w:t>contribución</w:t>
          </w:r>
          <w:proofErr w:type="spellEnd"/>
          <w:r w:rsidR="00A53ECB" w:rsidRPr="00A53ECB">
            <w:t xml:space="preserve"> al </w:t>
          </w:r>
          <w:proofErr w:type="spellStart"/>
          <w:r w:rsidR="00A53ECB" w:rsidRPr="00A53ECB">
            <w:t>costo</w:t>
          </w:r>
          <w:proofErr w:type="spellEnd"/>
          <w:r w:rsidR="00A53ECB" w:rsidRPr="00A53ECB">
            <w:t xml:space="preserve"> de </w:t>
          </w:r>
          <w:proofErr w:type="spellStart"/>
          <w:r w:rsidR="00A53ECB" w:rsidRPr="00A53ECB">
            <w:t>los</w:t>
          </w:r>
          <w:proofErr w:type="spellEnd"/>
          <w:r w:rsidR="00A53ECB" w:rsidRPr="00A53ECB">
            <w:t xml:space="preserve"> </w:t>
          </w:r>
          <w:proofErr w:type="spellStart"/>
          <w:r w:rsidR="00A53ECB" w:rsidRPr="00A53ECB">
            <w:t>medicamentos</w:t>
          </w:r>
          <w:proofErr w:type="spellEnd"/>
          <w:r w:rsidR="00A53ECB" w:rsidRPr="00A53ECB">
            <w:t xml:space="preserve"> PBS</w:t>
          </w:r>
        </w:sdtContent>
      </w:sdt>
    </w:p>
    <w:p w14:paraId="3E6EBFDE" w14:textId="65858865" w:rsidR="00E03EBB" w:rsidRDefault="00A53ECB" w:rsidP="00A53ECB">
      <w:pPr>
        <w:pStyle w:val="Heading1"/>
      </w:pPr>
      <w:r w:rsidRPr="00A53ECB">
        <w:rPr>
          <w:bCs/>
          <w:lang w:val="es-ES_tradnl"/>
        </w:rPr>
        <w:t>¿Qué es y a quién beneficia?</w:t>
      </w:r>
    </w:p>
    <w:p w14:paraId="39C378B9" w14:textId="792CF4A5" w:rsidR="00E03EBB" w:rsidRDefault="00A53ECB" w:rsidP="00A53ECB">
      <w:pPr>
        <w:pStyle w:val="Heading2"/>
      </w:pPr>
      <w:r w:rsidRPr="00A53ECB">
        <w:rPr>
          <w:bCs/>
          <w:lang w:val="es-ES_tradnl"/>
        </w:rPr>
        <w:t>¿Qué es el PBS?</w:t>
      </w:r>
    </w:p>
    <w:p w14:paraId="1AFB1937" w14:textId="4FD9029B" w:rsidR="00E03EBB" w:rsidRDefault="00A53ECB" w:rsidP="00A53ECB">
      <w:pPr>
        <w:pStyle w:val="BodyText"/>
      </w:pPr>
      <w:r w:rsidRPr="00A53ECB">
        <w:rPr>
          <w:lang w:val="es-ES_tradnl"/>
        </w:rPr>
        <w:t>El Plan de beneficios farmacéuticos o PBS es financiado por el Gobierno de Australia para subsidiar el costo de más de 900 medicamentos de venta bajo receta.</w:t>
      </w:r>
    </w:p>
    <w:p w14:paraId="2E031BD0" w14:textId="0B2DFEA1" w:rsidR="00E03EBB" w:rsidRDefault="00A53ECB" w:rsidP="00A53ECB">
      <w:pPr>
        <w:pStyle w:val="Heading2"/>
      </w:pPr>
      <w:r w:rsidRPr="00A53ECB">
        <w:rPr>
          <w:bCs/>
          <w:lang w:val="es-ES_tradnl"/>
        </w:rPr>
        <w:t>¿Qué se congela?</w:t>
      </w:r>
    </w:p>
    <w:p w14:paraId="484EC351" w14:textId="5277343E" w:rsidR="00E03EBB" w:rsidRPr="00A53ECB" w:rsidRDefault="00A53ECB" w:rsidP="00A53ECB">
      <w:pPr>
        <w:pStyle w:val="BodyText"/>
      </w:pPr>
      <w:r w:rsidRPr="00A53ECB">
        <w:rPr>
          <w:lang w:val="es-ES_tradnl"/>
        </w:rPr>
        <w:t>La contribución del paciente al PBS es el costo máximo que se le puede cobrar por un medicamento PBS.</w:t>
      </w:r>
    </w:p>
    <w:p w14:paraId="10A7E294" w14:textId="1641D487" w:rsidR="00E03EBB" w:rsidRPr="00A53ECB" w:rsidRDefault="00A53ECB" w:rsidP="00A53ECB">
      <w:pPr>
        <w:pStyle w:val="BodyText"/>
      </w:pPr>
      <w:r w:rsidRPr="00A53ECB">
        <w:rPr>
          <w:lang w:val="es-ES_tradnl"/>
        </w:rPr>
        <w:t>La contribución del paciente al PBS se congeló a la tasa de 2024 y no aumentará con la indexación anual.</w:t>
      </w:r>
    </w:p>
    <w:p w14:paraId="13AC0DAD" w14:textId="76CEB3C3" w:rsidR="00E03EBB" w:rsidRDefault="00A53ECB" w:rsidP="00A53ECB">
      <w:pPr>
        <w:pStyle w:val="Heading2"/>
      </w:pPr>
      <w:r w:rsidRPr="00A53ECB">
        <w:rPr>
          <w:bCs/>
          <w:lang w:val="es-ES_tradnl"/>
        </w:rPr>
        <w:t>¿Quién se beneficia?</w:t>
      </w:r>
    </w:p>
    <w:p w14:paraId="4A956B61" w14:textId="77777777" w:rsidR="00E03EBB" w:rsidRDefault="00E03EBB" w:rsidP="00E03EBB">
      <w:pPr>
        <w:pStyle w:val="BodyText"/>
      </w:pPr>
      <w:r>
        <w:t>The PBS co-payment freeze means all Medicare and concession card holders will save money on essential medicines.</w:t>
      </w:r>
    </w:p>
    <w:p w14:paraId="614557A8" w14:textId="4BCD623A" w:rsidR="00E03EBB" w:rsidRDefault="00A53ECB" w:rsidP="00A53ECB">
      <w:pPr>
        <w:pStyle w:val="Heading3"/>
      </w:pPr>
      <w:r w:rsidRPr="00A53ECB">
        <w:rPr>
          <w:bCs/>
          <w:lang w:val="es-ES_tradnl"/>
        </w:rPr>
        <w:t>Para los titulares de la tarjeta de Medicare</w:t>
      </w:r>
    </w:p>
    <w:p w14:paraId="3C40A5B1" w14:textId="76CABF6F" w:rsidR="00E03EBB" w:rsidRPr="00A53ECB" w:rsidRDefault="00A53ECB" w:rsidP="00A53ECB">
      <w:pPr>
        <w:pStyle w:val="BodyText"/>
      </w:pPr>
      <w:r w:rsidRPr="00A53ECB">
        <w:rPr>
          <w:lang w:val="es-ES_tradnl"/>
        </w:rPr>
        <w:t>El máximo se ha fijado en $31,60 por receta durante el resto de 2025.</w:t>
      </w:r>
    </w:p>
    <w:p w14:paraId="17215317" w14:textId="21A96D71" w:rsidR="00E03EBB" w:rsidRDefault="00A53ECB" w:rsidP="00A53ECB">
      <w:pPr>
        <w:pStyle w:val="Heading3"/>
      </w:pPr>
      <w:r w:rsidRPr="00A53ECB">
        <w:rPr>
          <w:bCs/>
          <w:lang w:val="es-ES_tradnl"/>
        </w:rPr>
        <w:t>Para los pensionados y titulares de otras tarjetas de concesiones federales</w:t>
      </w:r>
    </w:p>
    <w:p w14:paraId="747D6062" w14:textId="44DBB675" w:rsidR="00E03EBB" w:rsidRPr="00A53ECB" w:rsidRDefault="00A53ECB" w:rsidP="00A53ECB">
      <w:pPr>
        <w:pStyle w:val="BodyText"/>
      </w:pPr>
      <w:r w:rsidRPr="00A53ECB">
        <w:rPr>
          <w:lang w:val="es-ES_tradnl"/>
        </w:rPr>
        <w:t>El máximo se ha fijado en $7,70 por receta por 5 años.</w:t>
      </w:r>
    </w:p>
    <w:p w14:paraId="08E7974D" w14:textId="2764FD10" w:rsidR="00E03EBB" w:rsidRDefault="00A53ECB" w:rsidP="00A53ECB">
      <w:pPr>
        <w:pStyle w:val="Heading3"/>
      </w:pPr>
      <w:r w:rsidRPr="00A53ECB">
        <w:rPr>
          <w:bCs/>
          <w:lang w:val="es-ES_tradnl"/>
        </w:rPr>
        <w:t>Preguntas frecuentes</w:t>
      </w:r>
    </w:p>
    <w:p w14:paraId="37A416A7" w14:textId="60F9B67F" w:rsidR="00E03EBB" w:rsidRDefault="00A53ECB" w:rsidP="00A53ECB">
      <w:pPr>
        <w:pStyle w:val="BodyText"/>
      </w:pPr>
      <w:r w:rsidRPr="00A53ECB">
        <w:rPr>
          <w:lang w:val="es-ES_tradnl"/>
        </w:rPr>
        <w:t>Se congela la contribución del paciente al PBS</w:t>
      </w:r>
    </w:p>
    <w:p w14:paraId="2D05C88E" w14:textId="1B556738" w:rsidR="00E03EBB" w:rsidRPr="00A53ECB" w:rsidRDefault="00A53ECB" w:rsidP="00A53ECB">
      <w:pPr>
        <w:pStyle w:val="BodyText"/>
      </w:pPr>
      <w:r w:rsidRPr="00A53ECB">
        <w:rPr>
          <w:lang w:val="es-ES_tradnl"/>
        </w:rPr>
        <w:t>Descargar</w:t>
      </w:r>
      <w:r w:rsidR="00E92E6D">
        <w:rPr>
          <w:lang w:val="es-ES_tradnl"/>
        </w:rPr>
        <w:t xml:space="preserve"> (</w:t>
      </w:r>
      <w:r w:rsidR="00E92E6D" w:rsidRPr="00E92E6D">
        <w:rPr>
          <w:lang w:val="es-ES_tradnl"/>
        </w:rPr>
        <w:t>https://www.health.gov.au/node/53181?language=es</w:t>
      </w:r>
      <w:r w:rsidR="00E92E6D">
        <w:rPr>
          <w:lang w:val="es-ES_tradnl"/>
        </w:rPr>
        <w:t>)</w:t>
      </w:r>
    </w:p>
    <w:p w14:paraId="51EBB8CA" w14:textId="547A7B05" w:rsidR="00E03EBB" w:rsidRDefault="00A53ECB" w:rsidP="00A53ECB">
      <w:pPr>
        <w:pStyle w:val="Heading3"/>
      </w:pPr>
      <w:r w:rsidRPr="00A53ECB">
        <w:rPr>
          <w:bCs/>
          <w:lang w:val="es-ES_tradnl"/>
        </w:rPr>
        <w:lastRenderedPageBreak/>
        <w:t>Hoja informativa</w:t>
      </w:r>
    </w:p>
    <w:p w14:paraId="5B1D08FA" w14:textId="18CB335B" w:rsidR="00E03EBB" w:rsidRDefault="00A53ECB" w:rsidP="00A53ECB">
      <w:pPr>
        <w:pStyle w:val="BodyText"/>
      </w:pPr>
      <w:r w:rsidRPr="00A53ECB">
        <w:rPr>
          <w:lang w:val="es-ES_tradnl"/>
        </w:rPr>
        <w:t>Se congela la contribución del paciente al PBS</w:t>
      </w:r>
    </w:p>
    <w:p w14:paraId="57E124E1" w14:textId="7F025352" w:rsidR="00A53ECB" w:rsidRPr="00A53ECB" w:rsidRDefault="00A53ECB" w:rsidP="00A53ECB">
      <w:pPr>
        <w:pStyle w:val="BodyText"/>
      </w:pPr>
      <w:r w:rsidRPr="00A53ECB">
        <w:rPr>
          <w:lang w:val="es-ES_tradnl"/>
        </w:rPr>
        <w:t>Descargar</w:t>
      </w:r>
      <w:r w:rsidR="00E92E6D">
        <w:rPr>
          <w:lang w:val="es-ES_tradnl"/>
        </w:rPr>
        <w:t xml:space="preserve"> (</w:t>
      </w:r>
      <w:r w:rsidR="00E92E6D" w:rsidRPr="00E92E6D">
        <w:rPr>
          <w:lang w:val="es-ES_tradnl"/>
        </w:rPr>
        <w:t>https://www.health.gov.au/node/53180?language=es</w:t>
      </w:r>
      <w:r w:rsidR="00E92E6D">
        <w:rPr>
          <w:lang w:val="es-ES_tradnl"/>
        </w:rPr>
        <w:t>)</w:t>
      </w:r>
    </w:p>
    <w:p w14:paraId="69CEC5B6" w14:textId="2CAC0DD3" w:rsidR="00E03EBB" w:rsidRDefault="00A53ECB" w:rsidP="00A53ECB">
      <w:pPr>
        <w:pStyle w:val="Heading3"/>
      </w:pPr>
      <w:r w:rsidRPr="00A53ECB">
        <w:rPr>
          <w:bCs/>
          <w:lang w:val="es-ES_tradnl"/>
        </w:rPr>
        <w:t>Afiche para imprimir</w:t>
      </w:r>
    </w:p>
    <w:p w14:paraId="3C83D7C5" w14:textId="1CC084D0" w:rsidR="00E03EBB" w:rsidRDefault="00A53ECB" w:rsidP="00A53ECB">
      <w:pPr>
        <w:pStyle w:val="BodyText"/>
      </w:pPr>
      <w:r w:rsidRPr="00A53ECB">
        <w:rPr>
          <w:lang w:val="es-ES_tradnl"/>
        </w:rPr>
        <w:t>Se congela la contribución del paciente al PBS</w:t>
      </w:r>
    </w:p>
    <w:p w14:paraId="7350B635" w14:textId="526EE4B5" w:rsidR="00A53ECB" w:rsidRPr="00A53ECB" w:rsidRDefault="00A53ECB" w:rsidP="00A53ECB">
      <w:pPr>
        <w:pStyle w:val="BodyText"/>
      </w:pPr>
      <w:r w:rsidRPr="00A53ECB">
        <w:rPr>
          <w:lang w:val="es-ES_tradnl"/>
        </w:rPr>
        <w:t>Descargar</w:t>
      </w:r>
      <w:r w:rsidR="00E92E6D">
        <w:rPr>
          <w:lang w:val="es-ES_tradnl"/>
        </w:rPr>
        <w:t xml:space="preserve"> (</w:t>
      </w:r>
      <w:r w:rsidR="00E92E6D" w:rsidRPr="00E92E6D">
        <w:rPr>
          <w:lang w:val="es-ES_tradnl"/>
        </w:rPr>
        <w:t>https://www.health.gov.au/node/53183?language=es</w:t>
      </w:r>
      <w:r w:rsidR="00E92E6D">
        <w:rPr>
          <w:lang w:val="es-ES_tradnl"/>
        </w:rPr>
        <w:t>)</w:t>
      </w:r>
    </w:p>
    <w:p w14:paraId="0524A19B" w14:textId="09831A5A" w:rsidR="00E03EBB" w:rsidRDefault="00A53ECB" w:rsidP="00A53ECB">
      <w:pPr>
        <w:pStyle w:val="Heading3"/>
      </w:pPr>
      <w:r w:rsidRPr="00A53ECB">
        <w:rPr>
          <w:bCs/>
          <w:lang w:val="es-ES_tradnl"/>
        </w:rPr>
        <w:t>Afiche para imprimir</w:t>
      </w:r>
    </w:p>
    <w:p w14:paraId="6958616B" w14:textId="4CE8CC18" w:rsidR="00E03EBB" w:rsidRDefault="00A53ECB" w:rsidP="00A53ECB">
      <w:pPr>
        <w:pStyle w:val="BodyText"/>
      </w:pPr>
      <w:r w:rsidRPr="00A53ECB">
        <w:rPr>
          <w:lang w:val="es-ES_tradnl"/>
        </w:rPr>
        <w:t>Se congela el costo máximo para el paciente de los medicamentos PBS</w:t>
      </w:r>
    </w:p>
    <w:p w14:paraId="7A6B13B9" w14:textId="693D6B9E" w:rsidR="00A53ECB" w:rsidRPr="00A53ECB" w:rsidRDefault="00A53ECB" w:rsidP="00A53ECB">
      <w:pPr>
        <w:pStyle w:val="BodyText"/>
      </w:pPr>
      <w:r w:rsidRPr="00A53ECB">
        <w:rPr>
          <w:lang w:val="es-ES_tradnl"/>
        </w:rPr>
        <w:t>Descargar</w:t>
      </w:r>
      <w:r w:rsidR="00E92E6D">
        <w:rPr>
          <w:lang w:val="es-ES_tradnl"/>
        </w:rPr>
        <w:t xml:space="preserve"> (</w:t>
      </w:r>
      <w:r w:rsidR="00E92E6D" w:rsidRPr="00E92E6D">
        <w:rPr>
          <w:lang w:val="es-ES_tradnl"/>
        </w:rPr>
        <w:t>https://www.health.gov.au/node/53184?language=es</w:t>
      </w:r>
      <w:r w:rsidR="00E92E6D">
        <w:rPr>
          <w:lang w:val="es-ES_tradnl"/>
        </w:rPr>
        <w:t>)</w:t>
      </w:r>
    </w:p>
    <w:p w14:paraId="13AC155C" w14:textId="53C7AC63" w:rsidR="00E03EBB" w:rsidRDefault="00A53ECB" w:rsidP="00A53ECB">
      <w:pPr>
        <w:pStyle w:val="Heading2"/>
      </w:pPr>
      <w:r w:rsidRPr="00A53ECB">
        <w:rPr>
          <w:bCs/>
          <w:lang w:val="es-ES_tradnl"/>
        </w:rPr>
        <w:t>¿Cuántos medicamentos hay en la lista del PBS?</w:t>
      </w:r>
    </w:p>
    <w:p w14:paraId="4BBC302E" w14:textId="7AD54F11" w:rsidR="00E03EBB" w:rsidRPr="00A53ECB" w:rsidRDefault="00A53ECB" w:rsidP="00A53ECB">
      <w:pPr>
        <w:pStyle w:val="BodyText"/>
      </w:pPr>
      <w:r w:rsidRPr="00A53ECB">
        <w:rPr>
          <w:lang w:val="es-ES_tradnl"/>
        </w:rPr>
        <w:t>La lista del PBS contiene más de 900 medicamentos de venta bajo receta para varias dolencias.</w:t>
      </w:r>
    </w:p>
    <w:p w14:paraId="0D9132AD" w14:textId="06158D6B" w:rsidR="00E03EBB" w:rsidRDefault="00A53ECB" w:rsidP="00A53ECB">
      <w:pPr>
        <w:pStyle w:val="Heading2"/>
      </w:pPr>
      <w:r w:rsidRPr="00A53ECB">
        <w:rPr>
          <w:bCs/>
          <w:lang w:val="es-ES_tradnl"/>
        </w:rPr>
        <w:t>¿Qué otra novedad hay?</w:t>
      </w:r>
    </w:p>
    <w:p w14:paraId="1651C1C9" w14:textId="6FC17D37" w:rsidR="00E03EBB" w:rsidRPr="00A53ECB" w:rsidRDefault="00A53ECB" w:rsidP="00A53ECB">
      <w:pPr>
        <w:pStyle w:val="BodyText"/>
      </w:pPr>
      <w:r w:rsidRPr="00A53ECB">
        <w:rPr>
          <w:lang w:val="es-ES_tradnl"/>
        </w:rPr>
        <w:t>Casi 300 medicamentos PBS se pueden incluir en recetas para 60 días. Esto le ahorrará a usted más tiempo y dinero.</w:t>
      </w:r>
    </w:p>
    <w:p w14:paraId="5983F291" w14:textId="782D4469" w:rsidR="00E03EBB" w:rsidRPr="00A53ECB" w:rsidRDefault="00A53ECB" w:rsidP="00A53ECB">
      <w:pPr>
        <w:pStyle w:val="BodyText"/>
      </w:pPr>
      <w:r w:rsidRPr="00A53ECB">
        <w:rPr>
          <w:lang w:val="es-ES_tradnl"/>
        </w:rPr>
        <w:t>La lista del PBS contiene ahora medicamentos que salvan vidas para el cáncer de próstata y de mama.</w:t>
      </w:r>
    </w:p>
    <w:p w14:paraId="35FD8782" w14:textId="29888EAD" w:rsidR="00E03EBB" w:rsidRDefault="00A53ECB" w:rsidP="00A53ECB">
      <w:pPr>
        <w:pStyle w:val="Heading2"/>
      </w:pPr>
      <w:r w:rsidRPr="00A53ECB">
        <w:rPr>
          <w:bCs/>
          <w:lang w:val="es-ES_tradnl"/>
        </w:rPr>
        <w:t>¿Con quién debo hablar acerca del costo de mis medicamentos?</w:t>
      </w:r>
    </w:p>
    <w:p w14:paraId="5A44501B" w14:textId="6CC49DE1" w:rsidR="00E03EBB" w:rsidRPr="00A53ECB" w:rsidRDefault="00A53ECB" w:rsidP="00A53ECB">
      <w:pPr>
        <w:pStyle w:val="BodyText"/>
      </w:pPr>
      <w:r w:rsidRPr="00A53ECB">
        <w:rPr>
          <w:lang w:val="es-ES_tradnl"/>
        </w:rPr>
        <w:t>Médico o profesional sanitario</w:t>
      </w:r>
    </w:p>
    <w:p w14:paraId="09C1F966" w14:textId="2CA759A2" w:rsidR="00E03EBB" w:rsidRPr="00A53ECB" w:rsidRDefault="00A53ECB" w:rsidP="00A53ECB">
      <w:pPr>
        <w:pStyle w:val="BodyText"/>
      </w:pPr>
      <w:r w:rsidRPr="00A53ECB">
        <w:rPr>
          <w:lang w:val="es-ES_tradnl"/>
        </w:rPr>
        <w:t>Farmacéutico/a</w:t>
      </w:r>
    </w:p>
    <w:p w14:paraId="71896C82" w14:textId="7AFCB8C7" w:rsidR="00E03EBB" w:rsidRDefault="00A53ECB" w:rsidP="00A53ECB">
      <w:pPr>
        <w:pStyle w:val="BodyText"/>
      </w:pPr>
      <w:r w:rsidRPr="00A53ECB">
        <w:rPr>
          <w:lang w:val="es-ES_tradnl"/>
        </w:rPr>
        <w:t>Encuentre más información y material traducido</w:t>
      </w:r>
    </w:p>
    <w:p w14:paraId="44C14222" w14:textId="68332789" w:rsidR="004E540A" w:rsidRPr="00AF121B" w:rsidRDefault="00E03EBB" w:rsidP="00E03EBB">
      <w:pPr>
        <w:pStyle w:val="BodyText"/>
      </w:pPr>
      <w:r>
        <w:t>health.gov.au/</w:t>
      </w:r>
      <w:proofErr w:type="spellStart"/>
      <w:r>
        <w:t>cheapermedicines</w:t>
      </w:r>
      <w:proofErr w:type="spellEnd"/>
      <w:r>
        <w:t>/translated (https://www.health.gov.au/cheapermedicines/translated)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D842" w14:textId="77777777" w:rsidR="009525FB" w:rsidRDefault="009525FB" w:rsidP="00D560DC">
      <w:pPr>
        <w:spacing w:before="0" w:after="0" w:line="240" w:lineRule="auto"/>
      </w:pPr>
      <w:r>
        <w:separator/>
      </w:r>
    </w:p>
  </w:endnote>
  <w:endnote w:type="continuationSeparator" w:id="0">
    <w:p w14:paraId="6E368CF2" w14:textId="77777777" w:rsidR="009525FB" w:rsidRDefault="009525F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3FF5F46F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53ECB">
          <w:t xml:space="preserve">Se </w:t>
        </w:r>
        <w:proofErr w:type="spellStart"/>
        <w:r w:rsidR="00A53ECB">
          <w:t>congela</w:t>
        </w:r>
        <w:proofErr w:type="spellEnd"/>
        <w:r w:rsidR="00A53ECB">
          <w:t xml:space="preserve"> la </w:t>
        </w:r>
        <w:proofErr w:type="spellStart"/>
        <w:r w:rsidR="00A53ECB">
          <w:t>contribución</w:t>
        </w:r>
        <w:proofErr w:type="spellEnd"/>
        <w:r w:rsidR="00A53ECB">
          <w:t xml:space="preserve"> al </w:t>
        </w:r>
        <w:proofErr w:type="spellStart"/>
        <w:r w:rsidR="00A53ECB">
          <w:t>costo</w:t>
        </w:r>
        <w:proofErr w:type="spellEnd"/>
        <w:r w:rsidR="00A53ECB">
          <w:t xml:space="preserve"> de </w:t>
        </w:r>
        <w:proofErr w:type="spellStart"/>
        <w:r w:rsidR="00A53ECB">
          <w:t>los</w:t>
        </w:r>
        <w:proofErr w:type="spellEnd"/>
        <w:r w:rsidR="00A53ECB">
          <w:t xml:space="preserve"> </w:t>
        </w:r>
        <w:proofErr w:type="spellStart"/>
        <w:r w:rsidR="00A53ECB">
          <w:t>medicamentos</w:t>
        </w:r>
        <w:proofErr w:type="spellEnd"/>
        <w:r w:rsidR="00A53ECB">
          <w:t xml:space="preserve"> PBS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2D49AA40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53ECB">
          <w:t xml:space="preserve">Se </w:t>
        </w:r>
        <w:proofErr w:type="spellStart"/>
        <w:r w:rsidR="00A53ECB">
          <w:t>congela</w:t>
        </w:r>
        <w:proofErr w:type="spellEnd"/>
        <w:r w:rsidR="00A53ECB">
          <w:t xml:space="preserve"> la </w:t>
        </w:r>
        <w:proofErr w:type="spellStart"/>
        <w:r w:rsidR="00A53ECB">
          <w:t>contribución</w:t>
        </w:r>
        <w:proofErr w:type="spellEnd"/>
        <w:r w:rsidR="00A53ECB">
          <w:t xml:space="preserve"> al </w:t>
        </w:r>
        <w:proofErr w:type="spellStart"/>
        <w:r w:rsidR="00A53ECB">
          <w:t>costo</w:t>
        </w:r>
        <w:proofErr w:type="spellEnd"/>
        <w:r w:rsidR="00A53ECB">
          <w:t xml:space="preserve"> de </w:t>
        </w:r>
        <w:proofErr w:type="spellStart"/>
        <w:r w:rsidR="00A53ECB">
          <w:t>los</w:t>
        </w:r>
        <w:proofErr w:type="spellEnd"/>
        <w:r w:rsidR="00A53ECB">
          <w:t xml:space="preserve"> </w:t>
        </w:r>
        <w:proofErr w:type="spellStart"/>
        <w:r w:rsidR="00A53ECB">
          <w:t>medicamentos</w:t>
        </w:r>
        <w:proofErr w:type="spellEnd"/>
        <w:r w:rsidR="00A53ECB">
          <w:t xml:space="preserve"> PBS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B345" w14:textId="77777777" w:rsidR="009525FB" w:rsidRDefault="009525F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A1D37CF" w14:textId="77777777" w:rsidR="009525FB" w:rsidRDefault="009525F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A85"/>
    <w:rsid w:val="00061D6A"/>
    <w:rsid w:val="00073057"/>
    <w:rsid w:val="00082701"/>
    <w:rsid w:val="000B18A7"/>
    <w:rsid w:val="001243F4"/>
    <w:rsid w:val="00131010"/>
    <w:rsid w:val="00163226"/>
    <w:rsid w:val="00197EC9"/>
    <w:rsid w:val="001B3342"/>
    <w:rsid w:val="001E3443"/>
    <w:rsid w:val="002A77A4"/>
    <w:rsid w:val="002B5E7A"/>
    <w:rsid w:val="002C26E8"/>
    <w:rsid w:val="002D1591"/>
    <w:rsid w:val="002D27AE"/>
    <w:rsid w:val="003932FC"/>
    <w:rsid w:val="00393CB0"/>
    <w:rsid w:val="0039793D"/>
    <w:rsid w:val="003B36D9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60F29"/>
    <w:rsid w:val="006776B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25FB"/>
    <w:rsid w:val="0095530D"/>
    <w:rsid w:val="00992DF7"/>
    <w:rsid w:val="009A73A2"/>
    <w:rsid w:val="009B02F7"/>
    <w:rsid w:val="009C01BF"/>
    <w:rsid w:val="009D4C34"/>
    <w:rsid w:val="00A2470F"/>
    <w:rsid w:val="00A53ECB"/>
    <w:rsid w:val="00A62134"/>
    <w:rsid w:val="00AB1D43"/>
    <w:rsid w:val="00AB76A4"/>
    <w:rsid w:val="00AF121B"/>
    <w:rsid w:val="00AF71F9"/>
    <w:rsid w:val="00B349F8"/>
    <w:rsid w:val="00B612DA"/>
    <w:rsid w:val="00B66BCF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3EBB"/>
    <w:rsid w:val="00E06FAF"/>
    <w:rsid w:val="00E305A9"/>
    <w:rsid w:val="00E47880"/>
    <w:rsid w:val="00E47EE2"/>
    <w:rsid w:val="00E65022"/>
    <w:rsid w:val="00E92E6D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31010"/>
    <w:rsid w:val="001E4E9D"/>
    <w:rsid w:val="00243B3D"/>
    <w:rsid w:val="002D6F16"/>
    <w:rsid w:val="002D7C32"/>
    <w:rsid w:val="003A4CCE"/>
    <w:rsid w:val="004B2E70"/>
    <w:rsid w:val="005B39A9"/>
    <w:rsid w:val="00765B95"/>
    <w:rsid w:val="007B1368"/>
    <w:rsid w:val="007D0EA5"/>
    <w:rsid w:val="00983FC2"/>
    <w:rsid w:val="00A7012B"/>
    <w:rsid w:val="00AB1D43"/>
    <w:rsid w:val="00B125D7"/>
    <w:rsid w:val="00B66BCF"/>
    <w:rsid w:val="00C57D7F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236EC-3E78-4D83-A013-0A579158877A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4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postcard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congela la contribución al costo de los medicamentos PBS</dc:title>
  <dc:subject>Cheaper medicines</dc:subject>
  <dc:creator>Australian Government Department of Health and Aged Care</dc:creator>
  <cp:keywords>Medicines</cp:keywords>
  <dc:description/>
  <cp:lastModifiedBy>Eddy</cp:lastModifiedBy>
  <cp:revision>4</cp:revision>
  <dcterms:created xsi:type="dcterms:W3CDTF">2025-02-26T23:05:00Z</dcterms:created>
  <dcterms:modified xsi:type="dcterms:W3CDTF">2025-03-04T00:38:00Z</dcterms:modified>
</cp:coreProperties>
</file>