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F5D05" w14:textId="1EA097E1" w:rsidR="00D560DC" w:rsidRDefault="00000000" w:rsidP="009B5C71">
      <w:pPr>
        <w:pStyle w:val="Title"/>
        <w:bidi/>
      </w:pPr>
      <w:sdt>
        <w:sdtPr>
          <w:rPr>
            <w:rtl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9B5C71" w:rsidRPr="009B5C71">
            <w:rPr>
              <w:rtl/>
            </w:rPr>
            <w:t xml:space="preserve">تجميد دفعة المشارَكة لأدوية </w:t>
          </w:r>
          <w:r w:rsidR="009B5C71" w:rsidRPr="009B5C71">
            <w:t>PBS</w:t>
          </w:r>
        </w:sdtContent>
      </w:sdt>
    </w:p>
    <w:p w14:paraId="3E6EBFDE" w14:textId="02ADEB70" w:rsidR="00E03EBB" w:rsidRDefault="009B5C71" w:rsidP="009B5C71">
      <w:pPr>
        <w:pStyle w:val="Heading1"/>
        <w:bidi/>
      </w:pPr>
      <w:r w:rsidRPr="009B5C71">
        <w:rPr>
          <w:bCs/>
          <w:rtl/>
        </w:rPr>
        <w:t>ما هي ومن يستفيد منها؟</w:t>
      </w:r>
    </w:p>
    <w:p w14:paraId="39C378B9" w14:textId="0818EC65" w:rsidR="00E03EBB" w:rsidRDefault="009B5C71" w:rsidP="009B5C71">
      <w:pPr>
        <w:pStyle w:val="Heading2"/>
        <w:bidi/>
      </w:pPr>
      <w:r w:rsidRPr="009B5C71">
        <w:rPr>
          <w:bCs/>
          <w:rtl/>
        </w:rPr>
        <w:t xml:space="preserve">ما هو </w:t>
      </w:r>
      <w:r w:rsidRPr="009B5C71">
        <w:rPr>
          <w:bCs/>
          <w:lang w:val="en-US"/>
        </w:rPr>
        <w:t>PBS</w:t>
      </w:r>
      <w:r w:rsidRPr="009B5C71">
        <w:rPr>
          <w:bCs/>
          <w:rtl/>
        </w:rPr>
        <w:t>؟</w:t>
      </w:r>
    </w:p>
    <w:p w14:paraId="1AFB1937" w14:textId="51AFF347" w:rsidR="00E03EBB" w:rsidRPr="009B5C71" w:rsidRDefault="009B5C71" w:rsidP="009B5C71">
      <w:pPr>
        <w:pStyle w:val="BodyText"/>
        <w:bidi/>
        <w:rPr>
          <w:lang w:val="en-US"/>
        </w:rPr>
      </w:pPr>
      <w:r w:rsidRPr="009B5C71">
        <w:rPr>
          <w:rtl/>
        </w:rPr>
        <w:t>يتم تمويل برنامج الإعانات الصيدلانية</w:t>
      </w:r>
      <w:r w:rsidRPr="009B5C71">
        <w:t xml:space="preserve"> (PBS) </w:t>
      </w:r>
      <w:r w:rsidRPr="009B5C71">
        <w:rPr>
          <w:rtl/>
        </w:rPr>
        <w:t xml:space="preserve">من قِبل الحكومة الأسترالية لدعم تكلفة أكثر من 900 دواء </w:t>
      </w:r>
      <w:r w:rsidRPr="009B5C71">
        <w:rPr>
          <w:rFonts w:hint="cs"/>
          <w:rtl/>
        </w:rPr>
        <w:t>من أدوية الوصفات الطبية</w:t>
      </w:r>
      <w:r w:rsidRPr="009B5C71">
        <w:rPr>
          <w:rtl/>
        </w:rPr>
        <w:t>.</w:t>
      </w:r>
    </w:p>
    <w:p w14:paraId="2E031BD0" w14:textId="381EE34C" w:rsidR="00E03EBB" w:rsidRDefault="00D62D10" w:rsidP="00D62D10">
      <w:pPr>
        <w:pStyle w:val="Heading2"/>
        <w:bidi/>
      </w:pPr>
      <w:r w:rsidRPr="00D62D10">
        <w:rPr>
          <w:bCs/>
          <w:rtl/>
        </w:rPr>
        <w:t>ما الذي يتم تجميده؟</w:t>
      </w:r>
    </w:p>
    <w:p w14:paraId="484EC351" w14:textId="2F3020AE" w:rsidR="00E03EBB" w:rsidRPr="00D62D10" w:rsidRDefault="00D62D10" w:rsidP="00D62D10">
      <w:pPr>
        <w:pStyle w:val="BodyText"/>
        <w:bidi/>
      </w:pPr>
      <w:r w:rsidRPr="00D62D10">
        <w:rPr>
          <w:rtl/>
        </w:rPr>
        <w:t>دفعة مشار</w:t>
      </w:r>
      <w:r w:rsidRPr="00D62D10">
        <w:rPr>
          <w:rFonts w:hint="cs"/>
          <w:rtl/>
        </w:rPr>
        <w:t>َ</w:t>
      </w:r>
      <w:r w:rsidRPr="00D62D10">
        <w:rPr>
          <w:rtl/>
        </w:rPr>
        <w:t xml:space="preserve">كة المريض لأدوية </w:t>
      </w:r>
      <w:r w:rsidRPr="00D62D10">
        <w:rPr>
          <w:lang w:val="en-US"/>
        </w:rPr>
        <w:t>PBS</w:t>
      </w:r>
      <w:r w:rsidRPr="00D62D10">
        <w:rPr>
          <w:rtl/>
        </w:rPr>
        <w:t xml:space="preserve"> هي التكلفة القصوى التي يمكن تحصيلها منك مقابل أحد أدوية </w:t>
      </w:r>
      <w:r w:rsidRPr="00D62D10">
        <w:rPr>
          <w:lang w:val="en-US"/>
        </w:rPr>
        <w:t>PBS</w:t>
      </w:r>
      <w:r w:rsidRPr="00D62D10">
        <w:rPr>
          <w:rtl/>
        </w:rPr>
        <w:t>.</w:t>
      </w:r>
    </w:p>
    <w:p w14:paraId="10A7E294" w14:textId="57B4C444" w:rsidR="00E03EBB" w:rsidRPr="00D62D10" w:rsidRDefault="00D62D10" w:rsidP="00D62D10">
      <w:pPr>
        <w:pStyle w:val="BodyText"/>
        <w:bidi/>
      </w:pPr>
      <w:r w:rsidRPr="00D62D10">
        <w:rPr>
          <w:rtl/>
        </w:rPr>
        <w:t>وقد تم تجميد دفعة المشار</w:t>
      </w:r>
      <w:r w:rsidRPr="00D62D10">
        <w:rPr>
          <w:rFonts w:hint="cs"/>
          <w:rtl/>
        </w:rPr>
        <w:t>َ</w:t>
      </w:r>
      <w:r w:rsidRPr="00D62D10">
        <w:rPr>
          <w:rtl/>
        </w:rPr>
        <w:t xml:space="preserve">كة لأدوية </w:t>
      </w:r>
      <w:r w:rsidRPr="00D62D10">
        <w:rPr>
          <w:lang w:val="en-US"/>
        </w:rPr>
        <w:t>PBS</w:t>
      </w:r>
      <w:r w:rsidRPr="00D62D10">
        <w:rPr>
          <w:rtl/>
        </w:rPr>
        <w:t xml:space="preserve"> على أساس معدلات</w:t>
      </w:r>
      <w:r w:rsidRPr="00D62D10">
        <w:rPr>
          <w:rFonts w:hint="cs"/>
          <w:rtl/>
        </w:rPr>
        <w:t xml:space="preserve"> عام</w:t>
      </w:r>
      <w:r w:rsidRPr="00D62D10">
        <w:rPr>
          <w:rtl/>
        </w:rPr>
        <w:t xml:space="preserve"> 2024 ولن </w:t>
      </w:r>
      <w:r w:rsidRPr="00D62D10">
        <w:rPr>
          <w:rFonts w:hint="cs"/>
          <w:rtl/>
        </w:rPr>
        <w:t>تتمّ</w:t>
      </w:r>
      <w:r w:rsidRPr="00D62D10">
        <w:rPr>
          <w:rtl/>
        </w:rPr>
        <w:t xml:space="preserve"> </w:t>
      </w:r>
      <w:r w:rsidRPr="00D62D10">
        <w:rPr>
          <w:rFonts w:hint="cs"/>
          <w:rtl/>
        </w:rPr>
        <w:t xml:space="preserve">زيادتها </w:t>
      </w:r>
      <w:r w:rsidRPr="00D62D10">
        <w:rPr>
          <w:rtl/>
        </w:rPr>
        <w:t xml:space="preserve">بسبب </w:t>
      </w:r>
      <w:r w:rsidRPr="00D62D10">
        <w:rPr>
          <w:rFonts w:hint="cs"/>
          <w:rtl/>
        </w:rPr>
        <w:t xml:space="preserve">ارتفاع </w:t>
      </w:r>
      <w:r w:rsidRPr="00D62D10">
        <w:rPr>
          <w:rtl/>
        </w:rPr>
        <w:t>مؤشر الأسعار</w:t>
      </w:r>
      <w:r w:rsidRPr="00D62D10">
        <w:rPr>
          <w:rFonts w:hint="cs"/>
          <w:rtl/>
        </w:rPr>
        <w:t xml:space="preserve"> السنوي.</w:t>
      </w:r>
    </w:p>
    <w:p w14:paraId="13AC0DAD" w14:textId="107AFD16" w:rsidR="00E03EBB" w:rsidRDefault="00D62D10" w:rsidP="00D62D10">
      <w:pPr>
        <w:pStyle w:val="Heading2"/>
        <w:bidi/>
      </w:pPr>
      <w:r w:rsidRPr="00D62D10">
        <w:rPr>
          <w:bCs/>
          <w:rtl/>
        </w:rPr>
        <w:t>من يستفيد</w:t>
      </w:r>
      <w:r w:rsidRPr="00D62D10">
        <w:rPr>
          <w:rFonts w:hint="cs"/>
          <w:bCs/>
          <w:rtl/>
        </w:rPr>
        <w:t xml:space="preserve"> من ذلك</w:t>
      </w:r>
      <w:r w:rsidRPr="00D62D10">
        <w:rPr>
          <w:bCs/>
          <w:rtl/>
        </w:rPr>
        <w:t>؟</w:t>
      </w:r>
    </w:p>
    <w:p w14:paraId="4A956B61" w14:textId="46AF578E" w:rsidR="00E03EBB" w:rsidRDefault="00D62D10" w:rsidP="00D62D10">
      <w:pPr>
        <w:pStyle w:val="BodyText"/>
        <w:bidi/>
      </w:pPr>
      <w:r w:rsidRPr="00D62D10">
        <w:rPr>
          <w:rtl/>
        </w:rPr>
        <w:t>يعني تجميد دفعة المش</w:t>
      </w:r>
      <w:r w:rsidRPr="00D62D10">
        <w:rPr>
          <w:rFonts w:hint="cs"/>
          <w:rtl/>
        </w:rPr>
        <w:t>ا</w:t>
      </w:r>
      <w:r w:rsidRPr="00D62D10">
        <w:rPr>
          <w:rtl/>
        </w:rPr>
        <w:t>ر</w:t>
      </w:r>
      <w:r w:rsidRPr="00D62D10">
        <w:rPr>
          <w:rFonts w:hint="cs"/>
          <w:rtl/>
        </w:rPr>
        <w:t>َ</w:t>
      </w:r>
      <w:r w:rsidRPr="00D62D10">
        <w:rPr>
          <w:rtl/>
        </w:rPr>
        <w:t xml:space="preserve">كة </w:t>
      </w:r>
      <w:r w:rsidRPr="00D62D10">
        <w:rPr>
          <w:rFonts w:hint="cs"/>
          <w:rtl/>
        </w:rPr>
        <w:t>ل</w:t>
      </w:r>
      <w:r w:rsidRPr="00D62D10">
        <w:rPr>
          <w:rtl/>
        </w:rPr>
        <w:t xml:space="preserve">أدوية </w:t>
      </w:r>
      <w:r w:rsidRPr="00D62D10">
        <w:rPr>
          <w:lang w:val="en-US"/>
        </w:rPr>
        <w:t>PBS</w:t>
      </w:r>
      <w:r w:rsidRPr="00D62D10">
        <w:rPr>
          <w:rtl/>
        </w:rPr>
        <w:t xml:space="preserve"> أن جميع حاملي بطاقات</w:t>
      </w:r>
      <w:r w:rsidRPr="00D62D10">
        <w:t xml:space="preserve"> </w:t>
      </w:r>
      <w:r w:rsidRPr="00D62D10">
        <w:rPr>
          <w:rFonts w:hint="cs"/>
          <w:rtl/>
        </w:rPr>
        <w:t>مديكير</w:t>
      </w:r>
      <w:r w:rsidRPr="00D62D10">
        <w:t xml:space="preserve"> </w:t>
      </w:r>
      <w:r w:rsidRPr="00D62D10">
        <w:rPr>
          <w:rtl/>
        </w:rPr>
        <w:t xml:space="preserve">وبطاقات </w:t>
      </w:r>
      <w:r w:rsidRPr="00D62D10">
        <w:rPr>
          <w:rFonts w:hint="cs"/>
          <w:rtl/>
        </w:rPr>
        <w:t>التخفيضات</w:t>
      </w:r>
      <w:r w:rsidRPr="00D62D10">
        <w:rPr>
          <w:rtl/>
        </w:rPr>
        <w:t xml:space="preserve"> سيوفرون المال على الأدوية الأساسي</w:t>
      </w:r>
      <w:r w:rsidRPr="00D62D10">
        <w:rPr>
          <w:rFonts w:hint="cs"/>
          <w:rtl/>
        </w:rPr>
        <w:t>ة.</w:t>
      </w:r>
    </w:p>
    <w:p w14:paraId="614557A8" w14:textId="45F97D6B" w:rsidR="00E03EBB" w:rsidRDefault="00D62D10" w:rsidP="00D62D10">
      <w:pPr>
        <w:pStyle w:val="Heading3"/>
        <w:bidi/>
      </w:pPr>
      <w:r w:rsidRPr="00D62D10">
        <w:rPr>
          <w:rFonts w:hint="cs"/>
          <w:bCs/>
          <w:rtl/>
        </w:rPr>
        <w:t xml:space="preserve">بالنسبة </w:t>
      </w:r>
      <w:r w:rsidRPr="00D62D10">
        <w:rPr>
          <w:bCs/>
          <w:rtl/>
        </w:rPr>
        <w:t>لحاملي بطاقات</w:t>
      </w:r>
      <w:r w:rsidRPr="00D62D10">
        <w:rPr>
          <w:rFonts w:hint="cs"/>
          <w:bCs/>
          <w:rtl/>
        </w:rPr>
        <w:t xml:space="preserve"> مديكير</w:t>
      </w:r>
    </w:p>
    <w:p w14:paraId="3C40A5B1" w14:textId="4D08915B" w:rsidR="00E03EBB" w:rsidRPr="00D62D10" w:rsidRDefault="00D62D10" w:rsidP="00D62D10">
      <w:pPr>
        <w:pStyle w:val="BodyText"/>
        <w:bidi/>
      </w:pPr>
      <w:r w:rsidRPr="00D62D10">
        <w:rPr>
          <w:rtl/>
        </w:rPr>
        <w:t>الحد الأقصى</w:t>
      </w:r>
      <w:r w:rsidRPr="00D62D10">
        <w:rPr>
          <w:rFonts w:hint="cs"/>
          <w:rtl/>
        </w:rPr>
        <w:t xml:space="preserve"> هو</w:t>
      </w:r>
      <w:r w:rsidRPr="00D62D10">
        <w:rPr>
          <w:rtl/>
        </w:rPr>
        <w:t xml:space="preserve"> </w:t>
      </w:r>
      <w:r w:rsidRPr="00D62D10">
        <w:rPr>
          <w:rFonts w:hint="cs"/>
          <w:rtl/>
        </w:rPr>
        <w:t>31,60</w:t>
      </w:r>
      <w:r w:rsidRPr="00D62D10">
        <w:rPr>
          <w:rtl/>
        </w:rPr>
        <w:t xml:space="preserve"> دولار لكل وصفة طبية </w:t>
      </w:r>
      <w:r w:rsidRPr="00D62D10">
        <w:rPr>
          <w:rFonts w:hint="cs"/>
          <w:rtl/>
        </w:rPr>
        <w:t>لما تبقّى من</w:t>
      </w:r>
      <w:r w:rsidRPr="00D62D10">
        <w:rPr>
          <w:rtl/>
        </w:rPr>
        <w:t xml:space="preserve"> عام </w:t>
      </w:r>
      <w:r w:rsidRPr="00D62D10">
        <w:rPr>
          <w:rFonts w:hint="cs"/>
          <w:rtl/>
        </w:rPr>
        <w:t>2025.</w:t>
      </w:r>
    </w:p>
    <w:p w14:paraId="17215317" w14:textId="53708285" w:rsidR="00E03EBB" w:rsidRDefault="00D62D10" w:rsidP="00D62D10">
      <w:pPr>
        <w:pStyle w:val="Heading3"/>
        <w:bidi/>
      </w:pPr>
      <w:r w:rsidRPr="00D62D10">
        <w:rPr>
          <w:rFonts w:hint="cs"/>
          <w:bCs/>
          <w:rtl/>
        </w:rPr>
        <w:t xml:space="preserve">بالنسبة </w:t>
      </w:r>
      <w:r w:rsidRPr="00D62D10">
        <w:rPr>
          <w:bCs/>
          <w:rtl/>
        </w:rPr>
        <w:t xml:space="preserve">للمتقاعدين وحاملي بطاقات </w:t>
      </w:r>
      <w:r w:rsidRPr="00D62D10">
        <w:rPr>
          <w:rFonts w:hint="cs"/>
          <w:bCs/>
          <w:rtl/>
        </w:rPr>
        <w:t>التخفيضات</w:t>
      </w:r>
      <w:r w:rsidRPr="00D62D10">
        <w:rPr>
          <w:bCs/>
          <w:rtl/>
        </w:rPr>
        <w:t xml:space="preserve"> الأخرى </w:t>
      </w:r>
      <w:r w:rsidRPr="00D62D10">
        <w:rPr>
          <w:rFonts w:hint="cs"/>
          <w:bCs/>
          <w:rtl/>
        </w:rPr>
        <w:t>من</w:t>
      </w:r>
      <w:r w:rsidRPr="00D62D10">
        <w:rPr>
          <w:bCs/>
          <w:rtl/>
        </w:rPr>
        <w:t xml:space="preserve"> الكومنولث</w:t>
      </w:r>
    </w:p>
    <w:p w14:paraId="747D6062" w14:textId="4182CA5B" w:rsidR="00E03EBB" w:rsidRPr="00D62D10" w:rsidRDefault="00D62D10" w:rsidP="00D62D10">
      <w:pPr>
        <w:pStyle w:val="BodyText"/>
        <w:bidi/>
      </w:pPr>
      <w:r w:rsidRPr="00D62D10">
        <w:rPr>
          <w:rtl/>
        </w:rPr>
        <w:t>الحد الأقصى</w:t>
      </w:r>
      <w:r w:rsidRPr="00D62D10">
        <w:rPr>
          <w:rFonts w:hint="cs"/>
          <w:rtl/>
        </w:rPr>
        <w:t xml:space="preserve"> هو</w:t>
      </w:r>
      <w:r w:rsidRPr="00D62D10">
        <w:rPr>
          <w:rtl/>
        </w:rPr>
        <w:t xml:space="preserve"> 7</w:t>
      </w:r>
      <w:r w:rsidRPr="00D62D10">
        <w:rPr>
          <w:rFonts w:hint="cs"/>
          <w:rtl/>
        </w:rPr>
        <w:t>,</w:t>
      </w:r>
      <w:r w:rsidRPr="00D62D10">
        <w:rPr>
          <w:rtl/>
        </w:rPr>
        <w:t xml:space="preserve">70 دولار لكل وصفة طبية لمدة 5 </w:t>
      </w:r>
      <w:r w:rsidRPr="00D62D10">
        <w:rPr>
          <w:rFonts w:hint="cs"/>
          <w:rtl/>
        </w:rPr>
        <w:t>أعوام.</w:t>
      </w:r>
    </w:p>
    <w:p w14:paraId="08E7974D" w14:textId="6AB31F4F" w:rsidR="00E03EBB" w:rsidRDefault="00D62D10" w:rsidP="00D62D10">
      <w:pPr>
        <w:pStyle w:val="Heading3"/>
        <w:bidi/>
      </w:pPr>
      <w:r w:rsidRPr="00D62D10">
        <w:rPr>
          <w:bCs/>
          <w:rtl/>
        </w:rPr>
        <w:t>أسئلة شائعة</w:t>
      </w:r>
    </w:p>
    <w:p w14:paraId="37A416A7" w14:textId="73C781C5" w:rsidR="00E03EBB" w:rsidRDefault="00D62D10" w:rsidP="00D62D10">
      <w:pPr>
        <w:pStyle w:val="BodyText"/>
        <w:bidi/>
      </w:pPr>
      <w:r w:rsidRPr="00D62D10">
        <w:rPr>
          <w:rtl/>
        </w:rPr>
        <w:t>تجميد دفعة المشار</w:t>
      </w:r>
      <w:r w:rsidRPr="00D62D10">
        <w:rPr>
          <w:rFonts w:hint="cs"/>
          <w:rtl/>
        </w:rPr>
        <w:t>َ</w:t>
      </w:r>
      <w:r w:rsidRPr="00D62D10">
        <w:rPr>
          <w:rtl/>
        </w:rPr>
        <w:t xml:space="preserve">كة لأدوية </w:t>
      </w:r>
      <w:r w:rsidRPr="00D62D10">
        <w:rPr>
          <w:lang w:val="en-US"/>
        </w:rPr>
        <w:t>PBS</w:t>
      </w:r>
    </w:p>
    <w:p w14:paraId="2D05C88E" w14:textId="0DDE71C4" w:rsidR="00E03EBB" w:rsidRPr="00D62D10" w:rsidRDefault="00D62D10" w:rsidP="00D62D10">
      <w:pPr>
        <w:pStyle w:val="BodyText"/>
        <w:bidi/>
      </w:pPr>
      <w:r w:rsidRPr="00D62D10">
        <w:rPr>
          <w:rtl/>
        </w:rPr>
        <w:t>تنزيل</w:t>
      </w:r>
      <w:r w:rsidRPr="00D62D10">
        <w:t xml:space="preserve"> (</w:t>
      </w:r>
      <w:r w:rsidR="00CE1284" w:rsidRPr="00CE1284">
        <w:t>https://www.health.gov.au/node/53181?language=ar</w:t>
      </w:r>
      <w:r w:rsidRPr="00D62D10">
        <w:t xml:space="preserve">) </w:t>
      </w:r>
    </w:p>
    <w:p w14:paraId="51EBB8CA" w14:textId="01230551" w:rsidR="00E03EBB" w:rsidRDefault="00D62D10" w:rsidP="00D62D10">
      <w:pPr>
        <w:pStyle w:val="Heading3"/>
        <w:bidi/>
      </w:pPr>
      <w:r w:rsidRPr="00D62D10">
        <w:rPr>
          <w:bCs/>
          <w:rtl/>
        </w:rPr>
        <w:t>ورقة حقائق</w:t>
      </w:r>
    </w:p>
    <w:p w14:paraId="5B1D08FA" w14:textId="765BDD19" w:rsidR="00E03EBB" w:rsidRDefault="00D62D10" w:rsidP="00D62D10">
      <w:pPr>
        <w:pStyle w:val="BodyText"/>
        <w:bidi/>
      </w:pPr>
      <w:r w:rsidRPr="00D62D10">
        <w:rPr>
          <w:rtl/>
        </w:rPr>
        <w:t>تجميد دفعة المشار</w:t>
      </w:r>
      <w:r w:rsidRPr="00D62D10">
        <w:rPr>
          <w:rFonts w:hint="cs"/>
          <w:rtl/>
        </w:rPr>
        <w:t>َ</w:t>
      </w:r>
      <w:r w:rsidRPr="00D62D10">
        <w:rPr>
          <w:rtl/>
        </w:rPr>
        <w:t xml:space="preserve">كة لأدوية </w:t>
      </w:r>
      <w:r w:rsidRPr="00D62D10">
        <w:rPr>
          <w:lang w:val="en-US"/>
        </w:rPr>
        <w:t>PBS</w:t>
      </w:r>
    </w:p>
    <w:p w14:paraId="03EE58BC" w14:textId="5FA02979" w:rsidR="00E03EBB" w:rsidRDefault="00D62D10" w:rsidP="00D62D10">
      <w:pPr>
        <w:pStyle w:val="BodyText"/>
        <w:bidi/>
      </w:pPr>
      <w:r w:rsidRPr="00D62D10">
        <w:rPr>
          <w:rtl/>
        </w:rPr>
        <w:t>تنزيل</w:t>
      </w:r>
      <w:r w:rsidRPr="00D62D10">
        <w:t xml:space="preserve"> (</w:t>
      </w:r>
      <w:r w:rsidR="00CE1284" w:rsidRPr="00CE1284">
        <w:t>https://www.health.gov.au/node/53180?language=ar</w:t>
      </w:r>
      <w:r w:rsidRPr="00D62D10">
        <w:t>)</w:t>
      </w:r>
      <w:r>
        <w:t xml:space="preserve"> </w:t>
      </w:r>
    </w:p>
    <w:p w14:paraId="69CEC5B6" w14:textId="5499AB51" w:rsidR="00E03EBB" w:rsidRDefault="00D62D10" w:rsidP="00D62D10">
      <w:pPr>
        <w:pStyle w:val="Heading3"/>
        <w:bidi/>
      </w:pPr>
      <w:r w:rsidRPr="00D62D10">
        <w:rPr>
          <w:bCs/>
          <w:rtl/>
        </w:rPr>
        <w:lastRenderedPageBreak/>
        <w:t xml:space="preserve">ملصق </w:t>
      </w:r>
      <w:r w:rsidRPr="00D62D10">
        <w:rPr>
          <w:rFonts w:hint="cs"/>
          <w:bCs/>
          <w:rtl/>
        </w:rPr>
        <w:t>يمكن طباعته</w:t>
      </w:r>
    </w:p>
    <w:p w14:paraId="3C83D7C5" w14:textId="69987D03" w:rsidR="00E03EBB" w:rsidRDefault="00D62D10" w:rsidP="00D62D10">
      <w:pPr>
        <w:pStyle w:val="BodyText"/>
        <w:bidi/>
      </w:pPr>
      <w:r w:rsidRPr="00D62D10">
        <w:rPr>
          <w:rFonts w:hint="cs"/>
          <w:rtl/>
        </w:rPr>
        <w:t>ال</w:t>
      </w:r>
      <w:r w:rsidRPr="00D62D10">
        <w:rPr>
          <w:rtl/>
        </w:rPr>
        <w:t xml:space="preserve">أهلية </w:t>
      </w:r>
      <w:r w:rsidRPr="00D62D10">
        <w:rPr>
          <w:rFonts w:hint="cs"/>
          <w:rtl/>
        </w:rPr>
        <w:t>ل</w:t>
      </w:r>
      <w:r w:rsidRPr="00D62D10">
        <w:rPr>
          <w:rtl/>
        </w:rPr>
        <w:t>تجميد دفعة مشار</w:t>
      </w:r>
      <w:r w:rsidRPr="00D62D10">
        <w:rPr>
          <w:rFonts w:hint="cs"/>
          <w:rtl/>
        </w:rPr>
        <w:t>َ</w:t>
      </w:r>
      <w:r w:rsidRPr="00D62D10">
        <w:rPr>
          <w:rtl/>
        </w:rPr>
        <w:t>كة</w:t>
      </w:r>
      <w:r w:rsidRPr="00D62D10">
        <w:rPr>
          <w:rFonts w:hint="cs"/>
          <w:rtl/>
        </w:rPr>
        <w:t xml:space="preserve"> المريض</w:t>
      </w:r>
      <w:r w:rsidRPr="00D62D10">
        <w:rPr>
          <w:rtl/>
        </w:rPr>
        <w:t xml:space="preserve"> لأدوية </w:t>
      </w:r>
      <w:r w:rsidRPr="00D62D10">
        <w:rPr>
          <w:lang w:val="en-US"/>
        </w:rPr>
        <w:t>PBS</w:t>
      </w:r>
    </w:p>
    <w:p w14:paraId="28F975B0" w14:textId="093BB6F0" w:rsidR="00E03EBB" w:rsidRDefault="00D62D10" w:rsidP="00D62D10">
      <w:pPr>
        <w:pStyle w:val="BodyText"/>
        <w:bidi/>
      </w:pPr>
      <w:r w:rsidRPr="00D62D10">
        <w:rPr>
          <w:rtl/>
        </w:rPr>
        <w:t>تنزيل</w:t>
      </w:r>
      <w:r w:rsidRPr="00D62D10">
        <w:t xml:space="preserve"> (</w:t>
      </w:r>
      <w:r w:rsidR="00CE1284" w:rsidRPr="00CE1284">
        <w:t>https://www.health.gov.au/node/53183?language=ar</w:t>
      </w:r>
      <w:r w:rsidRPr="00D62D10">
        <w:t>)</w:t>
      </w:r>
      <w:r>
        <w:t xml:space="preserve"> </w:t>
      </w:r>
    </w:p>
    <w:p w14:paraId="0524A19B" w14:textId="52BA7737" w:rsidR="00E03EBB" w:rsidRDefault="00D62D10" w:rsidP="00D62D10">
      <w:pPr>
        <w:pStyle w:val="Heading3"/>
        <w:bidi/>
      </w:pPr>
      <w:r w:rsidRPr="00D62D10">
        <w:rPr>
          <w:bCs/>
          <w:rtl/>
        </w:rPr>
        <w:t xml:space="preserve">ملصق </w:t>
      </w:r>
      <w:r w:rsidRPr="00D62D10">
        <w:rPr>
          <w:rFonts w:hint="cs"/>
          <w:bCs/>
          <w:rtl/>
        </w:rPr>
        <w:t>يمكن طباعته</w:t>
      </w:r>
    </w:p>
    <w:p w14:paraId="6958616B" w14:textId="0B98CD9E" w:rsidR="00E03EBB" w:rsidRDefault="00D62D10" w:rsidP="00D62D10">
      <w:pPr>
        <w:pStyle w:val="BodyText"/>
        <w:bidi/>
      </w:pPr>
      <w:r w:rsidRPr="00D62D10">
        <w:rPr>
          <w:rtl/>
        </w:rPr>
        <w:t xml:space="preserve">تجميد الحد الأقصى </w:t>
      </w:r>
      <w:r w:rsidRPr="00D62D10">
        <w:rPr>
          <w:rFonts w:hint="cs"/>
          <w:rtl/>
        </w:rPr>
        <w:t>للتكلفة التي يدفعها المريض</w:t>
      </w:r>
      <w:r w:rsidRPr="00D62D10">
        <w:rPr>
          <w:rtl/>
        </w:rPr>
        <w:t xml:space="preserve"> لأدوية </w:t>
      </w:r>
      <w:r w:rsidRPr="00D62D10">
        <w:rPr>
          <w:lang w:val="en-US"/>
        </w:rPr>
        <w:t>PBS</w:t>
      </w:r>
    </w:p>
    <w:p w14:paraId="7E9E22DB" w14:textId="3D38CF4E" w:rsidR="00E03EBB" w:rsidRDefault="00D62D10" w:rsidP="00D62D10">
      <w:pPr>
        <w:pStyle w:val="BodyText"/>
        <w:bidi/>
      </w:pPr>
      <w:r w:rsidRPr="00D62D10">
        <w:rPr>
          <w:rtl/>
        </w:rPr>
        <w:t>تنزيل</w:t>
      </w:r>
      <w:r w:rsidRPr="00D62D10">
        <w:t xml:space="preserve"> (</w:t>
      </w:r>
      <w:r w:rsidR="00CE1284" w:rsidRPr="00CE1284">
        <w:t>https://www.health.gov.au/node/53184?language=ar</w:t>
      </w:r>
      <w:r w:rsidRPr="00D62D10">
        <w:t>)</w:t>
      </w:r>
      <w:r>
        <w:t xml:space="preserve"> </w:t>
      </w:r>
    </w:p>
    <w:p w14:paraId="13AC155C" w14:textId="1101BFD9" w:rsidR="00E03EBB" w:rsidRDefault="00D62D10" w:rsidP="00D62D10">
      <w:pPr>
        <w:pStyle w:val="Heading2"/>
        <w:bidi/>
      </w:pPr>
      <w:r w:rsidRPr="00D62D10">
        <w:rPr>
          <w:bCs/>
          <w:rtl/>
        </w:rPr>
        <w:t>كم عدد الأدوية المدرجة في</w:t>
      </w:r>
      <w:r w:rsidRPr="00D62D10">
        <w:rPr>
          <w:rFonts w:hint="cs"/>
          <w:bCs/>
          <w:rtl/>
        </w:rPr>
        <w:t xml:space="preserve"> قائمة</w:t>
      </w:r>
      <w:r w:rsidRPr="00D62D10">
        <w:rPr>
          <w:bCs/>
          <w:rtl/>
        </w:rPr>
        <w:t xml:space="preserve"> </w:t>
      </w:r>
      <w:r w:rsidRPr="00D62D10">
        <w:rPr>
          <w:bCs/>
        </w:rPr>
        <w:t>PBS</w:t>
      </w:r>
      <w:r w:rsidRPr="00D62D10">
        <w:rPr>
          <w:bCs/>
          <w:rtl/>
        </w:rPr>
        <w:t>؟</w:t>
      </w:r>
    </w:p>
    <w:p w14:paraId="4BBC302E" w14:textId="791E8C11" w:rsidR="00E03EBB" w:rsidRPr="00D62D10" w:rsidRDefault="00D62D10" w:rsidP="00D62D10">
      <w:pPr>
        <w:pStyle w:val="BodyText"/>
        <w:bidi/>
      </w:pPr>
      <w:r w:rsidRPr="00D62D10">
        <w:rPr>
          <w:rFonts w:hint="cs"/>
          <w:rtl/>
        </w:rPr>
        <w:t>هناك</w:t>
      </w:r>
      <w:r w:rsidRPr="00D62D10">
        <w:rPr>
          <w:rtl/>
        </w:rPr>
        <w:t xml:space="preserve"> أكثر من 900 دواء </w:t>
      </w:r>
      <w:r w:rsidRPr="00D62D10">
        <w:rPr>
          <w:rFonts w:hint="cs"/>
          <w:rtl/>
        </w:rPr>
        <w:t>من أدوية الوصفات الطبية</w:t>
      </w:r>
      <w:r w:rsidRPr="00D62D10">
        <w:rPr>
          <w:rtl/>
        </w:rPr>
        <w:t xml:space="preserve"> لمجموعة من الحالات الصحية </w:t>
      </w:r>
      <w:r w:rsidRPr="00D62D10">
        <w:rPr>
          <w:rFonts w:hint="cs"/>
          <w:rtl/>
        </w:rPr>
        <w:t xml:space="preserve">في قائمة </w:t>
      </w:r>
      <w:r w:rsidRPr="00D62D10">
        <w:rPr>
          <w:lang w:val="en-US"/>
        </w:rPr>
        <w:t>PBS</w:t>
      </w:r>
      <w:r w:rsidRPr="00D62D10">
        <w:rPr>
          <w:rFonts w:hint="cs"/>
          <w:rtl/>
        </w:rPr>
        <w:t>.</w:t>
      </w:r>
    </w:p>
    <w:p w14:paraId="0D9132AD" w14:textId="624D1E8D" w:rsidR="00E03EBB" w:rsidRDefault="00D62D10" w:rsidP="00D62D10">
      <w:pPr>
        <w:pStyle w:val="Heading2"/>
        <w:bidi/>
      </w:pPr>
      <w:r w:rsidRPr="00D62D10">
        <w:rPr>
          <w:bCs/>
          <w:rtl/>
        </w:rPr>
        <w:t xml:space="preserve">ما </w:t>
      </w:r>
      <w:r w:rsidRPr="00D62D10">
        <w:rPr>
          <w:rFonts w:hint="cs"/>
          <w:bCs/>
          <w:rtl/>
        </w:rPr>
        <w:t xml:space="preserve">هو </w:t>
      </w:r>
      <w:r w:rsidRPr="00D62D10">
        <w:rPr>
          <w:bCs/>
          <w:rtl/>
        </w:rPr>
        <w:t>الجديد أيضًا؟</w:t>
      </w:r>
    </w:p>
    <w:p w14:paraId="1651C1C9" w14:textId="0A7E1EB2" w:rsidR="00E03EBB" w:rsidRDefault="00D62D10" w:rsidP="00D62D10">
      <w:pPr>
        <w:pStyle w:val="BodyText"/>
        <w:bidi/>
      </w:pPr>
      <w:r w:rsidRPr="00D62D10">
        <w:rPr>
          <w:rFonts w:hint="cs"/>
          <w:rtl/>
        </w:rPr>
        <w:t>هناك</w:t>
      </w:r>
      <w:r w:rsidRPr="00D62D10">
        <w:rPr>
          <w:rtl/>
        </w:rPr>
        <w:t xml:space="preserve"> ما يقرب من 300 دواء من </w:t>
      </w:r>
      <w:r w:rsidRPr="00D62D10">
        <w:rPr>
          <w:rFonts w:hint="cs"/>
          <w:rtl/>
        </w:rPr>
        <w:t>الأدوية</w:t>
      </w:r>
      <w:r w:rsidRPr="00D62D10">
        <w:t xml:space="preserve"> </w:t>
      </w:r>
      <w:r w:rsidRPr="00D62D10">
        <w:rPr>
          <w:rFonts w:hint="cs"/>
          <w:rtl/>
        </w:rPr>
        <w:t xml:space="preserve">المدرجة في قائمة </w:t>
      </w:r>
      <w:r w:rsidRPr="00D62D10">
        <w:t>PBS</w:t>
      </w:r>
      <w:r w:rsidRPr="00D62D10">
        <w:rPr>
          <w:rtl/>
        </w:rPr>
        <w:t xml:space="preserve"> </w:t>
      </w:r>
      <w:r w:rsidRPr="00D62D10">
        <w:rPr>
          <w:rFonts w:hint="cs"/>
          <w:rtl/>
        </w:rPr>
        <w:t xml:space="preserve">يمكن إعطاؤها </w:t>
      </w:r>
      <w:r w:rsidRPr="00D62D10">
        <w:rPr>
          <w:rtl/>
        </w:rPr>
        <w:t xml:space="preserve">بوصفات طبية </w:t>
      </w:r>
      <w:r w:rsidRPr="00D62D10">
        <w:rPr>
          <w:rFonts w:hint="cs"/>
          <w:rtl/>
        </w:rPr>
        <w:t>لمدة</w:t>
      </w:r>
      <w:r w:rsidRPr="00D62D10">
        <w:rPr>
          <w:rtl/>
        </w:rPr>
        <w:t xml:space="preserve"> 60 يومًا - مم</w:t>
      </w:r>
      <w:r w:rsidRPr="00D62D10">
        <w:rPr>
          <w:rFonts w:hint="cs"/>
          <w:rtl/>
        </w:rPr>
        <w:t>ّ</w:t>
      </w:r>
      <w:r w:rsidRPr="00D62D10">
        <w:rPr>
          <w:rtl/>
        </w:rPr>
        <w:t>ا يوفر لك المزيد من الوقت والما</w:t>
      </w:r>
      <w:r w:rsidRPr="00D62D10">
        <w:rPr>
          <w:rFonts w:hint="cs"/>
          <w:rtl/>
        </w:rPr>
        <w:t>ل.</w:t>
      </w:r>
    </w:p>
    <w:p w14:paraId="5983F291" w14:textId="6FA4050D" w:rsidR="00E03EBB" w:rsidRPr="00D62D10" w:rsidRDefault="00D62D10" w:rsidP="00D62D10">
      <w:pPr>
        <w:pStyle w:val="BodyText"/>
        <w:bidi/>
      </w:pPr>
      <w:r w:rsidRPr="00D62D10">
        <w:rPr>
          <w:rtl/>
        </w:rPr>
        <w:t xml:space="preserve">الأدوية المنقذة للحياة لسرطان البروستاتا والثدي مدرجة الآن في </w:t>
      </w:r>
      <w:r w:rsidRPr="00D62D10">
        <w:rPr>
          <w:rFonts w:hint="cs"/>
          <w:rtl/>
        </w:rPr>
        <w:t xml:space="preserve">قائمة </w:t>
      </w:r>
      <w:r w:rsidRPr="00D62D10">
        <w:rPr>
          <w:lang w:val="en-US"/>
        </w:rPr>
        <w:t>PBS</w:t>
      </w:r>
      <w:r w:rsidRPr="00D62D10">
        <w:rPr>
          <w:rFonts w:hint="cs"/>
          <w:rtl/>
        </w:rPr>
        <w:t>.</w:t>
      </w:r>
    </w:p>
    <w:p w14:paraId="35FD8782" w14:textId="09840F11" w:rsidR="00E03EBB" w:rsidRDefault="00D62D10" w:rsidP="00D62D10">
      <w:pPr>
        <w:pStyle w:val="Heading2"/>
        <w:bidi/>
      </w:pPr>
      <w:r w:rsidRPr="00D62D10">
        <w:rPr>
          <w:rFonts w:hint="cs"/>
          <w:bCs/>
          <w:rtl/>
        </w:rPr>
        <w:t>إلى من</w:t>
      </w:r>
      <w:r w:rsidRPr="00D62D10">
        <w:rPr>
          <w:bCs/>
          <w:rtl/>
        </w:rPr>
        <w:t xml:space="preserve"> أتحدث بشأن تكلفة أدويتي؟</w:t>
      </w:r>
    </w:p>
    <w:p w14:paraId="5A44501B" w14:textId="694084A0" w:rsidR="00E03EBB" w:rsidRDefault="00D62D10" w:rsidP="00D62D10">
      <w:pPr>
        <w:pStyle w:val="BodyText"/>
        <w:bidi/>
      </w:pPr>
      <w:r w:rsidRPr="00D62D10">
        <w:rPr>
          <w:rtl/>
        </w:rPr>
        <w:t xml:space="preserve">طبيب عام أو </w:t>
      </w:r>
      <w:r w:rsidRPr="00D62D10">
        <w:rPr>
          <w:rFonts w:hint="cs"/>
          <w:rtl/>
        </w:rPr>
        <w:t>اختصاصي</w:t>
      </w:r>
      <w:r w:rsidRPr="00D62D10">
        <w:rPr>
          <w:rtl/>
        </w:rPr>
        <w:t xml:space="preserve"> صحي</w:t>
      </w:r>
    </w:p>
    <w:p w14:paraId="09C1F966" w14:textId="085EF9FB" w:rsidR="00E03EBB" w:rsidRDefault="00D62D10" w:rsidP="00D62D10">
      <w:pPr>
        <w:pStyle w:val="BodyText"/>
        <w:bidi/>
      </w:pPr>
      <w:r w:rsidRPr="00D62D10">
        <w:rPr>
          <w:rtl/>
        </w:rPr>
        <w:t>صيدلي</w:t>
      </w:r>
    </w:p>
    <w:p w14:paraId="71896C82" w14:textId="73286D7E" w:rsidR="00E03EBB" w:rsidRDefault="00D62D10" w:rsidP="00D62D10">
      <w:pPr>
        <w:pStyle w:val="BodyText"/>
        <w:bidi/>
      </w:pPr>
      <w:r w:rsidRPr="00D62D10">
        <w:rPr>
          <w:rFonts w:hint="cs"/>
          <w:rtl/>
        </w:rPr>
        <w:t>اعرَف</w:t>
      </w:r>
      <w:r w:rsidRPr="00D62D10">
        <w:rPr>
          <w:rtl/>
        </w:rPr>
        <w:t xml:space="preserve"> المزيد واط</w:t>
      </w:r>
      <w:r w:rsidRPr="00D62D10">
        <w:rPr>
          <w:rFonts w:hint="cs"/>
          <w:rtl/>
        </w:rPr>
        <w:t>ّ</w:t>
      </w:r>
      <w:r w:rsidRPr="00D62D10">
        <w:rPr>
          <w:rtl/>
        </w:rPr>
        <w:t>لع على الموارد المترجمة</w:t>
      </w:r>
    </w:p>
    <w:p w14:paraId="44C14222" w14:textId="68332789" w:rsidR="004E540A" w:rsidRPr="00AF121B" w:rsidRDefault="00E03EBB" w:rsidP="009B5C71">
      <w:pPr>
        <w:pStyle w:val="BodyText"/>
        <w:bidi/>
      </w:pPr>
      <w:r>
        <w:t>health.gov.au/</w:t>
      </w:r>
      <w:proofErr w:type="spellStart"/>
      <w:r>
        <w:t>cheapermedicines</w:t>
      </w:r>
      <w:proofErr w:type="spellEnd"/>
      <w:r>
        <w:t>/translated (https://www.health.gov.au/cheapermedicines/translated)</w:t>
      </w:r>
    </w:p>
    <w:sectPr w:rsidR="004E540A" w:rsidRPr="00AF121B" w:rsidSect="00AF121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C27C4" w14:textId="77777777" w:rsidR="001B0631" w:rsidRDefault="001B0631" w:rsidP="00D560DC">
      <w:pPr>
        <w:spacing w:before="0" w:after="0" w:line="240" w:lineRule="auto"/>
      </w:pPr>
      <w:r>
        <w:separator/>
      </w:r>
    </w:p>
  </w:endnote>
  <w:endnote w:type="continuationSeparator" w:id="0">
    <w:p w14:paraId="6E0F1EDE" w14:textId="77777777" w:rsidR="001B0631" w:rsidRDefault="001B0631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BAF9" w14:textId="082AB51C" w:rsidR="0039793D" w:rsidRDefault="00D62D10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5424898A">
              <wp:simplePos x="0" y="0"/>
              <wp:positionH relativeFrom="page">
                <wp:posOffset>213574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16.8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78720" behindDoc="1" locked="0" layoutInCell="1" allowOverlap="1" wp14:anchorId="5E100678" wp14:editId="40382C95">
          <wp:simplePos x="0" y="0"/>
          <wp:positionH relativeFrom="page">
            <wp:posOffset>1063</wp:posOffset>
          </wp:positionH>
          <wp:positionV relativeFrom="page">
            <wp:posOffset>9234805</wp:posOffset>
          </wp:positionV>
          <wp:extent cx="7559996" cy="1435764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E2BB06" w14:textId="7D678A1F" w:rsidR="0039793D" w:rsidRPr="0039793D" w:rsidRDefault="00000000" w:rsidP="00D62D10">
    <w:pPr>
      <w:pStyle w:val="Footer"/>
      <w:bidi/>
      <w:rPr>
        <w:color w:val="264F90" w:themeColor="accent2"/>
      </w:rPr>
    </w:pPr>
    <w:sdt>
      <w:sdtPr>
        <w:rPr>
          <w:rtl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B5C71">
          <w:rPr>
            <w:rtl/>
          </w:rPr>
          <w:t xml:space="preserve">تجميد دفعة المشارَكة لأدوية </w:t>
        </w:r>
        <w:r w:rsidR="009B5C71">
          <w:t>PBS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9A5F4" w14:textId="384C8C9B" w:rsidR="0039793D" w:rsidRDefault="00AF121B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50F53819">
              <wp:simplePos x="0" y="0"/>
              <wp:positionH relativeFrom="page">
                <wp:posOffset>203200</wp:posOffset>
              </wp:positionH>
              <wp:positionV relativeFrom="page">
                <wp:posOffset>9278327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16pt;margin-top:730.6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1" locked="0" layoutInCell="1" allowOverlap="1" wp14:anchorId="2FA0BB22" wp14:editId="34A12D11">
          <wp:simplePos x="0" y="0"/>
          <wp:positionH relativeFrom="page">
            <wp:posOffset>2</wp:posOffset>
          </wp:positionH>
          <wp:positionV relativeFrom="page">
            <wp:posOffset>9246742</wp:posOffset>
          </wp:positionV>
          <wp:extent cx="7559996" cy="1435764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10690B" w14:textId="48EC47CD" w:rsidR="00D560DC" w:rsidRPr="00C70717" w:rsidRDefault="00000000" w:rsidP="00D62D10">
    <w:pPr>
      <w:pStyle w:val="Footer"/>
      <w:bidi/>
    </w:pPr>
    <w:sdt>
      <w:sdtPr>
        <w:rPr>
          <w:rtl/>
        </w:r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B5C71">
          <w:rPr>
            <w:rtl/>
          </w:rPr>
          <w:t xml:space="preserve">تجميد دفعة المشارَكة لأدوية </w:t>
        </w:r>
        <w:r w:rsidR="009B5C71">
          <w:t>PBS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CFAF2" w14:textId="77777777" w:rsidR="001B0631" w:rsidRDefault="001B0631" w:rsidP="00D560DC">
      <w:pPr>
        <w:spacing w:before="0" w:after="0" w:line="240" w:lineRule="auto"/>
      </w:pPr>
      <w:r>
        <w:separator/>
      </w:r>
    </w:p>
  </w:footnote>
  <w:footnote w:type="continuationSeparator" w:id="0">
    <w:p w14:paraId="0912D62A" w14:textId="77777777" w:rsidR="001B0631" w:rsidRDefault="001B0631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EF60B" w14:textId="67F6F723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F1F3FDF" wp14:editId="154D62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8F5A4" w14:textId="15F6D9FA" w:rsidR="00D560DC" w:rsidRPr="00D560DC" w:rsidRDefault="00AF121B" w:rsidP="00C70717">
    <w:pPr>
      <w:pStyle w:val="Header"/>
      <w:spacing w:after="204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15006C" wp14:editId="2924EA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7597"/>
    <w:rsid w:val="00023A01"/>
    <w:rsid w:val="00027E66"/>
    <w:rsid w:val="0003434C"/>
    <w:rsid w:val="00061A85"/>
    <w:rsid w:val="00061D6A"/>
    <w:rsid w:val="00073057"/>
    <w:rsid w:val="00082701"/>
    <w:rsid w:val="00085D39"/>
    <w:rsid w:val="000B18A7"/>
    <w:rsid w:val="001243F4"/>
    <w:rsid w:val="00163226"/>
    <w:rsid w:val="00197EC9"/>
    <w:rsid w:val="001B0631"/>
    <w:rsid w:val="001B3342"/>
    <w:rsid w:val="001E3443"/>
    <w:rsid w:val="002A77A4"/>
    <w:rsid w:val="002B5E7A"/>
    <w:rsid w:val="002C26E8"/>
    <w:rsid w:val="002D27AE"/>
    <w:rsid w:val="00341CE3"/>
    <w:rsid w:val="003932FC"/>
    <w:rsid w:val="00393CB0"/>
    <w:rsid w:val="0039793D"/>
    <w:rsid w:val="003B36D9"/>
    <w:rsid w:val="003F6E9A"/>
    <w:rsid w:val="0041233C"/>
    <w:rsid w:val="00432A99"/>
    <w:rsid w:val="004B3D3F"/>
    <w:rsid w:val="004C7058"/>
    <w:rsid w:val="004E540A"/>
    <w:rsid w:val="004F04BF"/>
    <w:rsid w:val="00524B9A"/>
    <w:rsid w:val="00527D37"/>
    <w:rsid w:val="00535C06"/>
    <w:rsid w:val="005958B1"/>
    <w:rsid w:val="005D2DE6"/>
    <w:rsid w:val="00635A19"/>
    <w:rsid w:val="00660F29"/>
    <w:rsid w:val="007148D0"/>
    <w:rsid w:val="007661CA"/>
    <w:rsid w:val="007B0499"/>
    <w:rsid w:val="007B4244"/>
    <w:rsid w:val="0080053F"/>
    <w:rsid w:val="00844530"/>
    <w:rsid w:val="00845E13"/>
    <w:rsid w:val="00853B77"/>
    <w:rsid w:val="00865346"/>
    <w:rsid w:val="00891C26"/>
    <w:rsid w:val="008A340B"/>
    <w:rsid w:val="00901119"/>
    <w:rsid w:val="009426C5"/>
    <w:rsid w:val="0095530D"/>
    <w:rsid w:val="00992DF7"/>
    <w:rsid w:val="009A73A2"/>
    <w:rsid w:val="009B02F7"/>
    <w:rsid w:val="009B5C71"/>
    <w:rsid w:val="009C01BF"/>
    <w:rsid w:val="00A2470F"/>
    <w:rsid w:val="00A62134"/>
    <w:rsid w:val="00AB1D43"/>
    <w:rsid w:val="00AB76A4"/>
    <w:rsid w:val="00AF121B"/>
    <w:rsid w:val="00AF71F9"/>
    <w:rsid w:val="00B349F8"/>
    <w:rsid w:val="00B612DA"/>
    <w:rsid w:val="00B66BCF"/>
    <w:rsid w:val="00BA4643"/>
    <w:rsid w:val="00BC2448"/>
    <w:rsid w:val="00BD6B68"/>
    <w:rsid w:val="00C1181F"/>
    <w:rsid w:val="00C579DD"/>
    <w:rsid w:val="00C70717"/>
    <w:rsid w:val="00C72181"/>
    <w:rsid w:val="00C77B0B"/>
    <w:rsid w:val="00CE1284"/>
    <w:rsid w:val="00CF40FC"/>
    <w:rsid w:val="00D06FDA"/>
    <w:rsid w:val="00D11558"/>
    <w:rsid w:val="00D15D3E"/>
    <w:rsid w:val="00D43D9C"/>
    <w:rsid w:val="00D50739"/>
    <w:rsid w:val="00D548FC"/>
    <w:rsid w:val="00D560DC"/>
    <w:rsid w:val="00D62D10"/>
    <w:rsid w:val="00D67D1B"/>
    <w:rsid w:val="00D7559B"/>
    <w:rsid w:val="00D83C95"/>
    <w:rsid w:val="00DA589D"/>
    <w:rsid w:val="00DB5904"/>
    <w:rsid w:val="00DB5D01"/>
    <w:rsid w:val="00DB786A"/>
    <w:rsid w:val="00E0199B"/>
    <w:rsid w:val="00E02E75"/>
    <w:rsid w:val="00E03EBB"/>
    <w:rsid w:val="00E06FAF"/>
    <w:rsid w:val="00E305A9"/>
    <w:rsid w:val="00E47880"/>
    <w:rsid w:val="00E47EE2"/>
    <w:rsid w:val="00E65022"/>
    <w:rsid w:val="00ED2F56"/>
    <w:rsid w:val="00EF16B7"/>
    <w:rsid w:val="00F03DB0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BodyText">
    <w:name w:val="Body Text"/>
    <w:basedOn w:val="Normal"/>
    <w:link w:val="BodyTextChar"/>
    <w:uiPriority w:val="99"/>
    <w:unhideWhenUsed/>
    <w:rsid w:val="00061A85"/>
    <w:pPr>
      <w:spacing w:before="0" w:after="120" w:line="240" w:lineRule="auto"/>
    </w:pPr>
    <w:rPr>
      <w:rFonts w:asciiTheme="minorHAnsi" w:eastAsiaTheme="minorHAnsi" w:hAnsiTheme="minorHAnsi"/>
      <w:color w:val="auto"/>
      <w:kern w:val="2"/>
      <w:szCs w:val="24"/>
      <w:lang w:eastAsia="en-US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rsid w:val="00061A85"/>
    <w:rPr>
      <w:rFonts w:eastAsiaTheme="minorHAnsi"/>
      <w:color w:val="auto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E4E9D"/>
    <w:rsid w:val="00243B3D"/>
    <w:rsid w:val="00255C45"/>
    <w:rsid w:val="002A6361"/>
    <w:rsid w:val="002D6F16"/>
    <w:rsid w:val="002D7C32"/>
    <w:rsid w:val="003A4CCE"/>
    <w:rsid w:val="00423A0B"/>
    <w:rsid w:val="004B2E70"/>
    <w:rsid w:val="005B39A9"/>
    <w:rsid w:val="007B1368"/>
    <w:rsid w:val="007D0EA5"/>
    <w:rsid w:val="00983FC2"/>
    <w:rsid w:val="00A7012B"/>
    <w:rsid w:val="00AB1D43"/>
    <w:rsid w:val="00B125D7"/>
    <w:rsid w:val="00B66BCF"/>
    <w:rsid w:val="00D7559B"/>
    <w:rsid w:val="00DA589D"/>
    <w:rsid w:val="00F0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Props1.xml><?xml version="1.0" encoding="utf-8"?>
<ds:datastoreItem xmlns:ds="http://schemas.openxmlformats.org/officeDocument/2006/customXml" ds:itemID="{A79615B3-FD21-4999-9658-57527FDAB1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159606-CE0F-4019-B6D2-57C7E4289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F236EC-3E78-4D83-A013-0A579158877A}">
  <ds:schemaRefs>
    <ds:schemaRef ds:uri="http://schemas.microsoft.com/office/2006/metadata/properties"/>
    <ds:schemaRef ds:uri="http://schemas.microsoft.com/office/infopath/2007/PartnerControls"/>
    <ds:schemaRef ds:uri="b8d296df-c91f-46ec-882c-a5f320b081a8"/>
    <ds:schemaRef ds:uri="2c0b4a26-a0a6-442a-a800-f5fe1d9f3f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260</Words>
  <Characters>1505</Characters>
  <Application>Microsoft Office Word</Application>
  <DocSecurity>0</DocSecurity>
  <Lines>39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تجميد دفعة المشارَكة لأدوية PBS</vt:lpstr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تجميد دفعة المشارَكة لأدوية PBS</dc:title>
  <dc:subject>Cheaper medicines</dc:subject>
  <dc:creator>Australian Government Department of Health and Aged Care</dc:creator>
  <cp:keywords>Medicines</cp:keywords>
  <dc:description/>
  <cp:lastModifiedBy>MASCHKE, Elvia</cp:lastModifiedBy>
  <cp:revision>5</cp:revision>
  <dcterms:created xsi:type="dcterms:W3CDTF">2025-02-27T01:16:00Z</dcterms:created>
  <dcterms:modified xsi:type="dcterms:W3CDTF">2025-03-11T04:08:00Z</dcterms:modified>
</cp:coreProperties>
</file>