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5040FF80" w:rsidR="00D560DC" w:rsidRDefault="007633CD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Medicamentos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más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baratos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Congelación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de la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contribución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al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costo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PBS –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Preguntas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frecuentes</w:t>
          </w:r>
          <w:proofErr w:type="spellEnd"/>
          <w:r w:rsidR="005148FC" w:rsidRPr="005148FC">
            <w:rPr>
              <w:rFonts w:eastAsiaTheme="minorEastAsia"/>
              <w:spacing w:val="0"/>
              <w:kern w:val="0"/>
            </w:rPr>
            <w:t xml:space="preserve"> del </w:t>
          </w:r>
          <w:proofErr w:type="spellStart"/>
          <w:r w:rsidR="005148FC" w:rsidRPr="005148FC">
            <w:rPr>
              <w:rFonts w:eastAsiaTheme="minorEastAsia"/>
              <w:spacing w:val="0"/>
              <w:kern w:val="0"/>
            </w:rPr>
            <w:t>paciente</w:t>
          </w:r>
          <w:proofErr w:type="spellEnd"/>
        </w:sdtContent>
      </w:sdt>
    </w:p>
    <w:p w14:paraId="7804663B" w14:textId="2E4B863D" w:rsidR="00FC43A1" w:rsidRDefault="005148FC" w:rsidP="00FC43A1">
      <w:r w:rsidRPr="005148FC">
        <w:t xml:space="preserve">A </w:t>
      </w:r>
      <w:proofErr w:type="spellStart"/>
      <w:r w:rsidRPr="005148FC">
        <w:t>partir</w:t>
      </w:r>
      <w:proofErr w:type="spellEnd"/>
      <w:r w:rsidRPr="005148FC">
        <w:t xml:space="preserve"> del 1ero. de </w:t>
      </w:r>
      <w:proofErr w:type="spellStart"/>
      <w:r w:rsidRPr="005148FC">
        <w:t>enero</w:t>
      </w:r>
      <w:proofErr w:type="spellEnd"/>
      <w:r w:rsidRPr="005148FC">
        <w:t xml:space="preserve"> de 2025 </w:t>
      </w:r>
      <w:proofErr w:type="spellStart"/>
      <w:r w:rsidRPr="005148FC">
        <w:t>el</w:t>
      </w:r>
      <w:proofErr w:type="spellEnd"/>
      <w:r w:rsidRPr="005148FC">
        <w:t xml:space="preserve"> </w:t>
      </w:r>
      <w:proofErr w:type="spellStart"/>
      <w:r w:rsidRPr="005148FC">
        <w:t>Gobierno</w:t>
      </w:r>
      <w:proofErr w:type="spellEnd"/>
      <w:r w:rsidRPr="005148FC">
        <w:t xml:space="preserve"> de Australia </w:t>
      </w:r>
      <w:proofErr w:type="spellStart"/>
      <w:r w:rsidRPr="005148FC">
        <w:t>congeló</w:t>
      </w:r>
      <w:proofErr w:type="spellEnd"/>
      <w:r w:rsidRPr="005148FC">
        <w:t xml:space="preserve"> </w:t>
      </w:r>
      <w:proofErr w:type="spellStart"/>
      <w:r w:rsidRPr="005148FC">
        <w:t>el</w:t>
      </w:r>
      <w:proofErr w:type="spellEnd"/>
      <w:r w:rsidRPr="005148FC">
        <w:t xml:space="preserve"> </w:t>
      </w:r>
      <w:proofErr w:type="spellStart"/>
      <w:r w:rsidRPr="005148FC">
        <w:t>costo</w:t>
      </w:r>
      <w:proofErr w:type="spellEnd"/>
      <w:r w:rsidRPr="005148FC">
        <w:t xml:space="preserve"> </w:t>
      </w:r>
      <w:proofErr w:type="spellStart"/>
      <w:r w:rsidRPr="005148FC">
        <w:t>máximo</w:t>
      </w:r>
      <w:proofErr w:type="spellEnd"/>
      <w:r w:rsidRPr="005148FC">
        <w:t xml:space="preserve"> de la </w:t>
      </w:r>
      <w:proofErr w:type="spellStart"/>
      <w:r w:rsidRPr="005148FC">
        <w:t>contribución</w:t>
      </w:r>
      <w:proofErr w:type="spellEnd"/>
      <w:r w:rsidRPr="005148FC">
        <w:t xml:space="preserve"> del </w:t>
      </w:r>
      <w:proofErr w:type="spellStart"/>
      <w:r w:rsidRPr="005148FC">
        <w:t>paciente</w:t>
      </w:r>
      <w:proofErr w:type="spellEnd"/>
      <w:r w:rsidRPr="005148FC">
        <w:t xml:space="preserve"> para </w:t>
      </w:r>
      <w:proofErr w:type="spellStart"/>
      <w:r w:rsidRPr="005148FC">
        <w:t>todos</w:t>
      </w:r>
      <w:proofErr w:type="spellEnd"/>
      <w:r w:rsidRPr="005148FC">
        <w:t xml:space="preserve"> </w:t>
      </w:r>
      <w:proofErr w:type="spellStart"/>
      <w:r w:rsidRPr="005148FC">
        <w:t>los</w:t>
      </w:r>
      <w:proofErr w:type="spellEnd"/>
      <w:r w:rsidRPr="005148FC">
        <w:t xml:space="preserve"> </w:t>
      </w:r>
      <w:proofErr w:type="spellStart"/>
      <w:r w:rsidRPr="005148FC">
        <w:t>medicamentos</w:t>
      </w:r>
      <w:proofErr w:type="spellEnd"/>
      <w:r w:rsidRPr="005148FC">
        <w:t xml:space="preserve"> del Plan de </w:t>
      </w:r>
      <w:proofErr w:type="spellStart"/>
      <w:r w:rsidRPr="005148FC">
        <w:t>Beneficios</w:t>
      </w:r>
      <w:proofErr w:type="spellEnd"/>
      <w:r w:rsidRPr="005148FC">
        <w:t xml:space="preserve"> </w:t>
      </w:r>
      <w:proofErr w:type="spellStart"/>
      <w:r w:rsidRPr="005148FC">
        <w:t>Farmacéuticos</w:t>
      </w:r>
      <w:proofErr w:type="spellEnd"/>
      <w:r w:rsidRPr="005148FC">
        <w:t xml:space="preserve"> (PBS). Esto </w:t>
      </w:r>
      <w:proofErr w:type="spellStart"/>
      <w:r w:rsidRPr="005148FC">
        <w:t>garantiza</w:t>
      </w:r>
      <w:proofErr w:type="spellEnd"/>
      <w:r w:rsidRPr="005148FC">
        <w:t xml:space="preserve"> </w:t>
      </w:r>
      <w:proofErr w:type="spellStart"/>
      <w:r w:rsidRPr="005148FC">
        <w:t>el</w:t>
      </w:r>
      <w:proofErr w:type="spellEnd"/>
      <w:r w:rsidRPr="005148FC">
        <w:t xml:space="preserve"> </w:t>
      </w:r>
      <w:proofErr w:type="spellStart"/>
      <w:r w:rsidRPr="005148FC">
        <w:t>acceso</w:t>
      </w:r>
      <w:proofErr w:type="spellEnd"/>
      <w:r w:rsidRPr="005148FC">
        <w:t xml:space="preserve"> a </w:t>
      </w:r>
      <w:proofErr w:type="spellStart"/>
      <w:r w:rsidRPr="005148FC">
        <w:t>medicamentos</w:t>
      </w:r>
      <w:proofErr w:type="spellEnd"/>
      <w:r w:rsidRPr="005148FC">
        <w:t xml:space="preserve"> </w:t>
      </w:r>
      <w:proofErr w:type="spellStart"/>
      <w:r w:rsidRPr="005148FC">
        <w:t>asequibles</w:t>
      </w:r>
      <w:proofErr w:type="spellEnd"/>
      <w:r w:rsidR="00FC43A1">
        <w:t>.</w:t>
      </w:r>
    </w:p>
    <w:p w14:paraId="5BD2D41A" w14:textId="7D051363" w:rsidR="00FC43A1" w:rsidRDefault="005148FC" w:rsidP="00FC43A1">
      <w:pPr>
        <w:pStyle w:val="Heading1"/>
      </w:pPr>
      <w:r w:rsidRPr="005148FC">
        <w:t>¿</w:t>
      </w:r>
      <w:proofErr w:type="spellStart"/>
      <w:r w:rsidRPr="005148FC">
        <w:t>Qué</w:t>
      </w:r>
      <w:proofErr w:type="spellEnd"/>
      <w:r w:rsidRPr="005148FC">
        <w:t xml:space="preserve"> es la </w:t>
      </w:r>
      <w:proofErr w:type="spellStart"/>
      <w:r w:rsidRPr="005148FC">
        <w:t>congelación</w:t>
      </w:r>
      <w:proofErr w:type="spellEnd"/>
      <w:r w:rsidRPr="005148FC">
        <w:t xml:space="preserve"> de la </w:t>
      </w:r>
      <w:proofErr w:type="spellStart"/>
      <w:r w:rsidRPr="005148FC">
        <w:t>contribución</w:t>
      </w:r>
      <w:proofErr w:type="spellEnd"/>
      <w:r w:rsidRPr="005148FC">
        <w:t xml:space="preserve"> del </w:t>
      </w:r>
      <w:proofErr w:type="spellStart"/>
      <w:r w:rsidRPr="005148FC">
        <w:t>paciente</w:t>
      </w:r>
      <w:proofErr w:type="spellEnd"/>
      <w:r w:rsidRPr="005148FC">
        <w:t xml:space="preserve"> al PBS</w:t>
      </w:r>
      <w:r w:rsidR="00FC43A1">
        <w:t>?</w:t>
      </w:r>
    </w:p>
    <w:p w14:paraId="5937464F" w14:textId="119253D9" w:rsidR="00FC43A1" w:rsidRDefault="005148FC" w:rsidP="00FC43A1">
      <w:r w:rsidRPr="005148FC">
        <w:t xml:space="preserve">El </w:t>
      </w:r>
      <w:proofErr w:type="spellStart"/>
      <w:r w:rsidRPr="005148FC">
        <w:t>Gobierno</w:t>
      </w:r>
      <w:proofErr w:type="spellEnd"/>
      <w:r w:rsidRPr="005148FC">
        <w:t xml:space="preserve"> de Australia </w:t>
      </w:r>
      <w:proofErr w:type="spellStart"/>
      <w:r w:rsidRPr="005148FC">
        <w:t>determina</w:t>
      </w:r>
      <w:proofErr w:type="spellEnd"/>
      <w:r w:rsidRPr="005148FC">
        <w:t xml:space="preserve"> </w:t>
      </w:r>
      <w:proofErr w:type="spellStart"/>
      <w:r w:rsidRPr="005148FC">
        <w:t>el</w:t>
      </w:r>
      <w:proofErr w:type="spellEnd"/>
      <w:r w:rsidRPr="005148FC">
        <w:t xml:space="preserve"> </w:t>
      </w:r>
      <w:proofErr w:type="spellStart"/>
      <w:r w:rsidRPr="005148FC">
        <w:t>precio</w:t>
      </w:r>
      <w:proofErr w:type="spellEnd"/>
      <w:r w:rsidRPr="005148FC">
        <w:t xml:space="preserve"> </w:t>
      </w:r>
      <w:proofErr w:type="spellStart"/>
      <w:r w:rsidRPr="005148FC">
        <w:t>máximo</w:t>
      </w:r>
      <w:proofErr w:type="spellEnd"/>
      <w:r w:rsidRPr="005148FC">
        <w:t xml:space="preserve"> que las </w:t>
      </w:r>
      <w:proofErr w:type="spellStart"/>
      <w:r w:rsidRPr="005148FC">
        <w:t>farmacias</w:t>
      </w:r>
      <w:proofErr w:type="spellEnd"/>
      <w:r w:rsidRPr="005148FC">
        <w:t xml:space="preserve"> </w:t>
      </w:r>
      <w:proofErr w:type="spellStart"/>
      <w:r w:rsidRPr="005148FC">
        <w:t>pueden</w:t>
      </w:r>
      <w:proofErr w:type="spellEnd"/>
      <w:r w:rsidRPr="005148FC">
        <w:t xml:space="preserve"> </w:t>
      </w:r>
      <w:proofErr w:type="spellStart"/>
      <w:r w:rsidRPr="005148FC">
        <w:t>cobrar</w:t>
      </w:r>
      <w:proofErr w:type="spellEnd"/>
      <w:r w:rsidRPr="005148FC">
        <w:t xml:space="preserve"> </w:t>
      </w:r>
      <w:proofErr w:type="spellStart"/>
      <w:r w:rsidRPr="005148FC">
        <w:t>por</w:t>
      </w:r>
      <w:proofErr w:type="spellEnd"/>
      <w:r w:rsidRPr="005148FC">
        <w:t xml:space="preserve"> un </w:t>
      </w:r>
      <w:proofErr w:type="spellStart"/>
      <w:r w:rsidRPr="005148FC">
        <w:t>medicamento</w:t>
      </w:r>
      <w:proofErr w:type="spellEnd"/>
      <w:r w:rsidRPr="005148FC">
        <w:t xml:space="preserve"> PBS; </w:t>
      </w:r>
      <w:proofErr w:type="spellStart"/>
      <w:r w:rsidRPr="005148FC">
        <w:t>esto</w:t>
      </w:r>
      <w:proofErr w:type="spellEnd"/>
      <w:r w:rsidRPr="005148FC">
        <w:t xml:space="preserve"> se </w:t>
      </w:r>
      <w:proofErr w:type="spellStart"/>
      <w:r w:rsidRPr="005148FC">
        <w:t>denomina</w:t>
      </w:r>
      <w:proofErr w:type="spellEnd"/>
      <w:r w:rsidRPr="005148FC">
        <w:t xml:space="preserve">: </w:t>
      </w:r>
      <w:proofErr w:type="spellStart"/>
      <w:r w:rsidRPr="005148FC">
        <w:t>contribución</w:t>
      </w:r>
      <w:proofErr w:type="spellEnd"/>
      <w:r w:rsidRPr="005148FC">
        <w:t xml:space="preserve"> del </w:t>
      </w:r>
      <w:proofErr w:type="spellStart"/>
      <w:r w:rsidRPr="005148FC">
        <w:t>paciente</w:t>
      </w:r>
      <w:proofErr w:type="spellEnd"/>
      <w:r w:rsidRPr="005148FC">
        <w:t xml:space="preserve"> al </w:t>
      </w:r>
      <w:proofErr w:type="spellStart"/>
      <w:r w:rsidRPr="005148FC">
        <w:t>costo</w:t>
      </w:r>
      <w:proofErr w:type="spellEnd"/>
      <w:r w:rsidRPr="005148FC">
        <w:t xml:space="preserve"> de </w:t>
      </w:r>
      <w:proofErr w:type="spellStart"/>
      <w:r w:rsidRPr="005148FC">
        <w:t>los</w:t>
      </w:r>
      <w:proofErr w:type="spellEnd"/>
      <w:r w:rsidRPr="005148FC">
        <w:t xml:space="preserve"> </w:t>
      </w:r>
      <w:proofErr w:type="spellStart"/>
      <w:r w:rsidRPr="005148FC">
        <w:t>medicamentos</w:t>
      </w:r>
      <w:proofErr w:type="spellEnd"/>
      <w:r w:rsidRPr="005148FC">
        <w:t xml:space="preserve"> PBS, y </w:t>
      </w:r>
      <w:proofErr w:type="spellStart"/>
      <w:r w:rsidRPr="005148FC">
        <w:t>generalmente</w:t>
      </w:r>
      <w:proofErr w:type="spellEnd"/>
      <w:r w:rsidRPr="005148FC">
        <w:t xml:space="preserve"> </w:t>
      </w:r>
      <w:proofErr w:type="spellStart"/>
      <w:r w:rsidRPr="005148FC">
        <w:t>aumenta</w:t>
      </w:r>
      <w:proofErr w:type="spellEnd"/>
      <w:r w:rsidRPr="005148FC">
        <w:t xml:space="preserve"> </w:t>
      </w:r>
      <w:proofErr w:type="spellStart"/>
      <w:r w:rsidRPr="005148FC">
        <w:t>cada</w:t>
      </w:r>
      <w:proofErr w:type="spellEnd"/>
      <w:r w:rsidRPr="005148FC">
        <w:t xml:space="preserve"> </w:t>
      </w:r>
      <w:proofErr w:type="spellStart"/>
      <w:r w:rsidRPr="005148FC">
        <w:t>año</w:t>
      </w:r>
      <w:proofErr w:type="spellEnd"/>
      <w:r w:rsidRPr="005148FC">
        <w:t xml:space="preserve"> con la </w:t>
      </w:r>
      <w:proofErr w:type="spellStart"/>
      <w:r w:rsidRPr="005148FC">
        <w:t>inflación</w:t>
      </w:r>
      <w:proofErr w:type="spellEnd"/>
      <w:r w:rsidRPr="005148FC">
        <w:t xml:space="preserve">. A </w:t>
      </w:r>
      <w:proofErr w:type="spellStart"/>
      <w:r w:rsidRPr="005148FC">
        <w:t>partir</w:t>
      </w:r>
      <w:proofErr w:type="spellEnd"/>
      <w:r w:rsidRPr="005148FC">
        <w:t xml:space="preserve"> del 1ero. de </w:t>
      </w:r>
      <w:proofErr w:type="spellStart"/>
      <w:r w:rsidRPr="005148FC">
        <w:t>enero</w:t>
      </w:r>
      <w:proofErr w:type="spellEnd"/>
      <w:r w:rsidRPr="005148FC">
        <w:t xml:space="preserve"> de 2025 </w:t>
      </w:r>
      <w:proofErr w:type="spellStart"/>
      <w:r w:rsidRPr="005148FC">
        <w:t>el</w:t>
      </w:r>
      <w:proofErr w:type="spellEnd"/>
      <w:r w:rsidRPr="005148FC">
        <w:t xml:space="preserve"> </w:t>
      </w:r>
      <w:proofErr w:type="spellStart"/>
      <w:r w:rsidRPr="005148FC">
        <w:t>máximo</w:t>
      </w:r>
      <w:proofErr w:type="spellEnd"/>
      <w:r w:rsidRPr="005148FC">
        <w:t xml:space="preserve"> de la </w:t>
      </w:r>
      <w:proofErr w:type="spellStart"/>
      <w:r w:rsidRPr="005148FC">
        <w:t>contribución</w:t>
      </w:r>
      <w:proofErr w:type="spellEnd"/>
      <w:r w:rsidRPr="005148FC">
        <w:t xml:space="preserve"> del </w:t>
      </w:r>
      <w:proofErr w:type="spellStart"/>
      <w:r w:rsidRPr="005148FC">
        <w:t>paciente</w:t>
      </w:r>
      <w:proofErr w:type="spellEnd"/>
      <w:r w:rsidRPr="005148FC">
        <w:t xml:space="preserve"> al PBS se </w:t>
      </w:r>
      <w:proofErr w:type="spellStart"/>
      <w:r w:rsidRPr="005148FC">
        <w:t>congeló</w:t>
      </w:r>
      <w:proofErr w:type="spellEnd"/>
      <w:r w:rsidRPr="005148FC">
        <w:t xml:space="preserve"> </w:t>
      </w:r>
      <w:proofErr w:type="spellStart"/>
      <w:r w:rsidRPr="005148FC">
        <w:t>en</w:t>
      </w:r>
      <w:proofErr w:type="spellEnd"/>
      <w:r w:rsidRPr="005148FC">
        <w:t xml:space="preserve"> </w:t>
      </w:r>
      <w:proofErr w:type="spellStart"/>
      <w:r w:rsidRPr="005148FC">
        <w:t>el</w:t>
      </w:r>
      <w:proofErr w:type="spellEnd"/>
      <w:r w:rsidRPr="005148FC">
        <w:t xml:space="preserve"> </w:t>
      </w:r>
      <w:proofErr w:type="spellStart"/>
      <w:r w:rsidRPr="005148FC">
        <w:t>monto</w:t>
      </w:r>
      <w:proofErr w:type="spellEnd"/>
      <w:r w:rsidRPr="005148FC">
        <w:t xml:space="preserve"> del 2024 para </w:t>
      </w:r>
      <w:proofErr w:type="spellStart"/>
      <w:r w:rsidRPr="005148FC">
        <w:t>alentar</w:t>
      </w:r>
      <w:proofErr w:type="spellEnd"/>
      <w:r w:rsidRPr="005148FC">
        <w:t xml:space="preserve"> a las personas a no </w:t>
      </w:r>
      <w:proofErr w:type="spellStart"/>
      <w:r w:rsidRPr="005148FC">
        <w:t>postergar</w:t>
      </w:r>
      <w:proofErr w:type="spellEnd"/>
      <w:r w:rsidRPr="005148FC">
        <w:t xml:space="preserve"> la </w:t>
      </w:r>
      <w:proofErr w:type="spellStart"/>
      <w:r w:rsidRPr="005148FC">
        <w:t>compra</w:t>
      </w:r>
      <w:proofErr w:type="spellEnd"/>
      <w:r w:rsidRPr="005148FC">
        <w:t xml:space="preserve"> de </w:t>
      </w:r>
      <w:proofErr w:type="spellStart"/>
      <w:r w:rsidRPr="005148FC">
        <w:t>los</w:t>
      </w:r>
      <w:proofErr w:type="spellEnd"/>
      <w:r w:rsidRPr="005148FC">
        <w:t xml:space="preserve"> </w:t>
      </w:r>
      <w:proofErr w:type="spellStart"/>
      <w:r w:rsidRPr="005148FC">
        <w:t>medicamentos</w:t>
      </w:r>
      <w:proofErr w:type="spellEnd"/>
      <w:r w:rsidRPr="005148FC">
        <w:t xml:space="preserve"> que les </w:t>
      </w:r>
      <w:proofErr w:type="spellStart"/>
      <w:r w:rsidRPr="005148FC">
        <w:t>han</w:t>
      </w:r>
      <w:proofErr w:type="spellEnd"/>
      <w:r w:rsidRPr="005148FC">
        <w:t xml:space="preserve"> </w:t>
      </w:r>
      <w:proofErr w:type="spellStart"/>
      <w:r w:rsidRPr="005148FC">
        <w:t>recetado</w:t>
      </w:r>
      <w:proofErr w:type="spellEnd"/>
      <w:r w:rsidRPr="005148FC">
        <w:t xml:space="preserve">, </w:t>
      </w:r>
      <w:proofErr w:type="spellStart"/>
      <w:r w:rsidRPr="005148FC">
        <w:t>debido</w:t>
      </w:r>
      <w:proofErr w:type="spellEnd"/>
      <w:r w:rsidRPr="005148FC">
        <w:t xml:space="preserve"> al </w:t>
      </w:r>
      <w:proofErr w:type="spellStart"/>
      <w:r w:rsidRPr="005148FC">
        <w:t>costo</w:t>
      </w:r>
      <w:proofErr w:type="spellEnd"/>
      <w:r w:rsidR="00FC43A1">
        <w:t>.</w:t>
      </w:r>
    </w:p>
    <w:p w14:paraId="2CBD4344" w14:textId="77777777" w:rsidR="005148FC" w:rsidRDefault="005148FC" w:rsidP="005148FC">
      <w:pPr>
        <w:pStyle w:val="Bullet1"/>
      </w:pPr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Medicare, la </w:t>
      </w:r>
      <w:proofErr w:type="spellStart"/>
      <w:r>
        <w:t>contribución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al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PBS se </w:t>
      </w:r>
      <w:proofErr w:type="spellStart"/>
      <w:r>
        <w:t>mantiene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$31,60 </w:t>
      </w:r>
      <w:proofErr w:type="spellStart"/>
      <w:r>
        <w:t>en</w:t>
      </w:r>
      <w:proofErr w:type="spellEnd"/>
      <w:r>
        <w:t xml:space="preserve"> 2025, que es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contribución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2024.</w:t>
      </w:r>
    </w:p>
    <w:p w14:paraId="340DD1A2" w14:textId="55458DC7" w:rsidR="00FC43A1" w:rsidRDefault="005148FC" w:rsidP="005148FC">
      <w:pPr>
        <w:pStyle w:val="Bullet1"/>
      </w:pPr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tarjetas</w:t>
      </w:r>
      <w:proofErr w:type="spellEnd"/>
      <w:r>
        <w:t xml:space="preserve"> de </w:t>
      </w:r>
      <w:proofErr w:type="spellStart"/>
      <w:r>
        <w:t>concesión</w:t>
      </w:r>
      <w:proofErr w:type="spellEnd"/>
      <w:r>
        <w:t xml:space="preserve"> del </w:t>
      </w:r>
      <w:proofErr w:type="spellStart"/>
      <w:r>
        <w:t>gobierno</w:t>
      </w:r>
      <w:proofErr w:type="spellEnd"/>
      <w:r>
        <w:t xml:space="preserve"> federal, la </w:t>
      </w:r>
      <w:proofErr w:type="spellStart"/>
      <w:r>
        <w:t>contribución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se </w:t>
      </w:r>
      <w:proofErr w:type="spellStart"/>
      <w:r>
        <w:t>mantiene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$7,70 hasta 2030. Esto </w:t>
      </w:r>
      <w:proofErr w:type="spellStart"/>
      <w:r>
        <w:t>significa</w:t>
      </w:r>
      <w:proofErr w:type="spellEnd"/>
      <w:r>
        <w:t xml:space="preserve"> que la </w:t>
      </w:r>
      <w:proofErr w:type="spellStart"/>
      <w:r>
        <w:t>contribución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no </w:t>
      </w:r>
      <w:proofErr w:type="spellStart"/>
      <w:r>
        <w:t>aumentará</w:t>
      </w:r>
      <w:proofErr w:type="spellEnd"/>
      <w:r>
        <w:t xml:space="preserve"> con la </w:t>
      </w:r>
      <w:proofErr w:type="spellStart"/>
      <w:r>
        <w:t>indexación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 w:rsidR="00FC43A1">
        <w:t>.</w:t>
      </w:r>
    </w:p>
    <w:p w14:paraId="112FF02C" w14:textId="4D46D573" w:rsidR="00FC43A1" w:rsidRDefault="005148FC" w:rsidP="00FC43A1">
      <w:pPr>
        <w:pStyle w:val="Heading1"/>
      </w:pPr>
      <w:r w:rsidRPr="005148FC">
        <w:t>¿</w:t>
      </w:r>
      <w:proofErr w:type="spellStart"/>
      <w:r w:rsidRPr="005148FC">
        <w:t>Qué</w:t>
      </w:r>
      <w:proofErr w:type="spellEnd"/>
      <w:r w:rsidRPr="005148FC">
        <w:t xml:space="preserve"> </w:t>
      </w:r>
      <w:proofErr w:type="spellStart"/>
      <w:r w:rsidRPr="005148FC">
        <w:t>medicamentos</w:t>
      </w:r>
      <w:proofErr w:type="spellEnd"/>
      <w:r w:rsidRPr="005148FC">
        <w:t xml:space="preserve"> </w:t>
      </w:r>
      <w:proofErr w:type="spellStart"/>
      <w:r w:rsidRPr="005148FC">
        <w:t>cubre</w:t>
      </w:r>
      <w:proofErr w:type="spellEnd"/>
      <w:r w:rsidRPr="005148FC">
        <w:t xml:space="preserve"> la </w:t>
      </w:r>
      <w:proofErr w:type="spellStart"/>
      <w:r w:rsidRPr="005148FC">
        <w:t>congelación</w:t>
      </w:r>
      <w:proofErr w:type="spellEnd"/>
      <w:r w:rsidRPr="005148FC">
        <w:t>?</w:t>
      </w:r>
      <w:r>
        <w:t xml:space="preserve"> </w:t>
      </w:r>
    </w:p>
    <w:p w14:paraId="6CAD2B7F" w14:textId="77777777" w:rsidR="005148FC" w:rsidRDefault="005148FC" w:rsidP="005148FC">
      <w:r>
        <w:t xml:space="preserve">La </w:t>
      </w:r>
      <w:proofErr w:type="spellStart"/>
      <w:r>
        <w:t>congelación</w:t>
      </w:r>
      <w:proofErr w:type="spellEnd"/>
      <w:r>
        <w:t xml:space="preserve"> </w:t>
      </w:r>
      <w:proofErr w:type="spellStart"/>
      <w:r>
        <w:t>cubre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de la </w:t>
      </w:r>
      <w:proofErr w:type="spellStart"/>
      <w:r>
        <w:t>contribución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venta</w:t>
      </w:r>
      <w:proofErr w:type="spellEnd"/>
      <w:r>
        <w:t xml:space="preserve"> bajo </w:t>
      </w:r>
      <w:proofErr w:type="spellStart"/>
      <w:r>
        <w:t>receta</w:t>
      </w:r>
      <w:proofErr w:type="spellEnd"/>
      <w:r>
        <w:t xml:space="preserve"> </w:t>
      </w:r>
      <w:proofErr w:type="spellStart"/>
      <w:r>
        <w:t>subsidiados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PBS. Ello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no </w:t>
      </w:r>
      <w:proofErr w:type="spellStart"/>
      <w:r>
        <w:t>pagarán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actual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medicamentos</w:t>
      </w:r>
      <w:proofErr w:type="spellEnd"/>
      <w:r>
        <w:t xml:space="preserve"> y que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no </w:t>
      </w:r>
      <w:proofErr w:type="spellStart"/>
      <w:r>
        <w:t>aumentará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indexación</w:t>
      </w:r>
      <w:proofErr w:type="spellEnd"/>
      <w:r>
        <w:t>.</w:t>
      </w:r>
    </w:p>
    <w:p w14:paraId="383F583E" w14:textId="75D6C67A" w:rsidR="00FC43A1" w:rsidRDefault="005148FC" w:rsidP="005148FC">
      <w:r>
        <w:t xml:space="preserve">Es </w:t>
      </w:r>
      <w:proofErr w:type="spellStart"/>
      <w:r>
        <w:t>posible</w:t>
      </w:r>
      <w:proofErr w:type="spellEnd"/>
      <w:r>
        <w:t xml:space="preserve"> que </w:t>
      </w:r>
      <w:proofErr w:type="spellStart"/>
      <w:r>
        <w:t>siga</w:t>
      </w:r>
      <w:proofErr w:type="spellEnd"/>
      <w:r>
        <w:t xml:space="preserve"> </w:t>
      </w:r>
      <w:proofErr w:type="spellStart"/>
      <w:r>
        <w:t>habiendo</w:t>
      </w:r>
      <w:proofErr w:type="spellEnd"/>
      <w:r>
        <w:t xml:space="preserve"> </w:t>
      </w:r>
      <w:proofErr w:type="spellStart"/>
      <w:r>
        <w:t>variaciones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 de las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genéricas</w:t>
      </w:r>
      <w:proofErr w:type="spellEnd"/>
      <w:r>
        <w:t xml:space="preserve"> y de </w:t>
      </w:r>
      <w:proofErr w:type="spellStart"/>
      <w:r>
        <w:t>marca</w:t>
      </w:r>
      <w:proofErr w:type="spellEnd"/>
      <w:r>
        <w:t xml:space="preserve">. El </w:t>
      </w:r>
      <w:proofErr w:type="spellStart"/>
      <w:r>
        <w:t>precio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también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es </w:t>
      </w:r>
      <w:proofErr w:type="spellStart"/>
      <w:r>
        <w:t>menor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de la </w:t>
      </w:r>
      <w:proofErr w:type="spellStart"/>
      <w:r>
        <w:t>contribución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al PBS de $31,60 o de $7,70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concesiones</w:t>
      </w:r>
      <w:proofErr w:type="spellEnd"/>
      <w:r w:rsidR="00FC43A1">
        <w:t>.</w:t>
      </w:r>
    </w:p>
    <w:p w14:paraId="71291BAF" w14:textId="40AE691B" w:rsidR="00FC43A1" w:rsidRDefault="00892744" w:rsidP="00FC43A1">
      <w:pPr>
        <w:pStyle w:val="Heading1"/>
      </w:pPr>
      <w:r w:rsidRPr="00892744">
        <w:lastRenderedPageBreak/>
        <w:t xml:space="preserve">¿Por </w:t>
      </w:r>
      <w:proofErr w:type="spellStart"/>
      <w:r w:rsidRPr="00892744">
        <w:t>qué</w:t>
      </w:r>
      <w:proofErr w:type="spellEnd"/>
      <w:r w:rsidRPr="00892744">
        <w:t xml:space="preserve"> es </w:t>
      </w:r>
      <w:proofErr w:type="spellStart"/>
      <w:r w:rsidRPr="00892744">
        <w:t>diferente</w:t>
      </w:r>
      <w:proofErr w:type="spellEnd"/>
      <w:r w:rsidRPr="00892744">
        <w:t xml:space="preserve"> </w:t>
      </w:r>
      <w:proofErr w:type="spellStart"/>
      <w:r w:rsidRPr="00892744">
        <w:t>el</w:t>
      </w:r>
      <w:proofErr w:type="spellEnd"/>
      <w:r w:rsidRPr="00892744">
        <w:t xml:space="preserve"> </w:t>
      </w:r>
      <w:proofErr w:type="spellStart"/>
      <w:r w:rsidRPr="00892744">
        <w:t>precio</w:t>
      </w:r>
      <w:proofErr w:type="spellEnd"/>
      <w:r w:rsidRPr="00892744">
        <w:t xml:space="preserve"> de </w:t>
      </w:r>
      <w:proofErr w:type="spellStart"/>
      <w:r w:rsidRPr="00892744">
        <w:t>algunos</w:t>
      </w:r>
      <w:proofErr w:type="spellEnd"/>
      <w:r w:rsidRPr="00892744">
        <w:t xml:space="preserve"> </w:t>
      </w:r>
      <w:proofErr w:type="spellStart"/>
      <w:r w:rsidRPr="00892744">
        <w:t>medicamentos</w:t>
      </w:r>
      <w:proofErr w:type="spellEnd"/>
      <w:r w:rsidRPr="00892744">
        <w:t xml:space="preserve"> </w:t>
      </w:r>
      <w:proofErr w:type="spellStart"/>
      <w:r w:rsidRPr="00892744">
        <w:t>en</w:t>
      </w:r>
      <w:proofErr w:type="spellEnd"/>
      <w:r w:rsidRPr="00892744">
        <w:t xml:space="preserve"> </w:t>
      </w:r>
      <w:proofErr w:type="spellStart"/>
      <w:r w:rsidRPr="00892744">
        <w:t>ciertas</w:t>
      </w:r>
      <w:proofErr w:type="spellEnd"/>
      <w:r w:rsidRPr="00892744">
        <w:t xml:space="preserve"> </w:t>
      </w:r>
      <w:proofErr w:type="spellStart"/>
      <w:r w:rsidRPr="00892744">
        <w:t>farmacias</w:t>
      </w:r>
      <w:proofErr w:type="spellEnd"/>
      <w:r w:rsidRPr="00892744">
        <w:t>?</w:t>
      </w:r>
      <w:r>
        <w:t xml:space="preserve"> </w:t>
      </w:r>
    </w:p>
    <w:p w14:paraId="75F45BE8" w14:textId="77777777" w:rsidR="00892744" w:rsidRDefault="00892744" w:rsidP="00892744">
      <w:r>
        <w:t xml:space="preserve">Si bien la </w:t>
      </w:r>
      <w:proofErr w:type="spellStart"/>
      <w:r>
        <w:t>contribución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al PBS se ha </w:t>
      </w:r>
      <w:proofErr w:type="spellStart"/>
      <w:r>
        <w:t>congelado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diferencias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 de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. Hable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farmacéutico</w:t>
      </w:r>
      <w:proofErr w:type="spellEnd"/>
      <w:r>
        <w:t xml:space="preserve">/a </w:t>
      </w:r>
      <w:proofErr w:type="spellStart"/>
      <w:r>
        <w:t>acerca</w:t>
      </w:r>
      <w:proofErr w:type="spellEnd"/>
      <w:r>
        <w:t xml:space="preserve"> de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marca</w:t>
      </w:r>
      <w:proofErr w:type="spellEnd"/>
      <w:r>
        <w:t xml:space="preserve">, y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genéricos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gestionar</w:t>
      </w:r>
      <w:proofErr w:type="spellEnd"/>
      <w:r>
        <w:t xml:space="preserve"> sus </w:t>
      </w:r>
      <w:proofErr w:type="spellStart"/>
      <w:r>
        <w:t>gastos</w:t>
      </w:r>
      <w:proofErr w:type="spellEnd"/>
      <w:r>
        <w:t>.</w:t>
      </w:r>
    </w:p>
    <w:p w14:paraId="22F5C1F4" w14:textId="7785BCDD" w:rsidR="00FC43A1" w:rsidRDefault="00892744" w:rsidP="00892744">
      <w:r>
        <w:t xml:space="preserve">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que </w:t>
      </w:r>
      <w:proofErr w:type="spellStart"/>
      <w:r>
        <w:t>cuestan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que la </w:t>
      </w:r>
      <w:proofErr w:type="spellStart"/>
      <w:r>
        <w:t>contribución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al PBS, las </w:t>
      </w:r>
      <w:proofErr w:type="spellStart"/>
      <w:r>
        <w:t>farmacias</w:t>
      </w:r>
      <w:proofErr w:type="spellEnd"/>
      <w:r>
        <w:t xml:space="preserve"> </w:t>
      </w:r>
      <w:proofErr w:type="spellStart"/>
      <w:r>
        <w:t>deciden</w:t>
      </w:r>
      <w:proofErr w:type="spellEnd"/>
      <w:r>
        <w:t xml:space="preserve">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cobrar</w:t>
      </w:r>
      <w:proofErr w:type="spellEnd"/>
      <w:r>
        <w:t xml:space="preserve">; </w:t>
      </w:r>
      <w:proofErr w:type="spellStart"/>
      <w:r>
        <w:t>por</w:t>
      </w:r>
      <w:proofErr w:type="spellEnd"/>
      <w:r>
        <w:t xml:space="preserve"> lo tanto,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precios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la </w:t>
      </w:r>
      <w:proofErr w:type="spellStart"/>
      <w:r>
        <w:t>farmacia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la </w:t>
      </w:r>
      <w:proofErr w:type="spellStart"/>
      <w:r>
        <w:t>receta</w:t>
      </w:r>
      <w:proofErr w:type="spellEnd"/>
      <w:r>
        <w:t xml:space="preserve"> para que le </w:t>
      </w:r>
      <w:proofErr w:type="spellStart"/>
      <w:r>
        <w:t>dispensen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>.</w:t>
      </w:r>
    </w:p>
    <w:p w14:paraId="491E7F76" w14:textId="4971B98B" w:rsidR="00FC43A1" w:rsidRDefault="00892744" w:rsidP="00FC43A1">
      <w:pPr>
        <w:pStyle w:val="Heading1"/>
      </w:pPr>
      <w:r w:rsidRPr="00892744">
        <w:t xml:space="preserve">¿Han </w:t>
      </w:r>
      <w:proofErr w:type="spellStart"/>
      <w:r w:rsidRPr="00892744">
        <w:t>cambiado</w:t>
      </w:r>
      <w:proofErr w:type="spellEnd"/>
      <w:r w:rsidRPr="00892744">
        <w:t xml:space="preserve"> </w:t>
      </w:r>
      <w:proofErr w:type="spellStart"/>
      <w:r w:rsidRPr="00892744">
        <w:t>los</w:t>
      </w:r>
      <w:proofErr w:type="spellEnd"/>
      <w:r w:rsidRPr="00892744">
        <w:t xml:space="preserve"> </w:t>
      </w:r>
      <w:proofErr w:type="spellStart"/>
      <w:r w:rsidRPr="00892744">
        <w:t>umbrales</w:t>
      </w:r>
      <w:proofErr w:type="spellEnd"/>
      <w:r w:rsidRPr="00892744">
        <w:t xml:space="preserve"> de la red de </w:t>
      </w:r>
      <w:proofErr w:type="spellStart"/>
      <w:r w:rsidRPr="00892744">
        <w:t>seguridad</w:t>
      </w:r>
      <w:proofErr w:type="spellEnd"/>
      <w:r w:rsidRPr="00892744">
        <w:t xml:space="preserve"> del PBS?</w:t>
      </w:r>
    </w:p>
    <w:p w14:paraId="209B71D2" w14:textId="77777777" w:rsidR="00892744" w:rsidRDefault="00892744" w:rsidP="00892744">
      <w:r>
        <w:t xml:space="preserve">El umbral de la red de </w:t>
      </w:r>
      <w:proofErr w:type="spellStart"/>
      <w:r>
        <w:t>seguridad</w:t>
      </w:r>
      <w:proofErr w:type="spellEnd"/>
      <w:r>
        <w:t xml:space="preserve"> del PBS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  <w:proofErr w:type="spellStart"/>
      <w:r>
        <w:t>aumentó</w:t>
      </w:r>
      <w:proofErr w:type="spellEnd"/>
      <w:r>
        <w:t xml:space="preserve"> a $1 694 a </w:t>
      </w:r>
      <w:proofErr w:type="spellStart"/>
      <w:r>
        <w:t>partir</w:t>
      </w:r>
      <w:proofErr w:type="spellEnd"/>
      <w:r>
        <w:t xml:space="preserve"> del 1ero. de </w:t>
      </w:r>
      <w:proofErr w:type="spellStart"/>
      <w:r>
        <w:t>enero</w:t>
      </w:r>
      <w:proofErr w:type="spellEnd"/>
      <w:r>
        <w:t xml:space="preserve"> de 2025. El umbral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titulares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concesiones</w:t>
      </w:r>
      <w:proofErr w:type="spellEnd"/>
      <w:r>
        <w:t xml:space="preserve"> no ha </w:t>
      </w:r>
      <w:proofErr w:type="spellStart"/>
      <w:r>
        <w:t>cambiado</w:t>
      </w:r>
      <w:proofErr w:type="spellEnd"/>
      <w:r>
        <w:t>.</w:t>
      </w:r>
    </w:p>
    <w:p w14:paraId="0A6962A3" w14:textId="3DEB8ABE" w:rsidR="00FC43A1" w:rsidRDefault="00892744" w:rsidP="00892744"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la </w:t>
      </w:r>
      <w:proofErr w:type="spellStart"/>
      <w:r>
        <w:t>cuenta</w:t>
      </w:r>
      <w:proofErr w:type="spellEnd"/>
      <w:r>
        <w:t xml:space="preserve"> del </w:t>
      </w:r>
      <w:proofErr w:type="spellStart"/>
      <w:r>
        <w:t>gasto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PBS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de la red de </w:t>
      </w:r>
      <w:proofErr w:type="spellStart"/>
      <w:r>
        <w:t>seguridad</w:t>
      </w:r>
      <w:proofErr w:type="spellEnd"/>
      <w:r>
        <w:t xml:space="preserve"> del PBS para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para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adicionales</w:t>
      </w:r>
      <w:proofErr w:type="spellEnd"/>
      <w:r w:rsidR="00FC43A1">
        <w:t>.</w:t>
      </w:r>
    </w:p>
    <w:p w14:paraId="39F258F1" w14:textId="22F1874C" w:rsidR="00FC43A1" w:rsidRDefault="00892744" w:rsidP="00FC43A1">
      <w:pPr>
        <w:pStyle w:val="Heading1"/>
      </w:pPr>
      <w:r w:rsidRPr="00892744">
        <w:t xml:space="preserve">Más </w:t>
      </w:r>
      <w:proofErr w:type="spellStart"/>
      <w:r w:rsidRPr="00892744">
        <w:t>información</w:t>
      </w:r>
      <w:proofErr w:type="spellEnd"/>
      <w:r>
        <w:t xml:space="preserve"> </w:t>
      </w:r>
    </w:p>
    <w:p w14:paraId="61B1E271" w14:textId="7E92BFAA" w:rsidR="00965793" w:rsidRPr="00AF121B" w:rsidRDefault="00892744" w:rsidP="00FC43A1">
      <w:r w:rsidRPr="00892744">
        <w:t xml:space="preserve">Para </w:t>
      </w:r>
      <w:proofErr w:type="spellStart"/>
      <w:r w:rsidRPr="00892744">
        <w:t>obtener</w:t>
      </w:r>
      <w:proofErr w:type="spellEnd"/>
      <w:r w:rsidRPr="00892744">
        <w:t xml:space="preserve"> </w:t>
      </w:r>
      <w:proofErr w:type="spellStart"/>
      <w:r w:rsidRPr="00892744">
        <w:t>más</w:t>
      </w:r>
      <w:proofErr w:type="spellEnd"/>
      <w:r w:rsidRPr="00892744">
        <w:t xml:space="preserve"> </w:t>
      </w:r>
      <w:proofErr w:type="spellStart"/>
      <w:r w:rsidRPr="00892744">
        <w:t>información</w:t>
      </w:r>
      <w:proofErr w:type="spellEnd"/>
      <w:r w:rsidRPr="00892744">
        <w:t xml:space="preserve"> </w:t>
      </w:r>
      <w:proofErr w:type="spellStart"/>
      <w:r w:rsidRPr="00892744">
        <w:t>sobre</w:t>
      </w:r>
      <w:proofErr w:type="spellEnd"/>
      <w:r w:rsidRPr="00892744">
        <w:t xml:space="preserve"> la </w:t>
      </w:r>
      <w:proofErr w:type="spellStart"/>
      <w:r w:rsidRPr="00892744">
        <w:t>congelación</w:t>
      </w:r>
      <w:proofErr w:type="spellEnd"/>
      <w:r w:rsidRPr="00892744">
        <w:t xml:space="preserve"> de la </w:t>
      </w:r>
      <w:proofErr w:type="spellStart"/>
      <w:r w:rsidRPr="00892744">
        <w:t>contribución</w:t>
      </w:r>
      <w:proofErr w:type="spellEnd"/>
      <w:r w:rsidRPr="00892744">
        <w:t xml:space="preserve"> del </w:t>
      </w:r>
      <w:proofErr w:type="spellStart"/>
      <w:r w:rsidRPr="00892744">
        <w:t>paciente</w:t>
      </w:r>
      <w:proofErr w:type="spellEnd"/>
      <w:r w:rsidRPr="00892744">
        <w:t xml:space="preserve"> al PBS o </w:t>
      </w:r>
      <w:proofErr w:type="spellStart"/>
      <w:r w:rsidRPr="00892744">
        <w:t>los</w:t>
      </w:r>
      <w:proofErr w:type="spellEnd"/>
      <w:r w:rsidRPr="00892744">
        <w:t xml:space="preserve"> </w:t>
      </w:r>
      <w:proofErr w:type="spellStart"/>
      <w:r w:rsidRPr="00892744">
        <w:t>beneficios</w:t>
      </w:r>
      <w:proofErr w:type="spellEnd"/>
      <w:r w:rsidRPr="00892744">
        <w:t xml:space="preserve"> que le </w:t>
      </w:r>
      <w:proofErr w:type="spellStart"/>
      <w:r w:rsidRPr="00892744">
        <w:t>puede</w:t>
      </w:r>
      <w:proofErr w:type="spellEnd"/>
      <w:r w:rsidRPr="00892744">
        <w:t xml:space="preserve"> </w:t>
      </w:r>
      <w:proofErr w:type="spellStart"/>
      <w:r w:rsidRPr="00892744">
        <w:t>ofrecer</w:t>
      </w:r>
      <w:proofErr w:type="spellEnd"/>
      <w:r w:rsidRPr="00892744">
        <w:t xml:space="preserve"> a </w:t>
      </w:r>
      <w:proofErr w:type="spellStart"/>
      <w:r w:rsidRPr="00892744">
        <w:t>usted</w:t>
      </w:r>
      <w:proofErr w:type="spellEnd"/>
      <w:r w:rsidRPr="00892744">
        <w:t xml:space="preserve"> y a </w:t>
      </w:r>
      <w:proofErr w:type="spellStart"/>
      <w:r w:rsidRPr="00892744">
        <w:t>su</w:t>
      </w:r>
      <w:proofErr w:type="spellEnd"/>
      <w:r w:rsidRPr="00892744">
        <w:t xml:space="preserve"> familia, </w:t>
      </w:r>
      <w:proofErr w:type="spellStart"/>
      <w:r w:rsidRPr="00892744">
        <w:t>consulte</w:t>
      </w:r>
      <w:proofErr w:type="spellEnd"/>
      <w:r w:rsidRPr="00892744">
        <w:t xml:space="preserve"> la </w:t>
      </w:r>
      <w:proofErr w:type="spellStart"/>
      <w:r w:rsidRPr="00892744">
        <w:t>página</w:t>
      </w:r>
      <w:proofErr w:type="spellEnd"/>
      <w:r w:rsidRPr="00892744">
        <w:t xml:space="preserve"> health.gov.au/</w:t>
      </w:r>
      <w:proofErr w:type="spellStart"/>
      <w:r w:rsidRPr="00892744">
        <w:t>cheapermedicines</w:t>
      </w:r>
      <w:proofErr w:type="spellEnd"/>
      <w:r w:rsidR="00FC43A1">
        <w:t xml:space="preserve"> (</w:t>
      </w:r>
      <w:r w:rsidR="00FC43A1" w:rsidRPr="00965793">
        <w:t>https://www.health.gov.au/cheaper-medicines</w:t>
      </w:r>
      <w:r w:rsidR="00FC43A1">
        <w:t>).</w:t>
      </w:r>
      <w:r w:rsidR="00965793">
        <w:t xml:space="preserve"> </w:t>
      </w:r>
    </w:p>
    <w:sectPr w:rsidR="00965793" w:rsidRPr="00AF121B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14B3" w14:textId="77777777" w:rsidR="00D70B9B" w:rsidRDefault="00D70B9B" w:rsidP="00D560DC">
      <w:pPr>
        <w:spacing w:before="0" w:after="0" w:line="240" w:lineRule="auto"/>
      </w:pPr>
      <w:r>
        <w:separator/>
      </w:r>
    </w:p>
  </w:endnote>
  <w:endnote w:type="continuationSeparator" w:id="0">
    <w:p w14:paraId="29F8A59E" w14:textId="77777777" w:rsidR="00D70B9B" w:rsidRDefault="00D70B9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587FC420" w:rsidR="0039793D" w:rsidRPr="0039793D" w:rsidRDefault="007633C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B46A94">
          <w:t>Medicamentos</w:t>
        </w:r>
        <w:proofErr w:type="spellEnd"/>
        <w:r w:rsidR="00B46A94">
          <w:t xml:space="preserve"> </w:t>
        </w:r>
        <w:proofErr w:type="spellStart"/>
        <w:r w:rsidR="00B46A94">
          <w:t>más</w:t>
        </w:r>
        <w:proofErr w:type="spellEnd"/>
        <w:r w:rsidR="00B46A94">
          <w:t xml:space="preserve"> </w:t>
        </w:r>
        <w:proofErr w:type="spellStart"/>
        <w:r w:rsidR="00B46A94">
          <w:t>baratos</w:t>
        </w:r>
        <w:proofErr w:type="spellEnd"/>
        <w:r w:rsidR="00B46A94">
          <w:t xml:space="preserve"> – </w:t>
        </w:r>
        <w:proofErr w:type="spellStart"/>
        <w:r w:rsidR="00B46A94">
          <w:t>Congelación</w:t>
        </w:r>
        <w:proofErr w:type="spellEnd"/>
        <w:r w:rsidR="00B46A94">
          <w:t xml:space="preserve"> de la </w:t>
        </w:r>
        <w:proofErr w:type="spellStart"/>
        <w:r w:rsidR="00B46A94">
          <w:t>contribución</w:t>
        </w:r>
        <w:proofErr w:type="spellEnd"/>
        <w:r w:rsidR="00B46A94">
          <w:t xml:space="preserve"> al </w:t>
        </w:r>
        <w:proofErr w:type="spellStart"/>
        <w:r w:rsidR="00B46A94">
          <w:t>costo</w:t>
        </w:r>
        <w:proofErr w:type="spellEnd"/>
        <w:r w:rsidR="00B46A94">
          <w:t xml:space="preserve"> PBS – </w:t>
        </w:r>
        <w:proofErr w:type="spellStart"/>
        <w:r w:rsidR="00B46A94">
          <w:t>Preguntas</w:t>
        </w:r>
        <w:proofErr w:type="spellEnd"/>
        <w:r w:rsidR="00B46A94">
          <w:t xml:space="preserve"> </w:t>
        </w:r>
        <w:proofErr w:type="spellStart"/>
        <w:r w:rsidR="00B46A94">
          <w:t>frecuentes</w:t>
        </w:r>
        <w:proofErr w:type="spellEnd"/>
        <w:r w:rsidR="00B46A94">
          <w:t xml:space="preserve"> del </w:t>
        </w:r>
        <w:proofErr w:type="spellStart"/>
        <w:r w:rsidR="00B46A94">
          <w:t>paciente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19E54919" w:rsidR="00D560DC" w:rsidRPr="00C70717" w:rsidRDefault="007633CD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B46A94">
          <w:t>Medicamentos</w:t>
        </w:r>
        <w:proofErr w:type="spellEnd"/>
        <w:r w:rsidR="00B46A94">
          <w:t xml:space="preserve"> </w:t>
        </w:r>
        <w:proofErr w:type="spellStart"/>
        <w:r w:rsidR="00B46A94">
          <w:t>más</w:t>
        </w:r>
        <w:proofErr w:type="spellEnd"/>
        <w:r w:rsidR="00B46A94">
          <w:t xml:space="preserve"> </w:t>
        </w:r>
        <w:proofErr w:type="spellStart"/>
        <w:r w:rsidR="00B46A94">
          <w:t>baratos</w:t>
        </w:r>
        <w:proofErr w:type="spellEnd"/>
        <w:r w:rsidR="00B46A94">
          <w:t xml:space="preserve"> – </w:t>
        </w:r>
        <w:proofErr w:type="spellStart"/>
        <w:r w:rsidR="00B46A94">
          <w:t>Congelación</w:t>
        </w:r>
        <w:proofErr w:type="spellEnd"/>
        <w:r w:rsidR="00B46A94">
          <w:t xml:space="preserve"> de la </w:t>
        </w:r>
        <w:proofErr w:type="spellStart"/>
        <w:r w:rsidR="00B46A94">
          <w:t>contribución</w:t>
        </w:r>
        <w:proofErr w:type="spellEnd"/>
        <w:r w:rsidR="00B46A94">
          <w:t xml:space="preserve"> al </w:t>
        </w:r>
        <w:proofErr w:type="spellStart"/>
        <w:r w:rsidR="00B46A94">
          <w:t>costo</w:t>
        </w:r>
        <w:proofErr w:type="spellEnd"/>
        <w:r w:rsidR="00B46A94">
          <w:t xml:space="preserve"> PBS – </w:t>
        </w:r>
        <w:proofErr w:type="spellStart"/>
        <w:r w:rsidR="00B46A94">
          <w:t>Preguntas</w:t>
        </w:r>
        <w:proofErr w:type="spellEnd"/>
        <w:r w:rsidR="00B46A94">
          <w:t xml:space="preserve"> </w:t>
        </w:r>
        <w:proofErr w:type="spellStart"/>
        <w:r w:rsidR="00B46A94">
          <w:t>frecuentes</w:t>
        </w:r>
        <w:proofErr w:type="spellEnd"/>
        <w:r w:rsidR="00B46A94">
          <w:t xml:space="preserve"> del </w:t>
        </w:r>
        <w:proofErr w:type="spellStart"/>
        <w:r w:rsidR="00B46A94">
          <w:t>paciente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0775" w14:textId="77777777" w:rsidR="00D70B9B" w:rsidRDefault="00D70B9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C8FA38C" w14:textId="77777777" w:rsidR="00D70B9B" w:rsidRDefault="00D70B9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35450"/>
    <w:rsid w:val="002A77A4"/>
    <w:rsid w:val="002B5E7A"/>
    <w:rsid w:val="002C26E8"/>
    <w:rsid w:val="002D27AE"/>
    <w:rsid w:val="002E6FA4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148FC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33CD"/>
    <w:rsid w:val="007661CA"/>
    <w:rsid w:val="00774D2A"/>
    <w:rsid w:val="00776F1E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92744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46A94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80C7D"/>
    <w:rsid w:val="00CF40FC"/>
    <w:rsid w:val="00D06FDA"/>
    <w:rsid w:val="00D11558"/>
    <w:rsid w:val="00D43D9C"/>
    <w:rsid w:val="00D50739"/>
    <w:rsid w:val="00D548FC"/>
    <w:rsid w:val="00D560DC"/>
    <w:rsid w:val="00D67D1B"/>
    <w:rsid w:val="00D70B9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C43A1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405D2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405D2"/>
    <w:rsid w:val="00214F8B"/>
    <w:rsid w:val="00391459"/>
    <w:rsid w:val="003C43EA"/>
    <w:rsid w:val="00497C0D"/>
    <w:rsid w:val="005006F4"/>
    <w:rsid w:val="00541492"/>
    <w:rsid w:val="00613703"/>
    <w:rsid w:val="006D0ED1"/>
    <w:rsid w:val="00926DD4"/>
    <w:rsid w:val="009A6908"/>
    <w:rsid w:val="009B5F69"/>
    <w:rsid w:val="00A20BB8"/>
    <w:rsid w:val="00B81A4D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D5380-4746-4879-B200-979B2F0B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36D1E-EA64-4C7B-9CB7-49FDA3679AC7}">
  <ds:schemaRefs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b8d296df-c91f-46ec-882c-a5f320b081a8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0E32BD-408C-4DC9-B53C-7E9387C95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1498</Words>
  <Characters>1753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Medicamentos más baratos – Congelación de la contribución al costo PBS – 
Preguntas frecuentes del paciente</vt:lpstr>
    </vt:vector>
  </TitlesOfParts>
  <Manager/>
  <Company/>
  <LinksUpToDate>false</LinksUpToDate>
  <CharactersWithSpaces>3198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Medicamentos más baratos – Congelación de la contribución al costo PBS – 
Preguntas frecuentes del paciente</dc:title>
  <dc:subject>Cheaper medicines</dc:subject>
  <dc:creator>Australian Government Department of Health and Aged Care</dc:creator>
  <cp:keywords>Medicines</cp:keywords>
  <dc:description/>
  <cp:revision>17</cp:revision>
  <cp:lastPrinted>2025-01-30T00:45:00Z</cp:lastPrinted>
  <dcterms:created xsi:type="dcterms:W3CDTF">2023-09-21T22:35:00Z</dcterms:created>
  <dcterms:modified xsi:type="dcterms:W3CDTF">2025-03-03T01:59:00Z</dcterms:modified>
  <cp:category/>
</cp:coreProperties>
</file>