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395D4A25" w:rsidR="00D560DC" w:rsidRDefault="001F3BD0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Medicinali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a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costi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più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abbordabili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–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blocco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del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contributo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a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carico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del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paziente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per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medicinali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rientranti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nel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PBS–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Domande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comuni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d</w:t>
          </w:r>
          <w:r w:rsidR="009246BF">
            <w:rPr>
              <w:rFonts w:eastAsiaTheme="minorEastAsia"/>
              <w:spacing w:val="0"/>
              <w:kern w:val="0"/>
            </w:rPr>
            <w:t>e</w:t>
          </w:r>
          <w:r w:rsidR="00D5464E" w:rsidRPr="00D5464E">
            <w:rPr>
              <w:rFonts w:eastAsiaTheme="minorEastAsia"/>
              <w:spacing w:val="0"/>
              <w:kern w:val="0"/>
            </w:rPr>
            <w:t>i</w:t>
          </w:r>
          <w:proofErr w:type="spellEnd"/>
          <w:r w:rsidR="00D5464E" w:rsidRPr="00D5464E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D5464E" w:rsidRPr="00D5464E">
            <w:rPr>
              <w:rFonts w:eastAsiaTheme="minorEastAsia"/>
              <w:spacing w:val="0"/>
              <w:kern w:val="0"/>
            </w:rPr>
            <w:t>pazienti</w:t>
          </w:r>
          <w:proofErr w:type="spellEnd"/>
        </w:sdtContent>
      </w:sdt>
    </w:p>
    <w:p w14:paraId="3EF3A921" w14:textId="77777777" w:rsidR="00D5464E" w:rsidRPr="00535B88" w:rsidRDefault="00D5464E" w:rsidP="00D5464E">
      <w:pPr>
        <w:suppressAutoHyphens/>
        <w:rPr>
          <w:rFonts w:cs="Arial"/>
          <w:lang w:val="it-IT"/>
        </w:rPr>
      </w:pPr>
      <w:r>
        <w:rPr>
          <w:rFonts w:cs="Arial"/>
          <w:lang w:val="it-IT"/>
        </w:rPr>
        <w:t>A partire dal</w:t>
      </w:r>
      <w:r w:rsidRPr="00535B88">
        <w:rPr>
          <w:rFonts w:cs="Arial"/>
          <w:lang w:val="it-IT"/>
        </w:rPr>
        <w:t xml:space="preserve"> 1</w:t>
      </w:r>
      <w:r>
        <w:rPr>
          <w:rFonts w:cs="Arial"/>
          <w:lang w:val="it-IT"/>
        </w:rPr>
        <w:t>º</w:t>
      </w:r>
      <w:r w:rsidRPr="00535B8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gennaio</w:t>
      </w:r>
      <w:r w:rsidRPr="00535B88">
        <w:rPr>
          <w:rFonts w:cs="Arial"/>
          <w:lang w:val="it-IT"/>
        </w:rPr>
        <w:t xml:space="preserve"> 2025, </w:t>
      </w:r>
      <w:r>
        <w:rPr>
          <w:rFonts w:cs="Arial"/>
          <w:lang w:val="it-IT"/>
        </w:rPr>
        <w:t>il governo australiano ha introdotto il blocco</w:t>
      </w:r>
      <w:r w:rsidRPr="00535B88">
        <w:rPr>
          <w:rFonts w:cs="Arial"/>
          <w:lang w:val="it-IT"/>
        </w:rPr>
        <w:t xml:space="preserve"> </w:t>
      </w:r>
      <w:r>
        <w:rPr>
          <w:rFonts w:cs="Arial"/>
          <w:lang w:val="it-IT"/>
        </w:rPr>
        <w:t>del contributo a carico del paziente per i medicinali rientranti nel piano farmaceutico nazionale (</w:t>
      </w:r>
      <w:r w:rsidRPr="00535B88">
        <w:rPr>
          <w:rFonts w:cs="Arial"/>
          <w:lang w:val="it-IT"/>
        </w:rPr>
        <w:t xml:space="preserve">Pharmaceutical Benefits Scheme </w:t>
      </w:r>
      <w:r>
        <w:rPr>
          <w:rFonts w:cs="Arial"/>
          <w:lang w:val="it-IT"/>
        </w:rPr>
        <w:t xml:space="preserve">o </w:t>
      </w:r>
      <w:r w:rsidRPr="00535B88">
        <w:rPr>
          <w:rFonts w:cs="Arial"/>
          <w:lang w:val="it-IT"/>
        </w:rPr>
        <w:t xml:space="preserve">PBS). </w:t>
      </w:r>
      <w:r>
        <w:rPr>
          <w:rFonts w:cs="Arial"/>
          <w:lang w:val="it-IT"/>
        </w:rPr>
        <w:t>Questa misura mira a far sì che tu possa continuare ad avvalerti di medicinali a costi abbordabili.</w:t>
      </w:r>
    </w:p>
    <w:p w14:paraId="5BD2D41A" w14:textId="08B30427" w:rsidR="00FC43A1" w:rsidRDefault="00D5464E" w:rsidP="00FC43A1">
      <w:pPr>
        <w:pStyle w:val="Heading1"/>
      </w:pPr>
      <w:proofErr w:type="spellStart"/>
      <w:r w:rsidRPr="00D5464E">
        <w:t>Cos’è</w:t>
      </w:r>
      <w:proofErr w:type="spellEnd"/>
      <w:r w:rsidRPr="00D5464E">
        <w:t xml:space="preserve"> il </w:t>
      </w:r>
      <w:proofErr w:type="spellStart"/>
      <w:r w:rsidRPr="00D5464E">
        <w:t>blocco</w:t>
      </w:r>
      <w:proofErr w:type="spellEnd"/>
      <w:r w:rsidRPr="00D5464E">
        <w:t xml:space="preserve"> del </w:t>
      </w:r>
      <w:proofErr w:type="spellStart"/>
      <w:r w:rsidRPr="00D5464E">
        <w:t>contributo</w:t>
      </w:r>
      <w:proofErr w:type="spellEnd"/>
      <w:r w:rsidRPr="00D5464E">
        <w:t xml:space="preserve"> a </w:t>
      </w:r>
      <w:proofErr w:type="spellStart"/>
      <w:r w:rsidRPr="00D5464E">
        <w:t>carico</w:t>
      </w:r>
      <w:proofErr w:type="spellEnd"/>
      <w:r w:rsidRPr="00D5464E">
        <w:t xml:space="preserve"> del </w:t>
      </w:r>
      <w:proofErr w:type="spellStart"/>
      <w:r w:rsidRPr="00D5464E">
        <w:t>paziente</w:t>
      </w:r>
      <w:proofErr w:type="spellEnd"/>
      <w:r w:rsidRPr="00D5464E">
        <w:t xml:space="preserve"> per </w:t>
      </w:r>
      <w:proofErr w:type="spellStart"/>
      <w:r w:rsidRPr="00D5464E">
        <w:t>medicinali</w:t>
      </w:r>
      <w:proofErr w:type="spellEnd"/>
      <w:r w:rsidRPr="00D5464E">
        <w:t xml:space="preserve"> </w:t>
      </w:r>
      <w:proofErr w:type="spellStart"/>
      <w:r w:rsidRPr="00D5464E">
        <w:t>rientranti</w:t>
      </w:r>
      <w:proofErr w:type="spellEnd"/>
      <w:r w:rsidRPr="00D5464E">
        <w:t xml:space="preserve"> </w:t>
      </w:r>
      <w:proofErr w:type="spellStart"/>
      <w:r w:rsidRPr="00D5464E">
        <w:t>nel</w:t>
      </w:r>
      <w:proofErr w:type="spellEnd"/>
      <w:r w:rsidRPr="00D5464E">
        <w:t xml:space="preserve"> PBS?</w:t>
      </w:r>
      <w:r>
        <w:t xml:space="preserve"> </w:t>
      </w:r>
    </w:p>
    <w:p w14:paraId="5937464F" w14:textId="57196718" w:rsidR="00FC43A1" w:rsidRDefault="00D5464E" w:rsidP="00FC43A1">
      <w:r w:rsidRPr="00D5464E">
        <w:t xml:space="preserve">Il </w:t>
      </w:r>
      <w:proofErr w:type="spellStart"/>
      <w:r w:rsidRPr="00D5464E">
        <w:t>prezzo</w:t>
      </w:r>
      <w:proofErr w:type="spellEnd"/>
      <w:r w:rsidRPr="00D5464E">
        <w:t xml:space="preserve"> </w:t>
      </w:r>
      <w:proofErr w:type="spellStart"/>
      <w:r w:rsidRPr="00D5464E">
        <w:t>massimo</w:t>
      </w:r>
      <w:proofErr w:type="spellEnd"/>
      <w:r w:rsidRPr="00D5464E">
        <w:t xml:space="preserve"> </w:t>
      </w:r>
      <w:proofErr w:type="spellStart"/>
      <w:r w:rsidRPr="00D5464E">
        <w:t>che</w:t>
      </w:r>
      <w:proofErr w:type="spellEnd"/>
      <w:r w:rsidRPr="00D5464E">
        <w:t xml:space="preserve"> </w:t>
      </w:r>
      <w:proofErr w:type="spellStart"/>
      <w:r w:rsidRPr="00D5464E">
        <w:t>una</w:t>
      </w:r>
      <w:proofErr w:type="spellEnd"/>
      <w:r w:rsidRPr="00D5464E">
        <w:t xml:space="preserve"> </w:t>
      </w:r>
      <w:proofErr w:type="spellStart"/>
      <w:r w:rsidRPr="00D5464E">
        <w:t>farmacia</w:t>
      </w:r>
      <w:proofErr w:type="spellEnd"/>
      <w:r w:rsidRPr="00D5464E">
        <w:t xml:space="preserve"> </w:t>
      </w:r>
      <w:proofErr w:type="spellStart"/>
      <w:r w:rsidRPr="00D5464E">
        <w:t>può</w:t>
      </w:r>
      <w:proofErr w:type="spellEnd"/>
      <w:r w:rsidRPr="00D5464E">
        <w:t xml:space="preserve"> </w:t>
      </w:r>
      <w:proofErr w:type="spellStart"/>
      <w:r w:rsidRPr="00D5464E">
        <w:t>imporre</w:t>
      </w:r>
      <w:proofErr w:type="spellEnd"/>
      <w:r w:rsidRPr="00D5464E">
        <w:t xml:space="preserve"> per un </w:t>
      </w:r>
      <w:proofErr w:type="spellStart"/>
      <w:r w:rsidRPr="00D5464E">
        <w:t>medicinale</w:t>
      </w:r>
      <w:proofErr w:type="spellEnd"/>
      <w:r w:rsidRPr="00D5464E">
        <w:t xml:space="preserve"> </w:t>
      </w:r>
      <w:proofErr w:type="spellStart"/>
      <w:r w:rsidRPr="00D5464E">
        <w:t>rientrante</w:t>
      </w:r>
      <w:proofErr w:type="spellEnd"/>
      <w:r w:rsidRPr="00D5464E">
        <w:t xml:space="preserve"> </w:t>
      </w:r>
      <w:proofErr w:type="spellStart"/>
      <w:r w:rsidRPr="00D5464E">
        <w:t>nel</w:t>
      </w:r>
      <w:proofErr w:type="spellEnd"/>
      <w:r w:rsidRPr="00D5464E">
        <w:t xml:space="preserve"> PBS è </w:t>
      </w:r>
      <w:proofErr w:type="spellStart"/>
      <w:r w:rsidRPr="00D5464E">
        <w:t>fissato</w:t>
      </w:r>
      <w:proofErr w:type="spellEnd"/>
      <w:r w:rsidRPr="00D5464E">
        <w:t xml:space="preserve"> dal </w:t>
      </w:r>
      <w:proofErr w:type="spellStart"/>
      <w:r w:rsidRPr="00D5464E">
        <w:t>governo</w:t>
      </w:r>
      <w:proofErr w:type="spellEnd"/>
      <w:r w:rsidRPr="00D5464E">
        <w:t xml:space="preserve"> </w:t>
      </w:r>
      <w:proofErr w:type="spellStart"/>
      <w:r w:rsidRPr="00D5464E">
        <w:t>australiano</w:t>
      </w:r>
      <w:proofErr w:type="spellEnd"/>
      <w:r w:rsidRPr="00D5464E">
        <w:t xml:space="preserve"> ed è </w:t>
      </w:r>
      <w:proofErr w:type="spellStart"/>
      <w:r w:rsidRPr="00D5464E">
        <w:t>definito</w:t>
      </w:r>
      <w:proofErr w:type="spellEnd"/>
      <w:r w:rsidRPr="00D5464E">
        <w:t xml:space="preserve"> “PBS patient co-payment”, </w:t>
      </w:r>
      <w:proofErr w:type="spellStart"/>
      <w:r w:rsidRPr="00D5464E">
        <w:t>cioè</w:t>
      </w:r>
      <w:proofErr w:type="spellEnd"/>
      <w:r w:rsidRPr="00D5464E">
        <w:t xml:space="preserve"> “</w:t>
      </w:r>
      <w:proofErr w:type="spellStart"/>
      <w:r w:rsidRPr="00D5464E">
        <w:t>contributo</w:t>
      </w:r>
      <w:proofErr w:type="spellEnd"/>
      <w:r w:rsidRPr="00D5464E">
        <w:t xml:space="preserve"> a </w:t>
      </w:r>
      <w:proofErr w:type="spellStart"/>
      <w:r w:rsidRPr="00D5464E">
        <w:t>carico</w:t>
      </w:r>
      <w:proofErr w:type="spellEnd"/>
      <w:r w:rsidRPr="00D5464E">
        <w:t xml:space="preserve"> del </w:t>
      </w:r>
      <w:proofErr w:type="spellStart"/>
      <w:r w:rsidRPr="00D5464E">
        <w:t>paziente</w:t>
      </w:r>
      <w:proofErr w:type="spellEnd"/>
      <w:r w:rsidRPr="00D5464E">
        <w:t xml:space="preserve">”, </w:t>
      </w:r>
      <w:proofErr w:type="spellStart"/>
      <w:r w:rsidRPr="00D5464E">
        <w:t>che</w:t>
      </w:r>
      <w:proofErr w:type="spellEnd"/>
      <w:r w:rsidRPr="00D5464E">
        <w:t xml:space="preserve"> di norma </w:t>
      </w:r>
      <w:proofErr w:type="spellStart"/>
      <w:r w:rsidRPr="00D5464E">
        <w:t>aumenta</w:t>
      </w:r>
      <w:proofErr w:type="spellEnd"/>
      <w:r w:rsidRPr="00D5464E">
        <w:t xml:space="preserve"> </w:t>
      </w:r>
      <w:proofErr w:type="spellStart"/>
      <w:r w:rsidRPr="00D5464E">
        <w:t>ogni</w:t>
      </w:r>
      <w:proofErr w:type="spellEnd"/>
      <w:r w:rsidRPr="00D5464E">
        <w:t xml:space="preserve"> anno in </w:t>
      </w:r>
      <w:proofErr w:type="spellStart"/>
      <w:r w:rsidRPr="00D5464E">
        <w:t>linea</w:t>
      </w:r>
      <w:proofErr w:type="spellEnd"/>
      <w:r w:rsidRPr="00D5464E">
        <w:t xml:space="preserve"> con </w:t>
      </w:r>
      <w:proofErr w:type="spellStart"/>
      <w:r w:rsidRPr="00D5464E">
        <w:t>l’inflazione</w:t>
      </w:r>
      <w:proofErr w:type="spellEnd"/>
      <w:r w:rsidRPr="00D5464E">
        <w:t xml:space="preserve">. A </w:t>
      </w:r>
      <w:proofErr w:type="spellStart"/>
      <w:r w:rsidRPr="00D5464E">
        <w:t>partire</w:t>
      </w:r>
      <w:proofErr w:type="spellEnd"/>
      <w:r w:rsidRPr="00D5464E">
        <w:t xml:space="preserve"> dal 1º </w:t>
      </w:r>
      <w:proofErr w:type="spellStart"/>
      <w:r w:rsidRPr="00D5464E">
        <w:t>gennaio</w:t>
      </w:r>
      <w:proofErr w:type="spellEnd"/>
      <w:r w:rsidRPr="00D5464E">
        <w:t xml:space="preserve"> 2025 il </w:t>
      </w:r>
      <w:proofErr w:type="spellStart"/>
      <w:r w:rsidRPr="00D5464E">
        <w:t>costo</w:t>
      </w:r>
      <w:proofErr w:type="spellEnd"/>
      <w:r w:rsidRPr="00D5464E">
        <w:t xml:space="preserve"> </w:t>
      </w:r>
      <w:proofErr w:type="spellStart"/>
      <w:r w:rsidRPr="00D5464E">
        <w:t>massimo</w:t>
      </w:r>
      <w:proofErr w:type="spellEnd"/>
      <w:r w:rsidRPr="00D5464E">
        <w:t xml:space="preserve"> a </w:t>
      </w:r>
      <w:proofErr w:type="spellStart"/>
      <w:r w:rsidRPr="00D5464E">
        <w:t>carico</w:t>
      </w:r>
      <w:proofErr w:type="spellEnd"/>
      <w:r w:rsidRPr="00D5464E">
        <w:t xml:space="preserve"> del </w:t>
      </w:r>
      <w:proofErr w:type="spellStart"/>
      <w:r w:rsidRPr="00D5464E">
        <w:t>paziente</w:t>
      </w:r>
      <w:proofErr w:type="spellEnd"/>
      <w:r w:rsidRPr="00D5464E">
        <w:t xml:space="preserve"> per </w:t>
      </w:r>
      <w:proofErr w:type="spellStart"/>
      <w:r w:rsidRPr="00D5464E">
        <w:t>medicinali</w:t>
      </w:r>
      <w:proofErr w:type="spellEnd"/>
      <w:r w:rsidRPr="00D5464E">
        <w:t xml:space="preserve"> </w:t>
      </w:r>
      <w:proofErr w:type="spellStart"/>
      <w:r w:rsidRPr="00D5464E">
        <w:t>rientranti</w:t>
      </w:r>
      <w:proofErr w:type="spellEnd"/>
      <w:r w:rsidRPr="00D5464E">
        <w:t xml:space="preserve"> </w:t>
      </w:r>
      <w:proofErr w:type="spellStart"/>
      <w:r w:rsidRPr="00D5464E">
        <w:t>nel</w:t>
      </w:r>
      <w:proofErr w:type="spellEnd"/>
      <w:r w:rsidRPr="00D5464E">
        <w:t xml:space="preserve"> PBS è </w:t>
      </w:r>
      <w:proofErr w:type="spellStart"/>
      <w:r w:rsidRPr="00D5464E">
        <w:t>stato</w:t>
      </w:r>
      <w:proofErr w:type="spellEnd"/>
      <w:r w:rsidRPr="00D5464E">
        <w:t xml:space="preserve"> </w:t>
      </w:r>
      <w:proofErr w:type="spellStart"/>
      <w:r w:rsidRPr="00D5464E">
        <w:t>bloccato</w:t>
      </w:r>
      <w:proofErr w:type="spellEnd"/>
      <w:r w:rsidRPr="00D5464E">
        <w:t xml:space="preserve"> </w:t>
      </w:r>
      <w:proofErr w:type="spellStart"/>
      <w:r w:rsidRPr="00D5464E">
        <w:t>nella</w:t>
      </w:r>
      <w:proofErr w:type="spellEnd"/>
      <w:r w:rsidRPr="00D5464E">
        <w:t xml:space="preserve"> </w:t>
      </w:r>
      <w:proofErr w:type="spellStart"/>
      <w:r w:rsidRPr="00D5464E">
        <w:t>misura</w:t>
      </w:r>
      <w:proofErr w:type="spellEnd"/>
      <w:r w:rsidRPr="00D5464E">
        <w:t xml:space="preserve"> in </w:t>
      </w:r>
      <w:proofErr w:type="spellStart"/>
      <w:r w:rsidRPr="00D5464E">
        <w:t>vigore</w:t>
      </w:r>
      <w:proofErr w:type="spellEnd"/>
      <w:r w:rsidRPr="00D5464E">
        <w:t xml:space="preserve"> </w:t>
      </w:r>
      <w:proofErr w:type="spellStart"/>
      <w:r w:rsidRPr="00D5464E">
        <w:t>nel</w:t>
      </w:r>
      <w:proofErr w:type="spellEnd"/>
      <w:r w:rsidRPr="00D5464E">
        <w:t xml:space="preserve"> 2024 per </w:t>
      </w:r>
      <w:proofErr w:type="spellStart"/>
      <w:r w:rsidRPr="00D5464E">
        <w:t>incoraggiare</w:t>
      </w:r>
      <w:proofErr w:type="spellEnd"/>
      <w:r w:rsidRPr="00D5464E">
        <w:t xml:space="preserve"> le </w:t>
      </w:r>
      <w:proofErr w:type="spellStart"/>
      <w:r w:rsidRPr="00D5464E">
        <w:t>persone</w:t>
      </w:r>
      <w:proofErr w:type="spellEnd"/>
      <w:r w:rsidRPr="00D5464E">
        <w:t xml:space="preserve"> a non </w:t>
      </w:r>
      <w:proofErr w:type="spellStart"/>
      <w:r w:rsidRPr="00D5464E">
        <w:t>rimandare</w:t>
      </w:r>
      <w:proofErr w:type="spellEnd"/>
      <w:r w:rsidRPr="00D5464E">
        <w:t xml:space="preserve"> </w:t>
      </w:r>
      <w:proofErr w:type="spellStart"/>
      <w:r w:rsidRPr="00D5464E">
        <w:t>l’uso</w:t>
      </w:r>
      <w:proofErr w:type="spellEnd"/>
      <w:r w:rsidRPr="00D5464E">
        <w:t xml:space="preserve"> </w:t>
      </w:r>
      <w:proofErr w:type="spellStart"/>
      <w:r w:rsidRPr="00D5464E">
        <w:t>dei</w:t>
      </w:r>
      <w:proofErr w:type="spellEnd"/>
      <w:r w:rsidRPr="00D5464E">
        <w:t xml:space="preserve"> </w:t>
      </w:r>
      <w:proofErr w:type="spellStart"/>
      <w:r w:rsidRPr="00D5464E">
        <w:t>medicinali</w:t>
      </w:r>
      <w:proofErr w:type="spellEnd"/>
      <w:r w:rsidRPr="00D5464E">
        <w:t xml:space="preserve"> loro </w:t>
      </w:r>
      <w:proofErr w:type="spellStart"/>
      <w:r w:rsidRPr="00D5464E">
        <w:t>prescritti</w:t>
      </w:r>
      <w:proofErr w:type="spellEnd"/>
      <w:r w:rsidRPr="00D5464E">
        <w:t xml:space="preserve"> a causa del loro </w:t>
      </w:r>
      <w:proofErr w:type="spellStart"/>
      <w:r w:rsidRPr="00D5464E">
        <w:t>costo</w:t>
      </w:r>
      <w:proofErr w:type="spellEnd"/>
      <w:r w:rsidR="00FC43A1">
        <w:t>.</w:t>
      </w:r>
    </w:p>
    <w:p w14:paraId="38912A3A" w14:textId="651618F8" w:rsidR="00FC43A1" w:rsidRDefault="00D5464E" w:rsidP="00FC43A1">
      <w:pPr>
        <w:pStyle w:val="Bullet1"/>
      </w:pPr>
      <w:r w:rsidRPr="00D5464E">
        <w:t xml:space="preserve">Per </w:t>
      </w:r>
      <w:proofErr w:type="spellStart"/>
      <w:r w:rsidRPr="00D5464E">
        <w:t>i</w:t>
      </w:r>
      <w:proofErr w:type="spellEnd"/>
      <w:r w:rsidRPr="00D5464E">
        <w:t xml:space="preserve"> </w:t>
      </w:r>
      <w:proofErr w:type="spellStart"/>
      <w:r w:rsidRPr="00D5464E">
        <w:t>titolari</w:t>
      </w:r>
      <w:proofErr w:type="spellEnd"/>
      <w:r w:rsidRPr="00D5464E">
        <w:t xml:space="preserve"> </w:t>
      </w:r>
      <w:proofErr w:type="spellStart"/>
      <w:r w:rsidRPr="00D5464E">
        <w:t>della</w:t>
      </w:r>
      <w:proofErr w:type="spellEnd"/>
      <w:r w:rsidRPr="00D5464E">
        <w:t xml:space="preserve"> tessera del Medicare, il </w:t>
      </w:r>
      <w:proofErr w:type="spellStart"/>
      <w:r w:rsidRPr="00D5464E">
        <w:t>contributo</w:t>
      </w:r>
      <w:proofErr w:type="spellEnd"/>
      <w:r w:rsidRPr="00D5464E">
        <w:t xml:space="preserve"> </w:t>
      </w:r>
      <w:proofErr w:type="spellStart"/>
      <w:r w:rsidRPr="00D5464E">
        <w:t>massimo</w:t>
      </w:r>
      <w:proofErr w:type="spellEnd"/>
      <w:r w:rsidRPr="00D5464E">
        <w:t xml:space="preserve"> a </w:t>
      </w:r>
      <w:proofErr w:type="spellStart"/>
      <w:r w:rsidRPr="00D5464E">
        <w:t>carico</w:t>
      </w:r>
      <w:proofErr w:type="spellEnd"/>
      <w:r w:rsidRPr="00D5464E">
        <w:t xml:space="preserve"> del </w:t>
      </w:r>
      <w:proofErr w:type="spellStart"/>
      <w:r w:rsidRPr="00D5464E">
        <w:t>paziente</w:t>
      </w:r>
      <w:proofErr w:type="spellEnd"/>
      <w:r w:rsidRPr="00D5464E">
        <w:t xml:space="preserve"> per </w:t>
      </w:r>
      <w:proofErr w:type="spellStart"/>
      <w:r w:rsidRPr="00D5464E">
        <w:t>medicinali</w:t>
      </w:r>
      <w:proofErr w:type="spellEnd"/>
      <w:r w:rsidRPr="00D5464E">
        <w:t xml:space="preserve"> </w:t>
      </w:r>
      <w:proofErr w:type="spellStart"/>
      <w:r w:rsidRPr="00D5464E">
        <w:t>rientranti</w:t>
      </w:r>
      <w:proofErr w:type="spellEnd"/>
      <w:r w:rsidRPr="00D5464E">
        <w:t xml:space="preserve"> </w:t>
      </w:r>
      <w:proofErr w:type="spellStart"/>
      <w:r w:rsidRPr="00D5464E">
        <w:t>nel</w:t>
      </w:r>
      <w:proofErr w:type="spellEnd"/>
      <w:r w:rsidRPr="00D5464E">
        <w:t xml:space="preserve"> PBS </w:t>
      </w:r>
      <w:proofErr w:type="spellStart"/>
      <w:r w:rsidRPr="00D5464E">
        <w:t>rimarrà</w:t>
      </w:r>
      <w:proofErr w:type="spellEnd"/>
      <w:r w:rsidRPr="00D5464E">
        <w:t xml:space="preserve"> </w:t>
      </w:r>
      <w:proofErr w:type="spellStart"/>
      <w:r w:rsidRPr="00D5464E">
        <w:t>bloccato</w:t>
      </w:r>
      <w:proofErr w:type="spellEnd"/>
      <w:r w:rsidRPr="00D5464E">
        <w:t xml:space="preserve"> a $31,60 per il 2025, </w:t>
      </w:r>
      <w:proofErr w:type="spellStart"/>
      <w:r w:rsidRPr="00D5464E">
        <w:t>che</w:t>
      </w:r>
      <w:proofErr w:type="spellEnd"/>
      <w:r w:rsidRPr="00D5464E">
        <w:t xml:space="preserve"> è lo </w:t>
      </w:r>
      <w:proofErr w:type="spellStart"/>
      <w:r w:rsidRPr="00D5464E">
        <w:t>stesso</w:t>
      </w:r>
      <w:proofErr w:type="spellEnd"/>
      <w:r w:rsidRPr="00D5464E">
        <w:t xml:space="preserve"> im-</w:t>
      </w:r>
      <w:proofErr w:type="spellStart"/>
      <w:r w:rsidRPr="00D5464E">
        <w:t>porto</w:t>
      </w:r>
      <w:proofErr w:type="spellEnd"/>
      <w:r w:rsidRPr="00D5464E">
        <w:t xml:space="preserve"> in </w:t>
      </w:r>
      <w:proofErr w:type="spellStart"/>
      <w:r w:rsidRPr="00D5464E">
        <w:t>vigore</w:t>
      </w:r>
      <w:proofErr w:type="spellEnd"/>
      <w:r w:rsidRPr="00D5464E">
        <w:t xml:space="preserve"> </w:t>
      </w:r>
      <w:proofErr w:type="spellStart"/>
      <w:r w:rsidRPr="00D5464E">
        <w:t>nel</w:t>
      </w:r>
      <w:proofErr w:type="spellEnd"/>
      <w:r w:rsidRPr="00D5464E">
        <w:t xml:space="preserve"> 2024</w:t>
      </w:r>
      <w:r w:rsidR="00FC43A1">
        <w:t>.</w:t>
      </w:r>
    </w:p>
    <w:p w14:paraId="340DD1A2" w14:textId="481526B6" w:rsidR="00FC43A1" w:rsidRDefault="00D5464E" w:rsidP="00FC43A1">
      <w:pPr>
        <w:pStyle w:val="Bullet1"/>
      </w:pPr>
      <w:r w:rsidRPr="00D5464E">
        <w:t xml:space="preserve">Per </w:t>
      </w:r>
      <w:proofErr w:type="spellStart"/>
      <w:r w:rsidRPr="00D5464E">
        <w:t>i</w:t>
      </w:r>
      <w:proofErr w:type="spellEnd"/>
      <w:r w:rsidRPr="00D5464E">
        <w:t xml:space="preserve"> </w:t>
      </w:r>
      <w:proofErr w:type="spellStart"/>
      <w:r w:rsidRPr="00D5464E">
        <w:t>titolari</w:t>
      </w:r>
      <w:proofErr w:type="spellEnd"/>
      <w:r w:rsidRPr="00D5464E">
        <w:t xml:space="preserve"> di </w:t>
      </w:r>
      <w:proofErr w:type="spellStart"/>
      <w:r w:rsidRPr="00D5464E">
        <w:t>una</w:t>
      </w:r>
      <w:proofErr w:type="spellEnd"/>
      <w:r w:rsidRPr="00D5464E">
        <w:t xml:space="preserve"> “Commonwealth concession card”, il </w:t>
      </w:r>
      <w:proofErr w:type="spellStart"/>
      <w:r w:rsidRPr="00D5464E">
        <w:t>contributo</w:t>
      </w:r>
      <w:proofErr w:type="spellEnd"/>
      <w:r w:rsidRPr="00D5464E">
        <w:t xml:space="preserve"> </w:t>
      </w:r>
      <w:proofErr w:type="spellStart"/>
      <w:r w:rsidRPr="00D5464E">
        <w:t>massimo</w:t>
      </w:r>
      <w:proofErr w:type="spellEnd"/>
      <w:r w:rsidRPr="00D5464E">
        <w:t xml:space="preserve"> a </w:t>
      </w:r>
      <w:proofErr w:type="spellStart"/>
      <w:r w:rsidRPr="00D5464E">
        <w:t>carico</w:t>
      </w:r>
      <w:proofErr w:type="spellEnd"/>
      <w:r w:rsidRPr="00D5464E">
        <w:t xml:space="preserve"> del </w:t>
      </w:r>
      <w:proofErr w:type="spellStart"/>
      <w:r w:rsidRPr="00D5464E">
        <w:t>paziente</w:t>
      </w:r>
      <w:proofErr w:type="spellEnd"/>
      <w:r w:rsidRPr="00D5464E">
        <w:t xml:space="preserve"> </w:t>
      </w:r>
      <w:proofErr w:type="spellStart"/>
      <w:r w:rsidRPr="00D5464E">
        <w:t>rimarrà</w:t>
      </w:r>
      <w:proofErr w:type="spellEnd"/>
      <w:r w:rsidRPr="00D5464E">
        <w:t xml:space="preserve"> </w:t>
      </w:r>
      <w:proofErr w:type="spellStart"/>
      <w:r w:rsidRPr="00D5464E">
        <w:t>bloccato</w:t>
      </w:r>
      <w:proofErr w:type="spellEnd"/>
      <w:r w:rsidRPr="00D5464E">
        <w:t xml:space="preserve"> a $7,70 </w:t>
      </w:r>
      <w:proofErr w:type="spellStart"/>
      <w:r w:rsidRPr="00D5464E">
        <w:t>fino</w:t>
      </w:r>
      <w:proofErr w:type="spellEnd"/>
      <w:r w:rsidRPr="00D5464E">
        <w:t xml:space="preserve"> al 2030. Ne </w:t>
      </w:r>
      <w:proofErr w:type="spellStart"/>
      <w:r w:rsidRPr="00D5464E">
        <w:t>consegue</w:t>
      </w:r>
      <w:proofErr w:type="spellEnd"/>
      <w:r w:rsidRPr="00D5464E">
        <w:t xml:space="preserve"> </w:t>
      </w:r>
      <w:proofErr w:type="spellStart"/>
      <w:r w:rsidRPr="00D5464E">
        <w:t>che</w:t>
      </w:r>
      <w:proofErr w:type="spellEnd"/>
      <w:r w:rsidRPr="00D5464E">
        <w:t xml:space="preserve"> il </w:t>
      </w:r>
      <w:proofErr w:type="spellStart"/>
      <w:r w:rsidRPr="00D5464E">
        <w:t>contributo</w:t>
      </w:r>
      <w:proofErr w:type="spellEnd"/>
      <w:r w:rsidRPr="00D5464E">
        <w:t xml:space="preserve"> a </w:t>
      </w:r>
      <w:proofErr w:type="spellStart"/>
      <w:r w:rsidRPr="00D5464E">
        <w:t>carico</w:t>
      </w:r>
      <w:proofErr w:type="spellEnd"/>
      <w:r w:rsidRPr="00D5464E">
        <w:t xml:space="preserve"> del </w:t>
      </w:r>
      <w:proofErr w:type="spellStart"/>
      <w:r w:rsidRPr="00D5464E">
        <w:t>paziente</w:t>
      </w:r>
      <w:proofErr w:type="spellEnd"/>
      <w:r w:rsidRPr="00D5464E">
        <w:t xml:space="preserve"> non </w:t>
      </w:r>
      <w:proofErr w:type="spellStart"/>
      <w:r w:rsidRPr="00D5464E">
        <w:t>aumenterà</w:t>
      </w:r>
      <w:proofErr w:type="spellEnd"/>
      <w:r w:rsidRPr="00D5464E">
        <w:t xml:space="preserve"> di </w:t>
      </w:r>
      <w:proofErr w:type="spellStart"/>
      <w:r w:rsidRPr="00D5464E">
        <w:t>pari</w:t>
      </w:r>
      <w:proofErr w:type="spellEnd"/>
      <w:r w:rsidRPr="00D5464E">
        <w:t xml:space="preserve"> </w:t>
      </w:r>
      <w:proofErr w:type="spellStart"/>
      <w:r w:rsidRPr="00D5464E">
        <w:t>passo</w:t>
      </w:r>
      <w:proofErr w:type="spellEnd"/>
      <w:r w:rsidRPr="00D5464E">
        <w:t xml:space="preserve"> con il </w:t>
      </w:r>
      <w:proofErr w:type="spellStart"/>
      <w:r w:rsidRPr="00D5464E">
        <w:t>tasso</w:t>
      </w:r>
      <w:proofErr w:type="spellEnd"/>
      <w:r w:rsidRPr="00D5464E">
        <w:t xml:space="preserve"> di </w:t>
      </w:r>
      <w:proofErr w:type="spellStart"/>
      <w:r w:rsidRPr="00D5464E">
        <w:t>indicizzazione</w:t>
      </w:r>
      <w:proofErr w:type="spellEnd"/>
      <w:r w:rsidRPr="00D5464E">
        <w:t xml:space="preserve"> per cinque anni</w:t>
      </w:r>
      <w:r w:rsidR="00FC43A1">
        <w:t>.</w:t>
      </w:r>
    </w:p>
    <w:p w14:paraId="112FF02C" w14:textId="273B93F1" w:rsidR="00FC43A1" w:rsidRDefault="00D5464E" w:rsidP="00FC43A1">
      <w:pPr>
        <w:pStyle w:val="Heading1"/>
      </w:pPr>
      <w:r w:rsidRPr="00D5464E">
        <w:t xml:space="preserve">Quali </w:t>
      </w:r>
      <w:proofErr w:type="spellStart"/>
      <w:r w:rsidRPr="00D5464E">
        <w:t>medicinali</w:t>
      </w:r>
      <w:proofErr w:type="spellEnd"/>
      <w:r w:rsidRPr="00D5464E">
        <w:t xml:space="preserve"> </w:t>
      </w:r>
      <w:proofErr w:type="spellStart"/>
      <w:r w:rsidRPr="00D5464E">
        <w:t>godranno</w:t>
      </w:r>
      <w:proofErr w:type="spellEnd"/>
      <w:r w:rsidRPr="00D5464E">
        <w:t xml:space="preserve"> del </w:t>
      </w:r>
      <w:proofErr w:type="spellStart"/>
      <w:r w:rsidRPr="00D5464E">
        <w:t>blocco</w:t>
      </w:r>
      <w:proofErr w:type="spellEnd"/>
      <w:r w:rsidR="00FC43A1">
        <w:t>?</w:t>
      </w:r>
    </w:p>
    <w:p w14:paraId="7649426C" w14:textId="77777777" w:rsidR="00D5464E" w:rsidRDefault="00D5464E" w:rsidP="00D5464E">
      <w:r>
        <w:t xml:space="preserve">Il </w:t>
      </w:r>
      <w:proofErr w:type="spellStart"/>
      <w:r>
        <w:t>blocco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applica</w:t>
      </w:r>
      <w:proofErr w:type="spellEnd"/>
      <w:r>
        <w:t xml:space="preserve"> al </w:t>
      </w:r>
      <w:proofErr w:type="spellStart"/>
      <w:r>
        <w:t>contributo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paziente</w:t>
      </w:r>
      <w:proofErr w:type="spellEnd"/>
      <w:r>
        <w:t xml:space="preserve"> per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prescritti</w:t>
      </w:r>
      <w:proofErr w:type="spellEnd"/>
      <w:r>
        <w:t xml:space="preserve"> </w:t>
      </w:r>
      <w:proofErr w:type="spellStart"/>
      <w:r>
        <w:t>rientranti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PBS. Ne </w:t>
      </w:r>
      <w:proofErr w:type="spellStart"/>
      <w:r>
        <w:t>consegue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pazienti</w:t>
      </w:r>
      <w:proofErr w:type="spellEnd"/>
      <w:r>
        <w:t xml:space="preserve"> non </w:t>
      </w:r>
      <w:proofErr w:type="spellStart"/>
      <w:r>
        <w:t>pagheranno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dell’importo</w:t>
      </w:r>
      <w:proofErr w:type="spellEnd"/>
      <w:r>
        <w:t xml:space="preserve"> </w:t>
      </w:r>
      <w:proofErr w:type="spellStart"/>
      <w:r>
        <w:t>attuale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loro </w:t>
      </w:r>
      <w:proofErr w:type="spellStart"/>
      <w:r>
        <w:t>medicinali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tale </w:t>
      </w:r>
      <w:proofErr w:type="spellStart"/>
      <w:r>
        <w:t>costo</w:t>
      </w:r>
      <w:proofErr w:type="spellEnd"/>
      <w:r>
        <w:t xml:space="preserve"> non </w:t>
      </w:r>
      <w:proofErr w:type="spellStart"/>
      <w:r>
        <w:t>aumenterà</w:t>
      </w:r>
      <w:proofErr w:type="spellEnd"/>
      <w:r>
        <w:t xml:space="preserve"> di </w:t>
      </w:r>
      <w:proofErr w:type="spellStart"/>
      <w:r>
        <w:t>pari</w:t>
      </w:r>
      <w:proofErr w:type="spellEnd"/>
      <w:r>
        <w:t xml:space="preserve"> </w:t>
      </w:r>
      <w:proofErr w:type="spellStart"/>
      <w:r>
        <w:t>passo</w:t>
      </w:r>
      <w:proofErr w:type="spellEnd"/>
      <w:r>
        <w:t xml:space="preserve"> con il </w:t>
      </w:r>
      <w:proofErr w:type="spellStart"/>
      <w:r>
        <w:t>tasso</w:t>
      </w:r>
      <w:proofErr w:type="spellEnd"/>
      <w:r>
        <w:t xml:space="preserve"> di </w:t>
      </w:r>
      <w:proofErr w:type="spellStart"/>
      <w:r>
        <w:t>indicizzazione</w:t>
      </w:r>
      <w:proofErr w:type="spellEnd"/>
      <w:r>
        <w:t>.</w:t>
      </w:r>
    </w:p>
    <w:p w14:paraId="383F583E" w14:textId="73861787" w:rsidR="00FC43A1" w:rsidRDefault="00D5464E" w:rsidP="00D5464E">
      <w:r>
        <w:t xml:space="preserve">Variazioni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prezzi</w:t>
      </w:r>
      <w:proofErr w:type="spellEnd"/>
      <w:r>
        <w:t xml:space="preserve"> standard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purtuttavia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 </w:t>
      </w:r>
      <w:proofErr w:type="spellStart"/>
      <w:r>
        <w:t>valere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generici</w:t>
      </w:r>
      <w:proofErr w:type="spellEnd"/>
      <w:r>
        <w:t xml:space="preserve"> e </w:t>
      </w:r>
      <w:proofErr w:type="spellStart"/>
      <w:r>
        <w:t>medicinali</w:t>
      </w:r>
      <w:proofErr w:type="spellEnd"/>
      <w:r>
        <w:t xml:space="preserve"> di </w:t>
      </w:r>
      <w:proofErr w:type="spellStart"/>
      <w:r>
        <w:t>marca</w:t>
      </w:r>
      <w:proofErr w:type="spellEnd"/>
      <w:r>
        <w:t xml:space="preserve">. I </w:t>
      </w:r>
      <w:proofErr w:type="spellStart"/>
      <w:r>
        <w:t>prezzi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variare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in cui il </w:t>
      </w:r>
      <w:proofErr w:type="spellStart"/>
      <w:r>
        <w:t>costo</w:t>
      </w:r>
      <w:proofErr w:type="spellEnd"/>
      <w:r>
        <w:t xml:space="preserve"> del </w:t>
      </w:r>
      <w:proofErr w:type="spellStart"/>
      <w:r>
        <w:t>medicinale</w:t>
      </w:r>
      <w:proofErr w:type="spellEnd"/>
      <w:r>
        <w:t xml:space="preserve"> è </w:t>
      </w:r>
      <w:proofErr w:type="spellStart"/>
      <w:r>
        <w:t>inferiore</w:t>
      </w:r>
      <w:proofErr w:type="spellEnd"/>
      <w:r>
        <w:t xml:space="preserve"> al </w:t>
      </w:r>
      <w:proofErr w:type="spellStart"/>
      <w:r>
        <w:t>contributo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paziente</w:t>
      </w:r>
      <w:proofErr w:type="spellEnd"/>
      <w:r>
        <w:t xml:space="preserve"> per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rientranti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PBS, </w:t>
      </w:r>
      <w:proofErr w:type="spellStart"/>
      <w:r>
        <w:t>pari</w:t>
      </w:r>
      <w:proofErr w:type="spellEnd"/>
      <w:r>
        <w:t xml:space="preserve"> a $31,60, </w:t>
      </w:r>
      <w:proofErr w:type="spellStart"/>
      <w:r>
        <w:t>o</w:t>
      </w:r>
      <w:proofErr w:type="spellEnd"/>
      <w:r>
        <w:t xml:space="preserve"> a $7,70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titolari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“concession card”</w:t>
      </w:r>
      <w:r w:rsidR="00FC43A1">
        <w:t>.</w:t>
      </w:r>
    </w:p>
    <w:p w14:paraId="71291BAF" w14:textId="63926AE5" w:rsidR="00FC43A1" w:rsidRDefault="00D5464E" w:rsidP="00FC43A1">
      <w:pPr>
        <w:pStyle w:val="Heading1"/>
      </w:pPr>
      <w:proofErr w:type="spellStart"/>
      <w:r w:rsidRPr="00D5464E">
        <w:lastRenderedPageBreak/>
        <w:t>Perché</w:t>
      </w:r>
      <w:proofErr w:type="spellEnd"/>
      <w:r w:rsidRPr="00D5464E">
        <w:t xml:space="preserve"> il </w:t>
      </w:r>
      <w:proofErr w:type="spellStart"/>
      <w:r w:rsidRPr="00D5464E">
        <w:t>prezzo</w:t>
      </w:r>
      <w:proofErr w:type="spellEnd"/>
      <w:r w:rsidRPr="00D5464E">
        <w:t xml:space="preserve"> di </w:t>
      </w:r>
      <w:proofErr w:type="spellStart"/>
      <w:r w:rsidRPr="00D5464E">
        <w:t>alcuni</w:t>
      </w:r>
      <w:proofErr w:type="spellEnd"/>
      <w:r w:rsidRPr="00D5464E">
        <w:t xml:space="preserve"> </w:t>
      </w:r>
      <w:proofErr w:type="spellStart"/>
      <w:r w:rsidRPr="00D5464E">
        <w:t>medicinali</w:t>
      </w:r>
      <w:proofErr w:type="spellEnd"/>
      <w:r w:rsidRPr="00D5464E">
        <w:t xml:space="preserve"> è </w:t>
      </w:r>
      <w:proofErr w:type="spellStart"/>
      <w:r w:rsidRPr="00D5464E">
        <w:t>diverso</w:t>
      </w:r>
      <w:proofErr w:type="spellEnd"/>
      <w:r w:rsidRPr="00D5464E">
        <w:t xml:space="preserve"> in </w:t>
      </w:r>
      <w:proofErr w:type="spellStart"/>
      <w:r w:rsidRPr="00D5464E">
        <w:t>alcune</w:t>
      </w:r>
      <w:proofErr w:type="spellEnd"/>
      <w:r w:rsidRPr="00D5464E">
        <w:t xml:space="preserve"> </w:t>
      </w:r>
      <w:proofErr w:type="spellStart"/>
      <w:r w:rsidRPr="00D5464E">
        <w:t>farmacie</w:t>
      </w:r>
      <w:proofErr w:type="spellEnd"/>
      <w:r w:rsidRPr="00D5464E">
        <w:t>?</w:t>
      </w:r>
      <w:r>
        <w:t xml:space="preserve"> </w:t>
      </w:r>
    </w:p>
    <w:p w14:paraId="00487D21" w14:textId="77777777" w:rsidR="00D5464E" w:rsidRDefault="00D5464E" w:rsidP="00D5464E">
      <w:proofErr w:type="spellStart"/>
      <w:r>
        <w:t>Benché</w:t>
      </w:r>
      <w:proofErr w:type="spellEnd"/>
      <w:r>
        <w:t xml:space="preserve"> il </w:t>
      </w:r>
      <w:proofErr w:type="spellStart"/>
      <w:r>
        <w:t>contributo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paziente</w:t>
      </w:r>
      <w:proofErr w:type="spellEnd"/>
      <w:r>
        <w:t xml:space="preserve"> per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rientranti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PBS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bloccato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prezzi</w:t>
      </w:r>
      <w:proofErr w:type="spellEnd"/>
      <w:r>
        <w:t xml:space="preserve"> per </w:t>
      </w:r>
      <w:proofErr w:type="spellStart"/>
      <w:r>
        <w:t>marche</w:t>
      </w:r>
      <w:proofErr w:type="spellEnd"/>
      <w:r>
        <w:t xml:space="preserve"> diverse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medicinale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variare</w:t>
      </w:r>
      <w:proofErr w:type="spellEnd"/>
      <w:r>
        <w:t xml:space="preserve">. Parla con il </w:t>
      </w:r>
      <w:proofErr w:type="spellStart"/>
      <w:r>
        <w:t>farmacista</w:t>
      </w:r>
      <w:proofErr w:type="spellEnd"/>
      <w:r>
        <w:t xml:space="preserve"> di fiducia </w:t>
      </w:r>
      <w:proofErr w:type="spellStart"/>
      <w:r>
        <w:t>delle</w:t>
      </w:r>
      <w:proofErr w:type="spellEnd"/>
      <w:r>
        <w:t xml:space="preserve"> diverse </w:t>
      </w:r>
      <w:proofErr w:type="spellStart"/>
      <w:r>
        <w:t>marche</w:t>
      </w:r>
      <w:proofErr w:type="spellEnd"/>
      <w:r>
        <w:t xml:space="preserve"> e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generici</w:t>
      </w:r>
      <w:proofErr w:type="spellEnd"/>
      <w:r>
        <w:t xml:space="preserve"> come un modo per </w:t>
      </w:r>
      <w:proofErr w:type="spellStart"/>
      <w:r>
        <w:t>gestire</w:t>
      </w:r>
      <w:proofErr w:type="spellEnd"/>
      <w:r>
        <w:t xml:space="preserve"> le </w:t>
      </w:r>
      <w:proofErr w:type="spellStart"/>
      <w:r>
        <w:t>spese</w:t>
      </w:r>
      <w:proofErr w:type="spellEnd"/>
      <w:r>
        <w:t xml:space="preserve"> a </w:t>
      </w:r>
      <w:proofErr w:type="spellStart"/>
      <w:r>
        <w:t>tuo</w:t>
      </w:r>
      <w:proofErr w:type="spellEnd"/>
      <w:r>
        <w:t xml:space="preserve"> </w:t>
      </w:r>
      <w:proofErr w:type="spellStart"/>
      <w:r>
        <w:t>carico</w:t>
      </w:r>
      <w:proofErr w:type="spellEnd"/>
      <w:r>
        <w:t>.</w:t>
      </w:r>
    </w:p>
    <w:p w14:paraId="22F5C1F4" w14:textId="0C9AFB0A" w:rsidR="00FC43A1" w:rsidRDefault="00D5464E" w:rsidP="00D5464E">
      <w:r>
        <w:t xml:space="preserve">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costano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del </w:t>
      </w:r>
      <w:proofErr w:type="spellStart"/>
      <w:r>
        <w:t>contributo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paziente</w:t>
      </w:r>
      <w:proofErr w:type="spellEnd"/>
      <w:r>
        <w:t xml:space="preserve"> per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rientranti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PBS, le </w:t>
      </w:r>
      <w:proofErr w:type="spellStart"/>
      <w:r>
        <w:t>farmacie</w:t>
      </w:r>
      <w:proofErr w:type="spellEnd"/>
      <w:r>
        <w:t xml:space="preserve"> </w:t>
      </w:r>
      <w:proofErr w:type="spellStart"/>
      <w:r>
        <w:t>decidono</w:t>
      </w:r>
      <w:proofErr w:type="spellEnd"/>
      <w:r>
        <w:t xml:space="preserve"> quale </w:t>
      </w:r>
      <w:proofErr w:type="spellStart"/>
      <w:r>
        <w:t>prezzo</w:t>
      </w:r>
      <w:proofErr w:type="spellEnd"/>
      <w:r>
        <w:t xml:space="preserve"> far </w:t>
      </w:r>
      <w:proofErr w:type="spellStart"/>
      <w:r>
        <w:t>pagare</w:t>
      </w:r>
      <w:proofErr w:type="spellEnd"/>
      <w:r>
        <w:t xml:space="preserve">, e </w:t>
      </w:r>
      <w:proofErr w:type="spellStart"/>
      <w:r>
        <w:t>pertanto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prezzi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variare</w:t>
      </w:r>
      <w:proofErr w:type="spellEnd"/>
      <w:r>
        <w:t xml:space="preserve"> a </w:t>
      </w:r>
      <w:proofErr w:type="spellStart"/>
      <w:r>
        <w:t>seconda</w:t>
      </w:r>
      <w:proofErr w:type="spellEnd"/>
      <w:r>
        <w:t xml:space="preserve"> di dove </w:t>
      </w:r>
      <w:proofErr w:type="spellStart"/>
      <w:r>
        <w:t>presenti</w:t>
      </w:r>
      <w:proofErr w:type="spellEnd"/>
      <w:r>
        <w:t xml:space="preserve"> la </w:t>
      </w:r>
      <w:proofErr w:type="spellStart"/>
      <w:r>
        <w:t>ricetta</w:t>
      </w:r>
      <w:proofErr w:type="spellEnd"/>
      <w:r>
        <w:t xml:space="preserve"> medica</w:t>
      </w:r>
      <w:r w:rsidR="00FC43A1">
        <w:t>.</w:t>
      </w:r>
    </w:p>
    <w:p w14:paraId="491E7F76" w14:textId="5F85A36E" w:rsidR="00FC43A1" w:rsidRDefault="00D5464E" w:rsidP="00FC43A1">
      <w:pPr>
        <w:pStyle w:val="Heading1"/>
      </w:pPr>
      <w:r w:rsidRPr="00D5464E">
        <w:t xml:space="preserve">Le </w:t>
      </w:r>
      <w:proofErr w:type="spellStart"/>
      <w:r w:rsidRPr="00D5464E">
        <w:t>soglie</w:t>
      </w:r>
      <w:proofErr w:type="spellEnd"/>
      <w:r w:rsidRPr="00D5464E">
        <w:t xml:space="preserve"> </w:t>
      </w:r>
      <w:proofErr w:type="spellStart"/>
      <w:r w:rsidRPr="00D5464E">
        <w:t>della</w:t>
      </w:r>
      <w:proofErr w:type="spellEnd"/>
      <w:r w:rsidRPr="00D5464E">
        <w:t xml:space="preserve"> PBS Safety Net, </w:t>
      </w:r>
      <w:proofErr w:type="spellStart"/>
      <w:r w:rsidRPr="00D5464E">
        <w:t>cioè</w:t>
      </w:r>
      <w:proofErr w:type="spellEnd"/>
      <w:r w:rsidRPr="00D5464E">
        <w:t xml:space="preserve"> </w:t>
      </w:r>
      <w:proofErr w:type="spellStart"/>
      <w:r w:rsidRPr="00D5464E">
        <w:t>della</w:t>
      </w:r>
      <w:proofErr w:type="spellEnd"/>
      <w:r w:rsidRPr="00D5464E">
        <w:t xml:space="preserve"> rete di </w:t>
      </w:r>
      <w:proofErr w:type="spellStart"/>
      <w:r w:rsidRPr="00D5464E">
        <w:t>sicurezza</w:t>
      </w:r>
      <w:proofErr w:type="spellEnd"/>
      <w:r w:rsidRPr="00D5464E">
        <w:t xml:space="preserve"> del PBS, </w:t>
      </w:r>
      <w:proofErr w:type="spellStart"/>
      <w:r w:rsidRPr="00D5464E">
        <w:t>sono</w:t>
      </w:r>
      <w:proofErr w:type="spellEnd"/>
      <w:r w:rsidRPr="00D5464E">
        <w:t xml:space="preserve"> </w:t>
      </w:r>
      <w:proofErr w:type="spellStart"/>
      <w:r w:rsidRPr="00D5464E">
        <w:t>cambiate</w:t>
      </w:r>
      <w:proofErr w:type="spellEnd"/>
      <w:r w:rsidRPr="00D5464E">
        <w:t>?</w:t>
      </w:r>
    </w:p>
    <w:p w14:paraId="6C325350" w14:textId="77777777" w:rsidR="00D5464E" w:rsidRDefault="00D5464E" w:rsidP="00D5464E">
      <w:r>
        <w:t xml:space="preserve">La </w:t>
      </w:r>
      <w:proofErr w:type="spellStart"/>
      <w:r>
        <w:t>soglia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rete di </w:t>
      </w:r>
      <w:proofErr w:type="spellStart"/>
      <w:r>
        <w:t>sicurezza</w:t>
      </w:r>
      <w:proofErr w:type="spellEnd"/>
      <w:r>
        <w:t xml:space="preserve"> del PBS per </w:t>
      </w:r>
      <w:proofErr w:type="spellStart"/>
      <w:r>
        <w:t>pazienti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 è </w:t>
      </w:r>
      <w:proofErr w:type="spellStart"/>
      <w:r>
        <w:t>aumentata</w:t>
      </w:r>
      <w:proofErr w:type="spellEnd"/>
      <w:r>
        <w:t xml:space="preserve"> a $1694 a </w:t>
      </w:r>
      <w:proofErr w:type="spellStart"/>
      <w:r>
        <w:t>partire</w:t>
      </w:r>
      <w:proofErr w:type="spellEnd"/>
      <w:r>
        <w:t xml:space="preserve"> dal 1º </w:t>
      </w:r>
      <w:proofErr w:type="spellStart"/>
      <w:r>
        <w:t>gennaio</w:t>
      </w:r>
      <w:proofErr w:type="spellEnd"/>
      <w:r>
        <w:t xml:space="preserve"> 2025. La </w:t>
      </w:r>
      <w:proofErr w:type="spellStart"/>
      <w:r>
        <w:t>soglia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titolare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“concession card” è </w:t>
      </w:r>
      <w:proofErr w:type="spellStart"/>
      <w:r>
        <w:t>rimasta</w:t>
      </w:r>
      <w:proofErr w:type="spellEnd"/>
      <w:r>
        <w:t xml:space="preserve"> </w:t>
      </w:r>
      <w:proofErr w:type="spellStart"/>
      <w:r>
        <w:t>uguale</w:t>
      </w:r>
      <w:proofErr w:type="spellEnd"/>
      <w:r>
        <w:t>.</w:t>
      </w:r>
    </w:p>
    <w:p w14:paraId="0A6962A3" w14:textId="2E808D87" w:rsidR="00FC43A1" w:rsidRDefault="00D5464E" w:rsidP="00D5464E">
      <w:proofErr w:type="spellStart"/>
      <w:r>
        <w:t>Puoi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a </w:t>
      </w:r>
      <w:proofErr w:type="spellStart"/>
      <w:r>
        <w:t>tenere</w:t>
      </w:r>
      <w:proofErr w:type="spellEnd"/>
      <w:r>
        <w:t xml:space="preserve"> </w:t>
      </w:r>
      <w:proofErr w:type="spellStart"/>
      <w:r>
        <w:t>traccia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tue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per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rientranti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PBS </w:t>
      </w:r>
      <w:proofErr w:type="spellStart"/>
      <w:r>
        <w:t>usando</w:t>
      </w:r>
      <w:proofErr w:type="spellEnd"/>
      <w:r>
        <w:t xml:space="preserve"> il “PBS Safety Net Record” per </w:t>
      </w:r>
      <w:proofErr w:type="spellStart"/>
      <w:r>
        <w:t>vedere</w:t>
      </w:r>
      <w:proofErr w:type="spellEnd"/>
      <w:r>
        <w:t xml:space="preserve"> se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a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benefici</w:t>
      </w:r>
      <w:proofErr w:type="spellEnd"/>
      <w:r w:rsidR="00FC43A1">
        <w:t>.</w:t>
      </w:r>
    </w:p>
    <w:p w14:paraId="39F258F1" w14:textId="00913D70" w:rsidR="00FC43A1" w:rsidRDefault="00D5464E" w:rsidP="00FC43A1">
      <w:pPr>
        <w:pStyle w:val="Heading1"/>
      </w:pPr>
      <w:r w:rsidRPr="00D5464E">
        <w:t xml:space="preserve">Maggiori </w:t>
      </w:r>
      <w:proofErr w:type="spellStart"/>
      <w:r w:rsidRPr="00D5464E">
        <w:t>informazioni</w:t>
      </w:r>
      <w:proofErr w:type="spellEnd"/>
      <w:r>
        <w:t xml:space="preserve"> </w:t>
      </w:r>
    </w:p>
    <w:p w14:paraId="61B1E271" w14:textId="7D2FB0FB" w:rsidR="00965793" w:rsidRPr="00AF121B" w:rsidRDefault="00D5464E" w:rsidP="00FC43A1">
      <w:r w:rsidRPr="00D5464E">
        <w:t xml:space="preserve">Per </w:t>
      </w:r>
      <w:proofErr w:type="spellStart"/>
      <w:r w:rsidRPr="00D5464E">
        <w:t>maggiori</w:t>
      </w:r>
      <w:proofErr w:type="spellEnd"/>
      <w:r w:rsidRPr="00D5464E">
        <w:t xml:space="preserve"> </w:t>
      </w:r>
      <w:proofErr w:type="spellStart"/>
      <w:r w:rsidRPr="00D5464E">
        <w:t>informazioni</w:t>
      </w:r>
      <w:proofErr w:type="spellEnd"/>
      <w:r w:rsidRPr="00D5464E">
        <w:t xml:space="preserve"> </w:t>
      </w:r>
      <w:proofErr w:type="spellStart"/>
      <w:r w:rsidRPr="00D5464E">
        <w:t>sul</w:t>
      </w:r>
      <w:proofErr w:type="spellEnd"/>
      <w:r w:rsidRPr="00D5464E">
        <w:t xml:space="preserve"> </w:t>
      </w:r>
      <w:proofErr w:type="spellStart"/>
      <w:r w:rsidRPr="00D5464E">
        <w:t>blocco</w:t>
      </w:r>
      <w:proofErr w:type="spellEnd"/>
      <w:r w:rsidRPr="00D5464E">
        <w:t xml:space="preserve"> del </w:t>
      </w:r>
      <w:proofErr w:type="spellStart"/>
      <w:r w:rsidRPr="00D5464E">
        <w:t>contributo</w:t>
      </w:r>
      <w:proofErr w:type="spellEnd"/>
      <w:r w:rsidRPr="00D5464E">
        <w:t xml:space="preserve"> a </w:t>
      </w:r>
      <w:proofErr w:type="spellStart"/>
      <w:r w:rsidRPr="00D5464E">
        <w:t>carico</w:t>
      </w:r>
      <w:proofErr w:type="spellEnd"/>
      <w:r w:rsidRPr="00D5464E">
        <w:t xml:space="preserve"> del </w:t>
      </w:r>
      <w:proofErr w:type="spellStart"/>
      <w:r w:rsidRPr="00D5464E">
        <w:t>paziente</w:t>
      </w:r>
      <w:proofErr w:type="spellEnd"/>
      <w:r w:rsidRPr="00D5464E">
        <w:t xml:space="preserve"> per </w:t>
      </w:r>
      <w:proofErr w:type="spellStart"/>
      <w:r w:rsidRPr="00D5464E">
        <w:t>medicinali</w:t>
      </w:r>
      <w:proofErr w:type="spellEnd"/>
      <w:r w:rsidRPr="00D5464E">
        <w:t xml:space="preserve"> PBS e come </w:t>
      </w:r>
      <w:proofErr w:type="spellStart"/>
      <w:r w:rsidRPr="00D5464E">
        <w:t>potrebbe</w:t>
      </w:r>
      <w:proofErr w:type="spellEnd"/>
      <w:r w:rsidRPr="00D5464E">
        <w:t xml:space="preserve"> </w:t>
      </w:r>
      <w:proofErr w:type="spellStart"/>
      <w:r w:rsidRPr="00D5464E">
        <w:t>aiutare</w:t>
      </w:r>
      <w:proofErr w:type="spellEnd"/>
      <w:r w:rsidRPr="00D5464E">
        <w:t xml:space="preserve"> </w:t>
      </w:r>
      <w:proofErr w:type="spellStart"/>
      <w:r w:rsidRPr="00D5464E">
        <w:t>te</w:t>
      </w:r>
      <w:proofErr w:type="spellEnd"/>
      <w:r w:rsidRPr="00D5464E">
        <w:t xml:space="preserve"> e la </w:t>
      </w:r>
      <w:proofErr w:type="spellStart"/>
      <w:r w:rsidRPr="00D5464E">
        <w:t>tua</w:t>
      </w:r>
      <w:proofErr w:type="spellEnd"/>
      <w:r w:rsidRPr="00D5464E">
        <w:t xml:space="preserve"> </w:t>
      </w:r>
      <w:proofErr w:type="spellStart"/>
      <w:r w:rsidRPr="00D5464E">
        <w:t>famiglia</w:t>
      </w:r>
      <w:proofErr w:type="spellEnd"/>
      <w:r w:rsidRPr="00D5464E">
        <w:t xml:space="preserve">, </w:t>
      </w:r>
      <w:proofErr w:type="spellStart"/>
      <w:r w:rsidRPr="00D5464E">
        <w:t>visita</w:t>
      </w:r>
      <w:proofErr w:type="spellEnd"/>
      <w:r w:rsidRPr="00D5464E">
        <w:t xml:space="preserve"> il </w:t>
      </w:r>
      <w:proofErr w:type="spellStart"/>
      <w:r w:rsidRPr="00D5464E">
        <w:t>sito</w:t>
      </w:r>
      <w:proofErr w:type="spellEnd"/>
      <w:r w:rsidRPr="00D5464E">
        <w:t xml:space="preserve"> </w:t>
      </w:r>
      <w:r w:rsidR="00FC43A1">
        <w:t>health.gov.au/</w:t>
      </w:r>
      <w:proofErr w:type="spellStart"/>
      <w:r w:rsidR="00FC43A1">
        <w:t>cheapermedicines</w:t>
      </w:r>
      <w:proofErr w:type="spellEnd"/>
      <w:r w:rsidR="00FC43A1">
        <w:t xml:space="preserve"> (</w:t>
      </w:r>
      <w:r w:rsidR="00FC43A1" w:rsidRPr="00965793">
        <w:t>https://www.health.gov.au/cheaper-medicines</w:t>
      </w:r>
      <w:r w:rsidR="00FC43A1">
        <w:t>).</w:t>
      </w:r>
      <w:r w:rsidR="00965793">
        <w:t xml:space="preserve"> </w:t>
      </w:r>
    </w:p>
    <w:sectPr w:rsidR="00965793" w:rsidRPr="00AF121B" w:rsidSect="006823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E92E" w14:textId="77777777" w:rsidR="00C421AA" w:rsidRDefault="00C421AA" w:rsidP="00D560DC">
      <w:pPr>
        <w:spacing w:before="0" w:after="0" w:line="240" w:lineRule="auto"/>
      </w:pPr>
      <w:r>
        <w:separator/>
      </w:r>
    </w:p>
  </w:endnote>
  <w:endnote w:type="continuationSeparator" w:id="0">
    <w:p w14:paraId="73A924EC" w14:textId="77777777" w:rsidR="00C421AA" w:rsidRDefault="00C421A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3EF07" w14:textId="77777777" w:rsidR="007D6E27" w:rsidRDefault="007D6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4B71A928" w:rsidR="0039793D" w:rsidRPr="007D6E27" w:rsidRDefault="001F3BD0" w:rsidP="0039793D">
    <w:pPr>
      <w:pStyle w:val="Footer"/>
      <w:rPr>
        <w:color w:val="264F90" w:themeColor="accent2"/>
        <w:sz w:val="22"/>
        <w:szCs w:val="22"/>
      </w:rPr>
    </w:pPr>
    <w:sdt>
      <w:sdtPr>
        <w:rPr>
          <w:sz w:val="22"/>
          <w:szCs w:val="22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246BF">
          <w:rPr>
            <w:sz w:val="22"/>
            <w:szCs w:val="22"/>
          </w:rPr>
          <w:t>Medicinali</w:t>
        </w:r>
        <w:proofErr w:type="spellEnd"/>
        <w:r w:rsidR="009246BF">
          <w:rPr>
            <w:sz w:val="22"/>
            <w:szCs w:val="22"/>
          </w:rPr>
          <w:t xml:space="preserve"> a </w:t>
        </w:r>
        <w:proofErr w:type="spellStart"/>
        <w:r w:rsidR="009246BF">
          <w:rPr>
            <w:sz w:val="22"/>
            <w:szCs w:val="22"/>
          </w:rPr>
          <w:t>costi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più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abbordabili</w:t>
        </w:r>
        <w:proofErr w:type="spellEnd"/>
        <w:r w:rsidR="009246BF">
          <w:rPr>
            <w:sz w:val="22"/>
            <w:szCs w:val="22"/>
          </w:rPr>
          <w:t xml:space="preserve"> – </w:t>
        </w:r>
        <w:proofErr w:type="spellStart"/>
        <w:r w:rsidR="009246BF">
          <w:rPr>
            <w:sz w:val="22"/>
            <w:szCs w:val="22"/>
          </w:rPr>
          <w:t>blocco</w:t>
        </w:r>
        <w:proofErr w:type="spellEnd"/>
        <w:r w:rsidR="009246BF">
          <w:rPr>
            <w:sz w:val="22"/>
            <w:szCs w:val="22"/>
          </w:rPr>
          <w:t xml:space="preserve"> del </w:t>
        </w:r>
        <w:proofErr w:type="spellStart"/>
        <w:r w:rsidR="009246BF">
          <w:rPr>
            <w:sz w:val="22"/>
            <w:szCs w:val="22"/>
          </w:rPr>
          <w:t>contributo</w:t>
        </w:r>
        <w:proofErr w:type="spellEnd"/>
        <w:r w:rsidR="009246BF">
          <w:rPr>
            <w:sz w:val="22"/>
            <w:szCs w:val="22"/>
          </w:rPr>
          <w:t xml:space="preserve"> a </w:t>
        </w:r>
        <w:proofErr w:type="spellStart"/>
        <w:r w:rsidR="009246BF">
          <w:rPr>
            <w:sz w:val="22"/>
            <w:szCs w:val="22"/>
          </w:rPr>
          <w:t>carico</w:t>
        </w:r>
        <w:proofErr w:type="spellEnd"/>
        <w:r w:rsidR="009246BF">
          <w:rPr>
            <w:sz w:val="22"/>
            <w:szCs w:val="22"/>
          </w:rPr>
          <w:t xml:space="preserve"> del </w:t>
        </w:r>
        <w:proofErr w:type="spellStart"/>
        <w:r w:rsidR="009246BF">
          <w:rPr>
            <w:sz w:val="22"/>
            <w:szCs w:val="22"/>
          </w:rPr>
          <w:t>paziente</w:t>
        </w:r>
        <w:proofErr w:type="spellEnd"/>
        <w:r w:rsidR="009246BF">
          <w:rPr>
            <w:sz w:val="22"/>
            <w:szCs w:val="22"/>
          </w:rPr>
          <w:t xml:space="preserve"> per </w:t>
        </w:r>
        <w:proofErr w:type="spellStart"/>
        <w:r w:rsidR="009246BF">
          <w:rPr>
            <w:sz w:val="22"/>
            <w:szCs w:val="22"/>
          </w:rPr>
          <w:t>medicinali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rientranti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nel</w:t>
        </w:r>
        <w:proofErr w:type="spellEnd"/>
        <w:r w:rsidR="009246BF">
          <w:rPr>
            <w:sz w:val="22"/>
            <w:szCs w:val="22"/>
          </w:rPr>
          <w:t xml:space="preserve"> PBS– </w:t>
        </w:r>
        <w:proofErr w:type="spellStart"/>
        <w:r w:rsidR="009246BF">
          <w:rPr>
            <w:sz w:val="22"/>
            <w:szCs w:val="22"/>
          </w:rPr>
          <w:t>Domande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comuni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dei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pazienti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79933C5A" w:rsidR="00D560DC" w:rsidRPr="007D6E27" w:rsidRDefault="001F3BD0" w:rsidP="00D560DC">
    <w:pPr>
      <w:pStyle w:val="Footer"/>
      <w:rPr>
        <w:sz w:val="22"/>
        <w:szCs w:val="22"/>
      </w:rPr>
    </w:pPr>
    <w:sdt>
      <w:sdtPr>
        <w:rPr>
          <w:sz w:val="22"/>
          <w:szCs w:val="22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9246BF">
          <w:rPr>
            <w:sz w:val="22"/>
            <w:szCs w:val="22"/>
          </w:rPr>
          <w:t>Medicinali</w:t>
        </w:r>
        <w:proofErr w:type="spellEnd"/>
        <w:r w:rsidR="009246BF">
          <w:rPr>
            <w:sz w:val="22"/>
            <w:szCs w:val="22"/>
          </w:rPr>
          <w:t xml:space="preserve"> a </w:t>
        </w:r>
        <w:proofErr w:type="spellStart"/>
        <w:r w:rsidR="009246BF">
          <w:rPr>
            <w:sz w:val="22"/>
            <w:szCs w:val="22"/>
          </w:rPr>
          <w:t>costi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più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abbordabili</w:t>
        </w:r>
        <w:proofErr w:type="spellEnd"/>
        <w:r w:rsidR="009246BF">
          <w:rPr>
            <w:sz w:val="22"/>
            <w:szCs w:val="22"/>
          </w:rPr>
          <w:t xml:space="preserve"> – </w:t>
        </w:r>
        <w:proofErr w:type="spellStart"/>
        <w:r w:rsidR="009246BF">
          <w:rPr>
            <w:sz w:val="22"/>
            <w:szCs w:val="22"/>
          </w:rPr>
          <w:t>blocco</w:t>
        </w:r>
        <w:proofErr w:type="spellEnd"/>
        <w:r w:rsidR="009246BF">
          <w:rPr>
            <w:sz w:val="22"/>
            <w:szCs w:val="22"/>
          </w:rPr>
          <w:t xml:space="preserve"> del </w:t>
        </w:r>
        <w:proofErr w:type="spellStart"/>
        <w:r w:rsidR="009246BF">
          <w:rPr>
            <w:sz w:val="22"/>
            <w:szCs w:val="22"/>
          </w:rPr>
          <w:t>contributo</w:t>
        </w:r>
        <w:proofErr w:type="spellEnd"/>
        <w:r w:rsidR="009246BF">
          <w:rPr>
            <w:sz w:val="22"/>
            <w:szCs w:val="22"/>
          </w:rPr>
          <w:t xml:space="preserve"> a </w:t>
        </w:r>
        <w:proofErr w:type="spellStart"/>
        <w:r w:rsidR="009246BF">
          <w:rPr>
            <w:sz w:val="22"/>
            <w:szCs w:val="22"/>
          </w:rPr>
          <w:t>carico</w:t>
        </w:r>
        <w:proofErr w:type="spellEnd"/>
        <w:r w:rsidR="009246BF">
          <w:rPr>
            <w:sz w:val="22"/>
            <w:szCs w:val="22"/>
          </w:rPr>
          <w:t xml:space="preserve"> del </w:t>
        </w:r>
        <w:proofErr w:type="spellStart"/>
        <w:r w:rsidR="009246BF">
          <w:rPr>
            <w:sz w:val="22"/>
            <w:szCs w:val="22"/>
          </w:rPr>
          <w:t>paziente</w:t>
        </w:r>
        <w:proofErr w:type="spellEnd"/>
        <w:r w:rsidR="009246BF">
          <w:rPr>
            <w:sz w:val="22"/>
            <w:szCs w:val="22"/>
          </w:rPr>
          <w:t xml:space="preserve"> per </w:t>
        </w:r>
        <w:proofErr w:type="spellStart"/>
        <w:r w:rsidR="009246BF">
          <w:rPr>
            <w:sz w:val="22"/>
            <w:szCs w:val="22"/>
          </w:rPr>
          <w:t>medicinali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rientranti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nel</w:t>
        </w:r>
        <w:proofErr w:type="spellEnd"/>
        <w:r w:rsidR="009246BF">
          <w:rPr>
            <w:sz w:val="22"/>
            <w:szCs w:val="22"/>
          </w:rPr>
          <w:t xml:space="preserve"> PBS– </w:t>
        </w:r>
        <w:proofErr w:type="spellStart"/>
        <w:r w:rsidR="009246BF">
          <w:rPr>
            <w:sz w:val="22"/>
            <w:szCs w:val="22"/>
          </w:rPr>
          <w:t>Domande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comuni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dei</w:t>
        </w:r>
        <w:proofErr w:type="spellEnd"/>
        <w:r w:rsidR="009246BF">
          <w:rPr>
            <w:sz w:val="22"/>
            <w:szCs w:val="22"/>
          </w:rPr>
          <w:t xml:space="preserve"> </w:t>
        </w:r>
        <w:proofErr w:type="spellStart"/>
        <w:r w:rsidR="009246BF">
          <w:rPr>
            <w:sz w:val="22"/>
            <w:szCs w:val="22"/>
          </w:rPr>
          <w:t>pazienti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54BD" w14:textId="77777777" w:rsidR="00C421AA" w:rsidRDefault="00C421A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C7FB1ED" w14:textId="77777777" w:rsidR="00C421AA" w:rsidRDefault="00C421A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8FA2" w14:textId="77777777" w:rsidR="007D6E27" w:rsidRDefault="007D6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0E2DBC"/>
    <w:rsid w:val="00163226"/>
    <w:rsid w:val="00197EC9"/>
    <w:rsid w:val="001B3342"/>
    <w:rsid w:val="001E3443"/>
    <w:rsid w:val="001F3BD0"/>
    <w:rsid w:val="002060BF"/>
    <w:rsid w:val="002113F8"/>
    <w:rsid w:val="00235450"/>
    <w:rsid w:val="002A77A4"/>
    <w:rsid w:val="002B5E7A"/>
    <w:rsid w:val="002C26E8"/>
    <w:rsid w:val="002D27AE"/>
    <w:rsid w:val="002E6FA4"/>
    <w:rsid w:val="0038061E"/>
    <w:rsid w:val="003932FC"/>
    <w:rsid w:val="0039793D"/>
    <w:rsid w:val="003B36D9"/>
    <w:rsid w:val="003D130E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7D6E27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246BF"/>
    <w:rsid w:val="009426C5"/>
    <w:rsid w:val="0095530D"/>
    <w:rsid w:val="00965793"/>
    <w:rsid w:val="009B02F7"/>
    <w:rsid w:val="009C01BF"/>
    <w:rsid w:val="009C521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21AA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64E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7880"/>
    <w:rsid w:val="00E47EE2"/>
    <w:rsid w:val="00E65022"/>
    <w:rsid w:val="00E73A4B"/>
    <w:rsid w:val="00ED2F56"/>
    <w:rsid w:val="00ED328D"/>
    <w:rsid w:val="00EE34A8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C43A1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2E40DC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2E40DC"/>
    <w:rsid w:val="00391459"/>
    <w:rsid w:val="003C43EA"/>
    <w:rsid w:val="00497C0D"/>
    <w:rsid w:val="005006F4"/>
    <w:rsid w:val="00541492"/>
    <w:rsid w:val="00613703"/>
    <w:rsid w:val="0067406F"/>
    <w:rsid w:val="00926DD4"/>
    <w:rsid w:val="009A6908"/>
    <w:rsid w:val="009B5F69"/>
    <w:rsid w:val="00A20BB8"/>
    <w:rsid w:val="00B51C56"/>
    <w:rsid w:val="00B81A4D"/>
    <w:rsid w:val="00DE04DE"/>
    <w:rsid w:val="00EE34A8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5380-4746-4879-B200-979B2F0B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36D1E-EA64-4C7B-9CB7-49FDA3679AC7}">
  <ds:schemaRefs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8d296df-c91f-46ec-882c-a5f320b081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0E32BD-408C-4DC9-B53C-7E9387C95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Medicinali a costi più abbordabili – blocco del contributo a carico del paziente per medicinali rientranti nel PBS– Domande comuni dei pazienti</vt:lpstr>
    </vt:vector>
  </TitlesOfParts>
  <Manager/>
  <Company/>
  <LinksUpToDate>false</LinksUpToDate>
  <CharactersWithSpaces>3500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Medicinali a costi più abbordabili – blocco del contributo a carico del paziente per medicinali rientranti nel PBS– Domande comuni dei pazienti</dc:title>
  <dc:subject>Cheaper medicines</dc:subject>
  <dc:creator>Australian Government Department of Health and Aged Care</dc:creator>
  <cp:keywords>Medicines</cp:keywords>
  <dc:description/>
  <cp:revision>18</cp:revision>
  <cp:lastPrinted>2025-01-29T00:16:00Z</cp:lastPrinted>
  <dcterms:created xsi:type="dcterms:W3CDTF">2023-09-21T22:35:00Z</dcterms:created>
  <dcterms:modified xsi:type="dcterms:W3CDTF">2025-03-03T02:01:00Z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