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651E2B65" w:rsidR="00D560DC" w:rsidRDefault="00F61C69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a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costi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più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abbordabili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Blocco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del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contributo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massimo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a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carico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dei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pazienti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per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rientranti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A532A8" w:rsidRPr="00A532A8">
            <w:rPr>
              <w:rFonts w:eastAsiaTheme="minorEastAsia"/>
              <w:spacing w:val="0"/>
              <w:kern w:val="0"/>
            </w:rPr>
            <w:t>nel</w:t>
          </w:r>
          <w:proofErr w:type="spellEnd"/>
          <w:r w:rsidR="00A532A8" w:rsidRPr="00A532A8">
            <w:rPr>
              <w:rFonts w:eastAsiaTheme="minorEastAsia"/>
              <w:spacing w:val="0"/>
              <w:kern w:val="0"/>
            </w:rPr>
            <w:t xml:space="preserve"> PBS.</w:t>
          </w:r>
        </w:sdtContent>
      </w:sdt>
    </w:p>
    <w:p w14:paraId="7E78742E" w14:textId="7D746B2D" w:rsidR="00965793" w:rsidRDefault="00A532A8" w:rsidP="00965793">
      <w:r w:rsidRPr="00A532A8">
        <w:t xml:space="preserve">A </w:t>
      </w:r>
      <w:proofErr w:type="spellStart"/>
      <w:r w:rsidRPr="00A532A8">
        <w:t>partire</w:t>
      </w:r>
      <w:proofErr w:type="spellEnd"/>
      <w:r w:rsidRPr="00A532A8">
        <w:t xml:space="preserve"> dal 1º </w:t>
      </w:r>
      <w:proofErr w:type="spellStart"/>
      <w:r w:rsidRPr="00A532A8">
        <w:t>gennaio</w:t>
      </w:r>
      <w:proofErr w:type="spellEnd"/>
      <w:r w:rsidRPr="00A532A8">
        <w:t xml:space="preserve"> 2025, il </w:t>
      </w:r>
      <w:proofErr w:type="spellStart"/>
      <w:r w:rsidRPr="00A532A8">
        <w:t>contributo</w:t>
      </w:r>
      <w:proofErr w:type="spellEnd"/>
      <w:r w:rsidRPr="00A532A8">
        <w:t xml:space="preserve"> </w:t>
      </w:r>
      <w:proofErr w:type="spellStart"/>
      <w:r w:rsidRPr="00A532A8">
        <w:t>massimo</w:t>
      </w:r>
      <w:proofErr w:type="spellEnd"/>
      <w:r w:rsidRPr="00A532A8">
        <w:t xml:space="preserve"> a </w:t>
      </w:r>
      <w:proofErr w:type="spellStart"/>
      <w:r w:rsidRPr="00A532A8">
        <w:t>carico</w:t>
      </w:r>
      <w:proofErr w:type="spellEnd"/>
      <w:r w:rsidRPr="00A532A8">
        <w:t xml:space="preserve"> del </w:t>
      </w:r>
      <w:proofErr w:type="spellStart"/>
      <w:r w:rsidRPr="00A532A8">
        <w:t>paziente</w:t>
      </w:r>
      <w:proofErr w:type="spellEnd"/>
      <w:r w:rsidRPr="00A532A8">
        <w:t xml:space="preserve"> </w:t>
      </w:r>
      <w:proofErr w:type="spellStart"/>
      <w:r w:rsidRPr="00A532A8">
        <w:t>rimane</w:t>
      </w:r>
      <w:proofErr w:type="spellEnd"/>
      <w:r w:rsidRPr="00A532A8">
        <w:t xml:space="preserve"> a</w:t>
      </w:r>
      <w:r w:rsidR="00965793">
        <w:t>:</w:t>
      </w:r>
    </w:p>
    <w:p w14:paraId="053BC969" w14:textId="6FC4CD92" w:rsidR="00965793" w:rsidRDefault="00A532A8" w:rsidP="00965793">
      <w:pPr>
        <w:pStyle w:val="Bullet1"/>
      </w:pPr>
      <w:r w:rsidRPr="00A532A8">
        <w:t xml:space="preserve">$7,70 per </w:t>
      </w:r>
      <w:proofErr w:type="spellStart"/>
      <w:r w:rsidRPr="00A532A8">
        <w:t>pensionati</w:t>
      </w:r>
      <w:proofErr w:type="spellEnd"/>
      <w:r w:rsidRPr="00A532A8">
        <w:t xml:space="preserve"> e </w:t>
      </w:r>
      <w:proofErr w:type="spellStart"/>
      <w:r w:rsidRPr="00A532A8">
        <w:t>titolari</w:t>
      </w:r>
      <w:proofErr w:type="spellEnd"/>
      <w:r w:rsidRPr="00A532A8">
        <w:t xml:space="preserve"> </w:t>
      </w:r>
      <w:proofErr w:type="spellStart"/>
      <w:r w:rsidRPr="00A532A8">
        <w:t>della</w:t>
      </w:r>
      <w:proofErr w:type="spellEnd"/>
      <w:r w:rsidRPr="00A532A8">
        <w:t xml:space="preserve"> “con-cession card” </w:t>
      </w:r>
      <w:proofErr w:type="spellStart"/>
      <w:r w:rsidRPr="00A532A8">
        <w:t>fino</w:t>
      </w:r>
      <w:proofErr w:type="spellEnd"/>
      <w:r w:rsidRPr="00A532A8">
        <w:t xml:space="preserve"> al 2030</w:t>
      </w:r>
      <w:r w:rsidR="00965793">
        <w:t>.</w:t>
      </w:r>
    </w:p>
    <w:p w14:paraId="07D74583" w14:textId="701101C4" w:rsidR="00FB334E" w:rsidRDefault="00A532A8" w:rsidP="00965793">
      <w:pPr>
        <w:pStyle w:val="Bullet1"/>
      </w:pPr>
      <w:r w:rsidRPr="00A532A8">
        <w:t xml:space="preserve">$31,60 per tutti </w:t>
      </w:r>
      <w:proofErr w:type="spellStart"/>
      <w:r w:rsidRPr="00A532A8">
        <w:t>gli</w:t>
      </w:r>
      <w:proofErr w:type="spellEnd"/>
      <w:r w:rsidRPr="00A532A8">
        <w:t xml:space="preserve"> </w:t>
      </w:r>
      <w:proofErr w:type="spellStart"/>
      <w:r w:rsidRPr="00A532A8">
        <w:t>altri</w:t>
      </w:r>
      <w:proofErr w:type="spellEnd"/>
      <w:r w:rsidRPr="00A532A8">
        <w:t xml:space="preserve"> </w:t>
      </w:r>
      <w:proofErr w:type="spellStart"/>
      <w:r w:rsidRPr="00A532A8">
        <w:t>titolari</w:t>
      </w:r>
      <w:proofErr w:type="spellEnd"/>
      <w:r w:rsidRPr="00A532A8">
        <w:t xml:space="preserve"> </w:t>
      </w:r>
      <w:proofErr w:type="spellStart"/>
      <w:r w:rsidRPr="00A532A8">
        <w:t>della</w:t>
      </w:r>
      <w:proofErr w:type="spellEnd"/>
      <w:r w:rsidRPr="00A532A8">
        <w:t xml:space="preserve"> tessera del Medicare </w:t>
      </w:r>
      <w:proofErr w:type="spellStart"/>
      <w:r w:rsidRPr="00A532A8">
        <w:t>nel</w:t>
      </w:r>
      <w:proofErr w:type="spellEnd"/>
      <w:r w:rsidRPr="00A532A8">
        <w:t xml:space="preserve"> 2025</w:t>
      </w:r>
      <w:r w:rsidR="00965793">
        <w:t>.</w:t>
      </w:r>
    </w:p>
    <w:p w14:paraId="7FD8D986" w14:textId="55C96B82" w:rsidR="00965793" w:rsidRDefault="00A532A8" w:rsidP="00965793">
      <w:proofErr w:type="spellStart"/>
      <w:r w:rsidRPr="00A532A8">
        <w:t>Chiedi</w:t>
      </w:r>
      <w:proofErr w:type="spellEnd"/>
      <w:r w:rsidRPr="00A532A8">
        <w:t xml:space="preserve"> al medico o al </w:t>
      </w:r>
      <w:proofErr w:type="spellStart"/>
      <w:r w:rsidRPr="00A532A8">
        <w:t>farmacista</w:t>
      </w:r>
      <w:proofErr w:type="spellEnd"/>
      <w:r w:rsidRPr="00A532A8">
        <w:t xml:space="preserve"> di fiducia</w:t>
      </w:r>
      <w:r w:rsidR="00965793">
        <w:t>:</w:t>
      </w:r>
    </w:p>
    <w:p w14:paraId="3D1DF0A0" w14:textId="36E8A950" w:rsidR="00965793" w:rsidRDefault="00A532A8" w:rsidP="00965793">
      <w:pPr>
        <w:pStyle w:val="Bullet1"/>
      </w:pPr>
      <w:r w:rsidRPr="00A532A8">
        <w:t xml:space="preserve">I </w:t>
      </w:r>
      <w:proofErr w:type="spellStart"/>
      <w:r w:rsidRPr="00A532A8">
        <w:t>miei</w:t>
      </w:r>
      <w:proofErr w:type="spellEnd"/>
      <w:r w:rsidRPr="00A532A8">
        <w:t xml:space="preserve"> </w:t>
      </w:r>
      <w:proofErr w:type="spellStart"/>
      <w:r w:rsidRPr="00A532A8">
        <w:t>medicinali</w:t>
      </w:r>
      <w:proofErr w:type="spellEnd"/>
      <w:r w:rsidRPr="00A532A8">
        <w:t xml:space="preserve"> </w:t>
      </w:r>
      <w:proofErr w:type="spellStart"/>
      <w:r w:rsidRPr="00A532A8">
        <w:t>rientrano</w:t>
      </w:r>
      <w:proofErr w:type="spellEnd"/>
      <w:r w:rsidRPr="00A532A8">
        <w:t xml:space="preserve"> </w:t>
      </w:r>
      <w:proofErr w:type="spellStart"/>
      <w:r w:rsidRPr="00A532A8">
        <w:t>nel</w:t>
      </w:r>
      <w:proofErr w:type="spellEnd"/>
      <w:r w:rsidRPr="00A532A8">
        <w:t xml:space="preserve"> PBS, </w:t>
      </w:r>
      <w:proofErr w:type="spellStart"/>
      <w:r w:rsidRPr="00A532A8">
        <w:t>cioè</w:t>
      </w:r>
      <w:proofErr w:type="spellEnd"/>
      <w:r w:rsidRPr="00A532A8">
        <w:t xml:space="preserve"> </w:t>
      </w:r>
      <w:proofErr w:type="spellStart"/>
      <w:r w:rsidRPr="00A532A8">
        <w:t>nel</w:t>
      </w:r>
      <w:proofErr w:type="spellEnd"/>
      <w:r w:rsidRPr="00A532A8">
        <w:t xml:space="preserve"> piano </w:t>
      </w:r>
      <w:proofErr w:type="spellStart"/>
      <w:r w:rsidRPr="00A532A8">
        <w:t>farmaceutico</w:t>
      </w:r>
      <w:proofErr w:type="spellEnd"/>
      <w:r w:rsidRPr="00A532A8">
        <w:t xml:space="preserve"> </w:t>
      </w:r>
      <w:proofErr w:type="spellStart"/>
      <w:r w:rsidRPr="00A532A8">
        <w:t>nazionale</w:t>
      </w:r>
      <w:proofErr w:type="spellEnd"/>
      <w:r w:rsidR="00965793">
        <w:t>?</w:t>
      </w:r>
    </w:p>
    <w:p w14:paraId="40A50936" w14:textId="5636C288" w:rsidR="00965793" w:rsidRDefault="00A532A8" w:rsidP="00965793">
      <w:pPr>
        <w:pStyle w:val="Bullet1"/>
      </w:pPr>
      <w:r w:rsidRPr="00A532A8">
        <w:t xml:space="preserve">Come </w:t>
      </w:r>
      <w:proofErr w:type="spellStart"/>
      <w:r w:rsidRPr="00A532A8">
        <w:t>posso</w:t>
      </w:r>
      <w:proofErr w:type="spellEnd"/>
      <w:r w:rsidRPr="00A532A8">
        <w:t xml:space="preserve"> </w:t>
      </w:r>
      <w:proofErr w:type="spellStart"/>
      <w:r w:rsidRPr="00A532A8">
        <w:t>ridurre</w:t>
      </w:r>
      <w:proofErr w:type="spellEnd"/>
      <w:r w:rsidRPr="00A532A8">
        <w:t xml:space="preserve"> il </w:t>
      </w:r>
      <w:proofErr w:type="spellStart"/>
      <w:r w:rsidRPr="00A532A8">
        <w:t>costo</w:t>
      </w:r>
      <w:proofErr w:type="spellEnd"/>
      <w:r w:rsidRPr="00A532A8">
        <w:t xml:space="preserve"> a </w:t>
      </w:r>
      <w:proofErr w:type="spellStart"/>
      <w:r w:rsidRPr="00A532A8">
        <w:t>mio</w:t>
      </w:r>
      <w:proofErr w:type="spellEnd"/>
      <w:r w:rsidRPr="00A532A8">
        <w:t xml:space="preserve"> </w:t>
      </w:r>
      <w:proofErr w:type="spellStart"/>
      <w:r w:rsidRPr="00A532A8">
        <w:t>carico</w:t>
      </w:r>
      <w:proofErr w:type="spellEnd"/>
      <w:r w:rsidR="00965793">
        <w:t>?</w:t>
      </w:r>
    </w:p>
    <w:p w14:paraId="590017D0" w14:textId="0E3C3BE8" w:rsidR="00965793" w:rsidRDefault="00A532A8" w:rsidP="00965793">
      <w:pPr>
        <w:pStyle w:val="Bullet1"/>
      </w:pPr>
      <w:r w:rsidRPr="00A532A8">
        <w:t xml:space="preserve">Come opera la “PBS Safety Net” </w:t>
      </w:r>
      <w:proofErr w:type="spellStart"/>
      <w:r w:rsidRPr="00A532A8">
        <w:t>cioè</w:t>
      </w:r>
      <w:proofErr w:type="spellEnd"/>
      <w:r w:rsidRPr="00A532A8">
        <w:t xml:space="preserve"> la rete di </w:t>
      </w:r>
      <w:proofErr w:type="spellStart"/>
      <w:r w:rsidRPr="00A532A8">
        <w:t>sicurezza</w:t>
      </w:r>
      <w:proofErr w:type="spellEnd"/>
      <w:r w:rsidRPr="00A532A8">
        <w:t xml:space="preserve"> del PBS</w:t>
      </w:r>
      <w:r w:rsidR="00965793">
        <w:t>?</w:t>
      </w:r>
    </w:p>
    <w:p w14:paraId="61B1E271" w14:textId="05781771" w:rsidR="00965793" w:rsidRPr="00AF121B" w:rsidRDefault="00A532A8" w:rsidP="00965793">
      <w:r w:rsidRPr="00A532A8">
        <w:t xml:space="preserve">Per </w:t>
      </w:r>
      <w:proofErr w:type="spellStart"/>
      <w:r w:rsidRPr="00A532A8">
        <w:t>maggiori</w:t>
      </w:r>
      <w:proofErr w:type="spellEnd"/>
      <w:r w:rsidRPr="00A532A8">
        <w:t xml:space="preserve"> </w:t>
      </w:r>
      <w:proofErr w:type="spellStart"/>
      <w:r w:rsidRPr="00A532A8">
        <w:t>informazioni</w:t>
      </w:r>
      <w:proofErr w:type="spellEnd"/>
      <w:r w:rsidRPr="00A532A8">
        <w:t xml:space="preserve">, </w:t>
      </w:r>
      <w:proofErr w:type="spellStart"/>
      <w:r w:rsidRPr="00A532A8">
        <w:t>visita</w:t>
      </w:r>
      <w:proofErr w:type="spellEnd"/>
      <w:r w:rsidRPr="00A532A8">
        <w:t xml:space="preserve"> il </w:t>
      </w:r>
      <w:proofErr w:type="spellStart"/>
      <w:r w:rsidRPr="00A532A8">
        <w:t>sito</w:t>
      </w:r>
      <w:proofErr w:type="spellEnd"/>
      <w:r w:rsidRPr="00A532A8">
        <w:t>:</w:t>
      </w:r>
      <w:r w:rsidR="00965793">
        <w:t xml:space="preserve"> </w:t>
      </w:r>
      <w:r w:rsidR="00965793" w:rsidRPr="00965793">
        <w:t>health.gov.au/</w:t>
      </w:r>
      <w:proofErr w:type="spellStart"/>
      <w:r w:rsidR="00965793" w:rsidRPr="00965793">
        <w:t>cheapermedicines</w:t>
      </w:r>
      <w:proofErr w:type="spellEnd"/>
      <w:r w:rsidR="00965793">
        <w:t xml:space="preserve"> (</w:t>
      </w:r>
      <w:r w:rsidR="00965793" w:rsidRPr="00965793">
        <w:t>https://www.health.gov.au/cheaper-medicines</w:t>
      </w:r>
      <w:r w:rsidR="00965793"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3A30" w14:textId="77777777" w:rsidR="00F4785B" w:rsidRDefault="00F4785B" w:rsidP="00D560DC">
      <w:pPr>
        <w:spacing w:before="0" w:after="0" w:line="240" w:lineRule="auto"/>
      </w:pPr>
      <w:r>
        <w:separator/>
      </w:r>
    </w:p>
  </w:endnote>
  <w:endnote w:type="continuationSeparator" w:id="0">
    <w:p w14:paraId="521340AE" w14:textId="77777777" w:rsidR="00F4785B" w:rsidRDefault="00F4785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5B47E065" w:rsidR="0039793D" w:rsidRPr="0039793D" w:rsidRDefault="00F61C69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532A8">
          <w:t>Medicinali</w:t>
        </w:r>
        <w:proofErr w:type="spellEnd"/>
        <w:r w:rsidR="00A532A8">
          <w:t xml:space="preserve"> a </w:t>
        </w:r>
        <w:proofErr w:type="spellStart"/>
        <w:r w:rsidR="00A532A8">
          <w:t>costi</w:t>
        </w:r>
        <w:proofErr w:type="spellEnd"/>
        <w:r w:rsidR="00A532A8">
          <w:t xml:space="preserve"> </w:t>
        </w:r>
        <w:proofErr w:type="spellStart"/>
        <w:r w:rsidR="00A532A8">
          <w:t>più</w:t>
        </w:r>
        <w:proofErr w:type="spellEnd"/>
        <w:r w:rsidR="00A532A8">
          <w:t xml:space="preserve"> </w:t>
        </w:r>
        <w:proofErr w:type="spellStart"/>
        <w:r w:rsidR="00A532A8">
          <w:t>abbordabili</w:t>
        </w:r>
        <w:proofErr w:type="spellEnd"/>
        <w:r w:rsidR="00A532A8">
          <w:t xml:space="preserve"> – </w:t>
        </w:r>
        <w:proofErr w:type="spellStart"/>
        <w:r w:rsidR="00A532A8">
          <w:t>Blocco</w:t>
        </w:r>
        <w:proofErr w:type="spellEnd"/>
        <w:r w:rsidR="00A532A8">
          <w:t xml:space="preserve"> del </w:t>
        </w:r>
        <w:proofErr w:type="spellStart"/>
        <w:r w:rsidR="00A532A8">
          <w:t>contributo</w:t>
        </w:r>
        <w:proofErr w:type="spellEnd"/>
        <w:r w:rsidR="00A532A8">
          <w:t xml:space="preserve"> </w:t>
        </w:r>
        <w:proofErr w:type="spellStart"/>
        <w:r w:rsidR="00A532A8">
          <w:t>massimo</w:t>
        </w:r>
        <w:proofErr w:type="spellEnd"/>
        <w:r w:rsidR="00A532A8">
          <w:t xml:space="preserve"> a </w:t>
        </w:r>
        <w:proofErr w:type="spellStart"/>
        <w:r w:rsidR="00A532A8">
          <w:t>carico</w:t>
        </w:r>
        <w:proofErr w:type="spellEnd"/>
        <w:r w:rsidR="00A532A8">
          <w:t xml:space="preserve"> </w:t>
        </w:r>
        <w:proofErr w:type="spellStart"/>
        <w:r w:rsidR="00A532A8">
          <w:t>dei</w:t>
        </w:r>
        <w:proofErr w:type="spellEnd"/>
        <w:r w:rsidR="00A532A8">
          <w:t xml:space="preserve"> </w:t>
        </w:r>
        <w:proofErr w:type="spellStart"/>
        <w:r w:rsidR="00A532A8">
          <w:t>pazienti</w:t>
        </w:r>
        <w:proofErr w:type="spellEnd"/>
        <w:r w:rsidR="00A532A8">
          <w:t xml:space="preserve"> per </w:t>
        </w:r>
        <w:proofErr w:type="spellStart"/>
        <w:r w:rsidR="00A532A8">
          <w:t>medicinali</w:t>
        </w:r>
        <w:proofErr w:type="spellEnd"/>
        <w:r w:rsidR="00A532A8">
          <w:t xml:space="preserve"> </w:t>
        </w:r>
        <w:proofErr w:type="spellStart"/>
        <w:r w:rsidR="00A532A8">
          <w:t>rientranti</w:t>
        </w:r>
        <w:proofErr w:type="spellEnd"/>
        <w:r w:rsidR="00A532A8">
          <w:t xml:space="preserve"> </w:t>
        </w:r>
        <w:proofErr w:type="spellStart"/>
        <w:r w:rsidR="00A532A8">
          <w:t>nel</w:t>
        </w:r>
        <w:proofErr w:type="spellEnd"/>
        <w:r w:rsidR="00A532A8">
          <w:t xml:space="preserve"> PBS.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7AE997E4" w:rsidR="00D560DC" w:rsidRPr="00C70717" w:rsidRDefault="00F61C69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532A8">
          <w:t>Medicinali</w:t>
        </w:r>
        <w:proofErr w:type="spellEnd"/>
        <w:r w:rsidR="00A532A8">
          <w:t xml:space="preserve"> a </w:t>
        </w:r>
        <w:proofErr w:type="spellStart"/>
        <w:r w:rsidR="00A532A8">
          <w:t>costi</w:t>
        </w:r>
        <w:proofErr w:type="spellEnd"/>
        <w:r w:rsidR="00A532A8">
          <w:t xml:space="preserve"> </w:t>
        </w:r>
        <w:proofErr w:type="spellStart"/>
        <w:r w:rsidR="00A532A8">
          <w:t>più</w:t>
        </w:r>
        <w:proofErr w:type="spellEnd"/>
        <w:r w:rsidR="00A532A8">
          <w:t xml:space="preserve"> </w:t>
        </w:r>
        <w:proofErr w:type="spellStart"/>
        <w:r w:rsidR="00A532A8">
          <w:t>abbordabili</w:t>
        </w:r>
        <w:proofErr w:type="spellEnd"/>
        <w:r w:rsidR="00A532A8">
          <w:t xml:space="preserve"> – </w:t>
        </w:r>
        <w:proofErr w:type="spellStart"/>
        <w:r w:rsidR="00A532A8">
          <w:t>Blocco</w:t>
        </w:r>
        <w:proofErr w:type="spellEnd"/>
        <w:r w:rsidR="00A532A8">
          <w:t xml:space="preserve"> del </w:t>
        </w:r>
        <w:proofErr w:type="spellStart"/>
        <w:r w:rsidR="00A532A8">
          <w:t>contributo</w:t>
        </w:r>
        <w:proofErr w:type="spellEnd"/>
        <w:r w:rsidR="00A532A8">
          <w:t xml:space="preserve"> </w:t>
        </w:r>
        <w:proofErr w:type="spellStart"/>
        <w:r w:rsidR="00A532A8">
          <w:t>massimo</w:t>
        </w:r>
        <w:proofErr w:type="spellEnd"/>
        <w:r w:rsidR="00A532A8">
          <w:t xml:space="preserve"> a </w:t>
        </w:r>
        <w:proofErr w:type="spellStart"/>
        <w:r w:rsidR="00A532A8">
          <w:t>carico</w:t>
        </w:r>
        <w:proofErr w:type="spellEnd"/>
        <w:r w:rsidR="00A532A8">
          <w:t xml:space="preserve"> </w:t>
        </w:r>
        <w:proofErr w:type="spellStart"/>
        <w:r w:rsidR="00A532A8">
          <w:t>dei</w:t>
        </w:r>
        <w:proofErr w:type="spellEnd"/>
        <w:r w:rsidR="00A532A8">
          <w:t xml:space="preserve"> </w:t>
        </w:r>
        <w:proofErr w:type="spellStart"/>
        <w:r w:rsidR="00A532A8">
          <w:t>pazienti</w:t>
        </w:r>
        <w:proofErr w:type="spellEnd"/>
        <w:r w:rsidR="00A532A8">
          <w:t xml:space="preserve"> per </w:t>
        </w:r>
        <w:proofErr w:type="spellStart"/>
        <w:r w:rsidR="00A532A8">
          <w:t>medicinali</w:t>
        </w:r>
        <w:proofErr w:type="spellEnd"/>
        <w:r w:rsidR="00A532A8">
          <w:t xml:space="preserve"> </w:t>
        </w:r>
        <w:proofErr w:type="spellStart"/>
        <w:r w:rsidR="00A532A8">
          <w:t>rientranti</w:t>
        </w:r>
        <w:proofErr w:type="spellEnd"/>
        <w:r w:rsidR="00A532A8">
          <w:t xml:space="preserve"> </w:t>
        </w:r>
        <w:proofErr w:type="spellStart"/>
        <w:r w:rsidR="00A532A8">
          <w:t>nel</w:t>
        </w:r>
        <w:proofErr w:type="spellEnd"/>
        <w:r w:rsidR="00A532A8">
          <w:t xml:space="preserve"> PBS.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0193" w14:textId="77777777" w:rsidR="00F4785B" w:rsidRDefault="00F4785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EE864EE" w14:textId="77777777" w:rsidR="00F4785B" w:rsidRDefault="00F4785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63385287">
    <w:abstractNumId w:val="14"/>
  </w:num>
  <w:num w:numId="2" w16cid:durableId="592975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856409">
    <w:abstractNumId w:val="13"/>
  </w:num>
  <w:num w:numId="4" w16cid:durableId="335570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38351">
    <w:abstractNumId w:val="11"/>
  </w:num>
  <w:num w:numId="6" w16cid:durableId="446852832">
    <w:abstractNumId w:val="12"/>
  </w:num>
  <w:num w:numId="7" w16cid:durableId="549153919">
    <w:abstractNumId w:val="9"/>
  </w:num>
  <w:num w:numId="8" w16cid:durableId="1239898360">
    <w:abstractNumId w:val="7"/>
  </w:num>
  <w:num w:numId="9" w16cid:durableId="1391077947">
    <w:abstractNumId w:val="6"/>
  </w:num>
  <w:num w:numId="10" w16cid:durableId="1339767619">
    <w:abstractNumId w:val="5"/>
  </w:num>
  <w:num w:numId="11" w16cid:durableId="85813048">
    <w:abstractNumId w:val="4"/>
  </w:num>
  <w:num w:numId="12" w16cid:durableId="1372652062">
    <w:abstractNumId w:val="8"/>
  </w:num>
  <w:num w:numId="13" w16cid:durableId="971909245">
    <w:abstractNumId w:val="3"/>
  </w:num>
  <w:num w:numId="14" w16cid:durableId="1664160654">
    <w:abstractNumId w:val="2"/>
  </w:num>
  <w:num w:numId="15" w16cid:durableId="1683245314">
    <w:abstractNumId w:val="1"/>
  </w:num>
  <w:num w:numId="16" w16cid:durableId="1269463729">
    <w:abstractNumId w:val="0"/>
  </w:num>
  <w:num w:numId="17" w16cid:durableId="32772866">
    <w:abstractNumId w:val="10"/>
  </w:num>
  <w:num w:numId="18" w16cid:durableId="1835149363">
    <w:abstractNumId w:val="0"/>
  </w:num>
  <w:num w:numId="19" w16cid:durableId="650133480">
    <w:abstractNumId w:val="1"/>
  </w:num>
  <w:num w:numId="20" w16cid:durableId="185414253">
    <w:abstractNumId w:val="2"/>
  </w:num>
  <w:num w:numId="21" w16cid:durableId="763039521">
    <w:abstractNumId w:val="3"/>
  </w:num>
  <w:num w:numId="22" w16cid:durableId="368385699">
    <w:abstractNumId w:val="8"/>
  </w:num>
  <w:num w:numId="23" w16cid:durableId="1400595404">
    <w:abstractNumId w:val="4"/>
  </w:num>
  <w:num w:numId="24" w16cid:durableId="1387803613">
    <w:abstractNumId w:val="5"/>
  </w:num>
  <w:num w:numId="25" w16cid:durableId="1068260553">
    <w:abstractNumId w:val="6"/>
  </w:num>
  <w:num w:numId="26" w16cid:durableId="1193686208">
    <w:abstractNumId w:val="7"/>
  </w:num>
  <w:num w:numId="27" w16cid:durableId="1382250762">
    <w:abstractNumId w:val="0"/>
  </w:num>
  <w:num w:numId="28" w16cid:durableId="1615793795">
    <w:abstractNumId w:val="1"/>
  </w:num>
  <w:num w:numId="29" w16cid:durableId="1185561748">
    <w:abstractNumId w:val="2"/>
  </w:num>
  <w:num w:numId="30" w16cid:durableId="282998334">
    <w:abstractNumId w:val="3"/>
  </w:num>
  <w:num w:numId="31" w16cid:durableId="1842621874">
    <w:abstractNumId w:val="8"/>
  </w:num>
  <w:num w:numId="32" w16cid:durableId="439379349">
    <w:abstractNumId w:val="4"/>
  </w:num>
  <w:num w:numId="33" w16cid:durableId="1016004792">
    <w:abstractNumId w:val="5"/>
  </w:num>
  <w:num w:numId="34" w16cid:durableId="430201506">
    <w:abstractNumId w:val="6"/>
  </w:num>
  <w:num w:numId="35" w16cid:durableId="91170734">
    <w:abstractNumId w:val="7"/>
  </w:num>
  <w:num w:numId="36" w16cid:durableId="496267846">
    <w:abstractNumId w:val="0"/>
  </w:num>
  <w:num w:numId="37" w16cid:durableId="1895700681">
    <w:abstractNumId w:val="1"/>
  </w:num>
  <w:num w:numId="38" w16cid:durableId="306394554">
    <w:abstractNumId w:val="2"/>
  </w:num>
  <w:num w:numId="39" w16cid:durableId="1119685915">
    <w:abstractNumId w:val="3"/>
  </w:num>
  <w:num w:numId="40" w16cid:durableId="337971471">
    <w:abstractNumId w:val="8"/>
  </w:num>
  <w:num w:numId="41" w16cid:durableId="644546827">
    <w:abstractNumId w:val="4"/>
  </w:num>
  <w:num w:numId="42" w16cid:durableId="1642225391">
    <w:abstractNumId w:val="5"/>
  </w:num>
  <w:num w:numId="43" w16cid:durableId="904030282">
    <w:abstractNumId w:val="6"/>
  </w:num>
  <w:num w:numId="44" w16cid:durableId="243073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B5765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02475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532A8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3C35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4785B"/>
    <w:rsid w:val="00F52C02"/>
    <w:rsid w:val="00F57682"/>
    <w:rsid w:val="00F61C69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1089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10891"/>
    <w:rsid w:val="00391459"/>
    <w:rsid w:val="003C43EA"/>
    <w:rsid w:val="00497C0D"/>
    <w:rsid w:val="005006F4"/>
    <w:rsid w:val="00541492"/>
    <w:rsid w:val="00613703"/>
    <w:rsid w:val="009A6908"/>
    <w:rsid w:val="009B5F69"/>
    <w:rsid w:val="00A20BB8"/>
    <w:rsid w:val="00B81A4D"/>
    <w:rsid w:val="00D37185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CEC7D-7F31-4733-99A6-CC40A64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EB738-0D82-4F3A-B802-D67FDD617BEC}">
  <ds:schemaRefs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8d296df-c91f-46ec-882c-a5f320b081a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29E404-F8D3-428D-93BE-BAC5B6787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453</Characters>
  <Application>Microsoft Office Word</Application>
  <DocSecurity>0</DocSecurity>
  <Lines>16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Medicinali a costi più abbordabili – Blocco del contributo massimo a carico dei pazienti per medicinali rientranti nel PBS.</vt:lpstr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Medicinali a costi più abbordabili – Blocco del contributo massimo a carico dei pazienti per medicinali rientranti nel PBS.</dc:title>
  <dc:subject>Cheaper medicines</dc:subject>
  <dc:creator>Australian Government Department of Health and Aged Care</dc:creator>
  <cp:keywords>Medicines</cp:keywords>
  <dc:description/>
  <cp:revision>4</cp:revision>
  <dcterms:created xsi:type="dcterms:W3CDTF">2025-01-23T02:49:00Z</dcterms:created>
  <dcterms:modified xsi:type="dcterms:W3CDTF">2025-03-03T02:08:00Z</dcterms:modified>
  <cp:category/>
</cp:coreProperties>
</file>