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F40F" w14:textId="08D607AD" w:rsidR="00D560DC" w:rsidRPr="002E7A0C" w:rsidRDefault="002878DA" w:rsidP="006E174F">
      <w:pPr>
        <w:pStyle w:val="Title"/>
        <w:rPr>
          <w:rFonts w:eastAsia="Microsoft YaHei" w:cs="Arial"/>
        </w:rPr>
      </w:pPr>
      <w:sdt>
        <w:sdtPr>
          <w:rPr>
            <w:rFonts w:eastAsia="Microsoft YaHei" w:cs="Arial"/>
            <w:spacing w:val="0"/>
            <w:kern w:val="0"/>
          </w:rPr>
          <w:alias w:val="Title"/>
          <w:tag w:val=""/>
          <w:id w:val="-992257587"/>
          <w:placeholder>
            <w:docPart w:val="703DC7EF0E061E4EB8321DCE211EFD8E"/>
          </w:placeholder>
          <w:dataBinding w:prefixMappings="xmlns:ns0='http://purl.org/dc/elements/1.1/' xmlns:ns1='http://schemas.openxmlformats.org/package/2006/metadata/core-properties' " w:xpath="/ns1:coreProperties[1]/ns0:title[1]" w:storeItemID="{6C3C8BC8-F283-45AE-878A-BAB7291924A1}"/>
          <w:text/>
        </w:sdtPr>
        <w:sdtEndPr/>
        <w:sdtContent>
          <w:r w:rsidR="002E7A0C" w:rsidRPr="002E7A0C">
            <w:rPr>
              <w:rFonts w:eastAsia="Microsoft YaHei" w:cs="Arial"/>
              <w:spacing w:val="0"/>
              <w:kern w:val="0"/>
            </w:rPr>
            <w:t>让药品价格更便宜</w:t>
          </w:r>
          <w:r w:rsidR="002E7A0C" w:rsidRPr="002E7A0C">
            <w:rPr>
              <w:rFonts w:eastAsia="Microsoft YaHei" w:cs="Arial"/>
              <w:spacing w:val="0"/>
              <w:kern w:val="0"/>
            </w:rPr>
            <w:t xml:space="preserve"> — PBS</w:t>
          </w:r>
          <w:r w:rsidR="002E7A0C" w:rsidRPr="002E7A0C">
            <w:rPr>
              <w:rFonts w:eastAsia="Microsoft YaHei" w:cs="Arial"/>
              <w:spacing w:val="0"/>
              <w:kern w:val="0"/>
            </w:rPr>
            <w:t>患者共同付费上限冻结</w:t>
          </w:r>
        </w:sdtContent>
      </w:sdt>
    </w:p>
    <w:p w14:paraId="327D1C1F" w14:textId="4633E2CC" w:rsidR="00C80F9E" w:rsidRPr="002E7A0C" w:rsidRDefault="002E7A0C" w:rsidP="00C80F9E">
      <w:pPr>
        <w:rPr>
          <w:rFonts w:eastAsia="Microsoft YaHei" w:cs="Arial"/>
        </w:rPr>
      </w:pPr>
      <w:r w:rsidRPr="002E7A0C">
        <w:rPr>
          <w:rFonts w:eastAsia="Microsoft YaHei" w:cs="Arial"/>
        </w:rPr>
        <w:t>从</w:t>
      </w:r>
      <w:r w:rsidRPr="002E7A0C">
        <w:rPr>
          <w:rFonts w:eastAsia="Microsoft YaHei" w:cs="Arial"/>
        </w:rPr>
        <w:t>2025</w:t>
      </w:r>
      <w:r w:rsidRPr="002E7A0C">
        <w:rPr>
          <w:rFonts w:eastAsia="Microsoft YaHei" w:cs="Arial"/>
        </w:rPr>
        <w:t>年</w:t>
      </w:r>
      <w:r w:rsidRPr="002E7A0C">
        <w:rPr>
          <w:rFonts w:eastAsia="Microsoft YaHei" w:cs="Arial"/>
        </w:rPr>
        <w:t>1</w:t>
      </w:r>
      <w:r w:rsidRPr="002E7A0C">
        <w:rPr>
          <w:rFonts w:eastAsia="Microsoft YaHei" w:cs="Arial"/>
        </w:rPr>
        <w:t>月</w:t>
      </w:r>
      <w:r w:rsidRPr="002E7A0C">
        <w:rPr>
          <w:rFonts w:eastAsia="Microsoft YaHei" w:cs="Arial"/>
        </w:rPr>
        <w:t>1</w:t>
      </w:r>
      <w:r w:rsidRPr="002E7A0C">
        <w:rPr>
          <w:rFonts w:eastAsia="Microsoft YaHei" w:cs="Arial"/>
        </w:rPr>
        <w:t>日开始，澳大利亚政府对列入药品福利计划（</w:t>
      </w:r>
      <w:r w:rsidRPr="002E7A0C">
        <w:rPr>
          <w:rFonts w:eastAsia="Microsoft YaHei" w:cs="Arial"/>
        </w:rPr>
        <w:t>Pharmaceutical Benefits Scheme - PBS</w:t>
      </w:r>
      <w:r w:rsidRPr="002E7A0C">
        <w:rPr>
          <w:rFonts w:eastAsia="Microsoft YaHei" w:cs="Arial"/>
        </w:rPr>
        <w:t>）的处方药患者共同付费上限实行冻结。这一举措旨在确保你不会因获取必需的药品而承担额外经济负担。</w:t>
      </w:r>
      <w:r w:rsidR="00C80F9E" w:rsidRPr="002E7A0C">
        <w:rPr>
          <w:rFonts w:eastAsia="Microsoft YaHei" w:cs="Arial"/>
        </w:rPr>
        <w:t xml:space="preserve"> </w:t>
      </w:r>
    </w:p>
    <w:p w14:paraId="04AC9500" w14:textId="5D5B20D7" w:rsidR="00C80F9E" w:rsidRPr="002E7A0C" w:rsidRDefault="002E7A0C" w:rsidP="00C80F9E">
      <w:pPr>
        <w:pStyle w:val="Heading1"/>
        <w:rPr>
          <w:rFonts w:eastAsia="Microsoft YaHei" w:cs="Arial"/>
        </w:rPr>
      </w:pPr>
      <w:r w:rsidRPr="002E7A0C">
        <w:rPr>
          <w:rFonts w:eastAsia="Microsoft YaHei" w:cs="Arial"/>
        </w:rPr>
        <w:t>什么是药品福利计划？</w:t>
      </w:r>
      <w:r w:rsidRPr="002E7A0C">
        <w:rPr>
          <w:rFonts w:eastAsia="Microsoft YaHei" w:cs="Arial"/>
        </w:rPr>
        <w:t xml:space="preserve"> </w:t>
      </w:r>
    </w:p>
    <w:p w14:paraId="12FB108C" w14:textId="410E21DC" w:rsidR="00C80F9E" w:rsidRPr="002E7A0C" w:rsidRDefault="002E7A0C" w:rsidP="00C80F9E">
      <w:pPr>
        <w:rPr>
          <w:rFonts w:eastAsia="Microsoft YaHei" w:cs="Arial"/>
        </w:rPr>
      </w:pPr>
      <w:r w:rsidRPr="002E7A0C">
        <w:rPr>
          <w:rFonts w:eastAsia="Microsoft YaHei" w:cs="Arial"/>
        </w:rPr>
        <w:t>药品福利计划（</w:t>
      </w:r>
      <w:r w:rsidRPr="002E7A0C">
        <w:rPr>
          <w:rFonts w:eastAsia="Microsoft YaHei" w:cs="Arial"/>
        </w:rPr>
        <w:t>PBS</w:t>
      </w:r>
      <w:r w:rsidRPr="002E7A0C">
        <w:rPr>
          <w:rFonts w:eastAsia="Microsoft YaHei" w:cs="Arial"/>
        </w:rPr>
        <w:t>）由澳大利亚政府资助，为患者购买处方药提供补贴，使药品价格更可负担。当你购买药品时，你为每份处方支付的费用不会超过患者共同付费上限，差额部分则由澳大利亚政府承担。患者共同付费上限冻结举措有助你及时获得保持健康所需的处方药。</w:t>
      </w:r>
    </w:p>
    <w:p w14:paraId="44B6774B" w14:textId="23D1C95C" w:rsidR="00C80F9E" w:rsidRPr="002E7A0C" w:rsidRDefault="002E7A0C" w:rsidP="00C80F9E">
      <w:pPr>
        <w:pStyle w:val="Heading1"/>
        <w:rPr>
          <w:rFonts w:eastAsia="Microsoft YaHei" w:cs="Arial"/>
        </w:rPr>
      </w:pPr>
      <w:r w:rsidRPr="002E7A0C">
        <w:rPr>
          <w:rFonts w:eastAsia="Microsoft YaHei" w:cs="Arial"/>
        </w:rPr>
        <w:t>你需要了解的</w:t>
      </w:r>
      <w:r w:rsidRPr="002E7A0C">
        <w:rPr>
          <w:rFonts w:eastAsia="Microsoft YaHei" w:cs="Arial"/>
        </w:rPr>
        <w:t>PBS</w:t>
      </w:r>
      <w:r w:rsidRPr="002E7A0C">
        <w:rPr>
          <w:rFonts w:eastAsia="Microsoft YaHei" w:cs="Arial"/>
        </w:rPr>
        <w:t>患者共同付费上限冻结信息</w:t>
      </w:r>
    </w:p>
    <w:p w14:paraId="270B4713" w14:textId="5E4BC819" w:rsidR="00C80F9E" w:rsidRPr="002E7A0C" w:rsidRDefault="002E7A0C" w:rsidP="00C80F9E">
      <w:pPr>
        <w:pStyle w:val="Heading2"/>
        <w:rPr>
          <w:rFonts w:eastAsia="Microsoft YaHei" w:cs="Arial"/>
        </w:rPr>
      </w:pPr>
      <w:r w:rsidRPr="002E7A0C">
        <w:rPr>
          <w:rFonts w:eastAsia="Microsoft YaHei" w:cs="Arial"/>
        </w:rPr>
        <w:t>所有</w:t>
      </w:r>
      <w:r w:rsidRPr="002E7A0C">
        <w:rPr>
          <w:rFonts w:eastAsia="Microsoft YaHei" w:cs="Arial"/>
        </w:rPr>
        <w:t>Medicare</w:t>
      </w:r>
      <w:r w:rsidRPr="002E7A0C">
        <w:rPr>
          <w:rFonts w:eastAsia="Microsoft YaHei" w:cs="Arial"/>
        </w:rPr>
        <w:t>卡持有者</w:t>
      </w:r>
    </w:p>
    <w:p w14:paraId="76B25AAC" w14:textId="2AC62C04" w:rsidR="00C80F9E" w:rsidRPr="002E7A0C" w:rsidRDefault="002E7A0C" w:rsidP="00C80F9E">
      <w:pPr>
        <w:rPr>
          <w:rFonts w:eastAsia="Microsoft YaHei" w:cs="Arial"/>
        </w:rPr>
      </w:pPr>
      <w:r w:rsidRPr="002E7A0C">
        <w:rPr>
          <w:rFonts w:eastAsia="Microsoft YaHei" w:cs="Arial"/>
        </w:rPr>
        <w:t>患者共同付费上限为</w:t>
      </w:r>
      <w:r w:rsidRPr="002E7A0C">
        <w:rPr>
          <w:rFonts w:eastAsia="Microsoft YaHei" w:cs="Arial"/>
        </w:rPr>
        <w:t>$31.60</w:t>
      </w:r>
      <w:r w:rsidRPr="002E7A0C">
        <w:rPr>
          <w:rFonts w:eastAsia="Microsoft YaHei" w:cs="Arial"/>
        </w:rPr>
        <w:t>，并在</w:t>
      </w:r>
      <w:r w:rsidRPr="002E7A0C">
        <w:rPr>
          <w:rFonts w:eastAsia="Microsoft YaHei" w:cs="Arial"/>
        </w:rPr>
        <w:t>2025</w:t>
      </w:r>
      <w:r w:rsidRPr="002E7A0C">
        <w:rPr>
          <w:rFonts w:eastAsia="Microsoft YaHei" w:cs="Arial"/>
        </w:rPr>
        <w:t>年期间保持不变。</w:t>
      </w:r>
    </w:p>
    <w:p w14:paraId="334D7039" w14:textId="2AC29685" w:rsidR="00C80F9E" w:rsidRPr="002E7A0C" w:rsidRDefault="002E7A0C" w:rsidP="00C80F9E">
      <w:pPr>
        <w:pStyle w:val="Heading2"/>
        <w:rPr>
          <w:rFonts w:eastAsia="Microsoft YaHei" w:cs="Arial"/>
        </w:rPr>
      </w:pPr>
      <w:r w:rsidRPr="002E7A0C">
        <w:rPr>
          <w:rFonts w:eastAsia="Microsoft YaHei" w:cs="Arial"/>
        </w:rPr>
        <w:t>养老金领取者和</w:t>
      </w:r>
      <w:r w:rsidR="0026003C" w:rsidRPr="0026003C">
        <w:rPr>
          <w:rFonts w:eastAsia="Microsoft YaHei" w:cs="Arial" w:hint="eastAsia"/>
        </w:rPr>
        <w:t>联邦</w:t>
      </w:r>
      <w:r w:rsidRPr="002E7A0C">
        <w:rPr>
          <w:rFonts w:eastAsia="Microsoft YaHei" w:cs="Arial"/>
        </w:rPr>
        <w:t>优惠卡持有者</w:t>
      </w:r>
    </w:p>
    <w:p w14:paraId="3CD6F839" w14:textId="5376B8EC" w:rsidR="00C80F9E" w:rsidRPr="002E7A0C" w:rsidRDefault="002E7A0C" w:rsidP="00C80F9E">
      <w:pPr>
        <w:rPr>
          <w:rFonts w:eastAsia="Microsoft YaHei" w:cs="Arial"/>
        </w:rPr>
      </w:pPr>
      <w:r w:rsidRPr="002E7A0C">
        <w:rPr>
          <w:rFonts w:eastAsia="Microsoft YaHei" w:cs="Arial"/>
        </w:rPr>
        <w:t>患者为每份</w:t>
      </w:r>
      <w:r w:rsidRPr="002E7A0C">
        <w:rPr>
          <w:rFonts w:eastAsia="Microsoft YaHei" w:cs="Arial"/>
        </w:rPr>
        <w:t>PBS</w:t>
      </w:r>
      <w:r w:rsidRPr="002E7A0C">
        <w:rPr>
          <w:rFonts w:eastAsia="Microsoft YaHei" w:cs="Arial"/>
        </w:rPr>
        <w:t>处方支付的费用上限为</w:t>
      </w:r>
      <w:r w:rsidRPr="002E7A0C">
        <w:rPr>
          <w:rFonts w:eastAsia="Microsoft YaHei" w:cs="Arial"/>
        </w:rPr>
        <w:t>$7.70</w:t>
      </w:r>
      <w:r w:rsidRPr="002E7A0C">
        <w:rPr>
          <w:rFonts w:eastAsia="Microsoft YaHei" w:cs="Arial"/>
        </w:rPr>
        <w:t>，并在</w:t>
      </w:r>
      <w:r w:rsidRPr="002E7A0C">
        <w:rPr>
          <w:rFonts w:eastAsia="Microsoft YaHei" w:cs="Arial"/>
        </w:rPr>
        <w:t>2030</w:t>
      </w:r>
      <w:r w:rsidRPr="002E7A0C">
        <w:rPr>
          <w:rFonts w:eastAsia="Microsoft YaHei" w:cs="Arial"/>
        </w:rPr>
        <w:t>年前保持不变。</w:t>
      </w:r>
    </w:p>
    <w:p w14:paraId="1DFD816B" w14:textId="6793202B" w:rsidR="00C80F9E" w:rsidRPr="002E7A0C" w:rsidRDefault="002E7A0C" w:rsidP="00C80F9E">
      <w:pPr>
        <w:pStyle w:val="Heading2"/>
        <w:rPr>
          <w:rFonts w:eastAsia="Microsoft YaHei" w:cs="Arial"/>
        </w:rPr>
      </w:pPr>
      <w:r w:rsidRPr="002E7A0C">
        <w:rPr>
          <w:rFonts w:eastAsia="Microsoft YaHei" w:cs="Arial"/>
        </w:rPr>
        <w:t>$1</w:t>
      </w:r>
      <w:r w:rsidRPr="002E7A0C">
        <w:rPr>
          <w:rFonts w:eastAsia="Microsoft YaHei" w:cs="Arial"/>
        </w:rPr>
        <w:t>折价优惠</w:t>
      </w:r>
    </w:p>
    <w:p w14:paraId="215AB021" w14:textId="3E22E469" w:rsidR="00C80F9E" w:rsidRPr="002E7A0C" w:rsidRDefault="002E7A0C" w:rsidP="00C80F9E">
      <w:pPr>
        <w:rPr>
          <w:rFonts w:eastAsia="Microsoft YaHei" w:cs="Arial"/>
        </w:rPr>
      </w:pPr>
      <w:r w:rsidRPr="002E7A0C">
        <w:rPr>
          <w:rFonts w:eastAsia="Microsoft YaHei" w:cs="Arial"/>
        </w:rPr>
        <w:t>PBS</w:t>
      </w:r>
      <w:r w:rsidRPr="002E7A0C">
        <w:rPr>
          <w:rFonts w:eastAsia="Microsoft YaHei" w:cs="Arial"/>
        </w:rPr>
        <w:t>患者共同付费上限冻结实施期间，药剂师之前可自主选择为</w:t>
      </w:r>
      <w:r w:rsidRPr="002E7A0C">
        <w:rPr>
          <w:rFonts w:eastAsia="Microsoft YaHei" w:cs="Arial"/>
        </w:rPr>
        <w:t>PBS</w:t>
      </w:r>
      <w:r w:rsidRPr="002E7A0C">
        <w:rPr>
          <w:rFonts w:eastAsia="Microsoft YaHei" w:cs="Arial"/>
        </w:rPr>
        <w:t>处方药提供</w:t>
      </w:r>
      <w:r w:rsidRPr="002E7A0C">
        <w:rPr>
          <w:rFonts w:eastAsia="Microsoft YaHei" w:cs="Arial"/>
        </w:rPr>
        <w:t>$1</w:t>
      </w:r>
      <w:r w:rsidRPr="002E7A0C">
        <w:rPr>
          <w:rFonts w:eastAsia="Microsoft YaHei" w:cs="Arial"/>
        </w:rPr>
        <w:t>优惠的折价将从</w:t>
      </w:r>
      <w:r w:rsidRPr="002E7A0C">
        <w:rPr>
          <w:rFonts w:eastAsia="Microsoft YaHei" w:cs="Arial"/>
        </w:rPr>
        <w:t>2025</w:t>
      </w:r>
      <w:r w:rsidRPr="002E7A0C">
        <w:rPr>
          <w:rFonts w:eastAsia="Microsoft YaHei" w:cs="Arial"/>
        </w:rPr>
        <w:t>年</w:t>
      </w:r>
      <w:r w:rsidRPr="002E7A0C">
        <w:rPr>
          <w:rFonts w:eastAsia="Microsoft YaHei" w:cs="Arial"/>
        </w:rPr>
        <w:t>1</w:t>
      </w:r>
      <w:r w:rsidRPr="002E7A0C">
        <w:rPr>
          <w:rFonts w:eastAsia="Microsoft YaHei" w:cs="Arial"/>
        </w:rPr>
        <w:t>月</w:t>
      </w:r>
      <w:r w:rsidRPr="002E7A0C">
        <w:rPr>
          <w:rFonts w:eastAsia="Microsoft YaHei" w:cs="Arial"/>
        </w:rPr>
        <w:t>1</w:t>
      </w:r>
      <w:r w:rsidRPr="002E7A0C">
        <w:rPr>
          <w:rFonts w:eastAsia="Microsoft YaHei" w:cs="Arial"/>
        </w:rPr>
        <w:t>日起逐渐减少。这一折扣金额将按照每年适用于</w:t>
      </w:r>
      <w:r w:rsidRPr="002E7A0C">
        <w:rPr>
          <w:rFonts w:eastAsia="Microsoft YaHei" w:cs="Arial"/>
        </w:rPr>
        <w:t>PBS</w:t>
      </w:r>
      <w:r w:rsidRPr="002E7A0C">
        <w:rPr>
          <w:rFonts w:eastAsia="Microsoft YaHei" w:cs="Arial"/>
        </w:rPr>
        <w:t>共同付费的物价指数下调，直至降至零为止。</w:t>
      </w:r>
      <w:r w:rsidR="00C80F9E" w:rsidRPr="002E7A0C">
        <w:rPr>
          <w:rFonts w:eastAsia="Microsoft YaHei" w:cs="Arial"/>
        </w:rPr>
        <w:t xml:space="preserve"> </w:t>
      </w:r>
    </w:p>
    <w:p w14:paraId="2F2395B1" w14:textId="561C4801" w:rsidR="00C80F9E" w:rsidRPr="002E7A0C" w:rsidRDefault="002E7A0C" w:rsidP="00C80F9E">
      <w:pPr>
        <w:pStyle w:val="Heading2"/>
        <w:rPr>
          <w:rFonts w:eastAsia="Microsoft YaHei" w:cs="Arial"/>
        </w:rPr>
      </w:pPr>
      <w:r w:rsidRPr="002E7A0C">
        <w:rPr>
          <w:rFonts w:eastAsia="Microsoft YaHei" w:cs="Arial"/>
        </w:rPr>
        <w:lastRenderedPageBreak/>
        <w:t>这项举措的意义</w:t>
      </w:r>
    </w:p>
    <w:p w14:paraId="3FB9FFFB" w14:textId="7AEC9791" w:rsidR="00C80F9E" w:rsidRPr="002E7A0C" w:rsidRDefault="002E7A0C" w:rsidP="00C80F9E">
      <w:pPr>
        <w:rPr>
          <w:rFonts w:eastAsia="Microsoft YaHei" w:cs="Arial"/>
        </w:rPr>
      </w:pPr>
      <w:r w:rsidRPr="002E7A0C">
        <w:rPr>
          <w:rFonts w:eastAsia="Microsoft YaHei" w:cs="Arial"/>
        </w:rPr>
        <w:t>实施这项举措意味着</w:t>
      </w:r>
      <w:r w:rsidRPr="002E7A0C">
        <w:rPr>
          <w:rFonts w:eastAsia="Microsoft YaHei" w:cs="Arial"/>
        </w:rPr>
        <w:t>PBS</w:t>
      </w:r>
      <w:r w:rsidRPr="002E7A0C">
        <w:rPr>
          <w:rFonts w:eastAsia="Microsoft YaHei" w:cs="Arial"/>
        </w:rPr>
        <w:t>处方药的患者共同付费上限在</w:t>
      </w:r>
      <w:r w:rsidRPr="002E7A0C">
        <w:rPr>
          <w:rFonts w:eastAsia="Microsoft YaHei" w:cs="Arial"/>
        </w:rPr>
        <w:t>2025</w:t>
      </w:r>
      <w:r w:rsidRPr="002E7A0C">
        <w:rPr>
          <w:rFonts w:eastAsia="Microsoft YaHei" w:cs="Arial"/>
        </w:rPr>
        <w:t>年期间不会随通货膨胀上升，从而保证药品价格可以负担并缓解家庭预算压力。这能确保任何人都不会因为经济负担而感觉不得不延迟获得必需的药品。</w:t>
      </w:r>
    </w:p>
    <w:p w14:paraId="5D9E0F89" w14:textId="7CD092AA" w:rsidR="00C80F9E" w:rsidRPr="002E7A0C" w:rsidRDefault="002E7A0C" w:rsidP="00C80F9E">
      <w:pPr>
        <w:rPr>
          <w:rFonts w:eastAsia="Microsoft YaHei" w:cs="Arial"/>
        </w:rPr>
      </w:pPr>
      <w:r w:rsidRPr="002E7A0C">
        <w:rPr>
          <w:rFonts w:eastAsia="Microsoft YaHei" w:cs="Arial"/>
        </w:rPr>
        <w:t>了解你的处方药是否已经列入</w:t>
      </w:r>
      <w:r w:rsidRPr="002E7A0C">
        <w:rPr>
          <w:rFonts w:eastAsia="Microsoft YaHei" w:cs="Arial"/>
        </w:rPr>
        <w:t xml:space="preserve">PBS </w:t>
      </w:r>
    </w:p>
    <w:p w14:paraId="532E5E2F" w14:textId="7977290C" w:rsidR="00C80F9E" w:rsidRPr="002E7A0C" w:rsidRDefault="002E7A0C" w:rsidP="00C80F9E">
      <w:pPr>
        <w:pStyle w:val="NumberedList1"/>
        <w:rPr>
          <w:rFonts w:eastAsia="Microsoft YaHei" w:cs="Arial"/>
        </w:rPr>
      </w:pPr>
      <w:r w:rsidRPr="002E7A0C">
        <w:rPr>
          <w:rFonts w:eastAsia="Microsoft YaHei" w:cs="Arial"/>
        </w:rPr>
        <w:t>询问专业医护人员：向你的医生或药剂师查询，了解你需要的处方药是否已经列入</w:t>
      </w:r>
      <w:r w:rsidRPr="002E7A0C">
        <w:rPr>
          <w:rFonts w:eastAsia="Microsoft YaHei" w:cs="Arial"/>
        </w:rPr>
        <w:t>PBS</w:t>
      </w:r>
      <w:r w:rsidRPr="002E7A0C">
        <w:rPr>
          <w:rFonts w:eastAsia="Microsoft YaHei" w:cs="Arial"/>
        </w:rPr>
        <w:t>。</w:t>
      </w:r>
    </w:p>
    <w:p w14:paraId="462D57BF" w14:textId="3D22F382" w:rsidR="00C80F9E" w:rsidRPr="002E7A0C" w:rsidRDefault="002E7A0C" w:rsidP="00C80F9E">
      <w:pPr>
        <w:pStyle w:val="NumberedList1"/>
        <w:rPr>
          <w:rFonts w:eastAsia="Microsoft YaHei" w:cs="Arial"/>
        </w:rPr>
      </w:pPr>
      <w:r w:rsidRPr="002E7A0C">
        <w:rPr>
          <w:rFonts w:eastAsia="Microsoft YaHei" w:cs="Arial"/>
        </w:rPr>
        <w:t>查看你的处方：</w:t>
      </w:r>
      <w:r w:rsidRPr="002E7A0C">
        <w:rPr>
          <w:rFonts w:eastAsia="Microsoft YaHei" w:cs="Arial"/>
        </w:rPr>
        <w:t>PBS</w:t>
      </w:r>
      <w:r w:rsidRPr="002E7A0C">
        <w:rPr>
          <w:rFonts w:eastAsia="Microsoft YaHei" w:cs="Arial"/>
        </w:rPr>
        <w:t>药品处方笺上有</w:t>
      </w:r>
      <w:r w:rsidRPr="002E7A0C">
        <w:rPr>
          <w:rFonts w:eastAsia="Microsoft YaHei" w:cs="Arial"/>
        </w:rPr>
        <w:t>“PBS/RPBS”</w:t>
      </w:r>
      <w:r w:rsidRPr="002E7A0C">
        <w:rPr>
          <w:rFonts w:eastAsia="Microsoft YaHei" w:cs="Arial"/>
        </w:rPr>
        <w:t>（药品福利计划</w:t>
      </w:r>
      <w:r w:rsidRPr="002E7A0C">
        <w:rPr>
          <w:rFonts w:eastAsia="Microsoft YaHei" w:cs="Arial"/>
        </w:rPr>
        <w:t>/</w:t>
      </w:r>
      <w:r w:rsidRPr="002E7A0C">
        <w:rPr>
          <w:rFonts w:eastAsia="Microsoft YaHei" w:cs="Arial"/>
        </w:rPr>
        <w:t>退伍军人医疗和药品福利计划）标注。</w:t>
      </w:r>
      <w:r w:rsidRPr="002E7A0C">
        <w:rPr>
          <w:rFonts w:eastAsia="Microsoft YaHei" w:cs="Arial"/>
        </w:rPr>
        <w:t xml:space="preserve"> </w:t>
      </w:r>
    </w:p>
    <w:p w14:paraId="548C1247" w14:textId="1F90ADBB" w:rsidR="00C80F9E" w:rsidRPr="002E7A0C" w:rsidRDefault="002E7A0C" w:rsidP="00C80F9E">
      <w:pPr>
        <w:pStyle w:val="NumberedList1"/>
        <w:rPr>
          <w:rFonts w:eastAsia="Microsoft YaHei" w:cs="Arial"/>
        </w:rPr>
      </w:pPr>
      <w:r w:rsidRPr="002E7A0C">
        <w:rPr>
          <w:rFonts w:eastAsia="Microsoft YaHei" w:cs="Arial"/>
        </w:rPr>
        <w:t>搜索</w:t>
      </w:r>
      <w:r w:rsidRPr="002E7A0C">
        <w:rPr>
          <w:rFonts w:eastAsia="Microsoft YaHei" w:cs="Arial"/>
        </w:rPr>
        <w:t>PBS</w:t>
      </w:r>
      <w:r w:rsidRPr="002E7A0C">
        <w:rPr>
          <w:rFonts w:eastAsia="Microsoft YaHei" w:cs="Arial"/>
        </w:rPr>
        <w:t>处方药清单：在</w:t>
      </w:r>
      <w:r w:rsidRPr="002E7A0C">
        <w:rPr>
          <w:rFonts w:eastAsia="Microsoft YaHei" w:cs="Arial"/>
        </w:rPr>
        <w:t>PBS</w:t>
      </w:r>
      <w:r w:rsidRPr="002E7A0C">
        <w:rPr>
          <w:rFonts w:eastAsia="Microsoft YaHei" w:cs="Arial"/>
        </w:rPr>
        <w:t>网站</w:t>
      </w:r>
      <w:r w:rsidRPr="002E7A0C">
        <w:rPr>
          <w:rFonts w:eastAsia="Microsoft YaHei" w:cs="Arial"/>
        </w:rPr>
        <w:t>(</w:t>
      </w:r>
      <w:hyperlink r:id="rId11" w:history="1">
        <w:r w:rsidRPr="002E7A0C">
          <w:rPr>
            <w:rStyle w:val="Hyperlink"/>
            <w:rFonts w:eastAsia="Microsoft YaHei" w:cs="Arial"/>
          </w:rPr>
          <w:t>https://www.pbs.gov.au/browse/medicine-listing</w:t>
        </w:r>
      </w:hyperlink>
      <w:r w:rsidRPr="002E7A0C">
        <w:rPr>
          <w:rFonts w:eastAsia="Microsoft YaHei" w:cs="Arial"/>
        </w:rPr>
        <w:t>)</w:t>
      </w:r>
      <w:r w:rsidRPr="002E7A0C">
        <w:rPr>
          <w:rFonts w:eastAsia="Microsoft YaHei" w:cs="Arial"/>
        </w:rPr>
        <w:t>上输入药品名称或活性成分，查找你需要的信息。</w:t>
      </w:r>
      <w:r w:rsidRPr="002E7A0C">
        <w:rPr>
          <w:rFonts w:eastAsia="Microsoft YaHei" w:cs="Arial"/>
        </w:rPr>
        <w:t xml:space="preserve"> </w:t>
      </w:r>
    </w:p>
    <w:p w14:paraId="34E023F1" w14:textId="4DAE5A9E" w:rsidR="00C80F9E" w:rsidRPr="002E7A0C" w:rsidRDefault="002E7A0C" w:rsidP="00C80F9E">
      <w:pPr>
        <w:pStyle w:val="Heading1"/>
        <w:rPr>
          <w:rFonts w:eastAsia="Microsoft YaHei" w:cs="Arial"/>
        </w:rPr>
      </w:pPr>
      <w:r w:rsidRPr="002E7A0C">
        <w:rPr>
          <w:rFonts w:eastAsia="Microsoft YaHei" w:cs="Arial"/>
        </w:rPr>
        <w:t>与药剂师商讨药品价格</w:t>
      </w:r>
    </w:p>
    <w:p w14:paraId="7BA5AF64" w14:textId="77777777" w:rsidR="002E7A0C" w:rsidRPr="002E7A0C" w:rsidRDefault="002E7A0C" w:rsidP="002E7A0C">
      <w:pPr>
        <w:rPr>
          <w:rFonts w:eastAsia="Microsoft YaHei" w:cs="Arial"/>
        </w:rPr>
      </w:pPr>
      <w:r w:rsidRPr="002E7A0C">
        <w:rPr>
          <w:rFonts w:eastAsia="Microsoft YaHei" w:cs="Arial"/>
        </w:rPr>
        <w:t>PBS</w:t>
      </w:r>
      <w:r w:rsidRPr="002E7A0C">
        <w:rPr>
          <w:rFonts w:eastAsia="Microsoft YaHei" w:cs="Arial"/>
        </w:rPr>
        <w:t>处方药的售价可能因药房而异。如果同种处方药有不同品牌可供选择，你支付的费用也可能有所不同。选择购买价格较高的品牌药品或许会增加你的自付金额。</w:t>
      </w:r>
    </w:p>
    <w:p w14:paraId="1E46845E" w14:textId="77777777" w:rsidR="002E7A0C" w:rsidRPr="002E7A0C" w:rsidRDefault="002E7A0C" w:rsidP="002E7A0C">
      <w:pPr>
        <w:rPr>
          <w:rFonts w:eastAsia="Microsoft YaHei" w:cs="Arial"/>
        </w:rPr>
      </w:pPr>
      <w:r w:rsidRPr="002E7A0C">
        <w:rPr>
          <w:rFonts w:eastAsia="Microsoft YaHei" w:cs="Arial"/>
        </w:rPr>
        <w:t>部分</w:t>
      </w:r>
      <w:r w:rsidRPr="002E7A0C">
        <w:rPr>
          <w:rFonts w:eastAsia="Microsoft YaHei" w:cs="Arial"/>
        </w:rPr>
        <w:t>PBS</w:t>
      </w:r>
      <w:r w:rsidRPr="002E7A0C">
        <w:rPr>
          <w:rFonts w:eastAsia="Microsoft YaHei" w:cs="Arial"/>
        </w:rPr>
        <w:t>处方药的价格低于患者共同付费金额。不同药房对这些药品的定价可能各不相同。</w:t>
      </w:r>
    </w:p>
    <w:p w14:paraId="1250D95A" w14:textId="77777777" w:rsidR="002E7A0C" w:rsidRPr="002E7A0C" w:rsidRDefault="002E7A0C" w:rsidP="002E7A0C">
      <w:pPr>
        <w:rPr>
          <w:rFonts w:eastAsia="Microsoft YaHei" w:cs="Arial"/>
        </w:rPr>
      </w:pPr>
      <w:r w:rsidRPr="002E7A0C">
        <w:rPr>
          <w:rFonts w:eastAsia="Microsoft YaHei" w:cs="Arial"/>
        </w:rPr>
        <w:t>在大多数情况下，除非一种特定药品有其适用的品牌溢价，否则药房收费不能超出患者共同付费上限。</w:t>
      </w:r>
    </w:p>
    <w:p w14:paraId="23413264" w14:textId="5511DABF" w:rsidR="00C80F9E" w:rsidRPr="002E7A0C" w:rsidRDefault="002E7A0C" w:rsidP="002E7A0C">
      <w:pPr>
        <w:rPr>
          <w:rFonts w:eastAsia="Microsoft YaHei" w:cs="Arial"/>
        </w:rPr>
      </w:pPr>
      <w:r w:rsidRPr="002E7A0C">
        <w:rPr>
          <w:rFonts w:eastAsia="Microsoft YaHei" w:cs="Arial"/>
        </w:rPr>
        <w:t>你的药剂师能够为你管理控制购药开支提供非常有用的协助。当你前往药房配药时，记得询问：</w:t>
      </w:r>
      <w:r w:rsidRPr="002E7A0C">
        <w:rPr>
          <w:rFonts w:eastAsia="Microsoft YaHei" w:cs="Arial"/>
        </w:rPr>
        <w:t xml:space="preserve"> </w:t>
      </w:r>
    </w:p>
    <w:p w14:paraId="1736ECB0" w14:textId="6C05BFD7" w:rsidR="00C80F9E" w:rsidRPr="002E7A0C" w:rsidRDefault="002E7A0C" w:rsidP="002E7A0C">
      <w:pPr>
        <w:rPr>
          <w:rFonts w:eastAsia="Microsoft YaHei" w:cs="Arial"/>
        </w:rPr>
      </w:pPr>
      <w:r w:rsidRPr="002E7A0C">
        <w:rPr>
          <w:rFonts w:eastAsia="Microsoft YaHei" w:cs="Arial"/>
        </w:rPr>
        <w:t>“</w:t>
      </w:r>
      <w:r w:rsidRPr="002E7A0C">
        <w:rPr>
          <w:rFonts w:eastAsia="Microsoft YaHei" w:cs="Arial"/>
        </w:rPr>
        <w:t>我的处方药是否有平替仿制药或更加便宜的选择？</w:t>
      </w:r>
      <w:r w:rsidRPr="002E7A0C">
        <w:rPr>
          <w:rFonts w:eastAsia="Microsoft YaHei" w:cs="Arial"/>
        </w:rPr>
        <w:t>”</w:t>
      </w:r>
    </w:p>
    <w:p w14:paraId="1CA60A1B" w14:textId="71AA890A" w:rsidR="00C80F9E" w:rsidRPr="002E7A0C" w:rsidRDefault="002E7A0C" w:rsidP="00C80F9E">
      <w:pPr>
        <w:rPr>
          <w:rFonts w:eastAsia="Microsoft YaHei" w:cs="Arial"/>
        </w:rPr>
      </w:pPr>
      <w:r w:rsidRPr="002E7A0C">
        <w:rPr>
          <w:rFonts w:eastAsia="Microsoft YaHei" w:cs="Arial"/>
        </w:rPr>
        <w:t>仿制药含有与品牌药相同的活性成分，提供同样的治疗效果，但是价格可能较为便宜。</w:t>
      </w:r>
    </w:p>
    <w:p w14:paraId="22B4E211" w14:textId="76B0E99A" w:rsidR="00C80F9E" w:rsidRPr="002E7A0C" w:rsidRDefault="002E7A0C" w:rsidP="002E7A0C">
      <w:pPr>
        <w:rPr>
          <w:rFonts w:eastAsia="Microsoft YaHei" w:cs="Arial"/>
        </w:rPr>
      </w:pPr>
      <w:r w:rsidRPr="002E7A0C">
        <w:rPr>
          <w:rFonts w:eastAsia="Microsoft YaHei" w:cs="Arial"/>
        </w:rPr>
        <w:t>“</w:t>
      </w:r>
      <w:r w:rsidRPr="002E7A0C">
        <w:rPr>
          <w:rFonts w:eastAsia="Microsoft YaHei" w:cs="Arial"/>
        </w:rPr>
        <w:t>在可选的品牌中，我这种处方药的价格有什么不同？</w:t>
      </w:r>
      <w:r w:rsidRPr="002E7A0C">
        <w:rPr>
          <w:rFonts w:eastAsia="Microsoft YaHei" w:cs="Arial"/>
        </w:rPr>
        <w:t xml:space="preserve">” </w:t>
      </w:r>
    </w:p>
    <w:p w14:paraId="10515FB9" w14:textId="1BE7A835" w:rsidR="00C80F9E" w:rsidRPr="002E7A0C" w:rsidRDefault="002E7A0C" w:rsidP="00C80F9E">
      <w:pPr>
        <w:rPr>
          <w:rFonts w:eastAsia="Microsoft YaHei" w:cs="Arial"/>
        </w:rPr>
      </w:pPr>
      <w:r w:rsidRPr="002E7A0C">
        <w:rPr>
          <w:rFonts w:eastAsia="Microsoft YaHei" w:cs="Arial"/>
        </w:rPr>
        <w:t>药剂师能够告诉你哪一个不同品牌的处方药具备相同疗效但同时价格较低。</w:t>
      </w:r>
    </w:p>
    <w:p w14:paraId="3FC4BD24" w14:textId="64F14ED5" w:rsidR="00C80F9E" w:rsidRPr="002E7A0C" w:rsidRDefault="002E7A0C" w:rsidP="00C80F9E">
      <w:pPr>
        <w:rPr>
          <w:rFonts w:eastAsia="Microsoft YaHei" w:cs="Arial"/>
        </w:rPr>
      </w:pPr>
      <w:r w:rsidRPr="002E7A0C">
        <w:rPr>
          <w:rFonts w:eastAsia="Microsoft YaHei" w:cs="Arial"/>
        </w:rPr>
        <w:t>“</w:t>
      </w:r>
      <w:r w:rsidRPr="002E7A0C">
        <w:rPr>
          <w:rFonts w:eastAsia="Microsoft YaHei" w:cs="Arial"/>
        </w:rPr>
        <w:t>这种药是否已经列入</w:t>
      </w:r>
      <w:r w:rsidRPr="002E7A0C">
        <w:rPr>
          <w:rFonts w:eastAsia="Microsoft YaHei" w:cs="Arial"/>
        </w:rPr>
        <w:t>PBS</w:t>
      </w:r>
      <w:r w:rsidRPr="002E7A0C">
        <w:rPr>
          <w:rFonts w:eastAsia="Microsoft YaHei" w:cs="Arial"/>
        </w:rPr>
        <w:t>？</w:t>
      </w:r>
      <w:r w:rsidRPr="002E7A0C">
        <w:rPr>
          <w:rFonts w:eastAsia="Microsoft YaHei" w:cs="Arial"/>
        </w:rPr>
        <w:t>”</w:t>
      </w:r>
    </w:p>
    <w:p w14:paraId="5955BB23" w14:textId="77777777" w:rsidR="002E7A0C" w:rsidRPr="002E7A0C" w:rsidRDefault="002E7A0C" w:rsidP="002E7A0C">
      <w:pPr>
        <w:rPr>
          <w:rFonts w:eastAsia="Microsoft YaHei" w:cs="Arial"/>
        </w:rPr>
      </w:pPr>
      <w:r w:rsidRPr="002E7A0C">
        <w:rPr>
          <w:rFonts w:eastAsia="Microsoft YaHei" w:cs="Arial"/>
        </w:rPr>
        <w:lastRenderedPageBreak/>
        <w:t>并非所有处方药都已列入</w:t>
      </w:r>
      <w:r w:rsidRPr="002E7A0C">
        <w:rPr>
          <w:rFonts w:eastAsia="Microsoft YaHei" w:cs="Arial"/>
        </w:rPr>
        <w:t>PBS</w:t>
      </w:r>
      <w:r w:rsidRPr="002E7A0C">
        <w:rPr>
          <w:rFonts w:eastAsia="Microsoft YaHei" w:cs="Arial"/>
        </w:rPr>
        <w:t>，所以应该首先确认，避免意想不到的价格。</w:t>
      </w:r>
    </w:p>
    <w:p w14:paraId="7714D5EC" w14:textId="182A3BA7" w:rsidR="00C80F9E" w:rsidRPr="002E7A0C" w:rsidRDefault="002E7A0C" w:rsidP="002E7A0C">
      <w:pPr>
        <w:rPr>
          <w:rFonts w:eastAsia="Microsoft YaHei" w:cs="Arial"/>
        </w:rPr>
      </w:pPr>
      <w:r w:rsidRPr="002E7A0C">
        <w:rPr>
          <w:rFonts w:eastAsia="Microsoft YaHei" w:cs="Arial"/>
        </w:rPr>
        <w:t>此外，药剂师还能解释</w:t>
      </w:r>
      <w:r w:rsidRPr="002E7A0C">
        <w:rPr>
          <w:rFonts w:eastAsia="Microsoft YaHei" w:cs="Arial"/>
        </w:rPr>
        <w:t>PBS</w:t>
      </w:r>
      <w:r w:rsidRPr="002E7A0C">
        <w:rPr>
          <w:rFonts w:eastAsia="Microsoft YaHei" w:cs="Arial"/>
        </w:rPr>
        <w:t>安全网如何运作，以及你如何随时了解自己的购药开支情况。在任何时候都不要犹豫，随时询问让你的药品价格更加便宜的方法。</w:t>
      </w:r>
    </w:p>
    <w:p w14:paraId="0AAF3122" w14:textId="010B2ED4" w:rsidR="00C80F9E" w:rsidRPr="002E7A0C" w:rsidRDefault="002E7A0C" w:rsidP="00C80F9E">
      <w:pPr>
        <w:pStyle w:val="Heading1"/>
        <w:rPr>
          <w:rFonts w:eastAsia="Microsoft YaHei" w:cs="Arial"/>
        </w:rPr>
      </w:pPr>
      <w:r w:rsidRPr="002E7A0C">
        <w:rPr>
          <w:rFonts w:eastAsia="Microsoft YaHei" w:cs="Arial"/>
        </w:rPr>
        <w:t>获取更多信息</w:t>
      </w:r>
    </w:p>
    <w:p w14:paraId="7DFCA929" w14:textId="73FE7FC6" w:rsidR="00C80F9E" w:rsidRPr="002E7A0C" w:rsidRDefault="002E7A0C" w:rsidP="00C80F9E">
      <w:pPr>
        <w:rPr>
          <w:rFonts w:eastAsia="Microsoft YaHei" w:cs="Arial"/>
        </w:rPr>
      </w:pPr>
      <w:r w:rsidRPr="002E7A0C">
        <w:rPr>
          <w:rFonts w:eastAsia="Microsoft YaHei" w:cs="Arial"/>
        </w:rPr>
        <w:t>与药剂师或处方医生交谈，更好地了解你在选择药品和降低购药开支方面可有的各种选择。</w:t>
      </w:r>
    </w:p>
    <w:p w14:paraId="61B1E271" w14:textId="244FF70C" w:rsidR="00965793" w:rsidRPr="002E7A0C" w:rsidRDefault="002E7A0C" w:rsidP="00965793">
      <w:pPr>
        <w:rPr>
          <w:rFonts w:eastAsia="Microsoft YaHei" w:cs="Arial"/>
        </w:rPr>
      </w:pPr>
      <w:r w:rsidRPr="002E7A0C">
        <w:rPr>
          <w:rFonts w:eastAsia="Microsoft YaHei" w:cs="Arial"/>
        </w:rPr>
        <w:t>获取更多信息，了解</w:t>
      </w:r>
      <w:r w:rsidRPr="002E7A0C">
        <w:rPr>
          <w:rFonts w:eastAsia="Microsoft YaHei" w:cs="Arial"/>
        </w:rPr>
        <w:t>PBS</w:t>
      </w:r>
      <w:r w:rsidRPr="002E7A0C">
        <w:rPr>
          <w:rFonts w:eastAsia="Microsoft YaHei" w:cs="Arial"/>
        </w:rPr>
        <w:t>患者共同付费上限冻结举措如何帮助你和你的家人，请浏览：</w:t>
      </w:r>
      <w:r w:rsidR="00C80F9E" w:rsidRPr="002E7A0C">
        <w:rPr>
          <w:rFonts w:eastAsia="Microsoft YaHei" w:cs="Arial"/>
        </w:rPr>
        <w:t xml:space="preserve"> health.gov.au/</w:t>
      </w:r>
      <w:proofErr w:type="spellStart"/>
      <w:r w:rsidR="00C80F9E" w:rsidRPr="002E7A0C">
        <w:rPr>
          <w:rFonts w:eastAsia="Microsoft YaHei" w:cs="Arial"/>
        </w:rPr>
        <w:t>cheapermedicines</w:t>
      </w:r>
      <w:proofErr w:type="spellEnd"/>
      <w:r w:rsidR="00C80F9E" w:rsidRPr="002E7A0C">
        <w:rPr>
          <w:rFonts w:eastAsia="Microsoft YaHei" w:cs="Arial"/>
        </w:rPr>
        <w:t xml:space="preserve"> (https://www.health.gov.au/cheaper-medicines)</w:t>
      </w:r>
      <w:r w:rsidRPr="002E7A0C">
        <w:rPr>
          <w:rFonts w:eastAsia="Microsoft YaHei" w:cs="Arial"/>
        </w:rPr>
        <w:t xml:space="preserve"> </w:t>
      </w:r>
      <w:r w:rsidRPr="002E7A0C">
        <w:rPr>
          <w:rFonts w:eastAsia="Microsoft YaHei" w:cs="Arial"/>
        </w:rPr>
        <w:t>。</w:t>
      </w:r>
    </w:p>
    <w:sectPr w:rsidR="00965793" w:rsidRPr="002E7A0C" w:rsidSect="006823E2">
      <w:headerReference w:type="default" r:id="rId12"/>
      <w:footerReference w:type="default" r:id="rId13"/>
      <w:headerReference w:type="first" r:id="rId14"/>
      <w:footerReference w:type="first" r:id="rId15"/>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FAF13" w14:textId="77777777" w:rsidR="002F67CF" w:rsidRDefault="002F67CF" w:rsidP="00D560DC">
      <w:pPr>
        <w:spacing w:before="0" w:after="0" w:line="240" w:lineRule="auto"/>
      </w:pPr>
      <w:r>
        <w:separator/>
      </w:r>
    </w:p>
  </w:endnote>
  <w:endnote w:type="continuationSeparator" w:id="0">
    <w:p w14:paraId="364DCAAF" w14:textId="77777777" w:rsidR="002F67CF" w:rsidRDefault="002F67CF"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084E" w14:textId="5D499A5C" w:rsidR="0039793D" w:rsidRDefault="00C70287" w:rsidP="0039793D">
    <w:pPr>
      <w:pStyle w:val="Footer"/>
    </w:pPr>
    <w:r>
      <w:rPr>
        <w:noProof/>
      </w:rPr>
      <w:drawing>
        <wp:anchor distT="0" distB="0" distL="114300" distR="114300" simplePos="0" relativeHeight="251686912" behindDoc="1" locked="0" layoutInCell="1" allowOverlap="1" wp14:anchorId="2CB15513" wp14:editId="42E310A3">
          <wp:simplePos x="0" y="0"/>
          <wp:positionH relativeFrom="page">
            <wp:posOffset>635</wp:posOffset>
          </wp:positionH>
          <wp:positionV relativeFrom="page">
            <wp:posOffset>9247505</wp:posOffset>
          </wp:positionV>
          <wp:extent cx="7559675" cy="1435735"/>
          <wp:effectExtent l="0" t="0" r="0" b="0"/>
          <wp:wrapNone/>
          <wp:docPr id="322519342" name="Picture 322519342"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9342" name="Picture 322519342"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E758983" wp14:editId="465E66C3">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8983"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" filled="f" stroked="f" strokeweight=".5pt">
              <v:textbox inset="0,0,18mm,5mm">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33A4721A" w14:textId="4A627045" w:rsidR="0039793D" w:rsidRPr="002E7A0C" w:rsidRDefault="002878DA" w:rsidP="0039793D">
    <w:pPr>
      <w:pStyle w:val="Footer"/>
      <w:rPr>
        <w:rFonts w:eastAsia="Microsoft YaHei" w:cs="Arial"/>
        <w:color w:val="264F90" w:themeColor="accent2"/>
      </w:rPr>
    </w:pPr>
    <w:sdt>
      <w:sdtPr>
        <w:rPr>
          <w:rFonts w:eastAsia="Microsoft YaHei" w:cs="Aria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2E7A0C" w:rsidRPr="002E7A0C">
          <w:rPr>
            <w:rFonts w:eastAsia="Microsoft YaHei" w:cs="Arial"/>
          </w:rPr>
          <w:t>让药品价格更便宜</w:t>
        </w:r>
        <w:r w:rsidR="002E7A0C" w:rsidRPr="002E7A0C">
          <w:rPr>
            <w:rFonts w:eastAsia="Microsoft YaHei" w:cs="Arial"/>
          </w:rPr>
          <w:t xml:space="preserve"> — PBS</w:t>
        </w:r>
        <w:r w:rsidR="002E7A0C" w:rsidRPr="002E7A0C">
          <w:rPr>
            <w:rFonts w:eastAsia="Microsoft YaHei" w:cs="Arial"/>
          </w:rPr>
          <w:t>患者共同付费上限冻结</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C925" w14:textId="03C14F75" w:rsidR="0039793D" w:rsidRDefault="00C70287" w:rsidP="00F62279">
    <w:pPr>
      <w:pStyle w:val="NumberedList1"/>
      <w:numPr>
        <w:ilvl w:val="0"/>
        <w:numId w:val="0"/>
      </w:numPr>
      <w:ind w:left="284"/>
    </w:pPr>
    <w:r>
      <w:rPr>
        <w:noProof/>
      </w:rPr>
      <w:drawing>
        <wp:anchor distT="0" distB="0" distL="114300" distR="114300" simplePos="0" relativeHeight="251688960" behindDoc="1" locked="0" layoutInCell="1" allowOverlap="1" wp14:anchorId="6E94BDD0" wp14:editId="44F739C5">
          <wp:simplePos x="0" y="0"/>
          <wp:positionH relativeFrom="page">
            <wp:posOffset>635</wp:posOffset>
          </wp:positionH>
          <wp:positionV relativeFrom="page">
            <wp:posOffset>9247505</wp:posOffset>
          </wp:positionV>
          <wp:extent cx="7559675" cy="1435735"/>
          <wp:effectExtent l="0" t="0" r="0" b="0"/>
          <wp:wrapNone/>
          <wp:docPr id="73312377" name="Picture 73312377"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77" name="Picture 73312377"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38F8A808" wp14:editId="07ED6EE1">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8A808"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" filled="f" stroked="f" strokeweight=".5pt">
              <v:textbox inset="0,0,18mm,5mm">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2FA551A1" w14:textId="06FB1E5D" w:rsidR="00D560DC" w:rsidRPr="002E7A0C" w:rsidRDefault="002878DA" w:rsidP="00D560DC">
    <w:pPr>
      <w:pStyle w:val="Footer"/>
      <w:rPr>
        <w:rFonts w:eastAsia="Microsoft YaHei" w:cs="Arial"/>
      </w:rPr>
    </w:pPr>
    <w:sdt>
      <w:sdtPr>
        <w:rPr>
          <w:rFonts w:eastAsia="Microsoft YaHei" w:cs="Arial"/>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2E7A0C" w:rsidRPr="002E7A0C">
          <w:rPr>
            <w:rFonts w:eastAsia="Microsoft YaHei" w:cs="Arial"/>
          </w:rPr>
          <w:t>让药品价格更便宜</w:t>
        </w:r>
        <w:r w:rsidR="002E7A0C" w:rsidRPr="002E7A0C">
          <w:rPr>
            <w:rFonts w:eastAsia="Microsoft YaHei" w:cs="Arial"/>
          </w:rPr>
          <w:t xml:space="preserve"> — PBS</w:t>
        </w:r>
        <w:r w:rsidR="002E7A0C" w:rsidRPr="002E7A0C">
          <w:rPr>
            <w:rFonts w:eastAsia="Microsoft YaHei" w:cs="Arial"/>
          </w:rPr>
          <w:t>患者共同付费上限冻结</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979D0" w14:textId="77777777" w:rsidR="002F67CF" w:rsidRDefault="002F67CF" w:rsidP="00D560DC">
      <w:pPr>
        <w:spacing w:before="0" w:after="0" w:line="240" w:lineRule="auto"/>
      </w:pPr>
      <w:r>
        <w:separator/>
      </w:r>
    </w:p>
  </w:footnote>
  <w:footnote w:type="continuationSeparator" w:id="0">
    <w:p w14:paraId="3F9142BD" w14:textId="77777777" w:rsidR="002F67CF" w:rsidRDefault="002F67CF"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E72F" w14:textId="31EF3A54" w:rsidR="00D560DC" w:rsidRDefault="00F93023" w:rsidP="00F93023">
    <w:pPr>
      <w:pStyle w:val="Header"/>
    </w:pPr>
    <w:r>
      <w:rPr>
        <w:noProof/>
      </w:rPr>
      <w:drawing>
        <wp:anchor distT="0" distB="0" distL="114300" distR="114300" simplePos="0" relativeHeight="251684864" behindDoc="1" locked="0" layoutInCell="1" allowOverlap="1" wp14:anchorId="419D7C10" wp14:editId="752FCB8E">
          <wp:simplePos x="0" y="0"/>
          <wp:positionH relativeFrom="page">
            <wp:posOffset>0</wp:posOffset>
          </wp:positionH>
          <wp:positionV relativeFrom="page">
            <wp:posOffset>0</wp:posOffset>
          </wp:positionV>
          <wp:extent cx="7560000" cy="838800"/>
          <wp:effectExtent l="0" t="0" r="0" b="0"/>
          <wp:wrapNone/>
          <wp:docPr id="1283353514" name="Picture 1283353514"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0150"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620CC158" wp14:editId="4A19AC6B">
          <wp:simplePos x="0" y="0"/>
          <wp:positionH relativeFrom="page">
            <wp:posOffset>0</wp:posOffset>
          </wp:positionH>
          <wp:positionV relativeFrom="page">
            <wp:posOffset>0</wp:posOffset>
          </wp:positionV>
          <wp:extent cx="7560000" cy="838800"/>
          <wp:effectExtent l="0" t="0" r="0" b="0"/>
          <wp:wrapNone/>
          <wp:docPr id="12" name="Picture 12"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4E"/>
    <w:rsid w:val="00017597"/>
    <w:rsid w:val="00027E66"/>
    <w:rsid w:val="0003434C"/>
    <w:rsid w:val="00061D6A"/>
    <w:rsid w:val="00073057"/>
    <w:rsid w:val="00082701"/>
    <w:rsid w:val="000B18A7"/>
    <w:rsid w:val="000D34E8"/>
    <w:rsid w:val="00163226"/>
    <w:rsid w:val="00197EC9"/>
    <w:rsid w:val="001B3342"/>
    <w:rsid w:val="001E3443"/>
    <w:rsid w:val="002060BF"/>
    <w:rsid w:val="002113F8"/>
    <w:rsid w:val="0026003C"/>
    <w:rsid w:val="002878DA"/>
    <w:rsid w:val="002A77A4"/>
    <w:rsid w:val="002B5E7A"/>
    <w:rsid w:val="002C26E8"/>
    <w:rsid w:val="002D27AE"/>
    <w:rsid w:val="002E7A0C"/>
    <w:rsid w:val="002F67CF"/>
    <w:rsid w:val="0038061E"/>
    <w:rsid w:val="003932FC"/>
    <w:rsid w:val="0039793D"/>
    <w:rsid w:val="003B36D9"/>
    <w:rsid w:val="003E6D1E"/>
    <w:rsid w:val="003F6E9A"/>
    <w:rsid w:val="0041233C"/>
    <w:rsid w:val="00432A99"/>
    <w:rsid w:val="004B3D3F"/>
    <w:rsid w:val="004C7058"/>
    <w:rsid w:val="004E540A"/>
    <w:rsid w:val="005006F4"/>
    <w:rsid w:val="00524B9A"/>
    <w:rsid w:val="00527D37"/>
    <w:rsid w:val="00535C06"/>
    <w:rsid w:val="005958B1"/>
    <w:rsid w:val="005D2DE6"/>
    <w:rsid w:val="00610E42"/>
    <w:rsid w:val="00635A19"/>
    <w:rsid w:val="006560D7"/>
    <w:rsid w:val="006678DA"/>
    <w:rsid w:val="006823E2"/>
    <w:rsid w:val="006D39AF"/>
    <w:rsid w:val="006E174F"/>
    <w:rsid w:val="00701E99"/>
    <w:rsid w:val="007148D0"/>
    <w:rsid w:val="007157D5"/>
    <w:rsid w:val="007661CA"/>
    <w:rsid w:val="00774D2A"/>
    <w:rsid w:val="007B0499"/>
    <w:rsid w:val="007B4244"/>
    <w:rsid w:val="007C148B"/>
    <w:rsid w:val="007D21CC"/>
    <w:rsid w:val="0080053F"/>
    <w:rsid w:val="00844530"/>
    <w:rsid w:val="00845E13"/>
    <w:rsid w:val="00853B77"/>
    <w:rsid w:val="00865346"/>
    <w:rsid w:val="00891C26"/>
    <w:rsid w:val="008A340B"/>
    <w:rsid w:val="008B45E8"/>
    <w:rsid w:val="00901119"/>
    <w:rsid w:val="00915C4E"/>
    <w:rsid w:val="0092180E"/>
    <w:rsid w:val="009426C5"/>
    <w:rsid w:val="0095530D"/>
    <w:rsid w:val="00965793"/>
    <w:rsid w:val="009B02F7"/>
    <w:rsid w:val="009C01BF"/>
    <w:rsid w:val="009F1F77"/>
    <w:rsid w:val="00A2470F"/>
    <w:rsid w:val="00A31D86"/>
    <w:rsid w:val="00A62134"/>
    <w:rsid w:val="00AA0D4C"/>
    <w:rsid w:val="00AB76A4"/>
    <w:rsid w:val="00AF121B"/>
    <w:rsid w:val="00AF71F9"/>
    <w:rsid w:val="00B02E0C"/>
    <w:rsid w:val="00B349F8"/>
    <w:rsid w:val="00B612DA"/>
    <w:rsid w:val="00B91482"/>
    <w:rsid w:val="00BA4643"/>
    <w:rsid w:val="00BC2448"/>
    <w:rsid w:val="00BC5329"/>
    <w:rsid w:val="00C1181F"/>
    <w:rsid w:val="00C465E0"/>
    <w:rsid w:val="00C579DD"/>
    <w:rsid w:val="00C70287"/>
    <w:rsid w:val="00C70717"/>
    <w:rsid w:val="00C72181"/>
    <w:rsid w:val="00C80F9E"/>
    <w:rsid w:val="00C85970"/>
    <w:rsid w:val="00CF40FC"/>
    <w:rsid w:val="00D06FDA"/>
    <w:rsid w:val="00D11558"/>
    <w:rsid w:val="00D43D9C"/>
    <w:rsid w:val="00D50739"/>
    <w:rsid w:val="00D548FC"/>
    <w:rsid w:val="00D560DC"/>
    <w:rsid w:val="00D67D1B"/>
    <w:rsid w:val="00D83C95"/>
    <w:rsid w:val="00D93E36"/>
    <w:rsid w:val="00DB5904"/>
    <w:rsid w:val="00DB5D01"/>
    <w:rsid w:val="00DB786A"/>
    <w:rsid w:val="00DD6962"/>
    <w:rsid w:val="00E0199B"/>
    <w:rsid w:val="00E06FAF"/>
    <w:rsid w:val="00E37DC0"/>
    <w:rsid w:val="00E40EC1"/>
    <w:rsid w:val="00E47880"/>
    <w:rsid w:val="00E47EE2"/>
    <w:rsid w:val="00E65022"/>
    <w:rsid w:val="00E73A4B"/>
    <w:rsid w:val="00ED2F56"/>
    <w:rsid w:val="00ED328D"/>
    <w:rsid w:val="00EF16B7"/>
    <w:rsid w:val="00F52C02"/>
    <w:rsid w:val="00F57682"/>
    <w:rsid w:val="00F62279"/>
    <w:rsid w:val="00F627BB"/>
    <w:rsid w:val="00F64FDB"/>
    <w:rsid w:val="00F93023"/>
    <w:rsid w:val="00FA3109"/>
    <w:rsid w:val="00FB1D7F"/>
    <w:rsid w:val="00FB334E"/>
    <w:rsid w:val="00FB7C1E"/>
    <w:rsid w:val="00FD4E53"/>
    <w:rsid w:val="00FF40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7204"/>
  <w15:chartTrackingRefBased/>
  <w15:docId w15:val="{79B863BE-2BB8-4D4F-8FA3-78DF0A4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627BB"/>
    <w:pPr>
      <w:spacing w:before="0" w:after="0" w:line="240" w:lineRule="auto"/>
    </w:pPr>
    <w:rPr>
      <w:sz w:val="20"/>
    </w:rPr>
  </w:style>
  <w:style w:type="character" w:customStyle="1" w:styleId="FootnoteTextChar">
    <w:name w:val="Footnote Text Char"/>
    <w:basedOn w:val="DefaultParagraphFont"/>
    <w:link w:val="FootnoteText"/>
    <w:uiPriority w:val="99"/>
    <w:semiHidden/>
    <w:rsid w:val="00F627BB"/>
    <w:rPr>
      <w:rFonts w:ascii="Arial" w:hAnsi="Arial"/>
    </w:rPr>
  </w:style>
  <w:style w:type="character" w:styleId="FootnoteReference">
    <w:name w:val="footnote reference"/>
    <w:basedOn w:val="DefaultParagraphFont"/>
    <w:uiPriority w:val="99"/>
    <w:semiHidden/>
    <w:unhideWhenUsed/>
    <w:rsid w:val="00F6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browse/medicine-list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3DC7EF0E061E4EB8321DCE211EFD8E"/>
        <w:category>
          <w:name w:val="General"/>
          <w:gallery w:val="placeholder"/>
        </w:category>
        <w:types>
          <w:type w:val="bbPlcHdr"/>
        </w:types>
        <w:behaviors>
          <w:behavior w:val="content"/>
        </w:behaviors>
        <w:guid w:val="{FF835651-A1B1-CF4E-BBC6-F17CCD179520}"/>
      </w:docPartPr>
      <w:docPartBody>
        <w:p w:rsidR="003C43EA" w:rsidRDefault="009302F0">
          <w:pPr>
            <w:pStyle w:val="703DC7EF0E061E4EB8321DCE211EFD8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26"/>
    <w:rsid w:val="003777A8"/>
    <w:rsid w:val="00391459"/>
    <w:rsid w:val="003C43EA"/>
    <w:rsid w:val="003C5D62"/>
    <w:rsid w:val="00497C0D"/>
    <w:rsid w:val="005006F4"/>
    <w:rsid w:val="00541492"/>
    <w:rsid w:val="00613703"/>
    <w:rsid w:val="009302F0"/>
    <w:rsid w:val="009A6908"/>
    <w:rsid w:val="009B5F69"/>
    <w:rsid w:val="00A20BB8"/>
    <w:rsid w:val="00B81A4D"/>
    <w:rsid w:val="00C5470E"/>
    <w:rsid w:val="00DE04DE"/>
    <w:rsid w:val="00E40EC1"/>
    <w:rsid w:val="00F67D26"/>
    <w:rsid w:val="00FF408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DC7EF0E061E4EB8321DCE211EFD8E">
    <w:name w:val="703DC7EF0E061E4EB8321DCE211EF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93896-BFB9-48FB-90E6-1102A2D8F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B8FF1836-69DB-4872-BB37-AEA71E40E8DF}">
  <ds:schemaRefs>
    <ds:schemaRef ds:uri="2c0b4a26-a0a6-442a-a800-f5fe1d9f3f5b"/>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b8d296df-c91f-46ec-882c-a5f320b081a8"/>
    <ds:schemaRef ds:uri="http://www.w3.org/XML/1998/namespace"/>
  </ds:schemaRefs>
</ds:datastoreItem>
</file>

<file path=customXml/itemProps4.xml><?xml version="1.0" encoding="utf-8"?>
<ds:datastoreItem xmlns:ds="http://schemas.openxmlformats.org/officeDocument/2006/customXml" ds:itemID="{018D2FAE-F0D9-4282-8145-1A7B3812B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699</Words>
  <Characters>805</Characters>
  <Application>Microsoft Office Word</Application>
  <DocSecurity>0</DocSecurity>
  <Lines>30</Lines>
  <Paragraphs>31</Paragraphs>
  <ScaleCrop>false</ScaleCrop>
  <HeadingPairs>
    <vt:vector size="2" baseType="variant">
      <vt:variant>
        <vt:lpstr>Title</vt:lpstr>
      </vt:variant>
      <vt:variant>
        <vt:i4>1</vt:i4>
      </vt:variant>
    </vt:vector>
  </HeadingPairs>
  <TitlesOfParts>
    <vt:vector size="1" baseType="lpstr">
      <vt:lpstr>让药品价格更便宜 — PBS患者共同付费上限冻结</vt:lpstr>
    </vt:vector>
  </TitlesOfParts>
  <Manager/>
  <Company/>
  <LinksUpToDate>false</LinksUpToDate>
  <CharactersWithSpaces>1473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让药品价格更便宜 — PBS患者共同付费上限冻结</dc:title>
  <dc:subject>Cheaper medicines</dc:subject>
  <dc:creator>Australian Government Department of Health and Aged Care</dc:creator>
  <cp:keywords>Medicines</cp:keywords>
  <dc:description/>
  <cp:revision>16</cp:revision>
  <dcterms:created xsi:type="dcterms:W3CDTF">2023-09-21T22:35:00Z</dcterms:created>
  <dcterms:modified xsi:type="dcterms:W3CDTF">2025-03-03T02:03:00Z</dcterms:modified>
  <cp:category/>
</cp:coreProperties>
</file>